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97"/>
        <w:gridCol w:w="266"/>
        <w:gridCol w:w="565"/>
        <w:gridCol w:w="671"/>
        <w:gridCol w:w="274"/>
        <w:gridCol w:w="673"/>
        <w:gridCol w:w="274"/>
        <w:gridCol w:w="680"/>
        <w:gridCol w:w="276"/>
        <w:gridCol w:w="464"/>
        <w:gridCol w:w="255"/>
        <w:gridCol w:w="249"/>
        <w:gridCol w:w="952"/>
        <w:gridCol w:w="340"/>
        <w:gridCol w:w="367"/>
        <w:gridCol w:w="359"/>
        <w:gridCol w:w="451"/>
        <w:gridCol w:w="336"/>
        <w:gridCol w:w="333"/>
      </w:tblGrid>
      <w:tr w:rsidR="005D4B00" w:rsidRPr="00494510">
        <w:trPr>
          <w:trHeight w:hRule="exact" w:val="870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3129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494510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494510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Зведений  звіт</w:t>
            </w:r>
          </w:p>
          <w:p w:rsidR="005D4B00" w:rsidRPr="00494510" w:rsidRDefault="005D4B00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</w:p>
          <w:p w:rsidR="005D4B00" w:rsidRPr="00494510" w:rsidRDefault="00494510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494510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 4</w:t>
            </w:r>
          </w:p>
          <w:p w:rsidR="005D4B00" w:rsidRPr="00494510" w:rsidRDefault="00494510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494510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5D4B00" w:rsidRPr="00494510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108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</w:tr>
      <w:tr w:rsidR="005D4B00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108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Pr="00494510" w:rsidRDefault="005D4B00">
            <w:pPr>
              <w:rPr>
                <w:lang w:val="ru-RU"/>
              </w:rPr>
            </w:pP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5D4B00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5585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5D4B00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ЄДРПОУ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04053878</w:t>
            </w:r>
          </w:p>
        </w:tc>
      </w:tr>
      <w:tr w:rsidR="005D4B00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Рахів</w:t>
            </w:r>
            <w:proofErr w:type="spellEnd"/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UA21060050010040895</w:t>
            </w:r>
          </w:p>
        </w:tc>
      </w:tr>
      <w:tr w:rsidR="005D4B00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5D4B00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Pr="00494510" w:rsidRDefault="00494510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4945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Міські, районні у містах ради та їх виконавчі органи</w:t>
            </w:r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01009</w:t>
            </w:r>
          </w:p>
        </w:tc>
      </w:tr>
      <w:tr w:rsidR="005D4B00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41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характеру</w:t>
            </w:r>
            <w:proofErr w:type="spellEnd"/>
          </w:p>
        </w:tc>
        <w:tc>
          <w:tcPr>
            <w:tcW w:w="134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5D4B00">
        <w:trPr>
          <w:trHeight w:hRule="exact" w:val="555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154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74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108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</w:tr>
      <w:tr w:rsidR="005D4B00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</w:tr>
      <w:tr w:rsidR="005D4B00">
        <w:trPr>
          <w:trHeight w:hRule="exact" w:val="614"/>
        </w:trPr>
        <w:tc>
          <w:tcPr>
            <w:tcW w:w="10183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  <w:proofErr w:type="spellEnd"/>
          </w:p>
          <w:p w:rsidR="005D4B00" w:rsidRDefault="00494510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власний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капітал</w:t>
            </w:r>
            <w:proofErr w:type="spellEnd"/>
          </w:p>
        </w:tc>
      </w:tr>
      <w:tr w:rsidR="005D4B00">
        <w:trPr>
          <w:trHeight w:hRule="exact" w:val="277"/>
        </w:trPr>
        <w:tc>
          <w:tcPr>
            <w:tcW w:w="10183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5D4B00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</w:tr>
      <w:tr w:rsidR="005D4B00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49451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№4-дс</w:t>
            </w:r>
          </w:p>
        </w:tc>
      </w:tr>
      <w:tr w:rsidR="005D4B00">
        <w:trPr>
          <w:trHeight w:hRule="exact" w:val="694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Стаття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рядка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дооцінках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результат</w:t>
            </w:r>
            <w:proofErr w:type="spellEnd"/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Резерви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фінансування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  <w:proofErr w:type="spellEnd"/>
          </w:p>
        </w:tc>
      </w:tr>
      <w:tr w:rsidR="005D4B00">
        <w:trPr>
          <w:trHeight w:hRule="exact" w:val="277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30 434 594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-1 925 108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3 300 000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36 990 682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68 800 168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Коригування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політики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Виправлення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помилок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4020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зміни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4030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Pr="00494510" w:rsidRDefault="00494510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494510"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  <w:lang w:val="ru-RU"/>
              </w:rPr>
              <w:t>Скоригований залишок на початок року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4090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30 434 594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-1 925 108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3 300 000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36 990 682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68 800 168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Переоцінка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активів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9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D4B00" w:rsidRDefault="005D4B00"/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засобів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D4B00">
        <w:trPr>
          <w:trHeight w:hRule="exact" w:val="32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Pr="00494510" w:rsidRDefault="00494510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494510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Дооцінка (уцінка) незавершених капітальних інвестицій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активів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D4B00">
        <w:trPr>
          <w:trHeight w:hRule="exact" w:val="32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Pr="00494510" w:rsidRDefault="00494510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494510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Дооцінка (уцінка) довгострокових біологічних активів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4130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Pr="00494510" w:rsidRDefault="00494510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494510"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  <w:lang w:val="ru-RU"/>
              </w:rPr>
              <w:t>Профіцит /дефіцит за звітний період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-2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113 678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-2 113 678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Збільшення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Зменшення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4290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9 038 130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2 287 936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66 138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11 392 204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Разом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9 038 130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174 258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66 138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9 278 526</w:t>
            </w:r>
          </w:p>
        </w:tc>
      </w:tr>
      <w:tr w:rsidR="005D4B00">
        <w:trPr>
          <w:trHeight w:hRule="exact" w:val="18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4310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39 472 724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-1 750 850</w:t>
            </w:r>
          </w:p>
        </w:tc>
        <w:tc>
          <w:tcPr>
            <w:tcW w:w="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3 300 000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37 056 820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78 078 694</w:t>
            </w:r>
          </w:p>
        </w:tc>
      </w:tr>
      <w:tr w:rsidR="005D4B00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</w:tr>
      <w:tr w:rsidR="005D4B00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</w:tr>
      <w:tr w:rsidR="005D4B00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385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Євген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МОЛНАР</w:t>
            </w:r>
          </w:p>
        </w:tc>
      </w:tr>
      <w:tr w:rsidR="005D4B00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</w:tr>
      <w:tr w:rsidR="005D4B00">
        <w:trPr>
          <w:trHeight w:hRule="exact" w:val="694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Pr="00494510" w:rsidRDefault="00494510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4945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 бухгалтер (спеціаліст,</w:t>
            </w:r>
          </w:p>
          <w:p w:rsidR="005D4B00" w:rsidRPr="00494510" w:rsidRDefault="00494510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494510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 якого покладено виконання</w:t>
            </w:r>
          </w:p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385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49451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НИКОРЯК</w:t>
            </w:r>
          </w:p>
        </w:tc>
      </w:tr>
      <w:tr w:rsidR="005D4B00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</w:tr>
      <w:tr w:rsidR="005D4B00">
        <w:trPr>
          <w:trHeight w:hRule="exact" w:val="277"/>
        </w:trPr>
        <w:tc>
          <w:tcPr>
            <w:tcW w:w="535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97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19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  <w:tc>
          <w:tcPr>
            <w:tcW w:w="190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5D4B00" w:rsidRDefault="005D4B00"/>
        </w:tc>
      </w:tr>
      <w:tr w:rsidR="005D4B00">
        <w:trPr>
          <w:trHeight w:hRule="exact" w:val="1250"/>
        </w:trPr>
        <w:tc>
          <w:tcPr>
            <w:tcW w:w="2552" w:type="dxa"/>
          </w:tcPr>
          <w:p w:rsidR="005D4B00" w:rsidRDefault="005D4B00"/>
        </w:tc>
        <w:tc>
          <w:tcPr>
            <w:tcW w:w="283" w:type="dxa"/>
          </w:tcPr>
          <w:p w:rsidR="005D4B00" w:rsidRDefault="005D4B00"/>
        </w:tc>
        <w:tc>
          <w:tcPr>
            <w:tcW w:w="567" w:type="dxa"/>
          </w:tcPr>
          <w:p w:rsidR="005D4B00" w:rsidRDefault="005D4B00"/>
        </w:tc>
        <w:tc>
          <w:tcPr>
            <w:tcW w:w="692" w:type="dxa"/>
          </w:tcPr>
          <w:p w:rsidR="005D4B00" w:rsidRDefault="005D4B00"/>
        </w:tc>
        <w:tc>
          <w:tcPr>
            <w:tcW w:w="283" w:type="dxa"/>
          </w:tcPr>
          <w:p w:rsidR="005D4B00" w:rsidRDefault="005D4B00"/>
        </w:tc>
        <w:tc>
          <w:tcPr>
            <w:tcW w:w="692" w:type="dxa"/>
          </w:tcPr>
          <w:p w:rsidR="005D4B00" w:rsidRDefault="005D4B00"/>
        </w:tc>
        <w:tc>
          <w:tcPr>
            <w:tcW w:w="283" w:type="dxa"/>
          </w:tcPr>
          <w:p w:rsidR="005D4B00" w:rsidRDefault="005D4B00"/>
        </w:tc>
        <w:tc>
          <w:tcPr>
            <w:tcW w:w="692" w:type="dxa"/>
          </w:tcPr>
          <w:p w:rsidR="005D4B00" w:rsidRDefault="005D4B00"/>
        </w:tc>
        <w:tc>
          <w:tcPr>
            <w:tcW w:w="283" w:type="dxa"/>
          </w:tcPr>
          <w:p w:rsidR="005D4B00" w:rsidRDefault="005D4B00"/>
        </w:tc>
        <w:tc>
          <w:tcPr>
            <w:tcW w:w="465" w:type="dxa"/>
          </w:tcPr>
          <w:p w:rsidR="005D4B00" w:rsidRDefault="005D4B00"/>
        </w:tc>
        <w:tc>
          <w:tcPr>
            <w:tcW w:w="255" w:type="dxa"/>
          </w:tcPr>
          <w:p w:rsidR="005D4B00" w:rsidRDefault="005D4B00"/>
        </w:tc>
        <w:tc>
          <w:tcPr>
            <w:tcW w:w="255" w:type="dxa"/>
          </w:tcPr>
          <w:p w:rsidR="005D4B00" w:rsidRDefault="005D4B00"/>
        </w:tc>
        <w:tc>
          <w:tcPr>
            <w:tcW w:w="834" w:type="dxa"/>
          </w:tcPr>
          <w:p w:rsidR="005D4B00" w:rsidRDefault="005D4B00"/>
        </w:tc>
        <w:tc>
          <w:tcPr>
            <w:tcW w:w="340" w:type="dxa"/>
          </w:tcPr>
          <w:p w:rsidR="005D4B00" w:rsidRDefault="005D4B00"/>
        </w:tc>
        <w:tc>
          <w:tcPr>
            <w:tcW w:w="1134" w:type="dxa"/>
            <w:gridSpan w:val="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5D4B00" w:rsidRDefault="00494510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:rsidR="005D4B00" w:rsidRDefault="005D4B00"/>
        </w:tc>
        <w:tc>
          <w:tcPr>
            <w:tcW w:w="340" w:type="dxa"/>
          </w:tcPr>
          <w:p w:rsidR="005D4B00" w:rsidRDefault="005D4B00"/>
        </w:tc>
      </w:tr>
      <w:tr w:rsidR="005D4B00">
        <w:trPr>
          <w:trHeight w:hRule="exact" w:val="1322"/>
        </w:trPr>
        <w:tc>
          <w:tcPr>
            <w:tcW w:w="2552" w:type="dxa"/>
          </w:tcPr>
          <w:p w:rsidR="005D4B00" w:rsidRDefault="005D4B00"/>
        </w:tc>
        <w:tc>
          <w:tcPr>
            <w:tcW w:w="283" w:type="dxa"/>
          </w:tcPr>
          <w:p w:rsidR="005D4B00" w:rsidRDefault="005D4B00"/>
        </w:tc>
        <w:tc>
          <w:tcPr>
            <w:tcW w:w="567" w:type="dxa"/>
          </w:tcPr>
          <w:p w:rsidR="005D4B00" w:rsidRDefault="005D4B00"/>
        </w:tc>
        <w:tc>
          <w:tcPr>
            <w:tcW w:w="692" w:type="dxa"/>
          </w:tcPr>
          <w:p w:rsidR="005D4B00" w:rsidRDefault="005D4B00"/>
        </w:tc>
        <w:tc>
          <w:tcPr>
            <w:tcW w:w="283" w:type="dxa"/>
          </w:tcPr>
          <w:p w:rsidR="005D4B00" w:rsidRDefault="005D4B00"/>
        </w:tc>
        <w:tc>
          <w:tcPr>
            <w:tcW w:w="692" w:type="dxa"/>
          </w:tcPr>
          <w:p w:rsidR="005D4B00" w:rsidRDefault="005D4B00"/>
        </w:tc>
        <w:tc>
          <w:tcPr>
            <w:tcW w:w="283" w:type="dxa"/>
          </w:tcPr>
          <w:p w:rsidR="005D4B00" w:rsidRDefault="005D4B00"/>
        </w:tc>
        <w:tc>
          <w:tcPr>
            <w:tcW w:w="692" w:type="dxa"/>
          </w:tcPr>
          <w:p w:rsidR="005D4B00" w:rsidRDefault="005D4B00"/>
        </w:tc>
        <w:tc>
          <w:tcPr>
            <w:tcW w:w="283" w:type="dxa"/>
          </w:tcPr>
          <w:p w:rsidR="005D4B00" w:rsidRDefault="005D4B00"/>
        </w:tc>
        <w:tc>
          <w:tcPr>
            <w:tcW w:w="465" w:type="dxa"/>
          </w:tcPr>
          <w:p w:rsidR="005D4B00" w:rsidRDefault="005D4B00"/>
        </w:tc>
        <w:tc>
          <w:tcPr>
            <w:tcW w:w="255" w:type="dxa"/>
          </w:tcPr>
          <w:p w:rsidR="005D4B00" w:rsidRDefault="005D4B00"/>
        </w:tc>
        <w:tc>
          <w:tcPr>
            <w:tcW w:w="255" w:type="dxa"/>
          </w:tcPr>
          <w:p w:rsidR="005D4B00" w:rsidRDefault="005D4B00"/>
        </w:tc>
        <w:tc>
          <w:tcPr>
            <w:tcW w:w="834" w:type="dxa"/>
          </w:tcPr>
          <w:p w:rsidR="005D4B00" w:rsidRDefault="005D4B00"/>
        </w:tc>
        <w:tc>
          <w:tcPr>
            <w:tcW w:w="340" w:type="dxa"/>
          </w:tcPr>
          <w:p w:rsidR="005D4B00" w:rsidRDefault="005D4B00"/>
        </w:tc>
        <w:tc>
          <w:tcPr>
            <w:tcW w:w="340" w:type="dxa"/>
          </w:tcPr>
          <w:p w:rsidR="005D4B00" w:rsidRDefault="005D4B00"/>
        </w:tc>
        <w:tc>
          <w:tcPr>
            <w:tcW w:w="340" w:type="dxa"/>
          </w:tcPr>
          <w:p w:rsidR="005D4B00" w:rsidRDefault="005D4B00"/>
        </w:tc>
        <w:tc>
          <w:tcPr>
            <w:tcW w:w="340" w:type="dxa"/>
          </w:tcPr>
          <w:p w:rsidR="005D4B00" w:rsidRDefault="005D4B00"/>
        </w:tc>
        <w:tc>
          <w:tcPr>
            <w:tcW w:w="340" w:type="dxa"/>
          </w:tcPr>
          <w:p w:rsidR="005D4B00" w:rsidRDefault="005D4B00"/>
        </w:tc>
        <w:tc>
          <w:tcPr>
            <w:tcW w:w="340" w:type="dxa"/>
          </w:tcPr>
          <w:p w:rsidR="005D4B00" w:rsidRDefault="005D4B00"/>
        </w:tc>
      </w:tr>
      <w:tr w:rsidR="005D4B00">
        <w:trPr>
          <w:trHeight w:hRule="exact" w:val="277"/>
        </w:trPr>
        <w:tc>
          <w:tcPr>
            <w:tcW w:w="5352" w:type="dxa"/>
            <w:gridSpan w:val="7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202600000054405407</w:t>
            </w:r>
          </w:p>
        </w:tc>
        <w:tc>
          <w:tcPr>
            <w:tcW w:w="975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5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5D4B00"/>
        </w:tc>
        <w:tc>
          <w:tcPr>
            <w:tcW w:w="1905" w:type="dxa"/>
            <w:gridSpan w:val="6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D4B00" w:rsidRDefault="0049451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1</w:t>
            </w:r>
          </w:p>
        </w:tc>
      </w:tr>
    </w:tbl>
    <w:p w:rsidR="005D4B00" w:rsidRDefault="005D4B00"/>
    <w:sectPr w:rsidR="005D4B00" w:rsidSect="005D4B00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494510"/>
    <w:rsid w:val="005D4B00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Reanimator Extreme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4-дс 54405407 2026_03_26 14_26_51</dc:title>
  <dc:creator>FastReport.NET</dc:creator>
  <cp:lastModifiedBy>пк</cp:lastModifiedBy>
  <cp:revision>2</cp:revision>
  <dcterms:created xsi:type="dcterms:W3CDTF">2026-03-26T12:27:00Z</dcterms:created>
  <dcterms:modified xsi:type="dcterms:W3CDTF">2026-03-26T12:27:00Z</dcterms:modified>
</cp:coreProperties>
</file>