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DF" w:rsidRPr="0085608D" w:rsidRDefault="002256DF" w:rsidP="00A576CE">
      <w:pPr>
        <w:spacing w:after="0" w:line="240" w:lineRule="auto"/>
        <w:jc w:val="right"/>
        <w:rPr>
          <w:rFonts w:ascii="Times New Roman" w:hAnsi="Times New Roman" w:cs="Times New Roman"/>
          <w:color w:val="000000" w:themeColor="text1"/>
          <w:sz w:val="28"/>
          <w:szCs w:val="28"/>
          <w:lang w:val="uk-UA"/>
        </w:rPr>
      </w:pPr>
    </w:p>
    <w:p w:rsidR="004E3069" w:rsidRPr="0085608D" w:rsidRDefault="004E3069" w:rsidP="00A576CE">
      <w:pPr>
        <w:spacing w:after="0" w:line="240" w:lineRule="auto"/>
        <w:jc w:val="right"/>
        <w:rPr>
          <w:rFonts w:ascii="Times New Roman" w:hAnsi="Times New Roman" w:cs="Times New Roman"/>
          <w:color w:val="000000" w:themeColor="text1"/>
          <w:sz w:val="28"/>
          <w:szCs w:val="28"/>
          <w:lang w:val="uk-UA"/>
        </w:rPr>
      </w:pPr>
    </w:p>
    <w:p w:rsidR="001D6160" w:rsidRPr="0085608D" w:rsidRDefault="001D6160"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681792" behindDoc="1" locked="0" layoutInCell="1" allowOverlap="1" wp14:anchorId="3BFA2B0C" wp14:editId="07523804">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1D6160" w:rsidRPr="0085608D" w:rsidRDefault="001D6160" w:rsidP="00A576CE">
      <w:pPr>
        <w:spacing w:after="0" w:line="240" w:lineRule="auto"/>
        <w:jc w:val="right"/>
        <w:rPr>
          <w:rFonts w:ascii="Times New Roman" w:hAnsi="Times New Roman" w:cs="Times New Roman"/>
          <w:color w:val="000000" w:themeColor="text1"/>
          <w:sz w:val="28"/>
          <w:szCs w:val="28"/>
          <w:lang w:val="uk-UA"/>
        </w:rPr>
      </w:pPr>
    </w:p>
    <w:p w:rsidR="001D6160" w:rsidRPr="0085608D" w:rsidRDefault="001D6160"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1D6160" w:rsidRPr="0085608D" w:rsidRDefault="001D6160"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1D6160" w:rsidRPr="0085608D" w:rsidRDefault="001D6160"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1D6160" w:rsidRPr="0085608D" w:rsidRDefault="001D6160"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1D6160" w:rsidRPr="0085608D" w:rsidRDefault="00F15B1E"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w:t>
      </w:r>
      <w:r w:rsidR="001D6160" w:rsidRPr="0085608D">
        <w:rPr>
          <w:rFonts w:ascii="Times New Roman" w:hAnsi="Times New Roman" w:cs="Times New Roman"/>
          <w:b/>
          <w:color w:val="000000" w:themeColor="text1"/>
          <w:sz w:val="28"/>
          <w:szCs w:val="28"/>
          <w:lang w:val="uk-UA"/>
        </w:rPr>
        <w:t xml:space="preserve"> сесія восьмого скликання</w:t>
      </w:r>
    </w:p>
    <w:p w:rsidR="001D6160" w:rsidRPr="0085608D" w:rsidRDefault="001D6160" w:rsidP="00A576CE">
      <w:pPr>
        <w:spacing w:after="0" w:line="240" w:lineRule="auto"/>
        <w:rPr>
          <w:rFonts w:ascii="Times New Roman" w:hAnsi="Times New Roman" w:cs="Times New Roman"/>
          <w:color w:val="000000" w:themeColor="text1"/>
          <w:sz w:val="28"/>
          <w:szCs w:val="28"/>
          <w:lang w:val="uk-UA"/>
        </w:rPr>
      </w:pPr>
    </w:p>
    <w:p w:rsidR="001D6160" w:rsidRPr="0085608D" w:rsidRDefault="001D6160"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1D6160" w:rsidRPr="0085608D" w:rsidRDefault="001D6160" w:rsidP="00A576CE">
      <w:pPr>
        <w:spacing w:after="0" w:line="240" w:lineRule="auto"/>
        <w:rPr>
          <w:rFonts w:ascii="Times New Roman" w:hAnsi="Times New Roman" w:cs="Times New Roman"/>
          <w:color w:val="000000" w:themeColor="text1"/>
          <w:sz w:val="28"/>
          <w:szCs w:val="28"/>
          <w:lang w:val="uk-UA"/>
        </w:rPr>
      </w:pPr>
    </w:p>
    <w:p w:rsidR="001D6160" w:rsidRPr="0085608D" w:rsidRDefault="001D6160"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w:t>
      </w:r>
      <w:r w:rsidR="00F15B1E" w:rsidRPr="0085608D">
        <w:rPr>
          <w:rFonts w:ascii="Times New Roman" w:hAnsi="Times New Roman" w:cs="Times New Roman"/>
          <w:color w:val="000000" w:themeColor="text1"/>
          <w:sz w:val="28"/>
          <w:szCs w:val="28"/>
          <w:lang w:val="uk-UA"/>
        </w:rPr>
        <w:t>24 вересня</w:t>
      </w:r>
      <w:r w:rsidRPr="0085608D">
        <w:rPr>
          <w:rFonts w:ascii="Times New Roman" w:hAnsi="Times New Roman" w:cs="Times New Roman"/>
          <w:color w:val="000000" w:themeColor="text1"/>
          <w:sz w:val="28"/>
          <w:szCs w:val="28"/>
          <w:lang w:val="uk-UA"/>
        </w:rPr>
        <w:t xml:space="preserve"> 2025 року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003F082D" w:rsidRPr="0085608D">
        <w:rPr>
          <w:rFonts w:ascii="Times New Roman" w:hAnsi="Times New Roman" w:cs="Times New Roman"/>
          <w:color w:val="000000" w:themeColor="text1"/>
          <w:sz w:val="28"/>
          <w:szCs w:val="28"/>
          <w:lang w:val="uk-UA"/>
        </w:rPr>
        <w:t>№1116</w:t>
      </w:r>
    </w:p>
    <w:p w:rsidR="001D6160" w:rsidRPr="0085608D" w:rsidRDefault="001D6160"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1D6160" w:rsidRPr="0085608D" w:rsidRDefault="001D6160" w:rsidP="00A576CE">
      <w:pPr>
        <w:spacing w:after="0" w:line="240" w:lineRule="auto"/>
        <w:rPr>
          <w:rFonts w:ascii="Times New Roman" w:hAnsi="Times New Roman" w:cs="Times New Roman"/>
          <w:bCs/>
          <w:color w:val="000000" w:themeColor="text1"/>
          <w:sz w:val="28"/>
          <w:szCs w:val="28"/>
          <w:lang w:val="uk-UA"/>
        </w:rPr>
      </w:pPr>
    </w:p>
    <w:p w:rsidR="001D6160" w:rsidRPr="0085608D" w:rsidRDefault="001D6160" w:rsidP="00A576CE">
      <w:pPr>
        <w:pStyle w:val="22"/>
        <w:rPr>
          <w:color w:val="000000" w:themeColor="text1"/>
          <w:sz w:val="28"/>
          <w:szCs w:val="28"/>
          <w:lang w:val="uk-UA"/>
        </w:rPr>
      </w:pPr>
      <w:r w:rsidRPr="0085608D">
        <w:rPr>
          <w:color w:val="000000" w:themeColor="text1"/>
          <w:sz w:val="28"/>
          <w:szCs w:val="28"/>
          <w:lang w:val="uk-UA"/>
        </w:rPr>
        <w:t>Про</w:t>
      </w:r>
      <w:r w:rsidRPr="0085608D">
        <w:rPr>
          <w:color w:val="000000" w:themeColor="text1"/>
          <w:lang w:val="uk-UA"/>
        </w:rPr>
        <w:t xml:space="preserve"> </w:t>
      </w:r>
      <w:r w:rsidRPr="0085608D">
        <w:rPr>
          <w:color w:val="000000" w:themeColor="text1"/>
          <w:sz w:val="28"/>
          <w:szCs w:val="28"/>
          <w:lang w:val="uk-UA"/>
        </w:rPr>
        <w:t>визнання обраним депутатом</w:t>
      </w:r>
    </w:p>
    <w:p w:rsidR="001D6160" w:rsidRPr="0085608D" w:rsidRDefault="001D6160" w:rsidP="00A576CE">
      <w:pPr>
        <w:pStyle w:val="22"/>
        <w:rPr>
          <w:color w:val="000000" w:themeColor="text1"/>
          <w:sz w:val="28"/>
          <w:szCs w:val="28"/>
          <w:lang w:val="uk-UA"/>
        </w:rPr>
      </w:pPr>
      <w:r w:rsidRPr="0085608D">
        <w:rPr>
          <w:color w:val="000000" w:themeColor="text1"/>
          <w:sz w:val="28"/>
          <w:szCs w:val="28"/>
          <w:lang w:val="uk-UA"/>
        </w:rPr>
        <w:t>Рахівської міської ради VІІІ скликання</w:t>
      </w:r>
    </w:p>
    <w:p w:rsidR="001D6160" w:rsidRPr="0085608D" w:rsidRDefault="001D6160" w:rsidP="00A576CE">
      <w:pPr>
        <w:pStyle w:val="22"/>
        <w:rPr>
          <w:color w:val="000000" w:themeColor="text1"/>
          <w:sz w:val="28"/>
          <w:szCs w:val="28"/>
          <w:lang w:val="uk-UA"/>
        </w:rPr>
      </w:pPr>
      <w:proofErr w:type="spellStart"/>
      <w:r w:rsidRPr="0085608D">
        <w:rPr>
          <w:color w:val="000000" w:themeColor="text1"/>
          <w:sz w:val="28"/>
          <w:szCs w:val="28"/>
          <w:lang w:val="uk-UA"/>
        </w:rPr>
        <w:t>Горана</w:t>
      </w:r>
      <w:proofErr w:type="spellEnd"/>
      <w:r w:rsidRPr="0085608D">
        <w:rPr>
          <w:color w:val="000000" w:themeColor="text1"/>
          <w:sz w:val="28"/>
          <w:szCs w:val="28"/>
          <w:lang w:val="uk-UA"/>
        </w:rPr>
        <w:t xml:space="preserve"> Миколи Миколайовича</w:t>
      </w:r>
    </w:p>
    <w:p w:rsidR="001D6160" w:rsidRPr="0085608D" w:rsidRDefault="001D6160" w:rsidP="00A576CE">
      <w:pPr>
        <w:pStyle w:val="22"/>
        <w:rPr>
          <w:color w:val="000000" w:themeColor="text1"/>
          <w:sz w:val="28"/>
          <w:szCs w:val="28"/>
          <w:lang w:val="uk-UA"/>
        </w:rPr>
      </w:pPr>
    </w:p>
    <w:p w:rsidR="001D6160" w:rsidRPr="0085608D" w:rsidRDefault="001D6160" w:rsidP="00A576CE">
      <w:pPr>
        <w:pStyle w:val="11"/>
        <w:ind w:firstLine="708"/>
        <w:jc w:val="both"/>
        <w:rPr>
          <w:rFonts w:ascii="Times New Roman" w:hAnsi="Times New Roman"/>
          <w:color w:val="000000" w:themeColor="text1"/>
          <w:sz w:val="28"/>
          <w:szCs w:val="28"/>
          <w:lang w:val="uk-UA"/>
        </w:rPr>
      </w:pPr>
      <w:r w:rsidRPr="0085608D">
        <w:rPr>
          <w:rFonts w:ascii="Times New Roman" w:hAnsi="Times New Roman"/>
          <w:color w:val="000000" w:themeColor="text1"/>
          <w:sz w:val="28"/>
          <w:szCs w:val="28"/>
          <w:lang w:val="uk-UA"/>
        </w:rPr>
        <w:t xml:space="preserve">Враховуючи рішення міської ради від 14 травня 2025 року №1052 „ Про дострокове припинення повноважень депутатки Рахівської міської ради VIII скликання Приступи Олесі Олександрівни”  та Постанову Рахівської міської територіальної виборчої комісії Закарпатської області від 23 вересня 2025 року </w:t>
      </w:r>
      <w:r w:rsidRPr="0085608D">
        <w:rPr>
          <w:rFonts w:ascii="Times New Roman" w:hAnsi="Times New Roman"/>
          <w:bCs/>
          <w:color w:val="000000" w:themeColor="text1"/>
          <w:sz w:val="28"/>
          <w:szCs w:val="28"/>
          <w:lang w:val="uk-UA"/>
        </w:rPr>
        <w:t xml:space="preserve">№20 </w:t>
      </w:r>
      <w:r w:rsidRPr="0085608D">
        <w:rPr>
          <w:rFonts w:ascii="Times New Roman" w:hAnsi="Times New Roman"/>
          <w:color w:val="000000" w:themeColor="text1"/>
          <w:sz w:val="28"/>
          <w:szCs w:val="28"/>
          <w:lang w:val="uk-UA"/>
        </w:rPr>
        <w:t xml:space="preserve"> «Про визнання обраним депутатом Рахівської міської ради наступного за черговістю кандидата в депутати в єдиному виборчому списку кандидатів у депутати від Закарпатської обласної організації політичної партії </w:t>
      </w:r>
      <w:proofErr w:type="spellStart"/>
      <w:r w:rsidRPr="0085608D">
        <w:rPr>
          <w:rFonts w:ascii="Times New Roman" w:hAnsi="Times New Roman"/>
          <w:color w:val="000000" w:themeColor="text1"/>
          <w:sz w:val="28"/>
          <w:szCs w:val="28"/>
          <w:lang w:val="uk-UA"/>
        </w:rPr>
        <w:t>„Рідне</w:t>
      </w:r>
      <w:proofErr w:type="spellEnd"/>
      <w:r w:rsidRPr="0085608D">
        <w:rPr>
          <w:rFonts w:ascii="Times New Roman" w:hAnsi="Times New Roman"/>
          <w:color w:val="000000" w:themeColor="text1"/>
          <w:sz w:val="28"/>
          <w:szCs w:val="28"/>
          <w:lang w:val="uk-UA"/>
        </w:rPr>
        <w:t xml:space="preserve"> Закарпаття ”, керуючись п.4ч.1 ст.5ч.1 ст.7 «Про статус депутатів місцевих рад»,ч.1 ст.284 Виборчого кодексу України, статтею 46 Закону України «Про місцеве самоврядування в Україні», Рахівська міська рада </w:t>
      </w:r>
    </w:p>
    <w:p w:rsidR="001D6160" w:rsidRPr="0085608D" w:rsidRDefault="001D6160" w:rsidP="00A576CE">
      <w:pPr>
        <w:pStyle w:val="a8"/>
        <w:jc w:val="both"/>
        <w:rPr>
          <w:rFonts w:ascii="Times New Roman" w:hAnsi="Times New Roman"/>
          <w:color w:val="000000" w:themeColor="text1"/>
          <w:sz w:val="28"/>
          <w:szCs w:val="28"/>
          <w:lang w:val="uk-UA"/>
        </w:rPr>
      </w:pPr>
    </w:p>
    <w:p w:rsidR="001D6160" w:rsidRPr="0085608D" w:rsidRDefault="001D6160" w:rsidP="00A576CE">
      <w:pPr>
        <w:pStyle w:val="a8"/>
        <w:ind w:firstLine="708"/>
        <w:jc w:val="center"/>
        <w:rPr>
          <w:rFonts w:ascii="Times New Roman" w:hAnsi="Times New Roman"/>
          <w:color w:val="000000" w:themeColor="text1"/>
          <w:sz w:val="28"/>
          <w:szCs w:val="28"/>
          <w:lang w:val="uk-UA"/>
        </w:rPr>
      </w:pPr>
      <w:r w:rsidRPr="0085608D">
        <w:rPr>
          <w:rFonts w:ascii="Times New Roman" w:hAnsi="Times New Roman"/>
          <w:color w:val="000000" w:themeColor="text1"/>
          <w:sz w:val="28"/>
          <w:szCs w:val="28"/>
          <w:lang w:val="uk-UA"/>
        </w:rPr>
        <w:t>В И Р І Ш И Л А :</w:t>
      </w:r>
    </w:p>
    <w:p w:rsidR="001D6160" w:rsidRPr="0085608D" w:rsidRDefault="001D6160" w:rsidP="00A576CE">
      <w:pPr>
        <w:pStyle w:val="a8"/>
        <w:jc w:val="both"/>
        <w:rPr>
          <w:rFonts w:ascii="Times New Roman" w:hAnsi="Times New Roman"/>
          <w:color w:val="000000" w:themeColor="text1"/>
          <w:sz w:val="28"/>
          <w:szCs w:val="28"/>
          <w:lang w:val="uk-UA"/>
        </w:rPr>
      </w:pPr>
    </w:p>
    <w:p w:rsidR="001D6160" w:rsidRPr="0085608D" w:rsidRDefault="001D6160" w:rsidP="00A576CE">
      <w:pPr>
        <w:pStyle w:val="a8"/>
        <w:ind w:firstLine="708"/>
        <w:jc w:val="both"/>
        <w:rPr>
          <w:rFonts w:ascii="Times New Roman" w:hAnsi="Times New Roman"/>
          <w:color w:val="000000" w:themeColor="text1"/>
          <w:sz w:val="28"/>
          <w:szCs w:val="28"/>
          <w:lang w:val="uk-UA"/>
        </w:rPr>
      </w:pPr>
      <w:r w:rsidRPr="0085608D">
        <w:rPr>
          <w:rFonts w:ascii="Times New Roman" w:hAnsi="Times New Roman"/>
          <w:color w:val="000000" w:themeColor="text1"/>
          <w:sz w:val="28"/>
          <w:szCs w:val="28"/>
          <w:lang w:val="uk-UA"/>
        </w:rPr>
        <w:t>1.</w:t>
      </w:r>
      <w:r w:rsidRPr="0085608D">
        <w:rPr>
          <w:rFonts w:ascii="Times New Roman" w:hAnsi="Times New Roman"/>
          <w:color w:val="000000" w:themeColor="text1"/>
          <w:lang w:val="uk-UA"/>
        </w:rPr>
        <w:t xml:space="preserve"> </w:t>
      </w:r>
      <w:r w:rsidRPr="0085608D">
        <w:rPr>
          <w:rFonts w:ascii="Times New Roman" w:hAnsi="Times New Roman"/>
          <w:color w:val="000000" w:themeColor="text1"/>
          <w:sz w:val="28"/>
          <w:szCs w:val="28"/>
          <w:lang w:val="uk-UA"/>
        </w:rPr>
        <w:t xml:space="preserve">Інформацію заступника Рахівської міської територіальної виборчої комісії Закарпатської області </w:t>
      </w:r>
      <w:proofErr w:type="spellStart"/>
      <w:r w:rsidRPr="0085608D">
        <w:rPr>
          <w:rFonts w:ascii="Times New Roman" w:hAnsi="Times New Roman"/>
          <w:color w:val="000000" w:themeColor="text1"/>
          <w:sz w:val="28"/>
          <w:szCs w:val="28"/>
          <w:lang w:val="uk-UA"/>
        </w:rPr>
        <w:t>Пріц</w:t>
      </w:r>
      <w:proofErr w:type="spellEnd"/>
      <w:r w:rsidRPr="0085608D">
        <w:rPr>
          <w:rFonts w:ascii="Times New Roman" w:hAnsi="Times New Roman"/>
          <w:color w:val="000000" w:themeColor="text1"/>
          <w:sz w:val="28"/>
          <w:szCs w:val="28"/>
          <w:lang w:val="uk-UA"/>
        </w:rPr>
        <w:t xml:space="preserve"> Е.М. “Про</w:t>
      </w:r>
      <w:r w:rsidRPr="0085608D">
        <w:rPr>
          <w:rFonts w:ascii="Times New Roman" w:hAnsi="Times New Roman"/>
          <w:color w:val="000000" w:themeColor="text1"/>
          <w:lang w:val="uk-UA"/>
        </w:rPr>
        <w:t xml:space="preserve"> </w:t>
      </w:r>
      <w:r w:rsidRPr="0085608D">
        <w:rPr>
          <w:rFonts w:ascii="Times New Roman" w:hAnsi="Times New Roman"/>
          <w:color w:val="000000" w:themeColor="text1"/>
          <w:sz w:val="28"/>
          <w:szCs w:val="28"/>
          <w:lang w:val="uk-UA"/>
        </w:rPr>
        <w:t xml:space="preserve">визнання обраним депутатом Рахівської міської ради наступного за черговістю кандидата в депутати в єдиному виборчому списку кандидатів у депутати від Закарпатської обласної організації політичної партії </w:t>
      </w:r>
      <w:proofErr w:type="spellStart"/>
      <w:r w:rsidRPr="0085608D">
        <w:rPr>
          <w:rFonts w:ascii="Times New Roman" w:hAnsi="Times New Roman"/>
          <w:color w:val="000000" w:themeColor="text1"/>
          <w:sz w:val="28"/>
          <w:szCs w:val="28"/>
          <w:lang w:val="uk-UA"/>
        </w:rPr>
        <w:t>„Рідне</w:t>
      </w:r>
      <w:proofErr w:type="spellEnd"/>
      <w:r w:rsidRPr="0085608D">
        <w:rPr>
          <w:rFonts w:ascii="Times New Roman" w:hAnsi="Times New Roman"/>
          <w:color w:val="000000" w:themeColor="text1"/>
          <w:sz w:val="28"/>
          <w:szCs w:val="28"/>
          <w:lang w:val="uk-UA"/>
        </w:rPr>
        <w:t xml:space="preserve"> Закарпаття ”, взяти до відома.</w:t>
      </w:r>
    </w:p>
    <w:p w:rsidR="001D6160" w:rsidRPr="0085608D" w:rsidRDefault="001D6160" w:rsidP="00A576CE">
      <w:pPr>
        <w:pStyle w:val="22"/>
        <w:ind w:firstLine="708"/>
        <w:jc w:val="both"/>
        <w:rPr>
          <w:color w:val="000000" w:themeColor="text1"/>
          <w:sz w:val="28"/>
          <w:szCs w:val="28"/>
          <w:lang w:val="uk-UA"/>
        </w:rPr>
      </w:pPr>
      <w:r w:rsidRPr="0085608D">
        <w:rPr>
          <w:color w:val="000000" w:themeColor="text1"/>
          <w:sz w:val="28"/>
          <w:szCs w:val="28"/>
          <w:lang w:val="uk-UA"/>
        </w:rPr>
        <w:t xml:space="preserve">2. Вважати визнаними повноваження депутата Рахівської міської ради восьмого скликання </w:t>
      </w:r>
      <w:proofErr w:type="spellStart"/>
      <w:r w:rsidRPr="0085608D">
        <w:rPr>
          <w:color w:val="000000" w:themeColor="text1"/>
          <w:sz w:val="28"/>
          <w:szCs w:val="28"/>
          <w:lang w:val="uk-UA"/>
        </w:rPr>
        <w:t>Горана</w:t>
      </w:r>
      <w:proofErr w:type="spellEnd"/>
      <w:r w:rsidRPr="0085608D">
        <w:rPr>
          <w:color w:val="000000" w:themeColor="text1"/>
          <w:sz w:val="28"/>
          <w:szCs w:val="28"/>
          <w:lang w:val="uk-UA"/>
        </w:rPr>
        <w:t xml:space="preserve"> Миколи Миколайовича, 04 червня 1997 року народження, внести до списку зареєстрованих депутатів Рахівської міської ради восьмого скликання, затвердженого рішенням міської ради №1 від 01 грудня 2020 року.</w:t>
      </w:r>
    </w:p>
    <w:p w:rsidR="001D6160" w:rsidRPr="0085608D" w:rsidRDefault="001D6160" w:rsidP="00A576CE">
      <w:pPr>
        <w:spacing w:after="0" w:line="240" w:lineRule="auto"/>
        <w:jc w:val="both"/>
        <w:rPr>
          <w:rFonts w:ascii="Times New Roman" w:hAnsi="Times New Roman" w:cs="Times New Roman"/>
          <w:color w:val="000000" w:themeColor="text1"/>
          <w:sz w:val="28"/>
          <w:szCs w:val="28"/>
          <w:lang w:val="uk-UA"/>
        </w:rPr>
      </w:pPr>
    </w:p>
    <w:p w:rsidR="001D6160" w:rsidRPr="0085608D" w:rsidRDefault="001D6160"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 п. міського голови,</w:t>
      </w:r>
    </w:p>
    <w:p w:rsidR="00965588" w:rsidRPr="0085608D" w:rsidRDefault="001D6160"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секретар ради та виконкому                  </w:t>
      </w:r>
      <w:r w:rsidR="002256DF" w:rsidRPr="0085608D">
        <w:rPr>
          <w:rFonts w:ascii="Times New Roman" w:hAnsi="Times New Roman" w:cs="Times New Roman"/>
          <w:color w:val="000000" w:themeColor="text1"/>
          <w:sz w:val="28"/>
          <w:szCs w:val="28"/>
          <w:lang w:val="uk-UA"/>
        </w:rPr>
        <w:t xml:space="preserve">                              </w:t>
      </w:r>
      <w:r w:rsidR="002256DF"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 xml:space="preserve">Євген МОЛНАР </w:t>
      </w:r>
    </w:p>
    <w:p w:rsidR="00310372" w:rsidRPr="0085608D" w:rsidRDefault="00310372"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lang w:val="uk-UA"/>
        </w:rPr>
        <w:br w:type="page"/>
      </w:r>
    </w:p>
    <w:p w:rsidR="00354166" w:rsidRPr="0085608D" w:rsidRDefault="00354166" w:rsidP="00A576CE">
      <w:pPr>
        <w:spacing w:after="0" w:line="240" w:lineRule="auto"/>
        <w:jc w:val="right"/>
        <w:rPr>
          <w:rFonts w:ascii="Times New Roman" w:hAnsi="Times New Roman" w:cs="Times New Roman"/>
          <w:color w:val="000000" w:themeColor="text1"/>
          <w:sz w:val="28"/>
          <w:szCs w:val="28"/>
          <w:lang w:val="uk-UA"/>
        </w:rPr>
      </w:pPr>
    </w:p>
    <w:p w:rsidR="00354166" w:rsidRPr="0085608D" w:rsidRDefault="00354166"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689984" behindDoc="1" locked="0" layoutInCell="1" allowOverlap="1" wp14:anchorId="783B9DF5" wp14:editId="2227BC2A">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354166" w:rsidRPr="0085608D" w:rsidRDefault="00354166" w:rsidP="00A576CE">
      <w:pPr>
        <w:spacing w:after="0" w:line="240" w:lineRule="auto"/>
        <w:jc w:val="right"/>
        <w:rPr>
          <w:rFonts w:ascii="Times New Roman" w:hAnsi="Times New Roman" w:cs="Times New Roman"/>
          <w:color w:val="000000" w:themeColor="text1"/>
          <w:sz w:val="28"/>
          <w:szCs w:val="28"/>
          <w:lang w:val="uk-UA"/>
        </w:rPr>
      </w:pPr>
    </w:p>
    <w:p w:rsidR="00354166" w:rsidRPr="0085608D" w:rsidRDefault="00354166"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354166" w:rsidRPr="0085608D" w:rsidRDefault="00354166"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354166" w:rsidRPr="0085608D" w:rsidRDefault="00354166"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354166" w:rsidRPr="0085608D" w:rsidRDefault="00354166"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354166" w:rsidRPr="0085608D" w:rsidRDefault="00354166"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354166" w:rsidRPr="0085608D" w:rsidRDefault="00354166" w:rsidP="00A576CE">
      <w:pPr>
        <w:spacing w:after="0" w:line="240" w:lineRule="auto"/>
        <w:rPr>
          <w:rFonts w:ascii="Times New Roman" w:hAnsi="Times New Roman" w:cs="Times New Roman"/>
          <w:color w:val="000000" w:themeColor="text1"/>
          <w:sz w:val="28"/>
          <w:szCs w:val="28"/>
          <w:lang w:val="uk-UA"/>
        </w:rPr>
      </w:pPr>
    </w:p>
    <w:p w:rsidR="00354166" w:rsidRPr="0085608D" w:rsidRDefault="00354166"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354166" w:rsidRPr="0085608D" w:rsidRDefault="00354166" w:rsidP="00A576CE">
      <w:pPr>
        <w:spacing w:after="0" w:line="240" w:lineRule="auto"/>
        <w:rPr>
          <w:rFonts w:ascii="Times New Roman" w:hAnsi="Times New Roman" w:cs="Times New Roman"/>
          <w:color w:val="000000" w:themeColor="text1"/>
          <w:sz w:val="28"/>
          <w:szCs w:val="28"/>
          <w:lang w:val="uk-UA"/>
        </w:rPr>
      </w:pPr>
    </w:p>
    <w:p w:rsidR="00354166" w:rsidRPr="0085608D" w:rsidRDefault="00354166"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вересня 2025 року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002F753A" w:rsidRPr="0085608D">
        <w:rPr>
          <w:rFonts w:ascii="Times New Roman" w:hAnsi="Times New Roman" w:cs="Times New Roman"/>
          <w:color w:val="000000" w:themeColor="text1"/>
          <w:sz w:val="28"/>
          <w:szCs w:val="28"/>
          <w:lang w:val="uk-UA"/>
        </w:rPr>
        <w:t>№1117</w:t>
      </w:r>
    </w:p>
    <w:p w:rsidR="00354166" w:rsidRPr="0085608D" w:rsidRDefault="00354166"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354166" w:rsidRPr="0085608D" w:rsidRDefault="00354166" w:rsidP="00A576CE">
      <w:pPr>
        <w:spacing w:after="0" w:line="240" w:lineRule="auto"/>
        <w:rPr>
          <w:rFonts w:ascii="Times New Roman" w:hAnsi="Times New Roman" w:cs="Times New Roman"/>
          <w:bCs/>
          <w:color w:val="000000" w:themeColor="text1"/>
          <w:sz w:val="28"/>
          <w:szCs w:val="28"/>
          <w:lang w:val="uk-UA"/>
        </w:rPr>
      </w:pPr>
    </w:p>
    <w:p w:rsidR="001D6160" w:rsidRPr="0085608D" w:rsidRDefault="001D6160" w:rsidP="00A576CE">
      <w:pPr>
        <w:pStyle w:val="22"/>
        <w:rPr>
          <w:color w:val="000000" w:themeColor="text1"/>
          <w:sz w:val="28"/>
          <w:szCs w:val="28"/>
          <w:lang w:val="uk-UA"/>
        </w:rPr>
      </w:pPr>
      <w:r w:rsidRPr="0085608D">
        <w:rPr>
          <w:color w:val="000000" w:themeColor="text1"/>
          <w:sz w:val="28"/>
          <w:szCs w:val="28"/>
          <w:lang w:val="uk-UA"/>
        </w:rPr>
        <w:t>Про</w:t>
      </w:r>
      <w:r w:rsidRPr="0085608D">
        <w:rPr>
          <w:color w:val="000000" w:themeColor="text1"/>
          <w:lang w:val="uk-UA"/>
        </w:rPr>
        <w:t xml:space="preserve"> </w:t>
      </w:r>
      <w:r w:rsidRPr="0085608D">
        <w:rPr>
          <w:color w:val="000000" w:themeColor="text1"/>
          <w:sz w:val="28"/>
          <w:szCs w:val="28"/>
          <w:lang w:val="uk-UA"/>
        </w:rPr>
        <w:t>визнання обраним депутатом</w:t>
      </w:r>
    </w:p>
    <w:p w:rsidR="001D6160" w:rsidRPr="0085608D" w:rsidRDefault="001D6160" w:rsidP="00A576CE">
      <w:pPr>
        <w:pStyle w:val="22"/>
        <w:rPr>
          <w:color w:val="000000" w:themeColor="text1"/>
          <w:sz w:val="28"/>
          <w:szCs w:val="28"/>
          <w:lang w:val="uk-UA"/>
        </w:rPr>
      </w:pPr>
      <w:r w:rsidRPr="0085608D">
        <w:rPr>
          <w:color w:val="000000" w:themeColor="text1"/>
          <w:sz w:val="28"/>
          <w:szCs w:val="28"/>
          <w:lang w:val="uk-UA"/>
        </w:rPr>
        <w:t>Рахівської міської ради VІІІ скликання</w:t>
      </w:r>
    </w:p>
    <w:p w:rsidR="001D6160" w:rsidRPr="0085608D" w:rsidRDefault="001D6160" w:rsidP="00A576CE">
      <w:pPr>
        <w:pStyle w:val="22"/>
        <w:rPr>
          <w:color w:val="000000" w:themeColor="text1"/>
          <w:sz w:val="28"/>
          <w:szCs w:val="28"/>
          <w:lang w:val="uk-UA"/>
        </w:rPr>
      </w:pPr>
      <w:proofErr w:type="spellStart"/>
      <w:r w:rsidRPr="0085608D">
        <w:rPr>
          <w:color w:val="000000" w:themeColor="text1"/>
          <w:sz w:val="28"/>
          <w:szCs w:val="28"/>
          <w:lang w:val="uk-UA"/>
        </w:rPr>
        <w:t>Понціра</w:t>
      </w:r>
      <w:proofErr w:type="spellEnd"/>
      <w:r w:rsidRPr="0085608D">
        <w:rPr>
          <w:color w:val="000000" w:themeColor="text1"/>
          <w:sz w:val="28"/>
          <w:szCs w:val="28"/>
          <w:lang w:val="uk-UA"/>
        </w:rPr>
        <w:t xml:space="preserve"> Андрія Павловича</w:t>
      </w:r>
    </w:p>
    <w:p w:rsidR="001D6160" w:rsidRPr="0085608D" w:rsidRDefault="001D6160" w:rsidP="00A576CE">
      <w:pPr>
        <w:pStyle w:val="22"/>
        <w:rPr>
          <w:color w:val="000000" w:themeColor="text1"/>
          <w:sz w:val="28"/>
          <w:szCs w:val="28"/>
          <w:lang w:val="uk-UA"/>
        </w:rPr>
      </w:pPr>
    </w:p>
    <w:p w:rsidR="001D6160" w:rsidRPr="0085608D" w:rsidRDefault="001D6160" w:rsidP="00A576CE">
      <w:pPr>
        <w:pStyle w:val="11"/>
        <w:ind w:firstLine="708"/>
        <w:jc w:val="both"/>
        <w:rPr>
          <w:rFonts w:ascii="Times New Roman" w:hAnsi="Times New Roman"/>
          <w:color w:val="000000" w:themeColor="text1"/>
          <w:sz w:val="28"/>
          <w:szCs w:val="28"/>
          <w:lang w:val="uk-UA"/>
        </w:rPr>
      </w:pPr>
      <w:r w:rsidRPr="0085608D">
        <w:rPr>
          <w:rFonts w:ascii="Times New Roman" w:hAnsi="Times New Roman"/>
          <w:color w:val="000000" w:themeColor="text1"/>
          <w:sz w:val="28"/>
          <w:szCs w:val="28"/>
          <w:lang w:val="uk-UA"/>
        </w:rPr>
        <w:t xml:space="preserve">Враховуючи рішення міської ради від 24 червня 2025 року №1076 „ Про дострокове припинення повноважень депутатки Рахівської міської ради VIII скликання Братчика Дмитра Сергійовича ”  та Постанову Рахівської міської територіальної виборчої комісії Закарпатської області від 23 вересня 2025 року </w:t>
      </w:r>
      <w:r w:rsidRPr="0085608D">
        <w:rPr>
          <w:rFonts w:ascii="Times New Roman" w:hAnsi="Times New Roman"/>
          <w:bCs/>
          <w:color w:val="000000" w:themeColor="text1"/>
          <w:sz w:val="28"/>
          <w:szCs w:val="28"/>
          <w:lang w:val="uk-UA"/>
        </w:rPr>
        <w:t xml:space="preserve">№17 </w:t>
      </w:r>
      <w:r w:rsidRPr="0085608D">
        <w:rPr>
          <w:rFonts w:ascii="Times New Roman" w:hAnsi="Times New Roman"/>
          <w:color w:val="000000" w:themeColor="text1"/>
          <w:sz w:val="28"/>
          <w:szCs w:val="28"/>
          <w:lang w:val="uk-UA"/>
        </w:rPr>
        <w:t xml:space="preserve">«Про реєстрацію депутата міської ради, обраного за єдиним виборчим списком кандидатів у депутати від Закарпатської обласної організації Всеукраїнського об’єднання </w:t>
      </w:r>
      <w:proofErr w:type="spellStart"/>
      <w:r w:rsidRPr="0085608D">
        <w:rPr>
          <w:rFonts w:ascii="Times New Roman" w:hAnsi="Times New Roman"/>
          <w:color w:val="000000" w:themeColor="text1"/>
          <w:sz w:val="28"/>
          <w:szCs w:val="28"/>
          <w:lang w:val="uk-UA"/>
        </w:rPr>
        <w:t>„Свобода</w:t>
      </w:r>
      <w:proofErr w:type="spellEnd"/>
      <w:r w:rsidRPr="0085608D">
        <w:rPr>
          <w:rFonts w:ascii="Times New Roman" w:hAnsi="Times New Roman"/>
          <w:color w:val="000000" w:themeColor="text1"/>
          <w:sz w:val="28"/>
          <w:szCs w:val="28"/>
          <w:lang w:val="uk-UA"/>
        </w:rPr>
        <w:t xml:space="preserve">”, керуючись п.4ч.1 ст.5ч.1 ст.7 «Про статус депутатів місцевих рад»,ч.1 ст.284 Виборчого кодексу України, статтею 46 Закону України «Про місцеве самоврядування в Україні», Рахівська міська рада </w:t>
      </w:r>
    </w:p>
    <w:p w:rsidR="001D6160" w:rsidRPr="0085608D" w:rsidRDefault="001D6160" w:rsidP="00A576CE">
      <w:pPr>
        <w:pStyle w:val="a8"/>
        <w:ind w:firstLine="708"/>
        <w:jc w:val="center"/>
        <w:rPr>
          <w:rFonts w:ascii="Times New Roman" w:hAnsi="Times New Roman"/>
          <w:color w:val="000000" w:themeColor="text1"/>
          <w:sz w:val="28"/>
          <w:szCs w:val="28"/>
          <w:lang w:val="uk-UA"/>
        </w:rPr>
      </w:pPr>
      <w:r w:rsidRPr="0085608D">
        <w:rPr>
          <w:rFonts w:ascii="Times New Roman" w:hAnsi="Times New Roman"/>
          <w:color w:val="000000" w:themeColor="text1"/>
          <w:sz w:val="28"/>
          <w:szCs w:val="28"/>
          <w:lang w:val="uk-UA"/>
        </w:rPr>
        <w:t>В И Р І Ш И Л А :</w:t>
      </w:r>
    </w:p>
    <w:p w:rsidR="001D6160" w:rsidRPr="0085608D" w:rsidRDefault="001D6160" w:rsidP="00A576CE">
      <w:pPr>
        <w:pStyle w:val="a8"/>
        <w:jc w:val="both"/>
        <w:rPr>
          <w:rFonts w:ascii="Times New Roman" w:hAnsi="Times New Roman"/>
          <w:color w:val="000000" w:themeColor="text1"/>
          <w:sz w:val="28"/>
          <w:szCs w:val="28"/>
          <w:lang w:val="uk-UA"/>
        </w:rPr>
      </w:pPr>
    </w:p>
    <w:p w:rsidR="001D6160" w:rsidRPr="0085608D" w:rsidRDefault="001D6160" w:rsidP="00A576CE">
      <w:pPr>
        <w:pStyle w:val="a8"/>
        <w:ind w:firstLine="708"/>
        <w:jc w:val="both"/>
        <w:rPr>
          <w:rFonts w:ascii="Times New Roman" w:hAnsi="Times New Roman"/>
          <w:color w:val="000000" w:themeColor="text1"/>
          <w:sz w:val="28"/>
          <w:szCs w:val="28"/>
          <w:lang w:val="uk-UA"/>
        </w:rPr>
      </w:pPr>
      <w:r w:rsidRPr="0085608D">
        <w:rPr>
          <w:rFonts w:ascii="Times New Roman" w:hAnsi="Times New Roman"/>
          <w:color w:val="000000" w:themeColor="text1"/>
          <w:sz w:val="28"/>
          <w:szCs w:val="28"/>
          <w:lang w:val="uk-UA"/>
        </w:rPr>
        <w:t>1.</w:t>
      </w:r>
      <w:r w:rsidRPr="0085608D">
        <w:rPr>
          <w:rFonts w:ascii="Times New Roman" w:hAnsi="Times New Roman"/>
          <w:color w:val="000000" w:themeColor="text1"/>
          <w:lang w:val="uk-UA"/>
        </w:rPr>
        <w:t xml:space="preserve"> </w:t>
      </w:r>
      <w:r w:rsidRPr="0085608D">
        <w:rPr>
          <w:rFonts w:ascii="Times New Roman" w:hAnsi="Times New Roman"/>
          <w:color w:val="000000" w:themeColor="text1"/>
          <w:sz w:val="28"/>
          <w:szCs w:val="28"/>
          <w:lang w:val="uk-UA"/>
        </w:rPr>
        <w:t xml:space="preserve">Інформацію заступника Рахівської міської територіальної виборчої комісії Закарпатської області </w:t>
      </w:r>
      <w:proofErr w:type="spellStart"/>
      <w:r w:rsidRPr="0085608D">
        <w:rPr>
          <w:rFonts w:ascii="Times New Roman" w:hAnsi="Times New Roman"/>
          <w:color w:val="000000" w:themeColor="text1"/>
          <w:sz w:val="28"/>
          <w:szCs w:val="28"/>
          <w:lang w:val="uk-UA"/>
        </w:rPr>
        <w:t>Пріц</w:t>
      </w:r>
      <w:proofErr w:type="spellEnd"/>
      <w:r w:rsidRPr="0085608D">
        <w:rPr>
          <w:rFonts w:ascii="Times New Roman" w:hAnsi="Times New Roman"/>
          <w:color w:val="000000" w:themeColor="text1"/>
          <w:sz w:val="28"/>
          <w:szCs w:val="28"/>
          <w:lang w:val="uk-UA"/>
        </w:rPr>
        <w:t xml:space="preserve"> Е.М. “Про реєстрацію депутата міської ради, обраного за єдиним виборчим списком кандидатів у депутати від Закарпатської обласної організації Всеукраїнського об’єднання </w:t>
      </w:r>
      <w:proofErr w:type="spellStart"/>
      <w:r w:rsidRPr="0085608D">
        <w:rPr>
          <w:rFonts w:ascii="Times New Roman" w:hAnsi="Times New Roman"/>
          <w:color w:val="000000" w:themeColor="text1"/>
          <w:sz w:val="28"/>
          <w:szCs w:val="28"/>
          <w:lang w:val="uk-UA"/>
        </w:rPr>
        <w:t>„Свобода</w:t>
      </w:r>
      <w:proofErr w:type="spellEnd"/>
      <w:r w:rsidRPr="0085608D">
        <w:rPr>
          <w:rFonts w:ascii="Times New Roman" w:hAnsi="Times New Roman"/>
          <w:color w:val="000000" w:themeColor="text1"/>
          <w:sz w:val="28"/>
          <w:szCs w:val="28"/>
          <w:lang w:val="uk-UA"/>
        </w:rPr>
        <w:t>”, взяти до відома.</w:t>
      </w:r>
    </w:p>
    <w:p w:rsidR="001D6160" w:rsidRPr="0085608D" w:rsidRDefault="001D6160" w:rsidP="00A576CE">
      <w:pPr>
        <w:pStyle w:val="22"/>
        <w:ind w:firstLine="708"/>
        <w:jc w:val="both"/>
        <w:rPr>
          <w:color w:val="000000" w:themeColor="text1"/>
          <w:sz w:val="28"/>
          <w:szCs w:val="28"/>
          <w:lang w:val="uk-UA"/>
        </w:rPr>
      </w:pPr>
      <w:r w:rsidRPr="0085608D">
        <w:rPr>
          <w:color w:val="000000" w:themeColor="text1"/>
          <w:sz w:val="28"/>
          <w:szCs w:val="28"/>
          <w:lang w:val="uk-UA"/>
        </w:rPr>
        <w:t xml:space="preserve">2. Вважати визнаними повноваження депутата Рахівської міської ради восьмого скликання </w:t>
      </w:r>
      <w:proofErr w:type="spellStart"/>
      <w:r w:rsidRPr="0085608D">
        <w:rPr>
          <w:color w:val="000000" w:themeColor="text1"/>
          <w:sz w:val="28"/>
          <w:szCs w:val="28"/>
          <w:lang w:val="uk-UA"/>
        </w:rPr>
        <w:t>Понціра</w:t>
      </w:r>
      <w:proofErr w:type="spellEnd"/>
      <w:r w:rsidRPr="0085608D">
        <w:rPr>
          <w:color w:val="000000" w:themeColor="text1"/>
          <w:sz w:val="28"/>
          <w:szCs w:val="28"/>
          <w:lang w:val="uk-UA"/>
        </w:rPr>
        <w:t xml:space="preserve"> Андрія Павловича, 20 липня 1983 року народження, внести до списку зареєстрованих депутатів Рахівської міської ради восьмого скликання, затвердженого рішенням міської ради №1 від 01 грудня 2020 року.</w:t>
      </w:r>
    </w:p>
    <w:p w:rsidR="001D6160" w:rsidRPr="0085608D" w:rsidRDefault="001D6160" w:rsidP="00A576CE">
      <w:pPr>
        <w:spacing w:after="0" w:line="240" w:lineRule="auto"/>
        <w:jc w:val="both"/>
        <w:rPr>
          <w:rFonts w:ascii="Times New Roman" w:hAnsi="Times New Roman" w:cs="Times New Roman"/>
          <w:color w:val="000000" w:themeColor="text1"/>
          <w:sz w:val="28"/>
          <w:szCs w:val="28"/>
          <w:lang w:val="uk-UA"/>
        </w:rPr>
      </w:pPr>
    </w:p>
    <w:p w:rsidR="00354166" w:rsidRPr="0085608D" w:rsidRDefault="00354166"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 п. міського голови,</w:t>
      </w:r>
    </w:p>
    <w:p w:rsidR="00354166" w:rsidRPr="0085608D" w:rsidRDefault="00354166"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секретар ради та виконкому                                                </w:t>
      </w:r>
      <w:r w:rsidRPr="0085608D">
        <w:rPr>
          <w:rFonts w:ascii="Times New Roman" w:hAnsi="Times New Roman" w:cs="Times New Roman"/>
          <w:color w:val="000000" w:themeColor="text1"/>
          <w:sz w:val="28"/>
          <w:szCs w:val="28"/>
          <w:lang w:val="uk-UA"/>
        </w:rPr>
        <w:tab/>
        <w:t xml:space="preserve">Євген МОЛНАР </w:t>
      </w:r>
    </w:p>
    <w:p w:rsidR="00310372" w:rsidRPr="0085608D" w:rsidRDefault="00310372" w:rsidP="00A576CE">
      <w:pPr>
        <w:spacing w:after="0" w:line="240" w:lineRule="auto"/>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br w:type="page"/>
      </w:r>
    </w:p>
    <w:p w:rsidR="00737D3A" w:rsidRPr="0085608D" w:rsidRDefault="00737D3A" w:rsidP="00A576CE">
      <w:pPr>
        <w:spacing w:after="0" w:line="240" w:lineRule="auto"/>
        <w:jc w:val="right"/>
        <w:rPr>
          <w:rFonts w:ascii="Times New Roman" w:hAnsi="Times New Roman" w:cs="Times New Roman"/>
          <w:color w:val="000000" w:themeColor="text1"/>
          <w:sz w:val="28"/>
          <w:szCs w:val="28"/>
          <w:lang w:val="uk-UA"/>
        </w:rPr>
      </w:pPr>
    </w:p>
    <w:p w:rsidR="00E106DE" w:rsidRPr="0085608D" w:rsidRDefault="00E106DE"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692032" behindDoc="1" locked="0" layoutInCell="1" allowOverlap="1" wp14:anchorId="696A49FB" wp14:editId="2DA52143">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E106DE" w:rsidRPr="0085608D" w:rsidRDefault="00E106DE" w:rsidP="00A576CE">
      <w:pPr>
        <w:spacing w:after="0" w:line="240" w:lineRule="auto"/>
        <w:jc w:val="right"/>
        <w:rPr>
          <w:rFonts w:ascii="Times New Roman" w:hAnsi="Times New Roman" w:cs="Times New Roman"/>
          <w:color w:val="000000" w:themeColor="text1"/>
          <w:sz w:val="28"/>
          <w:szCs w:val="28"/>
          <w:lang w:val="uk-UA"/>
        </w:rPr>
      </w:pPr>
    </w:p>
    <w:p w:rsidR="00E106DE" w:rsidRPr="0085608D" w:rsidRDefault="00E106DE"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E106DE" w:rsidRPr="0085608D" w:rsidRDefault="00E106DE"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E106DE" w:rsidRPr="0085608D" w:rsidRDefault="00E106DE"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E106DE" w:rsidRPr="0085608D" w:rsidRDefault="00E106DE"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E106DE" w:rsidRPr="0085608D" w:rsidRDefault="00E106DE"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E106DE" w:rsidRPr="0085608D" w:rsidRDefault="00E106DE" w:rsidP="00A576CE">
      <w:pPr>
        <w:spacing w:after="0" w:line="240" w:lineRule="auto"/>
        <w:rPr>
          <w:rFonts w:ascii="Times New Roman" w:hAnsi="Times New Roman" w:cs="Times New Roman"/>
          <w:color w:val="000000" w:themeColor="text1"/>
          <w:sz w:val="28"/>
          <w:szCs w:val="28"/>
          <w:lang w:val="uk-UA"/>
        </w:rPr>
      </w:pPr>
    </w:p>
    <w:p w:rsidR="00E106DE" w:rsidRPr="0085608D" w:rsidRDefault="00E106DE"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E106DE" w:rsidRPr="0085608D" w:rsidRDefault="00E106DE" w:rsidP="00A576CE">
      <w:pPr>
        <w:spacing w:after="0" w:line="240" w:lineRule="auto"/>
        <w:rPr>
          <w:rFonts w:ascii="Times New Roman" w:hAnsi="Times New Roman" w:cs="Times New Roman"/>
          <w:color w:val="000000" w:themeColor="text1"/>
          <w:sz w:val="28"/>
          <w:szCs w:val="28"/>
          <w:lang w:val="uk-UA"/>
        </w:rPr>
      </w:pPr>
    </w:p>
    <w:p w:rsidR="00E106DE" w:rsidRPr="0085608D" w:rsidRDefault="00E106DE"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вересня 2025 року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00133893" w:rsidRPr="0085608D">
        <w:rPr>
          <w:rFonts w:ascii="Times New Roman" w:hAnsi="Times New Roman" w:cs="Times New Roman"/>
          <w:color w:val="000000" w:themeColor="text1"/>
          <w:sz w:val="28"/>
          <w:szCs w:val="28"/>
          <w:lang w:val="uk-UA"/>
        </w:rPr>
        <w:t>№1118</w:t>
      </w:r>
    </w:p>
    <w:p w:rsidR="00E106DE" w:rsidRPr="0085608D" w:rsidRDefault="00E106DE"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E106DE" w:rsidRPr="0085608D" w:rsidRDefault="00E106DE" w:rsidP="00A576CE">
      <w:pPr>
        <w:spacing w:after="0" w:line="240" w:lineRule="auto"/>
        <w:rPr>
          <w:rFonts w:ascii="Times New Roman" w:hAnsi="Times New Roman" w:cs="Times New Roman"/>
          <w:bCs/>
          <w:color w:val="000000" w:themeColor="text1"/>
          <w:sz w:val="28"/>
          <w:szCs w:val="28"/>
          <w:lang w:val="uk-UA"/>
        </w:rPr>
      </w:pPr>
    </w:p>
    <w:p w:rsidR="00D608FF" w:rsidRPr="0085608D" w:rsidRDefault="00D608FF" w:rsidP="00A576CE">
      <w:pPr>
        <w:spacing w:after="0" w:line="240" w:lineRule="auto"/>
        <w:rPr>
          <w:rFonts w:ascii="Times New Roman" w:eastAsia="Calibri" w:hAnsi="Times New Roman" w:cs="Times New Roman"/>
          <w:bCs/>
          <w:color w:val="000000" w:themeColor="text1"/>
          <w:sz w:val="28"/>
          <w:szCs w:val="28"/>
          <w:lang w:val="uk-UA"/>
        </w:rPr>
      </w:pPr>
      <w:r w:rsidRPr="0085608D">
        <w:rPr>
          <w:rFonts w:ascii="Times New Roman" w:eastAsia="Calibri" w:hAnsi="Times New Roman" w:cs="Times New Roman"/>
          <w:bCs/>
          <w:color w:val="000000" w:themeColor="text1"/>
          <w:sz w:val="28"/>
          <w:szCs w:val="28"/>
          <w:lang w:val="uk-UA"/>
        </w:rPr>
        <w:t xml:space="preserve">Про   внесення  змін  до  рішення міської ради </w:t>
      </w:r>
    </w:p>
    <w:p w:rsidR="00D608FF" w:rsidRPr="0085608D" w:rsidRDefault="00D608FF" w:rsidP="00A576CE">
      <w:pPr>
        <w:spacing w:after="0" w:line="240" w:lineRule="auto"/>
        <w:rPr>
          <w:rFonts w:ascii="Times New Roman" w:eastAsia="Calibri" w:hAnsi="Times New Roman" w:cs="Times New Roman"/>
          <w:bCs/>
          <w:color w:val="000000" w:themeColor="text1"/>
          <w:sz w:val="28"/>
          <w:szCs w:val="28"/>
          <w:lang w:val="uk-UA"/>
        </w:rPr>
      </w:pPr>
      <w:r w:rsidRPr="0085608D">
        <w:rPr>
          <w:rFonts w:ascii="Times New Roman" w:eastAsia="Calibri" w:hAnsi="Times New Roman" w:cs="Times New Roman"/>
          <w:bCs/>
          <w:color w:val="000000" w:themeColor="text1"/>
          <w:sz w:val="28"/>
          <w:szCs w:val="28"/>
          <w:lang w:val="uk-UA"/>
        </w:rPr>
        <w:t xml:space="preserve">від  20.05.2021р. №180 «Про     затвердження   </w:t>
      </w:r>
    </w:p>
    <w:p w:rsidR="00D608FF" w:rsidRPr="0085608D" w:rsidRDefault="00D608FF" w:rsidP="00A576CE">
      <w:pPr>
        <w:spacing w:after="0" w:line="240" w:lineRule="auto"/>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Програми    розвитку  культури    і   мистецтва </w:t>
      </w:r>
    </w:p>
    <w:p w:rsidR="00D608FF" w:rsidRPr="0085608D" w:rsidRDefault="00D608FF" w:rsidP="00A576CE">
      <w:pPr>
        <w:spacing w:after="0" w:line="240" w:lineRule="auto"/>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Рахівської     міської територіальної   громади </w:t>
      </w:r>
    </w:p>
    <w:p w:rsidR="00D608FF" w:rsidRPr="0085608D" w:rsidRDefault="00D608FF" w:rsidP="00A576CE">
      <w:pPr>
        <w:spacing w:after="0" w:line="240" w:lineRule="auto"/>
        <w:rPr>
          <w:rFonts w:ascii="Times New Roman" w:eastAsia="Calibri" w:hAnsi="Times New Roman" w:cs="Times New Roman"/>
          <w:bCs/>
          <w:color w:val="000000" w:themeColor="text1"/>
          <w:sz w:val="28"/>
          <w:szCs w:val="28"/>
          <w:lang w:val="uk-UA"/>
        </w:rPr>
      </w:pPr>
      <w:r w:rsidRPr="0085608D">
        <w:rPr>
          <w:rFonts w:ascii="Times New Roman" w:eastAsia="Calibri" w:hAnsi="Times New Roman" w:cs="Times New Roman"/>
          <w:color w:val="000000" w:themeColor="text1"/>
          <w:sz w:val="28"/>
          <w:szCs w:val="28"/>
          <w:lang w:val="uk-UA"/>
        </w:rPr>
        <w:t>на  2021-2025 роки»( із змінами</w:t>
      </w:r>
      <w:r w:rsidRPr="0085608D">
        <w:rPr>
          <w:rFonts w:ascii="Times New Roman" w:eastAsia="Calibri" w:hAnsi="Times New Roman" w:cs="Times New Roman"/>
          <w:bCs/>
          <w:color w:val="000000" w:themeColor="text1"/>
          <w:sz w:val="28"/>
          <w:szCs w:val="28"/>
          <w:lang w:val="uk-UA"/>
        </w:rPr>
        <w:t xml:space="preserve"> від  19.09.2023р.</w:t>
      </w:r>
    </w:p>
    <w:p w:rsidR="00D608FF" w:rsidRPr="0085608D" w:rsidRDefault="00D608FF" w:rsidP="00A576CE">
      <w:pPr>
        <w:spacing w:after="0" w:line="240" w:lineRule="auto"/>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bCs/>
          <w:color w:val="000000" w:themeColor="text1"/>
          <w:sz w:val="28"/>
          <w:szCs w:val="28"/>
          <w:lang w:val="uk-UA"/>
        </w:rPr>
        <w:t xml:space="preserve"> №590 та 29.03.2024р. № 748 ).  </w:t>
      </w:r>
    </w:p>
    <w:p w:rsidR="00D608FF" w:rsidRPr="0085608D" w:rsidRDefault="00D608FF" w:rsidP="00A576CE">
      <w:pPr>
        <w:shd w:val="clear" w:color="auto" w:fill="FFFFFF"/>
        <w:spacing w:after="0" w:line="240" w:lineRule="auto"/>
        <w:jc w:val="both"/>
        <w:textAlignment w:val="baseline"/>
        <w:rPr>
          <w:rFonts w:ascii="Times New Roman" w:eastAsia="Calibri" w:hAnsi="Times New Roman" w:cs="Times New Roman"/>
          <w:bCs/>
          <w:color w:val="000000" w:themeColor="text1"/>
          <w:sz w:val="28"/>
          <w:szCs w:val="28"/>
          <w:lang w:val="uk-UA"/>
        </w:rPr>
      </w:pPr>
    </w:p>
    <w:p w:rsidR="00D608FF" w:rsidRPr="0085608D" w:rsidRDefault="00D608FF" w:rsidP="00A576CE">
      <w:pPr>
        <w:tabs>
          <w:tab w:val="left" w:pos="567"/>
        </w:tabs>
        <w:suppressAutoHyphens/>
        <w:spacing w:after="0" w:line="240" w:lineRule="auto"/>
        <w:jc w:val="both"/>
        <w:rPr>
          <w:rFonts w:ascii="Times New Roman" w:eastAsia="Calibri" w:hAnsi="Times New Roman" w:cs="Times New Roman"/>
          <w:color w:val="000000" w:themeColor="text1"/>
          <w:sz w:val="28"/>
          <w:szCs w:val="28"/>
          <w:lang w:val="uk-UA" w:eastAsia="ar-SA"/>
        </w:rPr>
      </w:pPr>
      <w:r w:rsidRPr="0085608D">
        <w:rPr>
          <w:rFonts w:ascii="Times New Roman" w:eastAsia="Calibri" w:hAnsi="Times New Roman" w:cs="Times New Roman"/>
          <w:color w:val="000000" w:themeColor="text1"/>
          <w:sz w:val="28"/>
          <w:szCs w:val="28"/>
          <w:lang w:val="uk-UA"/>
        </w:rPr>
        <w:tab/>
        <w:t xml:space="preserve">Відповідно до ст. 26 Закону України «Про місцеве самоврядування в Україні», </w:t>
      </w:r>
      <w:r w:rsidRPr="0085608D">
        <w:rPr>
          <w:rFonts w:ascii="Times New Roman" w:eastAsia="Calibri" w:hAnsi="Times New Roman" w:cs="Times New Roman"/>
          <w:color w:val="000000" w:themeColor="text1"/>
          <w:sz w:val="28"/>
          <w:szCs w:val="28"/>
          <w:lang w:val="uk-UA" w:eastAsia="ar-SA"/>
        </w:rPr>
        <w:t>Рахівська міська рада</w:t>
      </w:r>
    </w:p>
    <w:p w:rsidR="00D608FF" w:rsidRPr="0085608D" w:rsidRDefault="00D608FF" w:rsidP="00A576CE">
      <w:pPr>
        <w:tabs>
          <w:tab w:val="left" w:pos="567"/>
        </w:tabs>
        <w:suppressAutoHyphens/>
        <w:spacing w:after="0" w:line="240" w:lineRule="auto"/>
        <w:jc w:val="both"/>
        <w:rPr>
          <w:rFonts w:ascii="Times New Roman" w:eastAsia="Calibri" w:hAnsi="Times New Roman" w:cs="Times New Roman"/>
          <w:color w:val="000000" w:themeColor="text1"/>
          <w:sz w:val="28"/>
          <w:szCs w:val="28"/>
          <w:lang w:val="uk-UA" w:eastAsia="ar-SA"/>
        </w:rPr>
      </w:pPr>
    </w:p>
    <w:p w:rsidR="00D608FF" w:rsidRPr="0085608D" w:rsidRDefault="00D608FF" w:rsidP="00A576CE">
      <w:pPr>
        <w:tabs>
          <w:tab w:val="left" w:pos="567"/>
        </w:tabs>
        <w:suppressAutoHyphens/>
        <w:spacing w:after="0" w:line="240" w:lineRule="auto"/>
        <w:jc w:val="center"/>
        <w:rPr>
          <w:rFonts w:ascii="Times New Roman" w:eastAsia="Calibri" w:hAnsi="Times New Roman" w:cs="Times New Roman"/>
          <w:color w:val="000000" w:themeColor="text1"/>
          <w:sz w:val="28"/>
          <w:szCs w:val="28"/>
          <w:lang w:val="uk-UA" w:eastAsia="ar-SA"/>
        </w:rPr>
      </w:pPr>
      <w:r w:rsidRPr="0085608D">
        <w:rPr>
          <w:rFonts w:ascii="Times New Roman" w:eastAsia="Calibri" w:hAnsi="Times New Roman" w:cs="Times New Roman"/>
          <w:color w:val="000000" w:themeColor="text1"/>
          <w:sz w:val="28"/>
          <w:szCs w:val="28"/>
          <w:lang w:val="uk-UA" w:eastAsia="ar-SA"/>
        </w:rPr>
        <w:t>В И Р І Ш И Л А:</w:t>
      </w:r>
    </w:p>
    <w:p w:rsidR="00D608FF" w:rsidRPr="0085608D" w:rsidRDefault="00D608FF" w:rsidP="00A576CE">
      <w:pPr>
        <w:tabs>
          <w:tab w:val="left" w:pos="567"/>
        </w:tabs>
        <w:suppressAutoHyphens/>
        <w:spacing w:after="0" w:line="240" w:lineRule="auto"/>
        <w:rPr>
          <w:rFonts w:ascii="Times New Roman" w:eastAsia="Calibri" w:hAnsi="Times New Roman" w:cs="Times New Roman"/>
          <w:color w:val="000000" w:themeColor="text1"/>
          <w:sz w:val="28"/>
          <w:szCs w:val="28"/>
          <w:lang w:val="uk-UA" w:eastAsia="ar-SA"/>
        </w:rPr>
      </w:pPr>
    </w:p>
    <w:p w:rsidR="00D608FF" w:rsidRPr="0085608D" w:rsidRDefault="00D608FF" w:rsidP="00A576CE">
      <w:pPr>
        <w:spacing w:after="0" w:line="240" w:lineRule="auto"/>
        <w:jc w:val="both"/>
        <w:rPr>
          <w:rFonts w:ascii="Times New Roman" w:eastAsia="Calibri" w:hAnsi="Times New Roman" w:cs="Times New Roman"/>
          <w:bCs/>
          <w:color w:val="000000" w:themeColor="text1"/>
          <w:sz w:val="28"/>
          <w:szCs w:val="28"/>
          <w:lang w:val="uk-UA" w:eastAsia="zh-CN"/>
        </w:rPr>
      </w:pPr>
      <w:r w:rsidRPr="0085608D">
        <w:rPr>
          <w:rFonts w:ascii="Times New Roman" w:eastAsia="Calibri" w:hAnsi="Times New Roman" w:cs="Times New Roman"/>
          <w:color w:val="000000" w:themeColor="text1"/>
          <w:sz w:val="28"/>
          <w:szCs w:val="28"/>
          <w:lang w:val="uk-UA"/>
        </w:rPr>
        <w:t xml:space="preserve">       1. </w:t>
      </w:r>
      <w:r w:rsidRPr="0085608D">
        <w:rPr>
          <w:rFonts w:ascii="Times New Roman" w:eastAsia="Calibri" w:hAnsi="Times New Roman" w:cs="Times New Roman"/>
          <w:bCs/>
          <w:color w:val="000000" w:themeColor="text1"/>
          <w:sz w:val="28"/>
          <w:szCs w:val="28"/>
          <w:lang w:val="uk-UA"/>
        </w:rPr>
        <w:t>Внести  зміни до  рішення міської ради від  20.05.2021р.</w:t>
      </w:r>
      <w:r w:rsidR="0057123B" w:rsidRPr="0085608D">
        <w:rPr>
          <w:rFonts w:ascii="Times New Roman" w:eastAsia="Calibri" w:hAnsi="Times New Roman" w:cs="Times New Roman"/>
          <w:bCs/>
          <w:color w:val="000000" w:themeColor="text1"/>
          <w:sz w:val="28"/>
          <w:szCs w:val="28"/>
          <w:lang w:val="uk-UA"/>
        </w:rPr>
        <w:t xml:space="preserve"> </w:t>
      </w:r>
      <w:r w:rsidRPr="0085608D">
        <w:rPr>
          <w:rFonts w:ascii="Times New Roman" w:eastAsia="Calibri" w:hAnsi="Times New Roman" w:cs="Times New Roman"/>
          <w:bCs/>
          <w:color w:val="000000" w:themeColor="text1"/>
          <w:sz w:val="28"/>
          <w:szCs w:val="28"/>
          <w:lang w:val="uk-UA"/>
        </w:rPr>
        <w:t xml:space="preserve">№180 «Про   затвердження   </w:t>
      </w:r>
      <w:r w:rsidRPr="0085608D">
        <w:rPr>
          <w:rFonts w:ascii="Times New Roman" w:eastAsia="Calibri" w:hAnsi="Times New Roman" w:cs="Times New Roman"/>
          <w:color w:val="000000" w:themeColor="text1"/>
          <w:sz w:val="28"/>
          <w:szCs w:val="28"/>
          <w:lang w:val="uk-UA"/>
        </w:rPr>
        <w:t xml:space="preserve">Програми    розвитку  культури    і   мистецтва Рахівської     міської територіальної   громади на  2021-2025 роки», а саме: </w:t>
      </w:r>
    </w:p>
    <w:p w:rsidR="00D608FF" w:rsidRPr="0085608D" w:rsidRDefault="00D608FF" w:rsidP="00A576CE">
      <w:pPr>
        <w:spacing w:after="0" w:line="240" w:lineRule="auto"/>
        <w:jc w:val="both"/>
        <w:rPr>
          <w:rFonts w:ascii="Times New Roman" w:hAnsi="Times New Roman" w:cs="Times New Roman"/>
          <w:b/>
          <w:color w:val="000000" w:themeColor="text1"/>
          <w:sz w:val="28"/>
          <w:szCs w:val="20"/>
          <w:lang w:val="uk-UA"/>
        </w:rPr>
      </w:pPr>
      <w:r w:rsidRPr="0085608D">
        <w:rPr>
          <w:rFonts w:ascii="Times New Roman" w:eastAsia="Calibri" w:hAnsi="Times New Roman" w:cs="Times New Roman"/>
          <w:color w:val="000000" w:themeColor="text1"/>
          <w:sz w:val="28"/>
          <w:szCs w:val="28"/>
          <w:lang w:val="uk-UA"/>
        </w:rPr>
        <w:t xml:space="preserve">      - додаток  до програми «</w:t>
      </w:r>
      <w:r w:rsidRPr="0085608D">
        <w:rPr>
          <w:rFonts w:ascii="Times New Roman" w:hAnsi="Times New Roman" w:cs="Times New Roman"/>
          <w:color w:val="000000" w:themeColor="text1"/>
          <w:sz w:val="28"/>
          <w:szCs w:val="28"/>
          <w:lang w:val="uk-UA"/>
        </w:rPr>
        <w:t xml:space="preserve">Фінансове забезпечення та заходи щодо реалізації Програми розвитку культури і мистецтва </w:t>
      </w:r>
      <w:r w:rsidRPr="0085608D">
        <w:rPr>
          <w:rFonts w:ascii="Times New Roman" w:hAnsi="Times New Roman" w:cs="Times New Roman"/>
          <w:color w:val="000000" w:themeColor="text1"/>
          <w:sz w:val="28"/>
          <w:lang w:val="uk-UA"/>
        </w:rPr>
        <w:t>Рахівської міської територіальної громади на 2021 – 2025 роки</w:t>
      </w:r>
      <w:r w:rsidRPr="0085608D">
        <w:rPr>
          <w:rFonts w:ascii="Times New Roman" w:hAnsi="Times New Roman" w:cs="Times New Roman"/>
          <w:b/>
          <w:color w:val="000000" w:themeColor="text1"/>
          <w:sz w:val="28"/>
          <w:lang w:val="uk-UA"/>
        </w:rPr>
        <w:t xml:space="preserve"> </w:t>
      </w:r>
      <w:r w:rsidRPr="0085608D">
        <w:rPr>
          <w:rFonts w:ascii="Times New Roman" w:eastAsia="Calibri" w:hAnsi="Times New Roman" w:cs="Times New Roman"/>
          <w:color w:val="000000" w:themeColor="text1"/>
          <w:sz w:val="28"/>
          <w:szCs w:val="28"/>
          <w:lang w:val="uk-UA"/>
        </w:rPr>
        <w:t>викласти у новій редакції, згідно додатку.</w:t>
      </w:r>
    </w:p>
    <w:p w:rsidR="00D608FF" w:rsidRPr="0085608D" w:rsidRDefault="00D608FF" w:rsidP="00A576CE">
      <w:pPr>
        <w:spacing w:after="0" w:line="240" w:lineRule="auto"/>
        <w:rPr>
          <w:rFonts w:ascii="Times New Roman" w:eastAsia="Calibri" w:hAnsi="Times New Roman" w:cs="Times New Roman"/>
          <w:color w:val="000000" w:themeColor="text1"/>
          <w:sz w:val="28"/>
          <w:szCs w:val="28"/>
          <w:lang w:val="uk-UA" w:eastAsia="uk-UA"/>
        </w:rPr>
      </w:pPr>
    </w:p>
    <w:p w:rsidR="00D608FF" w:rsidRPr="0085608D" w:rsidRDefault="00D608FF" w:rsidP="00A576CE">
      <w:pPr>
        <w:spacing w:after="0" w:line="240" w:lineRule="auto"/>
        <w:rPr>
          <w:rFonts w:ascii="Times New Roman" w:eastAsia="Calibri" w:hAnsi="Times New Roman" w:cs="Times New Roman"/>
          <w:color w:val="000000" w:themeColor="text1"/>
          <w:sz w:val="28"/>
          <w:szCs w:val="28"/>
          <w:lang w:val="uk-UA" w:eastAsia="zh-CN"/>
        </w:rPr>
      </w:pPr>
    </w:p>
    <w:p w:rsidR="00D608FF" w:rsidRPr="0085608D" w:rsidRDefault="00D608FF" w:rsidP="00A576CE">
      <w:pPr>
        <w:spacing w:after="0" w:line="240" w:lineRule="auto"/>
        <w:jc w:val="right"/>
        <w:rPr>
          <w:rFonts w:ascii="Times New Roman" w:eastAsia="Times New Roman" w:hAnsi="Times New Roman" w:cs="Times New Roman"/>
          <w:b/>
          <w:color w:val="000000" w:themeColor="text1"/>
          <w:sz w:val="28"/>
          <w:szCs w:val="20"/>
          <w:lang w:val="uk-UA"/>
        </w:rPr>
      </w:pPr>
    </w:p>
    <w:p w:rsidR="00D608FF" w:rsidRPr="0085608D" w:rsidRDefault="00D608FF" w:rsidP="00A576CE">
      <w:pPr>
        <w:spacing w:after="0" w:line="240" w:lineRule="auto"/>
        <w:rPr>
          <w:rFonts w:ascii="Times New Roman" w:eastAsia="Calibri" w:hAnsi="Times New Roman" w:cs="Times New Roman"/>
          <w:color w:val="000000" w:themeColor="text1"/>
          <w:sz w:val="28"/>
          <w:szCs w:val="28"/>
          <w:lang w:val="uk-UA"/>
        </w:rPr>
      </w:pPr>
      <w:proofErr w:type="spellStart"/>
      <w:r w:rsidRPr="0085608D">
        <w:rPr>
          <w:rFonts w:ascii="Times New Roman" w:eastAsia="Calibri" w:hAnsi="Times New Roman" w:cs="Times New Roman"/>
          <w:color w:val="000000" w:themeColor="text1"/>
          <w:sz w:val="28"/>
          <w:szCs w:val="28"/>
          <w:lang w:val="uk-UA"/>
        </w:rPr>
        <w:t>В.п</w:t>
      </w:r>
      <w:proofErr w:type="spellEnd"/>
      <w:r w:rsidRPr="0085608D">
        <w:rPr>
          <w:rFonts w:ascii="Times New Roman" w:eastAsia="Calibri" w:hAnsi="Times New Roman" w:cs="Times New Roman"/>
          <w:color w:val="000000" w:themeColor="text1"/>
          <w:sz w:val="28"/>
          <w:szCs w:val="28"/>
          <w:lang w:val="uk-UA"/>
        </w:rPr>
        <w:t>. міського голови,</w:t>
      </w:r>
    </w:p>
    <w:p w:rsidR="00D608FF" w:rsidRPr="0085608D" w:rsidRDefault="00D608FF" w:rsidP="00A576CE">
      <w:pPr>
        <w:spacing w:after="0" w:line="240" w:lineRule="auto"/>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секретар ради та виконкому                                                        Євген МОЛНАР</w:t>
      </w:r>
    </w:p>
    <w:p w:rsidR="00D608FF" w:rsidRPr="0085608D" w:rsidRDefault="00D608FF" w:rsidP="00A576CE">
      <w:pPr>
        <w:spacing w:after="0" w:line="240" w:lineRule="auto"/>
        <w:rPr>
          <w:rFonts w:ascii="Times New Roman" w:eastAsia="Calibri" w:hAnsi="Times New Roman" w:cs="Times New Roman"/>
          <w:color w:val="000000" w:themeColor="text1"/>
          <w:sz w:val="28"/>
          <w:szCs w:val="28"/>
          <w:lang w:val="uk-UA"/>
        </w:rPr>
      </w:pPr>
    </w:p>
    <w:p w:rsidR="00737D3A" w:rsidRPr="0085608D" w:rsidRDefault="00737D3A" w:rsidP="00A576CE">
      <w:pPr>
        <w:spacing w:after="0" w:line="240" w:lineRule="auto"/>
        <w:rPr>
          <w:rFonts w:ascii="Times New Roman" w:eastAsia="Calibri" w:hAnsi="Times New Roman" w:cs="Times New Roman"/>
          <w:color w:val="000000" w:themeColor="text1"/>
          <w:sz w:val="28"/>
          <w:szCs w:val="28"/>
          <w:lang w:val="uk-UA"/>
        </w:rPr>
        <w:sectPr w:rsidR="00737D3A" w:rsidRPr="0085608D" w:rsidSect="00965588">
          <w:pgSz w:w="11906" w:h="16838"/>
          <w:pgMar w:top="709" w:right="707" w:bottom="567" w:left="1701" w:header="709" w:footer="709" w:gutter="0"/>
          <w:cols w:space="720"/>
        </w:sectPr>
      </w:pPr>
    </w:p>
    <w:p w:rsidR="00D608FF" w:rsidRPr="0085608D" w:rsidRDefault="00D608FF" w:rsidP="00A576CE">
      <w:pPr>
        <w:spacing w:after="0" w:line="240" w:lineRule="auto"/>
        <w:rPr>
          <w:rFonts w:ascii="Times New Roman" w:eastAsia="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lastRenderedPageBreak/>
        <w:t xml:space="preserve">                                                                                                                                                                                           </w:t>
      </w:r>
    </w:p>
    <w:p w:rsidR="001D007D" w:rsidRPr="0085608D" w:rsidRDefault="00D608FF" w:rsidP="00A576CE">
      <w:pPr>
        <w:spacing w:after="0" w:line="240" w:lineRule="auto"/>
        <w:ind w:firstLine="708"/>
        <w:jc w:val="right"/>
        <w:rPr>
          <w:rFonts w:ascii="Times New Roman"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 xml:space="preserve">           Додаток </w:t>
      </w:r>
    </w:p>
    <w:p w:rsidR="00D608FF" w:rsidRPr="0085608D" w:rsidRDefault="00D608FF" w:rsidP="00A576CE">
      <w:pPr>
        <w:spacing w:after="0" w:line="240" w:lineRule="auto"/>
        <w:ind w:firstLine="708"/>
        <w:jc w:val="right"/>
        <w:rPr>
          <w:rFonts w:ascii="Times New Roman"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до Програми</w:t>
      </w:r>
    </w:p>
    <w:p w:rsidR="00D608FF" w:rsidRPr="0085608D" w:rsidRDefault="00D608FF" w:rsidP="00A576CE">
      <w:pPr>
        <w:spacing w:after="0" w:line="240" w:lineRule="auto"/>
        <w:rPr>
          <w:rFonts w:ascii="Times New Roman"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r>
      <w:r w:rsidRPr="0085608D">
        <w:rPr>
          <w:rFonts w:ascii="Times New Roman" w:hAnsi="Times New Roman" w:cs="Times New Roman"/>
          <w:b/>
          <w:color w:val="000000" w:themeColor="text1"/>
          <w:sz w:val="24"/>
          <w:szCs w:val="24"/>
          <w:lang w:val="uk-UA"/>
        </w:rPr>
        <w:tab/>
        <w:t xml:space="preserve"> </w:t>
      </w:r>
    </w:p>
    <w:p w:rsidR="00D608FF" w:rsidRPr="0085608D" w:rsidRDefault="00D608FF" w:rsidP="00A576CE">
      <w:pPr>
        <w:spacing w:after="0" w:line="240" w:lineRule="auto"/>
        <w:rPr>
          <w:rFonts w:ascii="Times New Roman" w:hAnsi="Times New Roman" w:cs="Times New Roman"/>
          <w:color w:val="000000" w:themeColor="text1"/>
          <w:sz w:val="24"/>
          <w:szCs w:val="24"/>
          <w:lang w:val="uk-UA"/>
        </w:rPr>
      </w:pPr>
    </w:p>
    <w:p w:rsidR="00D608FF" w:rsidRPr="0085608D" w:rsidRDefault="00D608FF"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 xml:space="preserve">Фінансове забезпечення </w:t>
      </w:r>
    </w:p>
    <w:p w:rsidR="00D608FF" w:rsidRPr="0085608D" w:rsidRDefault="00D608FF" w:rsidP="00A576CE">
      <w:pPr>
        <w:spacing w:after="0" w:line="240" w:lineRule="auto"/>
        <w:jc w:val="center"/>
        <w:rPr>
          <w:rFonts w:ascii="Times New Roman" w:hAnsi="Times New Roman" w:cs="Times New Roman"/>
          <w:b/>
          <w:color w:val="000000" w:themeColor="text1"/>
          <w:sz w:val="28"/>
          <w:szCs w:val="20"/>
          <w:lang w:val="uk-UA"/>
        </w:rPr>
      </w:pPr>
      <w:r w:rsidRPr="0085608D">
        <w:rPr>
          <w:rFonts w:ascii="Times New Roman" w:hAnsi="Times New Roman" w:cs="Times New Roman"/>
          <w:b/>
          <w:color w:val="000000" w:themeColor="text1"/>
          <w:sz w:val="28"/>
          <w:szCs w:val="28"/>
          <w:lang w:val="uk-UA"/>
        </w:rPr>
        <w:t xml:space="preserve">та заходи щодо реалізації Програми розвитку культури і мистецтва </w:t>
      </w:r>
      <w:r w:rsidRPr="0085608D">
        <w:rPr>
          <w:rFonts w:ascii="Times New Roman" w:hAnsi="Times New Roman" w:cs="Times New Roman"/>
          <w:b/>
          <w:color w:val="000000" w:themeColor="text1"/>
          <w:sz w:val="28"/>
          <w:lang w:val="uk-UA"/>
        </w:rPr>
        <w:t xml:space="preserve">Рахівської міської територіальної громади </w:t>
      </w:r>
    </w:p>
    <w:p w:rsidR="00D608FF" w:rsidRPr="0085608D" w:rsidRDefault="00D608FF" w:rsidP="00A576CE">
      <w:pPr>
        <w:spacing w:after="0" w:line="240" w:lineRule="auto"/>
        <w:jc w:val="center"/>
        <w:rPr>
          <w:rFonts w:ascii="Times New Roman" w:hAnsi="Times New Roman" w:cs="Times New Roman"/>
          <w:b/>
          <w:color w:val="000000" w:themeColor="text1"/>
          <w:sz w:val="28"/>
          <w:lang w:val="uk-UA"/>
        </w:rPr>
      </w:pPr>
      <w:r w:rsidRPr="0085608D">
        <w:rPr>
          <w:rFonts w:ascii="Times New Roman" w:hAnsi="Times New Roman" w:cs="Times New Roman"/>
          <w:b/>
          <w:color w:val="000000" w:themeColor="text1"/>
          <w:sz w:val="28"/>
          <w:lang w:val="uk-UA"/>
        </w:rPr>
        <w:t>на 2021 – 2025 роки</w:t>
      </w:r>
    </w:p>
    <w:p w:rsidR="00D608FF" w:rsidRPr="0085608D" w:rsidRDefault="00D608FF" w:rsidP="00A576CE">
      <w:pPr>
        <w:spacing w:after="0" w:line="240" w:lineRule="auto"/>
        <w:jc w:val="center"/>
        <w:rPr>
          <w:rFonts w:ascii="Times New Roman" w:hAnsi="Times New Roman" w:cs="Times New Roman"/>
          <w:b/>
          <w:color w:val="000000" w:themeColor="text1"/>
          <w:sz w:val="28"/>
          <w:lang w:val="uk-UA"/>
        </w:rPr>
      </w:pPr>
    </w:p>
    <w:p w:rsidR="00D608FF" w:rsidRPr="0085608D" w:rsidRDefault="00D608FF" w:rsidP="00A576CE">
      <w:pPr>
        <w:spacing w:after="0" w:line="240" w:lineRule="auto"/>
        <w:rPr>
          <w:rFonts w:ascii="Times New Roman" w:hAnsi="Times New Roman" w:cs="Times New Roman"/>
          <w:color w:val="000000" w:themeColor="text1"/>
          <w:sz w:val="24"/>
          <w:szCs w:val="24"/>
          <w:lang w:val="uk-UA"/>
        </w:rPr>
      </w:pPr>
    </w:p>
    <w:tbl>
      <w:tblPr>
        <w:tblStyle w:val="af2"/>
        <w:tblW w:w="16140" w:type="dxa"/>
        <w:tblInd w:w="-292" w:type="dxa"/>
        <w:tblLayout w:type="fixed"/>
        <w:tblLook w:val="04A0" w:firstRow="1" w:lastRow="0" w:firstColumn="1" w:lastColumn="0" w:noHBand="0" w:noVBand="1"/>
      </w:tblPr>
      <w:tblGrid>
        <w:gridCol w:w="433"/>
        <w:gridCol w:w="3089"/>
        <w:gridCol w:w="710"/>
        <w:gridCol w:w="1275"/>
        <w:gridCol w:w="1037"/>
        <w:gridCol w:w="760"/>
        <w:gridCol w:w="897"/>
        <w:gridCol w:w="803"/>
        <w:gridCol w:w="898"/>
        <w:gridCol w:w="850"/>
        <w:gridCol w:w="851"/>
        <w:gridCol w:w="708"/>
        <w:gridCol w:w="851"/>
        <w:gridCol w:w="709"/>
        <w:gridCol w:w="2269"/>
      </w:tblGrid>
      <w:tr w:rsidR="00A576CE" w:rsidRPr="0085608D" w:rsidTr="00D608FF">
        <w:trPr>
          <w:trHeight w:val="540"/>
        </w:trPr>
        <w:tc>
          <w:tcPr>
            <w:tcW w:w="432" w:type="dxa"/>
            <w:vMerge w:val="restart"/>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 xml:space="preserve">№ </w:t>
            </w:r>
            <w:proofErr w:type="spellStart"/>
            <w:r w:rsidRPr="0085608D">
              <w:rPr>
                <w:rFonts w:ascii="Times New Roman" w:hAnsi="Times New Roman" w:cs="Times New Roman"/>
                <w:color w:val="000000" w:themeColor="text1"/>
                <w:sz w:val="20"/>
                <w:szCs w:val="20"/>
                <w:lang w:val="uk-UA"/>
              </w:rPr>
              <w:t>п\п</w:t>
            </w:r>
            <w:proofErr w:type="spellEnd"/>
          </w:p>
        </w:tc>
        <w:tc>
          <w:tcPr>
            <w:tcW w:w="3087" w:type="dxa"/>
            <w:vMerge w:val="restart"/>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Проблемні питання галузі культури</w:t>
            </w:r>
          </w:p>
        </w:tc>
        <w:tc>
          <w:tcPr>
            <w:tcW w:w="709" w:type="dxa"/>
            <w:vMerge w:val="restart"/>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18"/>
                <w:szCs w:val="18"/>
                <w:lang w:val="uk-UA" w:eastAsia="zh-CN"/>
              </w:rPr>
            </w:pPr>
            <w:r w:rsidRPr="0085608D">
              <w:rPr>
                <w:rFonts w:ascii="Times New Roman" w:hAnsi="Times New Roman" w:cs="Times New Roman"/>
                <w:color w:val="000000" w:themeColor="text1"/>
                <w:sz w:val="18"/>
                <w:szCs w:val="18"/>
                <w:lang w:val="uk-UA"/>
              </w:rPr>
              <w:t>Термін виконання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Відповідальний виконавець</w:t>
            </w:r>
          </w:p>
        </w:tc>
        <w:tc>
          <w:tcPr>
            <w:tcW w:w="8364" w:type="dxa"/>
            <w:gridSpan w:val="10"/>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Обсяги фінансування (міський бюджет)</w:t>
            </w:r>
          </w:p>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тис. грн.</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Очікуваний результат</w:t>
            </w:r>
          </w:p>
        </w:tc>
      </w:tr>
      <w:tr w:rsidR="00A576CE" w:rsidRPr="0085608D" w:rsidTr="00D608FF">
        <w:trPr>
          <w:trHeight w:val="16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b/>
                <w:color w:val="000000" w:themeColor="text1"/>
                <w:sz w:val="24"/>
                <w:szCs w:val="24"/>
                <w:lang w:val="uk-UA" w:eastAsia="zh-CN"/>
              </w:rPr>
            </w:pPr>
          </w:p>
        </w:tc>
        <w:tc>
          <w:tcPr>
            <w:tcW w:w="3087" w:type="dxa"/>
            <w:vMerge/>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b/>
                <w:color w:val="000000" w:themeColor="text1"/>
                <w:sz w:val="24"/>
                <w:szCs w:val="24"/>
                <w:lang w:val="uk-UA"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b/>
                <w:color w:val="000000" w:themeColor="text1"/>
                <w:sz w:val="24"/>
                <w:szCs w:val="24"/>
                <w:lang w:val="uk-UA" w:eastAsia="zh-C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b/>
                <w:color w:val="000000" w:themeColor="text1"/>
                <w:sz w:val="24"/>
                <w:szCs w:val="24"/>
                <w:lang w:val="uk-UA" w:eastAsia="zh-CN"/>
              </w:rPr>
            </w:pPr>
          </w:p>
        </w:tc>
        <w:tc>
          <w:tcPr>
            <w:tcW w:w="1797" w:type="dxa"/>
            <w:gridSpan w:val="2"/>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2021</w:t>
            </w:r>
          </w:p>
        </w:tc>
        <w:tc>
          <w:tcPr>
            <w:tcW w:w="1700" w:type="dxa"/>
            <w:gridSpan w:val="2"/>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2022</w:t>
            </w:r>
          </w:p>
        </w:tc>
        <w:tc>
          <w:tcPr>
            <w:tcW w:w="1748" w:type="dxa"/>
            <w:gridSpan w:val="2"/>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2023</w:t>
            </w:r>
          </w:p>
        </w:tc>
        <w:tc>
          <w:tcPr>
            <w:tcW w:w="1559" w:type="dxa"/>
            <w:gridSpan w:val="2"/>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2024</w:t>
            </w:r>
          </w:p>
        </w:tc>
        <w:tc>
          <w:tcPr>
            <w:tcW w:w="1560" w:type="dxa"/>
            <w:gridSpan w:val="2"/>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2025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b/>
                <w:color w:val="000000" w:themeColor="text1"/>
                <w:sz w:val="24"/>
                <w:szCs w:val="24"/>
                <w:lang w:val="uk-UA" w:eastAsia="zh-CN"/>
              </w:rPr>
            </w:pPr>
          </w:p>
        </w:tc>
      </w:tr>
      <w:tr w:rsidR="00A576CE" w:rsidRPr="0085608D" w:rsidTr="00D608FF">
        <w:trPr>
          <w:trHeight w:val="315"/>
        </w:trPr>
        <w:tc>
          <w:tcPr>
            <w:tcW w:w="432" w:type="dxa"/>
            <w:vMerge/>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b/>
                <w:color w:val="000000" w:themeColor="text1"/>
                <w:sz w:val="24"/>
                <w:szCs w:val="24"/>
                <w:lang w:val="uk-UA" w:eastAsia="zh-CN"/>
              </w:rPr>
            </w:pPr>
          </w:p>
        </w:tc>
        <w:tc>
          <w:tcPr>
            <w:tcW w:w="3087" w:type="dxa"/>
            <w:vMerge/>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b/>
                <w:color w:val="000000" w:themeColor="text1"/>
                <w:sz w:val="24"/>
                <w:szCs w:val="24"/>
                <w:lang w:val="uk-UA"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b/>
                <w:color w:val="000000" w:themeColor="text1"/>
                <w:sz w:val="24"/>
                <w:szCs w:val="24"/>
                <w:lang w:val="uk-UA" w:eastAsia="zh-C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b/>
                <w:color w:val="000000" w:themeColor="text1"/>
                <w:sz w:val="24"/>
                <w:szCs w:val="24"/>
                <w:lang w:val="uk-UA" w:eastAsia="zh-CN"/>
              </w:rPr>
            </w:pPr>
          </w:p>
        </w:tc>
        <w:tc>
          <w:tcPr>
            <w:tcW w:w="103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міський бюджет</w:t>
            </w:r>
          </w:p>
        </w:tc>
        <w:tc>
          <w:tcPr>
            <w:tcW w:w="76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інші джерела</w:t>
            </w:r>
          </w:p>
        </w:tc>
        <w:tc>
          <w:tcPr>
            <w:tcW w:w="89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міський бюджет</w:t>
            </w:r>
          </w:p>
        </w:tc>
        <w:tc>
          <w:tcPr>
            <w:tcW w:w="803"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інші джерела</w:t>
            </w:r>
          </w:p>
        </w:tc>
        <w:tc>
          <w:tcPr>
            <w:tcW w:w="89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міський бюджет</w:t>
            </w:r>
          </w:p>
        </w:tc>
        <w:tc>
          <w:tcPr>
            <w:tcW w:w="85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інші джерела</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міський бюджет</w:t>
            </w:r>
          </w:p>
        </w:tc>
        <w:tc>
          <w:tcPr>
            <w:tcW w:w="70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інші джерела</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міський бюджет</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0"/>
                <w:szCs w:val="20"/>
                <w:lang w:val="uk-UA" w:eastAsia="zh-CN"/>
              </w:rPr>
            </w:pPr>
            <w:r w:rsidRPr="0085608D">
              <w:rPr>
                <w:rFonts w:ascii="Times New Roman" w:hAnsi="Times New Roman" w:cs="Times New Roman"/>
                <w:color w:val="000000" w:themeColor="text1"/>
                <w:sz w:val="20"/>
                <w:szCs w:val="20"/>
                <w:lang w:val="uk-UA"/>
              </w:rPr>
              <w:t>інші джерела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b/>
                <w:color w:val="000000" w:themeColor="text1"/>
                <w:sz w:val="24"/>
                <w:szCs w:val="24"/>
                <w:lang w:val="uk-UA" w:eastAsia="zh-CN"/>
              </w:rPr>
            </w:pPr>
          </w:p>
        </w:tc>
      </w:tr>
      <w:tr w:rsidR="00A576CE" w:rsidRPr="0085608D" w:rsidTr="00D608FF">
        <w:tc>
          <w:tcPr>
            <w:tcW w:w="432"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1</w:t>
            </w:r>
          </w:p>
        </w:tc>
        <w:tc>
          <w:tcPr>
            <w:tcW w:w="308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3</w:t>
            </w:r>
          </w:p>
        </w:tc>
        <w:tc>
          <w:tcPr>
            <w:tcW w:w="1275"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4</w:t>
            </w:r>
          </w:p>
        </w:tc>
        <w:tc>
          <w:tcPr>
            <w:tcW w:w="103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5</w:t>
            </w:r>
          </w:p>
        </w:tc>
        <w:tc>
          <w:tcPr>
            <w:tcW w:w="76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6</w:t>
            </w:r>
          </w:p>
        </w:tc>
        <w:tc>
          <w:tcPr>
            <w:tcW w:w="89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7</w:t>
            </w:r>
          </w:p>
        </w:tc>
        <w:tc>
          <w:tcPr>
            <w:tcW w:w="803"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8</w:t>
            </w:r>
          </w:p>
        </w:tc>
        <w:tc>
          <w:tcPr>
            <w:tcW w:w="89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9</w:t>
            </w:r>
          </w:p>
        </w:tc>
        <w:tc>
          <w:tcPr>
            <w:tcW w:w="85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10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11</w:t>
            </w:r>
          </w:p>
        </w:tc>
        <w:tc>
          <w:tcPr>
            <w:tcW w:w="70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12</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13</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14</w:t>
            </w:r>
          </w:p>
        </w:tc>
        <w:tc>
          <w:tcPr>
            <w:tcW w:w="226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b/>
                <w:color w:val="000000" w:themeColor="text1"/>
                <w:sz w:val="24"/>
                <w:szCs w:val="24"/>
                <w:lang w:val="uk-UA" w:eastAsia="zh-CN"/>
              </w:rPr>
            </w:pPr>
            <w:r w:rsidRPr="0085608D">
              <w:rPr>
                <w:rFonts w:ascii="Times New Roman" w:hAnsi="Times New Roman" w:cs="Times New Roman"/>
                <w:b/>
                <w:color w:val="000000" w:themeColor="text1"/>
                <w:sz w:val="24"/>
                <w:szCs w:val="24"/>
                <w:lang w:val="uk-UA"/>
              </w:rPr>
              <w:t>15</w:t>
            </w:r>
          </w:p>
        </w:tc>
      </w:tr>
      <w:tr w:rsidR="00A576CE" w:rsidRPr="0085608D" w:rsidTr="00D608FF">
        <w:trPr>
          <w:trHeight w:val="70"/>
        </w:trPr>
        <w:tc>
          <w:tcPr>
            <w:tcW w:w="432" w:type="dxa"/>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w:t>
            </w:r>
          </w:p>
        </w:tc>
        <w:tc>
          <w:tcPr>
            <w:tcW w:w="3087"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 xml:space="preserve">Збереження і </w:t>
            </w: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розвиток </w:t>
            </w: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національно – культурної самобутності, </w:t>
            </w: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народних традицій та звичаїв. Розвиток культури  етнічних меншин громади, транскордонного співробітництва і європейської інтеграції в галузі культури.</w:t>
            </w:r>
          </w:p>
          <w:p w:rsidR="00D608FF" w:rsidRPr="0085608D" w:rsidRDefault="00D608FF" w:rsidP="00A576CE">
            <w:pPr>
              <w:rPr>
                <w:rFonts w:ascii="Times New Roman" w:hAnsi="Times New Roman" w:cs="Times New Roman"/>
                <w:color w:val="000000" w:themeColor="text1"/>
                <w:sz w:val="24"/>
                <w:szCs w:val="24"/>
                <w:lang w:val="uk-UA"/>
              </w:rPr>
            </w:pPr>
            <w:proofErr w:type="spellStart"/>
            <w:r w:rsidRPr="0085608D">
              <w:rPr>
                <w:rFonts w:ascii="Times New Roman" w:hAnsi="Times New Roman" w:cs="Times New Roman"/>
                <w:color w:val="000000" w:themeColor="text1"/>
                <w:sz w:val="24"/>
                <w:szCs w:val="24"/>
                <w:lang w:val="uk-UA"/>
              </w:rPr>
              <w:t>Співфінансування</w:t>
            </w:r>
            <w:proofErr w:type="spellEnd"/>
            <w:r w:rsidRPr="0085608D">
              <w:rPr>
                <w:rFonts w:ascii="Times New Roman" w:hAnsi="Times New Roman" w:cs="Times New Roman"/>
                <w:color w:val="000000" w:themeColor="text1"/>
                <w:sz w:val="24"/>
                <w:szCs w:val="24"/>
                <w:lang w:val="uk-UA"/>
              </w:rPr>
              <w:t xml:space="preserve"> дольової участі у міжнародних </w:t>
            </w: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грантових проектах.</w:t>
            </w:r>
          </w:p>
          <w:p w:rsidR="00D608FF" w:rsidRPr="0085608D" w:rsidRDefault="00D608FF" w:rsidP="00A576CE">
            <w:pPr>
              <w:rPr>
                <w:rFonts w:ascii="Times New Roman" w:eastAsia="Times New Roman" w:hAnsi="Times New Roman" w:cs="Times New Roman"/>
                <w:color w:val="000000" w:themeColor="text1"/>
                <w:sz w:val="24"/>
                <w:szCs w:val="24"/>
                <w:lang w:val="uk-UA" w:eastAsia="zh-CN"/>
              </w:rPr>
            </w:pP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2021– 2025 роки</w:t>
            </w:r>
          </w:p>
        </w:tc>
        <w:tc>
          <w:tcPr>
            <w:tcW w:w="1275"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Відділ</w:t>
            </w:r>
          </w:p>
          <w:p w:rsidR="00D608FF" w:rsidRPr="0085608D" w:rsidRDefault="00D608FF"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освіти, культури,</w:t>
            </w: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 xml:space="preserve">молоді та спорту Рахівської міської ради </w:t>
            </w:r>
          </w:p>
        </w:tc>
        <w:tc>
          <w:tcPr>
            <w:tcW w:w="103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100,0</w:t>
            </w:r>
          </w:p>
        </w:tc>
        <w:tc>
          <w:tcPr>
            <w:tcW w:w="76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89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100,0</w:t>
            </w:r>
          </w:p>
        </w:tc>
        <w:tc>
          <w:tcPr>
            <w:tcW w:w="803"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w:t>
            </w:r>
          </w:p>
        </w:tc>
        <w:tc>
          <w:tcPr>
            <w:tcW w:w="89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110,0</w:t>
            </w:r>
          </w:p>
        </w:tc>
        <w:tc>
          <w:tcPr>
            <w:tcW w:w="85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25,0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120,0</w:t>
            </w:r>
          </w:p>
        </w:tc>
        <w:tc>
          <w:tcPr>
            <w:tcW w:w="70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30,0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130,0</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35,0</w:t>
            </w:r>
          </w:p>
        </w:tc>
        <w:tc>
          <w:tcPr>
            <w:tcW w:w="226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Забезпечення відродження та сприяння розвитку української національної та місцевої гуцульської культури. Збереження прав національних меншин та етносів громади, розширення культурних зв’язків із зарубіжними країнами.</w:t>
            </w:r>
          </w:p>
        </w:tc>
      </w:tr>
      <w:tr w:rsidR="00A576CE" w:rsidRPr="0085608D" w:rsidTr="00D608FF">
        <w:trPr>
          <w:trHeight w:val="7226"/>
        </w:trPr>
        <w:tc>
          <w:tcPr>
            <w:tcW w:w="432" w:type="dxa"/>
            <w:tcBorders>
              <w:top w:val="single" w:sz="4" w:space="0" w:color="auto"/>
              <w:left w:val="single" w:sz="4" w:space="0" w:color="auto"/>
              <w:bottom w:val="single" w:sz="4" w:space="0" w:color="auto"/>
              <w:right w:val="single" w:sz="4" w:space="0" w:color="auto"/>
            </w:tcBorders>
            <w:vAlign w:val="center"/>
          </w:tcPr>
          <w:p w:rsidR="00D608FF" w:rsidRPr="0085608D" w:rsidRDefault="00D608FF" w:rsidP="00A576CE">
            <w:pP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lastRenderedPageBreak/>
              <w:t>2.</w:t>
            </w:r>
          </w:p>
          <w:p w:rsidR="00D608FF" w:rsidRPr="0085608D" w:rsidRDefault="00D608FF" w:rsidP="00A576CE">
            <w:pPr>
              <w:rPr>
                <w:rFonts w:ascii="Times New Roman" w:hAnsi="Times New Roman" w:cs="Times New Roman"/>
                <w:color w:val="000000" w:themeColor="text1"/>
                <w:sz w:val="24"/>
                <w:szCs w:val="24"/>
                <w:lang w:val="uk-UA"/>
              </w:rPr>
            </w:pPr>
          </w:p>
          <w:p w:rsidR="00D608FF" w:rsidRPr="0085608D" w:rsidRDefault="00D608FF" w:rsidP="00A576CE">
            <w:pPr>
              <w:rPr>
                <w:rFonts w:ascii="Times New Roman" w:eastAsia="Times New Roman" w:hAnsi="Times New Roman" w:cs="Times New Roman"/>
                <w:color w:val="000000" w:themeColor="text1"/>
                <w:sz w:val="24"/>
                <w:szCs w:val="24"/>
                <w:lang w:val="uk-UA" w:eastAsia="zh-CN"/>
              </w:rPr>
            </w:pPr>
          </w:p>
        </w:tc>
        <w:tc>
          <w:tcPr>
            <w:tcW w:w="3087" w:type="dxa"/>
            <w:tcBorders>
              <w:top w:val="single" w:sz="4" w:space="0" w:color="auto"/>
              <w:left w:val="single" w:sz="4" w:space="0" w:color="auto"/>
              <w:bottom w:val="single" w:sz="4" w:space="0" w:color="auto"/>
              <w:right w:val="single" w:sz="4" w:space="0" w:color="auto"/>
            </w:tcBorders>
          </w:tcPr>
          <w:p w:rsidR="00D608FF" w:rsidRPr="00B1391C" w:rsidRDefault="00D608FF" w:rsidP="00A576CE">
            <w:pP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 xml:space="preserve">Організація та проведення урочистостей, урочистих заходів, мітингів, фестивалів, конкурсів, концертів, вистав, професійних та державних свят,   пленерів, ювілеїв, вечорів пам’яті, нарад, конференцій, семінарів, </w:t>
            </w:r>
            <w:r w:rsidRPr="00B1391C">
              <w:rPr>
                <w:rFonts w:ascii="Times New Roman" w:hAnsi="Times New Roman" w:cs="Times New Roman"/>
                <w:color w:val="000000" w:themeColor="text1"/>
                <w:sz w:val="24"/>
                <w:szCs w:val="24"/>
                <w:lang w:val="uk-UA"/>
              </w:rPr>
              <w:t>тощо (оплата добових,</w:t>
            </w:r>
          </w:p>
          <w:p w:rsidR="00D608FF" w:rsidRPr="0085608D" w:rsidRDefault="00D608FF" w:rsidP="00A576CE">
            <w:pPr>
              <w:rPr>
                <w:rFonts w:ascii="Times New Roman" w:hAnsi="Times New Roman" w:cs="Times New Roman"/>
                <w:color w:val="000000" w:themeColor="text1"/>
                <w:sz w:val="24"/>
                <w:szCs w:val="24"/>
                <w:lang w:val="uk-UA"/>
              </w:rPr>
            </w:pPr>
            <w:r w:rsidRPr="00B1391C">
              <w:rPr>
                <w:rFonts w:ascii="Times New Roman" w:hAnsi="Times New Roman" w:cs="Times New Roman"/>
                <w:color w:val="000000" w:themeColor="text1"/>
                <w:sz w:val="24"/>
                <w:szCs w:val="24"/>
                <w:lang w:val="uk-UA"/>
              </w:rPr>
              <w:t xml:space="preserve"> проживання, харчування, перевезення учасників  художніх колективів, придбання квіткової та друкованої  продукції, грамот, рамок, повітряних кульок, свічок та лампадок, канцелярських товарів,  господарських товарів для оформлення сцени,тощо).</w:t>
            </w:r>
            <w:r w:rsidRPr="0085608D">
              <w:rPr>
                <w:rFonts w:ascii="Times New Roman" w:hAnsi="Times New Roman" w:cs="Times New Roman"/>
                <w:color w:val="000000" w:themeColor="text1"/>
                <w:sz w:val="24"/>
                <w:szCs w:val="24"/>
                <w:lang w:val="uk-UA"/>
              </w:rPr>
              <w:t xml:space="preserve"> </w:t>
            </w: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Оплата за концерт колективам та виконавцям.</w:t>
            </w: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Увіковічення історичних подій та культурних діячів (виготовлення </w:t>
            </w:r>
            <w:proofErr w:type="spellStart"/>
            <w:r w:rsidRPr="0085608D">
              <w:rPr>
                <w:rFonts w:ascii="Times New Roman" w:hAnsi="Times New Roman" w:cs="Times New Roman"/>
                <w:color w:val="000000" w:themeColor="text1"/>
                <w:sz w:val="24"/>
                <w:szCs w:val="24"/>
                <w:lang w:val="uk-UA"/>
              </w:rPr>
              <w:t>меморіаль-</w:t>
            </w:r>
            <w:proofErr w:type="spellEnd"/>
            <w:r w:rsidRPr="0085608D">
              <w:rPr>
                <w:rFonts w:ascii="Times New Roman" w:hAnsi="Times New Roman" w:cs="Times New Roman"/>
                <w:color w:val="000000" w:themeColor="text1"/>
                <w:sz w:val="24"/>
                <w:szCs w:val="24"/>
                <w:lang w:val="uk-UA"/>
              </w:rPr>
              <w:t xml:space="preserve"> них та пам’ятних  знаків , тощо.) на території громади; здійснення видавничої </w:t>
            </w: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діяльності, тощо.</w:t>
            </w:r>
          </w:p>
          <w:p w:rsidR="00D608FF" w:rsidRPr="0085608D" w:rsidRDefault="00D608FF" w:rsidP="00A576CE">
            <w:pPr>
              <w:rPr>
                <w:rFonts w:ascii="Times New Roman" w:eastAsia="Times New Roman" w:hAnsi="Times New Roman" w:cs="Times New Roman"/>
                <w:color w:val="000000" w:themeColor="text1"/>
                <w:sz w:val="24"/>
                <w:szCs w:val="24"/>
                <w:lang w:val="uk-UA" w:eastAsia="zh-CN"/>
              </w:rPr>
            </w:pP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2021 2025 роки</w:t>
            </w:r>
          </w:p>
        </w:tc>
        <w:tc>
          <w:tcPr>
            <w:tcW w:w="1275"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Відділ</w:t>
            </w:r>
          </w:p>
          <w:p w:rsidR="00D608FF" w:rsidRPr="0085608D" w:rsidRDefault="00D608FF"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освіти, культури,</w:t>
            </w: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молоді та спорту Рахівської міської ради</w:t>
            </w:r>
          </w:p>
        </w:tc>
        <w:tc>
          <w:tcPr>
            <w:tcW w:w="103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250,0</w:t>
            </w:r>
          </w:p>
        </w:tc>
        <w:tc>
          <w:tcPr>
            <w:tcW w:w="76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w:t>
            </w:r>
          </w:p>
        </w:tc>
        <w:tc>
          <w:tcPr>
            <w:tcW w:w="89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250,0</w:t>
            </w:r>
          </w:p>
        </w:tc>
        <w:tc>
          <w:tcPr>
            <w:tcW w:w="803"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25,0</w:t>
            </w:r>
          </w:p>
        </w:tc>
        <w:tc>
          <w:tcPr>
            <w:tcW w:w="89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300,0</w:t>
            </w:r>
          </w:p>
        </w:tc>
        <w:tc>
          <w:tcPr>
            <w:tcW w:w="85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35,0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350,0</w:t>
            </w:r>
          </w:p>
        </w:tc>
        <w:tc>
          <w:tcPr>
            <w:tcW w:w="70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35,0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400,0</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40,0</w:t>
            </w:r>
          </w:p>
        </w:tc>
        <w:tc>
          <w:tcPr>
            <w:tcW w:w="226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 xml:space="preserve">Задоволення духовних потреб населення, забезпечення конституційного права на доступ громадян до духовних надбань культури та мистецтва </w:t>
            </w:r>
          </w:p>
        </w:tc>
      </w:tr>
      <w:tr w:rsidR="00A576CE" w:rsidRPr="0085608D" w:rsidTr="00D608FF">
        <w:trPr>
          <w:trHeight w:val="4151"/>
        </w:trPr>
        <w:tc>
          <w:tcPr>
            <w:tcW w:w="432" w:type="dxa"/>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lastRenderedPageBreak/>
              <w:t>3.</w:t>
            </w:r>
          </w:p>
        </w:tc>
        <w:tc>
          <w:tcPr>
            <w:tcW w:w="308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Надання допомоги творчим спілкам, самодіяльним</w:t>
            </w: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художнім колективам, забезпечення їх новими костюмами та музичними інструментами. </w:t>
            </w:r>
          </w:p>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 xml:space="preserve">Забезпечення їх участі у всеукраїнських мистецьких акціях та за кордоном (оплата за відрядження, харчування, проживання та </w:t>
            </w:r>
            <w:r w:rsidRPr="0085608D">
              <w:rPr>
                <w:rFonts w:ascii="Times New Roman" w:hAnsi="Times New Roman" w:cs="Times New Roman"/>
                <w:b/>
                <w:i/>
                <w:color w:val="000000" w:themeColor="text1"/>
                <w:sz w:val="24"/>
                <w:szCs w:val="24"/>
                <w:lang w:val="uk-UA"/>
              </w:rPr>
              <w:t>перевезення)</w:t>
            </w:r>
            <w:r w:rsidRPr="0085608D">
              <w:rPr>
                <w:rFonts w:ascii="Times New Roman" w:hAnsi="Times New Roman" w:cs="Times New Roman"/>
                <w:color w:val="000000" w:themeColor="text1"/>
                <w:sz w:val="24"/>
                <w:szCs w:val="24"/>
                <w:lang w:val="uk-UA"/>
              </w:rPr>
              <w:t>, виготовлення для них  закордонних паспортів та відкриття віз.</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2021– 2025 роки</w:t>
            </w:r>
          </w:p>
        </w:tc>
        <w:tc>
          <w:tcPr>
            <w:tcW w:w="1275"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Відділ</w:t>
            </w:r>
          </w:p>
          <w:p w:rsidR="00D608FF" w:rsidRPr="0085608D" w:rsidRDefault="00D608FF"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освіти, культури,</w:t>
            </w: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молоді та спорту Рахівської міської ради</w:t>
            </w:r>
          </w:p>
        </w:tc>
        <w:tc>
          <w:tcPr>
            <w:tcW w:w="103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200,0</w:t>
            </w:r>
          </w:p>
        </w:tc>
        <w:tc>
          <w:tcPr>
            <w:tcW w:w="76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89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300,0</w:t>
            </w:r>
          </w:p>
        </w:tc>
        <w:tc>
          <w:tcPr>
            <w:tcW w:w="803"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89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350,0</w:t>
            </w:r>
          </w:p>
        </w:tc>
        <w:tc>
          <w:tcPr>
            <w:tcW w:w="85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350,0</w:t>
            </w:r>
          </w:p>
        </w:tc>
        <w:tc>
          <w:tcPr>
            <w:tcW w:w="70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400,0</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226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 xml:space="preserve">Поліпшення творчого співробітництва, впливу відділу освіти.  культури ,молоді та спорту на </w:t>
            </w:r>
          </w:p>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діяльність творчих спілок, художніх самодіяльних колективів.</w:t>
            </w:r>
          </w:p>
        </w:tc>
      </w:tr>
      <w:tr w:rsidR="00A576CE" w:rsidRPr="0085608D" w:rsidTr="00D608FF">
        <w:trPr>
          <w:trHeight w:val="2377"/>
        </w:trPr>
        <w:tc>
          <w:tcPr>
            <w:tcW w:w="432" w:type="dxa"/>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4.</w:t>
            </w:r>
          </w:p>
        </w:tc>
        <w:tc>
          <w:tcPr>
            <w:tcW w:w="3087"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Розвиток бібліотечної справи: поповнення, збереження фондів, інформатизація бібліотек, створення електронних ресурсів</w:t>
            </w:r>
          </w:p>
          <w:p w:rsidR="00D608FF" w:rsidRPr="0085608D" w:rsidRDefault="00D608FF" w:rsidP="00A576CE">
            <w:pPr>
              <w:rPr>
                <w:rFonts w:ascii="Times New Roman" w:hAnsi="Times New Roman" w:cs="Times New Roman"/>
                <w:color w:val="000000" w:themeColor="text1"/>
                <w:sz w:val="24"/>
                <w:szCs w:val="24"/>
                <w:lang w:val="uk-UA"/>
              </w:rPr>
            </w:pPr>
          </w:p>
          <w:p w:rsidR="00D608FF" w:rsidRPr="0085608D" w:rsidRDefault="00D608FF" w:rsidP="00A576CE">
            <w:pPr>
              <w:rPr>
                <w:rFonts w:ascii="Times New Roman" w:hAnsi="Times New Roman" w:cs="Times New Roman"/>
                <w:color w:val="000000" w:themeColor="text1"/>
                <w:sz w:val="24"/>
                <w:szCs w:val="24"/>
                <w:lang w:val="uk-UA"/>
              </w:rPr>
            </w:pPr>
          </w:p>
          <w:p w:rsidR="00D608FF" w:rsidRPr="0085608D" w:rsidRDefault="00D608FF" w:rsidP="00A576CE">
            <w:pPr>
              <w:rPr>
                <w:rFonts w:ascii="Times New Roman" w:eastAsia="Times New Roman" w:hAnsi="Times New Roman" w:cs="Times New Roman"/>
                <w:color w:val="000000" w:themeColor="text1"/>
                <w:sz w:val="24"/>
                <w:szCs w:val="24"/>
                <w:lang w:val="uk-UA" w:eastAsia="zh-CN"/>
              </w:rPr>
            </w:pP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2021– 2025 роки</w:t>
            </w:r>
          </w:p>
        </w:tc>
        <w:tc>
          <w:tcPr>
            <w:tcW w:w="1275"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 xml:space="preserve">    Відділ</w:t>
            </w:r>
          </w:p>
          <w:p w:rsidR="00D608FF" w:rsidRPr="0085608D" w:rsidRDefault="00D608FF"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освіти, культури,</w:t>
            </w: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молоді та спорту Рахівської міської ради</w:t>
            </w:r>
          </w:p>
        </w:tc>
        <w:tc>
          <w:tcPr>
            <w:tcW w:w="103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100,0</w:t>
            </w:r>
          </w:p>
        </w:tc>
        <w:tc>
          <w:tcPr>
            <w:tcW w:w="76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89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150,0</w:t>
            </w:r>
          </w:p>
        </w:tc>
        <w:tc>
          <w:tcPr>
            <w:tcW w:w="803"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89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200,0</w:t>
            </w:r>
          </w:p>
        </w:tc>
        <w:tc>
          <w:tcPr>
            <w:tcW w:w="85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250,0</w:t>
            </w:r>
          </w:p>
        </w:tc>
        <w:tc>
          <w:tcPr>
            <w:tcW w:w="70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300,0</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226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Забезпечення доступу населення до інформації</w:t>
            </w:r>
          </w:p>
        </w:tc>
      </w:tr>
      <w:tr w:rsidR="00A576CE" w:rsidRPr="0085608D" w:rsidTr="00D608FF">
        <w:tc>
          <w:tcPr>
            <w:tcW w:w="432" w:type="dxa"/>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5.</w:t>
            </w:r>
          </w:p>
        </w:tc>
        <w:tc>
          <w:tcPr>
            <w:tcW w:w="308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both"/>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 xml:space="preserve">Забезпечення підтримки </w:t>
            </w:r>
          </w:p>
          <w:p w:rsidR="00D608FF" w:rsidRPr="0085608D" w:rsidRDefault="00D608FF" w:rsidP="00A576CE">
            <w:pPr>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високопрофесійного мистецтва. Участь учнів та колективів Рахівської ДМШ у міських, районних, обласних, всеукраїнських та міжнародних конкурсах та фестивалях(оплата за відрядження, харчування  проживання та </w:t>
            </w:r>
            <w:r w:rsidRPr="0085608D">
              <w:rPr>
                <w:rFonts w:ascii="Times New Roman" w:hAnsi="Times New Roman" w:cs="Times New Roman"/>
                <w:bCs/>
                <w:iCs/>
                <w:color w:val="000000" w:themeColor="text1"/>
                <w:sz w:val="24"/>
                <w:szCs w:val="24"/>
                <w:lang w:val="uk-UA"/>
              </w:rPr>
              <w:t>перевезення</w:t>
            </w:r>
            <w:r w:rsidRPr="0085608D">
              <w:rPr>
                <w:rFonts w:ascii="Times New Roman" w:hAnsi="Times New Roman" w:cs="Times New Roman"/>
                <w:color w:val="000000" w:themeColor="text1"/>
                <w:sz w:val="24"/>
                <w:szCs w:val="24"/>
                <w:lang w:val="uk-UA"/>
              </w:rPr>
              <w:t>).</w:t>
            </w:r>
          </w:p>
          <w:p w:rsidR="00D608FF" w:rsidRPr="0085608D" w:rsidRDefault="00D608FF" w:rsidP="00A576CE">
            <w:pPr>
              <w:jc w:val="both"/>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 xml:space="preserve"> Оздоровлення творчої молоді та дітей</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2021–   2025</w:t>
            </w: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роки</w:t>
            </w:r>
          </w:p>
        </w:tc>
        <w:tc>
          <w:tcPr>
            <w:tcW w:w="1275"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Відділ</w:t>
            </w:r>
          </w:p>
          <w:p w:rsidR="00D608FF" w:rsidRPr="0085608D" w:rsidRDefault="00D608FF"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освіти, культури,</w:t>
            </w: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молоді та спорту Рахівської міської ради</w:t>
            </w:r>
          </w:p>
        </w:tc>
        <w:tc>
          <w:tcPr>
            <w:tcW w:w="103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100,0</w:t>
            </w:r>
          </w:p>
        </w:tc>
        <w:tc>
          <w:tcPr>
            <w:tcW w:w="76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89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100,0</w:t>
            </w:r>
          </w:p>
        </w:tc>
        <w:tc>
          <w:tcPr>
            <w:tcW w:w="803"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15,0</w:t>
            </w:r>
          </w:p>
        </w:tc>
        <w:tc>
          <w:tcPr>
            <w:tcW w:w="89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150,0</w:t>
            </w:r>
          </w:p>
        </w:tc>
        <w:tc>
          <w:tcPr>
            <w:tcW w:w="85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200,0</w:t>
            </w:r>
          </w:p>
        </w:tc>
        <w:tc>
          <w:tcPr>
            <w:tcW w:w="70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200,0</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30,0</w:t>
            </w:r>
          </w:p>
        </w:tc>
        <w:tc>
          <w:tcPr>
            <w:tcW w:w="226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Поліпшення естетичного виховання, підготовка кадрів та забезпечення передачі народних традицій наступним поколінням, оздоровлення дітей.</w:t>
            </w:r>
          </w:p>
        </w:tc>
      </w:tr>
      <w:tr w:rsidR="00A576CE" w:rsidRPr="0085608D" w:rsidTr="00D608FF">
        <w:trPr>
          <w:trHeight w:val="4747"/>
        </w:trPr>
        <w:tc>
          <w:tcPr>
            <w:tcW w:w="432" w:type="dxa"/>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lastRenderedPageBreak/>
              <w:t>6.</w:t>
            </w:r>
          </w:p>
        </w:tc>
        <w:tc>
          <w:tcPr>
            <w:tcW w:w="308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 xml:space="preserve">Поліпшення матеріально – </w:t>
            </w: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технічної бази </w:t>
            </w: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установ культури та мистецтва міського підпорядкування, придбання сучасної техніки, обладнання, устаткування,</w:t>
            </w: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меблів, автотранспортних засобів, музичних інструментів, </w:t>
            </w: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сценічних костюмів, проведення капітальних </w:t>
            </w:r>
          </w:p>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ремонтів, реконструкції, реставрації об’єктів культури громади.</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2021– 2025 роки</w:t>
            </w:r>
          </w:p>
        </w:tc>
        <w:tc>
          <w:tcPr>
            <w:tcW w:w="1275"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Відділ</w:t>
            </w:r>
          </w:p>
          <w:p w:rsidR="00D608FF" w:rsidRPr="0085608D" w:rsidRDefault="00D608FF"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освіти, культури,</w:t>
            </w: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молоді та спорту Рахівської міської ради</w:t>
            </w:r>
          </w:p>
        </w:tc>
        <w:tc>
          <w:tcPr>
            <w:tcW w:w="103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200,0</w:t>
            </w:r>
          </w:p>
        </w:tc>
        <w:tc>
          <w:tcPr>
            <w:tcW w:w="76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w:t>
            </w:r>
          </w:p>
        </w:tc>
        <w:tc>
          <w:tcPr>
            <w:tcW w:w="89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250,0</w:t>
            </w:r>
          </w:p>
        </w:tc>
        <w:tc>
          <w:tcPr>
            <w:tcW w:w="803"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w:t>
            </w:r>
          </w:p>
        </w:tc>
        <w:tc>
          <w:tcPr>
            <w:tcW w:w="89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300,0</w:t>
            </w:r>
          </w:p>
        </w:tc>
        <w:tc>
          <w:tcPr>
            <w:tcW w:w="85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350,0</w:t>
            </w:r>
          </w:p>
        </w:tc>
        <w:tc>
          <w:tcPr>
            <w:tcW w:w="70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40,0</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w:t>
            </w:r>
          </w:p>
        </w:tc>
        <w:tc>
          <w:tcPr>
            <w:tcW w:w="2268"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 xml:space="preserve">Збільшення надходжень від платних послуг, поліпшення організації діяльності установ культури і мистецтва міського підпорядкування. Здійснення капітальних ремонтів, реконструкції, реставрації об’єктів культури громади.     </w:t>
            </w:r>
          </w:p>
          <w:p w:rsidR="00D608FF" w:rsidRPr="0085608D" w:rsidRDefault="00D608FF" w:rsidP="00A576CE">
            <w:pPr>
              <w:rPr>
                <w:rFonts w:ascii="Times New Roman" w:eastAsia="Times New Roman" w:hAnsi="Times New Roman" w:cs="Times New Roman"/>
                <w:color w:val="000000" w:themeColor="text1"/>
                <w:sz w:val="24"/>
                <w:szCs w:val="24"/>
                <w:lang w:val="uk-UA" w:eastAsia="zh-CN"/>
              </w:rPr>
            </w:pPr>
          </w:p>
        </w:tc>
      </w:tr>
      <w:tr w:rsidR="00A576CE" w:rsidRPr="0085608D" w:rsidTr="00D608FF">
        <w:trPr>
          <w:trHeight w:val="2485"/>
        </w:trPr>
        <w:tc>
          <w:tcPr>
            <w:tcW w:w="432" w:type="dxa"/>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7.</w:t>
            </w:r>
          </w:p>
        </w:tc>
        <w:tc>
          <w:tcPr>
            <w:tcW w:w="308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 xml:space="preserve">Інформатизація </w:t>
            </w: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установ культури і мистецтва, </w:t>
            </w: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придбання </w:t>
            </w:r>
          </w:p>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оргтехніки, програмного забезпечення, тощо</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2021- 2025</w:t>
            </w: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роки</w:t>
            </w:r>
          </w:p>
        </w:tc>
        <w:tc>
          <w:tcPr>
            <w:tcW w:w="1275"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 xml:space="preserve">      Відділ</w:t>
            </w:r>
          </w:p>
          <w:p w:rsidR="00D608FF" w:rsidRPr="0085608D" w:rsidRDefault="00D608FF"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освіти, культури,</w:t>
            </w: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молоді та спорту Рахівської міської ради</w:t>
            </w:r>
          </w:p>
        </w:tc>
        <w:tc>
          <w:tcPr>
            <w:tcW w:w="103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100,0</w:t>
            </w:r>
          </w:p>
        </w:tc>
        <w:tc>
          <w:tcPr>
            <w:tcW w:w="76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5,0</w:t>
            </w:r>
          </w:p>
        </w:tc>
        <w:tc>
          <w:tcPr>
            <w:tcW w:w="89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100,0</w:t>
            </w:r>
          </w:p>
        </w:tc>
        <w:tc>
          <w:tcPr>
            <w:tcW w:w="803"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5,0</w:t>
            </w:r>
          </w:p>
        </w:tc>
        <w:tc>
          <w:tcPr>
            <w:tcW w:w="89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100,0</w:t>
            </w:r>
          </w:p>
        </w:tc>
        <w:tc>
          <w:tcPr>
            <w:tcW w:w="85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5,0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150,0</w:t>
            </w:r>
          </w:p>
        </w:tc>
        <w:tc>
          <w:tcPr>
            <w:tcW w:w="70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5,0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150,0</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5,0</w:t>
            </w:r>
          </w:p>
        </w:tc>
        <w:tc>
          <w:tcPr>
            <w:tcW w:w="226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Доступ до духовних надбань світової культури, включення установ культури та мистецтва до всеукраїнської інформаційної мережі, пропаганда культури і мистецтва</w:t>
            </w:r>
          </w:p>
        </w:tc>
      </w:tr>
      <w:tr w:rsidR="00A576CE" w:rsidRPr="0085608D" w:rsidTr="00D608FF">
        <w:trPr>
          <w:trHeight w:val="2541"/>
        </w:trPr>
        <w:tc>
          <w:tcPr>
            <w:tcW w:w="432" w:type="dxa"/>
            <w:tcBorders>
              <w:top w:val="single" w:sz="4" w:space="0" w:color="auto"/>
              <w:left w:val="single" w:sz="4" w:space="0" w:color="auto"/>
              <w:bottom w:val="single" w:sz="4" w:space="0" w:color="auto"/>
              <w:right w:val="single" w:sz="4" w:space="0" w:color="auto"/>
            </w:tcBorders>
            <w:vAlign w:val="center"/>
            <w:hideMark/>
          </w:tcPr>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8.</w:t>
            </w:r>
          </w:p>
        </w:tc>
        <w:tc>
          <w:tcPr>
            <w:tcW w:w="3087"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rPr>
                <w:rFonts w:ascii="Times New Roman" w:hAnsi="Times New Roman" w:cs="Times New Roman"/>
                <w:color w:val="000000" w:themeColor="text1"/>
                <w:sz w:val="24"/>
                <w:szCs w:val="24"/>
                <w:lang w:val="uk-UA" w:eastAsia="zh-CN"/>
              </w:rPr>
            </w:pPr>
          </w:p>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 xml:space="preserve">Охорона, розвиток та збереження нематеріальної традиційної культури району. Організація вивчення фольклорно – етнографічних особливостей району, фіксація на нових носіях. Видавництво спеціальної </w:t>
            </w:r>
            <w:r w:rsidRPr="0085608D">
              <w:rPr>
                <w:rFonts w:ascii="Times New Roman" w:hAnsi="Times New Roman" w:cs="Times New Roman"/>
                <w:color w:val="000000" w:themeColor="text1"/>
                <w:sz w:val="24"/>
                <w:szCs w:val="24"/>
                <w:lang w:val="uk-UA"/>
              </w:rPr>
              <w:lastRenderedPageBreak/>
              <w:t>літератури, випуск інформаційних рекламних, концертних СD та відеодисків провідних мистецьких колективів громади, виготовлення відео фільмів</w:t>
            </w:r>
          </w:p>
        </w:tc>
        <w:tc>
          <w:tcPr>
            <w:tcW w:w="709"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jc w:val="center"/>
              <w:rPr>
                <w:rFonts w:ascii="Times New Roman" w:hAnsi="Times New Roman" w:cs="Times New Roman"/>
                <w:color w:val="000000" w:themeColor="text1"/>
                <w:sz w:val="24"/>
                <w:szCs w:val="24"/>
                <w:lang w:val="uk-UA" w:eastAsia="zh-CN"/>
              </w:rPr>
            </w:pPr>
          </w:p>
          <w:p w:rsidR="00D608FF" w:rsidRPr="0085608D" w:rsidRDefault="00D608FF"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2021- 2025</w:t>
            </w: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роки</w:t>
            </w:r>
          </w:p>
        </w:tc>
        <w:tc>
          <w:tcPr>
            <w:tcW w:w="1275" w:type="dxa"/>
            <w:tcBorders>
              <w:top w:val="nil"/>
              <w:left w:val="single" w:sz="4" w:space="0" w:color="auto"/>
              <w:bottom w:val="nil"/>
              <w:right w:val="single" w:sz="4" w:space="0" w:color="auto"/>
            </w:tcBorders>
          </w:tcPr>
          <w:p w:rsidR="00D608FF" w:rsidRPr="0085608D" w:rsidRDefault="00D608FF" w:rsidP="00A576CE">
            <w:pPr>
              <w:jc w:val="center"/>
              <w:rPr>
                <w:rFonts w:ascii="Times New Roman" w:hAnsi="Times New Roman" w:cs="Times New Roman"/>
                <w:color w:val="000000" w:themeColor="text1"/>
                <w:sz w:val="24"/>
                <w:szCs w:val="24"/>
                <w:lang w:val="uk-UA" w:eastAsia="zh-CN"/>
              </w:rPr>
            </w:pPr>
          </w:p>
          <w:p w:rsidR="00D608FF" w:rsidRPr="0085608D" w:rsidRDefault="00D608FF"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Відділ</w:t>
            </w:r>
          </w:p>
          <w:p w:rsidR="00D608FF" w:rsidRPr="0085608D" w:rsidRDefault="00D608FF"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освіти, культури,</w:t>
            </w: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молоді та спорту Рахівської міської ради</w:t>
            </w:r>
          </w:p>
        </w:tc>
        <w:tc>
          <w:tcPr>
            <w:tcW w:w="1037"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jc w:val="center"/>
              <w:rPr>
                <w:rFonts w:ascii="Times New Roman" w:hAnsi="Times New Roman" w:cs="Times New Roman"/>
                <w:color w:val="000000" w:themeColor="text1"/>
                <w:sz w:val="24"/>
                <w:szCs w:val="24"/>
                <w:lang w:val="uk-UA" w:eastAsia="zh-CN"/>
              </w:rPr>
            </w:pP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200,0</w:t>
            </w:r>
          </w:p>
        </w:tc>
        <w:tc>
          <w:tcPr>
            <w:tcW w:w="760"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jc w:val="center"/>
              <w:rPr>
                <w:rFonts w:ascii="Times New Roman" w:hAnsi="Times New Roman" w:cs="Times New Roman"/>
                <w:color w:val="000000" w:themeColor="text1"/>
                <w:sz w:val="24"/>
                <w:szCs w:val="24"/>
                <w:lang w:val="uk-UA" w:eastAsia="zh-CN"/>
              </w:rPr>
            </w:pP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897"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jc w:val="center"/>
              <w:rPr>
                <w:rFonts w:ascii="Times New Roman" w:hAnsi="Times New Roman" w:cs="Times New Roman"/>
                <w:color w:val="000000" w:themeColor="text1"/>
                <w:sz w:val="24"/>
                <w:szCs w:val="24"/>
                <w:lang w:val="uk-UA" w:eastAsia="zh-CN"/>
              </w:rPr>
            </w:pP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200,0</w:t>
            </w:r>
          </w:p>
        </w:tc>
        <w:tc>
          <w:tcPr>
            <w:tcW w:w="803"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jc w:val="center"/>
              <w:rPr>
                <w:rFonts w:ascii="Times New Roman" w:hAnsi="Times New Roman" w:cs="Times New Roman"/>
                <w:color w:val="000000" w:themeColor="text1"/>
                <w:sz w:val="24"/>
                <w:szCs w:val="24"/>
                <w:lang w:val="uk-UA" w:eastAsia="zh-CN"/>
              </w:rPr>
            </w:pP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898"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jc w:val="center"/>
              <w:rPr>
                <w:rFonts w:ascii="Times New Roman" w:hAnsi="Times New Roman" w:cs="Times New Roman"/>
                <w:color w:val="000000" w:themeColor="text1"/>
                <w:sz w:val="24"/>
                <w:szCs w:val="24"/>
                <w:lang w:val="uk-UA" w:eastAsia="zh-CN"/>
              </w:rPr>
            </w:pP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200,0</w:t>
            </w:r>
          </w:p>
        </w:tc>
        <w:tc>
          <w:tcPr>
            <w:tcW w:w="850"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jc w:val="center"/>
              <w:rPr>
                <w:rFonts w:ascii="Times New Roman" w:hAnsi="Times New Roman" w:cs="Times New Roman"/>
                <w:color w:val="000000" w:themeColor="text1"/>
                <w:sz w:val="24"/>
                <w:szCs w:val="24"/>
                <w:lang w:val="uk-UA" w:eastAsia="zh-CN"/>
              </w:rPr>
            </w:pP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851"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rPr>
                <w:rFonts w:ascii="Times New Roman" w:hAnsi="Times New Roman" w:cs="Times New Roman"/>
                <w:color w:val="000000" w:themeColor="text1"/>
                <w:sz w:val="24"/>
                <w:szCs w:val="24"/>
                <w:lang w:val="uk-UA" w:eastAsia="zh-CN"/>
              </w:rPr>
            </w:pPr>
          </w:p>
          <w:p w:rsidR="00D608FF" w:rsidRPr="0085608D" w:rsidRDefault="00D608FF" w:rsidP="00A576CE">
            <w:pP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200,0</w:t>
            </w:r>
          </w:p>
        </w:tc>
        <w:tc>
          <w:tcPr>
            <w:tcW w:w="708"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jc w:val="center"/>
              <w:rPr>
                <w:rFonts w:ascii="Times New Roman" w:hAnsi="Times New Roman" w:cs="Times New Roman"/>
                <w:color w:val="000000" w:themeColor="text1"/>
                <w:sz w:val="24"/>
                <w:szCs w:val="24"/>
                <w:lang w:val="uk-UA" w:eastAsia="zh-CN"/>
              </w:rPr>
            </w:pP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851"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jc w:val="center"/>
              <w:rPr>
                <w:rFonts w:ascii="Times New Roman" w:hAnsi="Times New Roman" w:cs="Times New Roman"/>
                <w:color w:val="000000" w:themeColor="text1"/>
                <w:sz w:val="24"/>
                <w:szCs w:val="24"/>
                <w:lang w:val="uk-UA" w:eastAsia="zh-CN"/>
              </w:rPr>
            </w:pP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200,0</w:t>
            </w:r>
          </w:p>
        </w:tc>
        <w:tc>
          <w:tcPr>
            <w:tcW w:w="709"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jc w:val="center"/>
              <w:rPr>
                <w:rFonts w:ascii="Times New Roman" w:hAnsi="Times New Roman" w:cs="Times New Roman"/>
                <w:color w:val="000000" w:themeColor="text1"/>
                <w:sz w:val="24"/>
                <w:szCs w:val="24"/>
                <w:lang w:val="uk-UA" w:eastAsia="zh-CN"/>
              </w:rPr>
            </w:pPr>
          </w:p>
          <w:p w:rsidR="00D608FF" w:rsidRPr="0085608D" w:rsidRDefault="00D608FF" w:rsidP="00A576CE">
            <w:pPr>
              <w:jc w:val="center"/>
              <w:rPr>
                <w:rFonts w:ascii="Times New Roman" w:eastAsia="Times New Roman" w:hAnsi="Times New Roman" w:cs="Times New Roman"/>
                <w:color w:val="000000" w:themeColor="text1"/>
                <w:sz w:val="24"/>
                <w:szCs w:val="24"/>
                <w:lang w:val="uk-UA" w:eastAsia="zh-CN"/>
              </w:rPr>
            </w:pPr>
            <w:r w:rsidRPr="0085608D">
              <w:rPr>
                <w:rFonts w:ascii="Times New Roman" w:hAnsi="Times New Roman" w:cs="Times New Roman"/>
                <w:color w:val="000000" w:themeColor="text1"/>
                <w:sz w:val="24"/>
                <w:szCs w:val="24"/>
                <w:lang w:val="uk-UA"/>
              </w:rPr>
              <w:t>10,0</w:t>
            </w:r>
          </w:p>
        </w:tc>
        <w:tc>
          <w:tcPr>
            <w:tcW w:w="2268"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rPr>
                <w:rFonts w:ascii="Times New Roman" w:hAnsi="Times New Roman" w:cs="Times New Roman"/>
                <w:color w:val="000000" w:themeColor="text1"/>
                <w:sz w:val="24"/>
                <w:szCs w:val="24"/>
                <w:lang w:val="uk-UA" w:eastAsia="zh-CN"/>
              </w:rPr>
            </w:pPr>
          </w:p>
          <w:p w:rsidR="00D608FF" w:rsidRPr="0085608D" w:rsidRDefault="00D608FF" w:rsidP="00A576CE">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Реалізація політики в галузі збереження культурно – мистецьких надбань, створення умов для розвитку культур національних меншин, </w:t>
            </w:r>
            <w:r w:rsidRPr="0085608D">
              <w:rPr>
                <w:rFonts w:ascii="Times New Roman" w:hAnsi="Times New Roman" w:cs="Times New Roman"/>
                <w:color w:val="000000" w:themeColor="text1"/>
                <w:sz w:val="24"/>
                <w:szCs w:val="24"/>
                <w:lang w:val="uk-UA"/>
              </w:rPr>
              <w:lastRenderedPageBreak/>
              <w:t>відродження і розвиток народної творчості.</w:t>
            </w:r>
          </w:p>
          <w:p w:rsidR="00D608FF" w:rsidRPr="0085608D" w:rsidRDefault="00D608FF" w:rsidP="00A576CE">
            <w:pPr>
              <w:rPr>
                <w:rFonts w:ascii="Times New Roman" w:hAnsi="Times New Roman" w:cs="Times New Roman"/>
                <w:color w:val="000000" w:themeColor="text1"/>
                <w:sz w:val="24"/>
                <w:szCs w:val="24"/>
                <w:lang w:val="uk-UA"/>
              </w:rPr>
            </w:pPr>
          </w:p>
          <w:p w:rsidR="00D608FF" w:rsidRPr="0085608D" w:rsidRDefault="00D608FF" w:rsidP="00A576CE">
            <w:pPr>
              <w:rPr>
                <w:rFonts w:ascii="Times New Roman" w:hAnsi="Times New Roman" w:cs="Times New Roman"/>
                <w:color w:val="000000" w:themeColor="text1"/>
                <w:sz w:val="24"/>
                <w:szCs w:val="24"/>
                <w:lang w:val="uk-UA"/>
              </w:rPr>
            </w:pPr>
          </w:p>
          <w:p w:rsidR="00D608FF" w:rsidRPr="0085608D" w:rsidRDefault="00D608FF" w:rsidP="00A576CE">
            <w:pPr>
              <w:rPr>
                <w:rFonts w:ascii="Times New Roman" w:hAnsi="Times New Roman" w:cs="Times New Roman"/>
                <w:color w:val="000000" w:themeColor="text1"/>
                <w:sz w:val="24"/>
                <w:szCs w:val="24"/>
                <w:lang w:val="uk-UA"/>
              </w:rPr>
            </w:pPr>
          </w:p>
          <w:p w:rsidR="00D608FF" w:rsidRPr="0085608D" w:rsidRDefault="00D608FF" w:rsidP="00A576CE">
            <w:pPr>
              <w:rPr>
                <w:rFonts w:ascii="Times New Roman" w:hAnsi="Times New Roman" w:cs="Times New Roman"/>
                <w:color w:val="000000" w:themeColor="text1"/>
                <w:sz w:val="24"/>
                <w:szCs w:val="24"/>
                <w:lang w:val="uk-UA"/>
              </w:rPr>
            </w:pPr>
          </w:p>
          <w:p w:rsidR="00D608FF" w:rsidRPr="0085608D" w:rsidRDefault="00D608FF" w:rsidP="00A576CE">
            <w:pPr>
              <w:rPr>
                <w:rFonts w:ascii="Times New Roman" w:hAnsi="Times New Roman" w:cs="Times New Roman"/>
                <w:color w:val="000000" w:themeColor="text1"/>
                <w:sz w:val="24"/>
                <w:szCs w:val="24"/>
                <w:lang w:val="uk-UA"/>
              </w:rPr>
            </w:pPr>
          </w:p>
          <w:p w:rsidR="00D608FF" w:rsidRPr="0085608D" w:rsidRDefault="00D608FF" w:rsidP="00A576CE">
            <w:pPr>
              <w:rPr>
                <w:rFonts w:ascii="Times New Roman" w:hAnsi="Times New Roman" w:cs="Times New Roman"/>
                <w:color w:val="000000" w:themeColor="text1"/>
                <w:sz w:val="24"/>
                <w:szCs w:val="24"/>
                <w:lang w:val="uk-UA"/>
              </w:rPr>
            </w:pPr>
          </w:p>
          <w:p w:rsidR="00D608FF" w:rsidRPr="0085608D" w:rsidRDefault="00D608FF" w:rsidP="00A576CE">
            <w:pPr>
              <w:rPr>
                <w:rFonts w:ascii="Times New Roman" w:hAnsi="Times New Roman" w:cs="Times New Roman"/>
                <w:color w:val="000000" w:themeColor="text1"/>
                <w:sz w:val="24"/>
                <w:szCs w:val="24"/>
                <w:lang w:val="uk-UA"/>
              </w:rPr>
            </w:pPr>
          </w:p>
          <w:p w:rsidR="00D608FF" w:rsidRPr="0085608D" w:rsidRDefault="00D608FF" w:rsidP="00A576CE">
            <w:pPr>
              <w:rPr>
                <w:rFonts w:ascii="Times New Roman" w:hAnsi="Times New Roman" w:cs="Times New Roman"/>
                <w:color w:val="000000" w:themeColor="text1"/>
                <w:sz w:val="24"/>
                <w:szCs w:val="24"/>
                <w:lang w:val="uk-UA"/>
              </w:rPr>
            </w:pPr>
          </w:p>
          <w:p w:rsidR="00D608FF" w:rsidRPr="0085608D" w:rsidRDefault="00D608FF" w:rsidP="00A576CE">
            <w:pPr>
              <w:rPr>
                <w:rFonts w:ascii="Times New Roman" w:hAnsi="Times New Roman" w:cs="Times New Roman"/>
                <w:color w:val="000000" w:themeColor="text1"/>
                <w:sz w:val="24"/>
                <w:szCs w:val="24"/>
                <w:lang w:val="uk-UA"/>
              </w:rPr>
            </w:pPr>
          </w:p>
          <w:p w:rsidR="00D608FF" w:rsidRPr="0085608D" w:rsidRDefault="00D608FF" w:rsidP="00A576CE">
            <w:pPr>
              <w:rPr>
                <w:rFonts w:ascii="Times New Roman" w:hAnsi="Times New Roman" w:cs="Times New Roman"/>
                <w:color w:val="000000" w:themeColor="text1"/>
                <w:sz w:val="24"/>
                <w:szCs w:val="24"/>
                <w:lang w:val="uk-UA"/>
              </w:rPr>
            </w:pPr>
          </w:p>
          <w:p w:rsidR="00D608FF" w:rsidRPr="0085608D" w:rsidRDefault="00D608FF" w:rsidP="00A576CE">
            <w:pPr>
              <w:rPr>
                <w:rFonts w:ascii="Times New Roman" w:eastAsia="Times New Roman" w:hAnsi="Times New Roman" w:cs="Times New Roman"/>
                <w:color w:val="000000" w:themeColor="text1"/>
                <w:sz w:val="24"/>
                <w:szCs w:val="24"/>
                <w:lang w:val="uk-UA" w:eastAsia="zh-CN"/>
              </w:rPr>
            </w:pPr>
          </w:p>
        </w:tc>
      </w:tr>
      <w:tr w:rsidR="00A576CE" w:rsidRPr="0085608D" w:rsidTr="00D61DFD">
        <w:trPr>
          <w:cantSplit/>
          <w:trHeight w:val="1134"/>
        </w:trPr>
        <w:tc>
          <w:tcPr>
            <w:tcW w:w="432" w:type="dxa"/>
            <w:tcBorders>
              <w:top w:val="single" w:sz="4" w:space="0" w:color="auto"/>
              <w:left w:val="single" w:sz="4" w:space="0" w:color="auto"/>
              <w:bottom w:val="single" w:sz="4" w:space="0" w:color="auto"/>
              <w:right w:val="single" w:sz="4" w:space="0" w:color="auto"/>
            </w:tcBorders>
            <w:textDirection w:val="btLr"/>
            <w:hideMark/>
          </w:tcPr>
          <w:p w:rsidR="00D608FF" w:rsidRPr="0085608D" w:rsidRDefault="00D608FF" w:rsidP="00A576CE">
            <w:pPr>
              <w:rPr>
                <w:rFonts w:ascii="Times New Roman" w:eastAsia="Times New Roman" w:hAnsi="Times New Roman" w:cs="Times New Roman"/>
                <w:b/>
                <w:color w:val="000000" w:themeColor="text1"/>
                <w:lang w:val="uk-UA" w:eastAsia="zh-CN"/>
              </w:rPr>
            </w:pPr>
            <w:r w:rsidRPr="0085608D">
              <w:rPr>
                <w:rFonts w:ascii="Times New Roman" w:hAnsi="Times New Roman" w:cs="Times New Roman"/>
                <w:b/>
                <w:color w:val="000000" w:themeColor="text1"/>
                <w:lang w:val="uk-UA"/>
              </w:rPr>
              <w:lastRenderedPageBreak/>
              <w:t>Всього:</w:t>
            </w:r>
          </w:p>
        </w:tc>
        <w:tc>
          <w:tcPr>
            <w:tcW w:w="3087"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jc w:val="center"/>
              <w:rPr>
                <w:rFonts w:ascii="Times New Roman" w:eastAsia="Times New Roman" w:hAnsi="Times New Roman" w:cs="Times New Roman"/>
                <w:color w:val="000000" w:themeColor="text1"/>
                <w:lang w:val="uk-UA" w:eastAsia="zh-CN"/>
              </w:rPr>
            </w:pPr>
          </w:p>
        </w:tc>
        <w:tc>
          <w:tcPr>
            <w:tcW w:w="709"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jc w:val="center"/>
              <w:rPr>
                <w:rFonts w:ascii="Times New Roman" w:eastAsia="Times New Roman" w:hAnsi="Times New Roman" w:cs="Times New Roman"/>
                <w:color w:val="000000" w:themeColor="text1"/>
                <w:lang w:val="uk-UA" w:eastAsia="zh-CN"/>
              </w:rPr>
            </w:pPr>
          </w:p>
        </w:tc>
        <w:tc>
          <w:tcPr>
            <w:tcW w:w="1275"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jc w:val="center"/>
              <w:rPr>
                <w:rFonts w:ascii="Times New Roman" w:eastAsia="Times New Roman" w:hAnsi="Times New Roman" w:cs="Times New Roman"/>
                <w:color w:val="000000" w:themeColor="text1"/>
                <w:lang w:val="uk-UA" w:eastAsia="zh-CN"/>
              </w:rPr>
            </w:pPr>
          </w:p>
        </w:tc>
        <w:tc>
          <w:tcPr>
            <w:tcW w:w="103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lang w:val="uk-UA" w:eastAsia="zh-CN"/>
              </w:rPr>
            </w:pPr>
            <w:r w:rsidRPr="0085608D">
              <w:rPr>
                <w:rFonts w:ascii="Times New Roman" w:hAnsi="Times New Roman" w:cs="Times New Roman"/>
                <w:color w:val="000000" w:themeColor="text1"/>
                <w:lang w:val="uk-UA"/>
              </w:rPr>
              <w:t>1250,0</w:t>
            </w:r>
          </w:p>
        </w:tc>
        <w:tc>
          <w:tcPr>
            <w:tcW w:w="76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lang w:val="uk-UA" w:eastAsia="zh-CN"/>
              </w:rPr>
            </w:pPr>
            <w:r w:rsidRPr="0085608D">
              <w:rPr>
                <w:rFonts w:ascii="Times New Roman" w:hAnsi="Times New Roman" w:cs="Times New Roman"/>
                <w:color w:val="000000" w:themeColor="text1"/>
                <w:lang w:val="uk-UA"/>
              </w:rPr>
              <w:t>95,0</w:t>
            </w:r>
          </w:p>
        </w:tc>
        <w:tc>
          <w:tcPr>
            <w:tcW w:w="897"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lang w:val="uk-UA" w:eastAsia="zh-CN"/>
              </w:rPr>
            </w:pPr>
            <w:r w:rsidRPr="0085608D">
              <w:rPr>
                <w:rFonts w:ascii="Times New Roman" w:hAnsi="Times New Roman" w:cs="Times New Roman"/>
                <w:color w:val="000000" w:themeColor="text1"/>
                <w:lang w:val="uk-UA"/>
              </w:rPr>
              <w:t>1450,0</w:t>
            </w:r>
          </w:p>
        </w:tc>
        <w:tc>
          <w:tcPr>
            <w:tcW w:w="803"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lang w:val="uk-UA" w:eastAsia="zh-CN"/>
              </w:rPr>
            </w:pPr>
            <w:r w:rsidRPr="0085608D">
              <w:rPr>
                <w:rFonts w:ascii="Times New Roman" w:hAnsi="Times New Roman" w:cs="Times New Roman"/>
                <w:color w:val="000000" w:themeColor="text1"/>
                <w:lang w:val="uk-UA"/>
              </w:rPr>
              <w:t>115,0</w:t>
            </w:r>
          </w:p>
        </w:tc>
        <w:tc>
          <w:tcPr>
            <w:tcW w:w="89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lang w:val="uk-UA" w:eastAsia="zh-CN"/>
              </w:rPr>
            </w:pPr>
            <w:r w:rsidRPr="0085608D">
              <w:rPr>
                <w:rFonts w:ascii="Times New Roman" w:hAnsi="Times New Roman" w:cs="Times New Roman"/>
                <w:color w:val="000000" w:themeColor="text1"/>
                <w:lang w:val="uk-UA"/>
              </w:rPr>
              <w:t>1710,0</w:t>
            </w:r>
          </w:p>
        </w:tc>
        <w:tc>
          <w:tcPr>
            <w:tcW w:w="850"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lang w:val="uk-UA" w:eastAsia="zh-CN"/>
              </w:rPr>
            </w:pPr>
            <w:r w:rsidRPr="0085608D">
              <w:rPr>
                <w:rFonts w:ascii="Times New Roman" w:hAnsi="Times New Roman" w:cs="Times New Roman"/>
                <w:color w:val="000000" w:themeColor="text1"/>
                <w:lang w:val="uk-UA"/>
              </w:rPr>
              <w:t>135,0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rPr>
                <w:rFonts w:ascii="Times New Roman" w:eastAsia="Times New Roman" w:hAnsi="Times New Roman" w:cs="Times New Roman"/>
                <w:color w:val="000000" w:themeColor="text1"/>
                <w:lang w:val="uk-UA" w:eastAsia="zh-CN"/>
              </w:rPr>
            </w:pPr>
            <w:r w:rsidRPr="0085608D">
              <w:rPr>
                <w:rFonts w:ascii="Times New Roman" w:hAnsi="Times New Roman" w:cs="Times New Roman"/>
                <w:color w:val="000000" w:themeColor="text1"/>
                <w:lang w:val="uk-UA"/>
              </w:rPr>
              <w:t>1970,0</w:t>
            </w:r>
          </w:p>
        </w:tc>
        <w:tc>
          <w:tcPr>
            <w:tcW w:w="708"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lang w:val="uk-UA" w:eastAsia="zh-CN"/>
              </w:rPr>
            </w:pPr>
            <w:r w:rsidRPr="0085608D">
              <w:rPr>
                <w:rFonts w:ascii="Times New Roman" w:hAnsi="Times New Roman" w:cs="Times New Roman"/>
                <w:color w:val="000000" w:themeColor="text1"/>
                <w:lang w:val="uk-UA"/>
              </w:rPr>
              <w:t>140,0</w:t>
            </w:r>
          </w:p>
        </w:tc>
        <w:tc>
          <w:tcPr>
            <w:tcW w:w="851"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lang w:val="uk-UA" w:eastAsia="zh-CN"/>
              </w:rPr>
            </w:pPr>
            <w:r w:rsidRPr="0085608D">
              <w:rPr>
                <w:rFonts w:ascii="Times New Roman" w:hAnsi="Times New Roman" w:cs="Times New Roman"/>
                <w:color w:val="000000" w:themeColor="text1"/>
                <w:lang w:val="uk-UA"/>
              </w:rPr>
              <w:t>2180,0</w:t>
            </w:r>
          </w:p>
        </w:tc>
        <w:tc>
          <w:tcPr>
            <w:tcW w:w="709" w:type="dxa"/>
            <w:tcBorders>
              <w:top w:val="single" w:sz="4" w:space="0" w:color="auto"/>
              <w:left w:val="single" w:sz="4" w:space="0" w:color="auto"/>
              <w:bottom w:val="single" w:sz="4" w:space="0" w:color="auto"/>
              <w:right w:val="single" w:sz="4" w:space="0" w:color="auto"/>
            </w:tcBorders>
            <w:hideMark/>
          </w:tcPr>
          <w:p w:rsidR="00D608FF" w:rsidRPr="0085608D" w:rsidRDefault="00D608FF" w:rsidP="00A576CE">
            <w:pPr>
              <w:jc w:val="center"/>
              <w:rPr>
                <w:rFonts w:ascii="Times New Roman" w:eastAsia="Times New Roman" w:hAnsi="Times New Roman" w:cs="Times New Roman"/>
                <w:color w:val="000000" w:themeColor="text1"/>
                <w:lang w:val="uk-UA" w:eastAsia="zh-CN"/>
              </w:rPr>
            </w:pPr>
            <w:r w:rsidRPr="0085608D">
              <w:rPr>
                <w:rFonts w:ascii="Times New Roman" w:hAnsi="Times New Roman" w:cs="Times New Roman"/>
                <w:color w:val="000000" w:themeColor="text1"/>
                <w:lang w:val="uk-UA"/>
              </w:rPr>
              <w:t>160,0</w:t>
            </w:r>
          </w:p>
        </w:tc>
        <w:tc>
          <w:tcPr>
            <w:tcW w:w="2268" w:type="dxa"/>
            <w:tcBorders>
              <w:top w:val="single" w:sz="4" w:space="0" w:color="auto"/>
              <w:left w:val="single" w:sz="4" w:space="0" w:color="auto"/>
              <w:bottom w:val="single" w:sz="4" w:space="0" w:color="auto"/>
              <w:right w:val="single" w:sz="4" w:space="0" w:color="auto"/>
            </w:tcBorders>
          </w:tcPr>
          <w:p w:rsidR="00D608FF" w:rsidRPr="0085608D" w:rsidRDefault="00D608FF" w:rsidP="00A576CE">
            <w:pPr>
              <w:rPr>
                <w:rFonts w:ascii="Times New Roman" w:eastAsia="Times New Roman" w:hAnsi="Times New Roman" w:cs="Times New Roman"/>
                <w:color w:val="000000" w:themeColor="text1"/>
                <w:lang w:val="uk-UA" w:eastAsia="zh-CN"/>
              </w:rPr>
            </w:pPr>
          </w:p>
        </w:tc>
      </w:tr>
    </w:tbl>
    <w:p w:rsidR="00D608FF" w:rsidRPr="0085608D" w:rsidRDefault="00D608FF" w:rsidP="00A576CE">
      <w:pPr>
        <w:spacing w:after="0" w:line="240" w:lineRule="auto"/>
        <w:rPr>
          <w:rFonts w:ascii="Times New Roman" w:eastAsia="Times New Roman" w:hAnsi="Times New Roman" w:cs="Times New Roman"/>
          <w:color w:val="000000" w:themeColor="text1"/>
          <w:sz w:val="24"/>
          <w:szCs w:val="24"/>
          <w:lang w:val="uk-UA" w:eastAsia="zh-CN"/>
        </w:rPr>
      </w:pPr>
    </w:p>
    <w:p w:rsidR="00D608FF" w:rsidRPr="0085608D" w:rsidRDefault="00D608FF" w:rsidP="00A576CE">
      <w:pPr>
        <w:spacing w:after="0" w:line="240" w:lineRule="auto"/>
        <w:rPr>
          <w:rFonts w:ascii="Times New Roman" w:hAnsi="Times New Roman" w:cs="Times New Roman"/>
          <w:color w:val="000000" w:themeColor="text1"/>
          <w:sz w:val="24"/>
          <w:szCs w:val="24"/>
          <w:lang w:val="uk-UA"/>
        </w:rPr>
      </w:pPr>
    </w:p>
    <w:p w:rsidR="00965588" w:rsidRPr="0085608D" w:rsidRDefault="00965588" w:rsidP="00A576CE">
      <w:pPr>
        <w:spacing w:after="0" w:line="240" w:lineRule="auto"/>
        <w:rPr>
          <w:rFonts w:ascii="Times New Roman" w:hAnsi="Times New Roman" w:cs="Times New Roman"/>
          <w:color w:val="000000" w:themeColor="text1"/>
          <w:sz w:val="24"/>
          <w:szCs w:val="24"/>
          <w:lang w:val="uk-UA"/>
        </w:rPr>
      </w:pPr>
    </w:p>
    <w:p w:rsidR="00965588" w:rsidRPr="0085608D" w:rsidRDefault="00965588" w:rsidP="00A576CE">
      <w:pPr>
        <w:spacing w:after="0" w:line="240" w:lineRule="auto"/>
        <w:rPr>
          <w:rFonts w:ascii="Times New Roman" w:hAnsi="Times New Roman" w:cs="Times New Roman"/>
          <w:color w:val="000000" w:themeColor="text1"/>
          <w:sz w:val="24"/>
          <w:szCs w:val="24"/>
          <w:lang w:val="uk-UA"/>
        </w:rPr>
      </w:pPr>
    </w:p>
    <w:p w:rsidR="00965588" w:rsidRPr="0085608D" w:rsidRDefault="00965588" w:rsidP="00A576CE">
      <w:pPr>
        <w:spacing w:after="0" w:line="240" w:lineRule="auto"/>
        <w:ind w:firstLine="708"/>
        <w:rPr>
          <w:rFonts w:ascii="Times New Roman" w:hAnsi="Times New Roman" w:cs="Times New Roman"/>
          <w:color w:val="000000" w:themeColor="text1"/>
          <w:sz w:val="24"/>
          <w:szCs w:val="24"/>
          <w:lang w:val="uk-UA"/>
        </w:rPr>
      </w:pPr>
      <w:proofErr w:type="spellStart"/>
      <w:r w:rsidRPr="0085608D">
        <w:rPr>
          <w:rFonts w:ascii="Times New Roman" w:hAnsi="Times New Roman" w:cs="Times New Roman"/>
          <w:color w:val="000000" w:themeColor="text1"/>
          <w:sz w:val="28"/>
          <w:szCs w:val="28"/>
          <w:lang w:val="uk-UA"/>
        </w:rPr>
        <w:t>В.п</w:t>
      </w:r>
      <w:proofErr w:type="spellEnd"/>
      <w:r w:rsidRPr="0085608D">
        <w:rPr>
          <w:rFonts w:ascii="Times New Roman" w:hAnsi="Times New Roman" w:cs="Times New Roman"/>
          <w:color w:val="000000" w:themeColor="text1"/>
          <w:sz w:val="28"/>
          <w:szCs w:val="28"/>
          <w:lang w:val="uk-UA"/>
        </w:rPr>
        <w:t>. міського голови,</w:t>
      </w:r>
    </w:p>
    <w:p w:rsidR="00965588" w:rsidRPr="0085608D" w:rsidRDefault="00965588" w:rsidP="00A576CE">
      <w:pPr>
        <w:spacing w:after="0" w:line="240" w:lineRule="auto"/>
        <w:ind w:firstLine="708"/>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8"/>
          <w:szCs w:val="28"/>
          <w:lang w:val="uk-UA"/>
        </w:rPr>
        <w:t xml:space="preserve">секретар ради та виконкому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t>Євген МОЛНАР</w:t>
      </w:r>
    </w:p>
    <w:p w:rsidR="00965588" w:rsidRPr="0085608D" w:rsidRDefault="00965588" w:rsidP="00A576CE">
      <w:pPr>
        <w:spacing w:after="0" w:line="240" w:lineRule="auto"/>
        <w:rPr>
          <w:rFonts w:ascii="Times New Roman" w:hAnsi="Times New Roman" w:cs="Times New Roman"/>
          <w:color w:val="000000" w:themeColor="text1"/>
          <w:sz w:val="24"/>
          <w:szCs w:val="24"/>
          <w:lang w:val="uk-UA"/>
        </w:rPr>
      </w:pPr>
    </w:p>
    <w:p w:rsidR="00965588" w:rsidRPr="0085608D" w:rsidRDefault="00965588" w:rsidP="00A576CE">
      <w:pPr>
        <w:spacing w:after="0" w:line="240" w:lineRule="auto"/>
        <w:rPr>
          <w:rFonts w:ascii="Times New Roman" w:hAnsi="Times New Roman" w:cs="Times New Roman"/>
          <w:color w:val="000000" w:themeColor="text1"/>
          <w:sz w:val="24"/>
          <w:szCs w:val="24"/>
          <w:lang w:val="uk-UA"/>
        </w:rPr>
      </w:pPr>
    </w:p>
    <w:p w:rsidR="00965588" w:rsidRPr="0085608D" w:rsidRDefault="00965588" w:rsidP="00A576CE">
      <w:pPr>
        <w:spacing w:after="0" w:line="240" w:lineRule="auto"/>
        <w:rPr>
          <w:rFonts w:ascii="Times New Roman" w:hAnsi="Times New Roman" w:cs="Times New Roman"/>
          <w:color w:val="000000" w:themeColor="text1"/>
          <w:sz w:val="24"/>
          <w:szCs w:val="24"/>
          <w:lang w:val="uk-UA"/>
        </w:rPr>
      </w:pPr>
    </w:p>
    <w:p w:rsidR="00965588" w:rsidRPr="0085608D" w:rsidRDefault="00965588" w:rsidP="00A576CE">
      <w:pPr>
        <w:spacing w:after="0" w:line="240" w:lineRule="auto"/>
        <w:rPr>
          <w:rFonts w:ascii="Times New Roman" w:hAnsi="Times New Roman" w:cs="Times New Roman"/>
          <w:color w:val="000000" w:themeColor="text1"/>
          <w:sz w:val="24"/>
          <w:szCs w:val="24"/>
          <w:lang w:val="uk-UA"/>
        </w:rPr>
      </w:pPr>
    </w:p>
    <w:p w:rsidR="00965588" w:rsidRPr="0085608D" w:rsidRDefault="00965588" w:rsidP="00A576CE">
      <w:pPr>
        <w:spacing w:after="0" w:line="240" w:lineRule="auto"/>
        <w:rPr>
          <w:rFonts w:ascii="Times New Roman" w:hAnsi="Times New Roman" w:cs="Times New Roman"/>
          <w:color w:val="000000" w:themeColor="text1"/>
          <w:sz w:val="24"/>
          <w:szCs w:val="24"/>
          <w:lang w:val="uk-UA"/>
        </w:rPr>
      </w:pPr>
    </w:p>
    <w:p w:rsidR="00965588" w:rsidRPr="0085608D" w:rsidRDefault="00965588" w:rsidP="00A576CE">
      <w:pPr>
        <w:spacing w:after="0" w:line="240" w:lineRule="auto"/>
        <w:rPr>
          <w:rFonts w:ascii="Times New Roman" w:hAnsi="Times New Roman" w:cs="Times New Roman"/>
          <w:color w:val="000000" w:themeColor="text1"/>
          <w:sz w:val="24"/>
          <w:szCs w:val="24"/>
          <w:lang w:val="uk-UA"/>
        </w:rPr>
      </w:pPr>
    </w:p>
    <w:p w:rsidR="00965588" w:rsidRPr="0085608D" w:rsidRDefault="00965588" w:rsidP="00A576CE">
      <w:pPr>
        <w:spacing w:after="0" w:line="240" w:lineRule="auto"/>
        <w:rPr>
          <w:rFonts w:ascii="Times New Roman" w:hAnsi="Times New Roman" w:cs="Times New Roman"/>
          <w:color w:val="000000" w:themeColor="text1"/>
          <w:sz w:val="24"/>
          <w:szCs w:val="24"/>
          <w:lang w:val="uk-UA"/>
        </w:rPr>
      </w:pPr>
    </w:p>
    <w:p w:rsidR="00D608FF" w:rsidRPr="0085608D" w:rsidRDefault="00D608FF" w:rsidP="00A576CE">
      <w:pPr>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br w:type="page"/>
      </w:r>
    </w:p>
    <w:p w:rsidR="00D608FF" w:rsidRPr="0085608D" w:rsidRDefault="00D608FF" w:rsidP="00A576CE">
      <w:pPr>
        <w:spacing w:after="0" w:line="240" w:lineRule="auto"/>
        <w:rPr>
          <w:rFonts w:ascii="Times New Roman" w:hAnsi="Times New Roman" w:cs="Times New Roman"/>
          <w:color w:val="000000" w:themeColor="text1"/>
          <w:sz w:val="24"/>
          <w:szCs w:val="24"/>
          <w:lang w:val="uk-UA"/>
        </w:rPr>
        <w:sectPr w:rsidR="00D608FF" w:rsidRPr="0085608D">
          <w:pgSz w:w="16838" w:h="11906" w:orient="landscape"/>
          <w:pgMar w:top="540" w:right="851" w:bottom="539" w:left="851" w:header="709" w:footer="709" w:gutter="0"/>
          <w:cols w:space="720"/>
        </w:sectPr>
      </w:pPr>
    </w:p>
    <w:p w:rsidR="0026297D" w:rsidRPr="0085608D" w:rsidRDefault="007F277C"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lang w:val="uk-UA"/>
        </w:rPr>
        <w:lastRenderedPageBreak/>
        <w:t xml:space="preserve">                                                                       </w:t>
      </w:r>
    </w:p>
    <w:p w:rsidR="0026297D" w:rsidRPr="0085608D" w:rsidRDefault="0026297D"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702272" behindDoc="1" locked="0" layoutInCell="1" allowOverlap="1" wp14:anchorId="32F9E394" wp14:editId="379C6F3F">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26297D" w:rsidRPr="0085608D" w:rsidRDefault="0026297D" w:rsidP="00A576CE">
      <w:pPr>
        <w:spacing w:after="0" w:line="240" w:lineRule="auto"/>
        <w:jc w:val="right"/>
        <w:rPr>
          <w:rFonts w:ascii="Times New Roman" w:hAnsi="Times New Roman" w:cs="Times New Roman"/>
          <w:color w:val="000000" w:themeColor="text1"/>
          <w:sz w:val="28"/>
          <w:szCs w:val="28"/>
          <w:lang w:val="uk-UA"/>
        </w:rPr>
      </w:pPr>
    </w:p>
    <w:p w:rsidR="0026297D" w:rsidRPr="0085608D" w:rsidRDefault="0026297D"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26297D" w:rsidRPr="0085608D" w:rsidRDefault="0026297D"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26297D" w:rsidRPr="0085608D" w:rsidRDefault="0026297D"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26297D" w:rsidRPr="0085608D" w:rsidRDefault="0026297D"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26297D" w:rsidRPr="0085608D" w:rsidRDefault="0026297D"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26297D" w:rsidRPr="0085608D" w:rsidRDefault="0026297D" w:rsidP="00A576CE">
      <w:pPr>
        <w:spacing w:after="0" w:line="240" w:lineRule="auto"/>
        <w:rPr>
          <w:rFonts w:ascii="Times New Roman" w:hAnsi="Times New Roman" w:cs="Times New Roman"/>
          <w:color w:val="000000" w:themeColor="text1"/>
          <w:sz w:val="28"/>
          <w:szCs w:val="28"/>
          <w:lang w:val="uk-UA"/>
        </w:rPr>
      </w:pPr>
    </w:p>
    <w:p w:rsidR="0026297D" w:rsidRPr="0085608D" w:rsidRDefault="0026297D"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26297D" w:rsidRPr="0085608D" w:rsidRDefault="0026297D" w:rsidP="00A576CE">
      <w:pPr>
        <w:spacing w:after="0" w:line="240" w:lineRule="auto"/>
        <w:rPr>
          <w:rFonts w:ascii="Times New Roman" w:hAnsi="Times New Roman" w:cs="Times New Roman"/>
          <w:color w:val="000000" w:themeColor="text1"/>
          <w:sz w:val="28"/>
          <w:szCs w:val="28"/>
          <w:lang w:val="uk-UA"/>
        </w:rPr>
      </w:pPr>
    </w:p>
    <w:p w:rsidR="0026297D" w:rsidRPr="0085608D" w:rsidRDefault="0026297D"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w:t>
      </w:r>
      <w:r w:rsidR="00250B8D" w:rsidRPr="0085608D">
        <w:rPr>
          <w:rFonts w:ascii="Times New Roman" w:hAnsi="Times New Roman" w:cs="Times New Roman"/>
          <w:color w:val="000000" w:themeColor="text1"/>
          <w:sz w:val="28"/>
          <w:szCs w:val="28"/>
          <w:lang w:val="uk-UA"/>
        </w:rPr>
        <w:t xml:space="preserve">вересня 2025 року  </w:t>
      </w:r>
      <w:r w:rsidR="00250B8D" w:rsidRPr="0085608D">
        <w:rPr>
          <w:rFonts w:ascii="Times New Roman" w:hAnsi="Times New Roman" w:cs="Times New Roman"/>
          <w:color w:val="000000" w:themeColor="text1"/>
          <w:sz w:val="28"/>
          <w:szCs w:val="28"/>
          <w:lang w:val="uk-UA"/>
        </w:rPr>
        <w:tab/>
      </w:r>
      <w:r w:rsidR="00250B8D" w:rsidRPr="0085608D">
        <w:rPr>
          <w:rFonts w:ascii="Times New Roman" w:hAnsi="Times New Roman" w:cs="Times New Roman"/>
          <w:color w:val="000000" w:themeColor="text1"/>
          <w:sz w:val="28"/>
          <w:szCs w:val="28"/>
          <w:lang w:val="uk-UA"/>
        </w:rPr>
        <w:tab/>
      </w:r>
      <w:r w:rsidR="00250B8D" w:rsidRPr="0085608D">
        <w:rPr>
          <w:rFonts w:ascii="Times New Roman" w:hAnsi="Times New Roman" w:cs="Times New Roman"/>
          <w:color w:val="000000" w:themeColor="text1"/>
          <w:sz w:val="28"/>
          <w:szCs w:val="28"/>
          <w:lang w:val="uk-UA"/>
        </w:rPr>
        <w:tab/>
      </w:r>
      <w:r w:rsidR="00250B8D" w:rsidRPr="0085608D">
        <w:rPr>
          <w:rFonts w:ascii="Times New Roman" w:hAnsi="Times New Roman" w:cs="Times New Roman"/>
          <w:color w:val="000000" w:themeColor="text1"/>
          <w:sz w:val="28"/>
          <w:szCs w:val="28"/>
          <w:lang w:val="uk-UA"/>
        </w:rPr>
        <w:tab/>
      </w:r>
      <w:r w:rsidR="00250B8D" w:rsidRPr="0085608D">
        <w:rPr>
          <w:rFonts w:ascii="Times New Roman" w:hAnsi="Times New Roman" w:cs="Times New Roman"/>
          <w:color w:val="000000" w:themeColor="text1"/>
          <w:sz w:val="28"/>
          <w:szCs w:val="28"/>
          <w:lang w:val="uk-UA"/>
        </w:rPr>
        <w:tab/>
      </w:r>
      <w:r w:rsidR="00250B8D" w:rsidRPr="0085608D">
        <w:rPr>
          <w:rFonts w:ascii="Times New Roman" w:hAnsi="Times New Roman" w:cs="Times New Roman"/>
          <w:color w:val="000000" w:themeColor="text1"/>
          <w:sz w:val="28"/>
          <w:szCs w:val="28"/>
          <w:lang w:val="uk-UA"/>
        </w:rPr>
        <w:tab/>
      </w:r>
      <w:r w:rsidR="00250B8D" w:rsidRPr="0085608D">
        <w:rPr>
          <w:rFonts w:ascii="Times New Roman" w:hAnsi="Times New Roman" w:cs="Times New Roman"/>
          <w:color w:val="000000" w:themeColor="text1"/>
          <w:sz w:val="28"/>
          <w:szCs w:val="28"/>
          <w:lang w:val="uk-UA"/>
        </w:rPr>
        <w:tab/>
      </w:r>
      <w:r w:rsidR="00250B8D" w:rsidRPr="0085608D">
        <w:rPr>
          <w:rFonts w:ascii="Times New Roman" w:hAnsi="Times New Roman" w:cs="Times New Roman"/>
          <w:color w:val="000000" w:themeColor="text1"/>
          <w:sz w:val="28"/>
          <w:szCs w:val="28"/>
          <w:lang w:val="uk-UA"/>
        </w:rPr>
        <w:tab/>
        <w:t>№1119</w:t>
      </w:r>
    </w:p>
    <w:p w:rsidR="0026297D" w:rsidRPr="0085608D" w:rsidRDefault="0026297D"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26297D" w:rsidRPr="0085608D" w:rsidRDefault="0026297D" w:rsidP="00A576CE">
      <w:pPr>
        <w:spacing w:after="0" w:line="240" w:lineRule="auto"/>
        <w:rPr>
          <w:rFonts w:ascii="Times New Roman" w:hAnsi="Times New Roman" w:cs="Times New Roman"/>
          <w:bCs/>
          <w:color w:val="000000" w:themeColor="text1"/>
          <w:sz w:val="28"/>
          <w:szCs w:val="28"/>
          <w:lang w:val="uk-UA"/>
        </w:rPr>
      </w:pPr>
    </w:p>
    <w:p w:rsidR="007F277C" w:rsidRPr="0085608D" w:rsidRDefault="007F277C" w:rsidP="00A576CE">
      <w:pPr>
        <w:spacing w:after="0" w:line="240" w:lineRule="auto"/>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 xml:space="preserve">Про внесення змін у рішення міської ради </w:t>
      </w:r>
    </w:p>
    <w:p w:rsidR="007F277C" w:rsidRPr="0085608D" w:rsidRDefault="007F277C"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20.05.2024 р. №786 «Про затвердження Програми </w:t>
      </w:r>
    </w:p>
    <w:p w:rsidR="007F277C" w:rsidRPr="0085608D" w:rsidRDefault="007F277C"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утримання об’єктів та майна комунальної власності </w:t>
      </w:r>
    </w:p>
    <w:p w:rsidR="007F277C" w:rsidRPr="0085608D" w:rsidRDefault="007F277C"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Рахівської територіальної громади на 2024-2026 роки» </w:t>
      </w:r>
    </w:p>
    <w:p w:rsidR="007F277C" w:rsidRPr="0085608D" w:rsidRDefault="007F277C"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нова редакція</w:t>
      </w:r>
    </w:p>
    <w:p w:rsidR="007F277C" w:rsidRPr="0085608D" w:rsidRDefault="007F277C" w:rsidP="00A576CE">
      <w:pPr>
        <w:spacing w:after="0" w:line="240" w:lineRule="auto"/>
        <w:jc w:val="both"/>
        <w:rPr>
          <w:rFonts w:ascii="Times New Roman" w:hAnsi="Times New Roman" w:cs="Times New Roman"/>
          <w:color w:val="000000" w:themeColor="text1"/>
          <w:sz w:val="28"/>
          <w:szCs w:val="28"/>
          <w:lang w:val="uk-UA"/>
        </w:rPr>
      </w:pPr>
    </w:p>
    <w:p w:rsidR="007F277C" w:rsidRPr="0085608D" w:rsidRDefault="007F277C"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метою здійснення заходів щодо утримання об’єктів та майна комунальної власності Рахівської територіальної громади, враховуючи висновки постійних комісій міської ради,  керуючись ст.26 «Про місцеве самоврядування в Україні », Рахівська міська рада</w:t>
      </w:r>
    </w:p>
    <w:p w:rsidR="007F277C" w:rsidRPr="0085608D" w:rsidRDefault="007F277C" w:rsidP="00A576CE">
      <w:pPr>
        <w:tabs>
          <w:tab w:val="left" w:pos="4068"/>
        </w:tabs>
        <w:spacing w:after="0" w:line="240" w:lineRule="auto"/>
        <w:jc w:val="both"/>
        <w:rPr>
          <w:rFonts w:ascii="Times New Roman" w:hAnsi="Times New Roman" w:cs="Times New Roman"/>
          <w:color w:val="000000" w:themeColor="text1"/>
          <w:sz w:val="28"/>
          <w:szCs w:val="28"/>
          <w:lang w:val="uk-UA"/>
        </w:rPr>
      </w:pPr>
    </w:p>
    <w:p w:rsidR="007F277C" w:rsidRPr="0085608D" w:rsidRDefault="007F277C"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 И Р І Ш И Л А:</w:t>
      </w:r>
    </w:p>
    <w:p w:rsidR="007F277C" w:rsidRPr="0085608D" w:rsidRDefault="007F277C" w:rsidP="00A576CE">
      <w:pPr>
        <w:spacing w:after="0" w:line="240" w:lineRule="auto"/>
        <w:rPr>
          <w:rFonts w:ascii="Times New Roman" w:hAnsi="Times New Roman" w:cs="Times New Roman"/>
          <w:color w:val="000000" w:themeColor="text1"/>
          <w:sz w:val="28"/>
          <w:szCs w:val="28"/>
          <w:lang w:val="uk-UA" w:eastAsia="uk-UA"/>
        </w:rPr>
      </w:pPr>
    </w:p>
    <w:p w:rsidR="007F277C" w:rsidRPr="0085608D" w:rsidRDefault="007F277C" w:rsidP="00A576CE">
      <w:pPr>
        <w:spacing w:after="0" w:line="240" w:lineRule="auto"/>
        <w:ind w:firstLine="708"/>
        <w:jc w:val="both"/>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 xml:space="preserve">1.Внести зміни у рішення міської ради від 20.05.2024 р. №786 «Про затвердження Програми утримання об’єктів та майна комунальної власності Рахівської територіальної громади на 2024-2026 роки», а саме: </w:t>
      </w:r>
    </w:p>
    <w:p w:rsidR="007F277C" w:rsidRPr="0085608D" w:rsidRDefault="007F277C"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 розділ VI «Обсяги фінансування заходів Програми» доповнити пунктом:</w:t>
      </w:r>
    </w:p>
    <w:p w:rsidR="007F277C" w:rsidRPr="0085608D" w:rsidRDefault="007F277C"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придбання</w:t>
      </w:r>
      <w:r w:rsidRPr="0085608D">
        <w:rPr>
          <w:rStyle w:val="FontStyle4"/>
          <w:rFonts w:ascii="Times New Roman" w:hAnsi="Times New Roman" w:cs="Times New Roman"/>
          <w:color w:val="000000" w:themeColor="text1"/>
          <w:lang w:val="uk-UA"/>
        </w:rPr>
        <w:t xml:space="preserve"> спеціального вантажного автопідйомника автовишки.</w:t>
      </w:r>
    </w:p>
    <w:p w:rsidR="007F277C" w:rsidRPr="0085608D" w:rsidRDefault="007F277C"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 Програму викласти в новій редакції, згідно додатку.</w:t>
      </w:r>
    </w:p>
    <w:p w:rsidR="007F277C" w:rsidRPr="0085608D" w:rsidRDefault="007F277C" w:rsidP="00A576CE">
      <w:pPr>
        <w:spacing w:after="0" w:line="240" w:lineRule="auto"/>
        <w:ind w:firstLine="708"/>
        <w:jc w:val="both"/>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3. 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7F277C" w:rsidRPr="0085608D" w:rsidRDefault="007F277C" w:rsidP="00A576CE">
      <w:pPr>
        <w:spacing w:after="0" w:line="240" w:lineRule="auto"/>
        <w:jc w:val="both"/>
        <w:rPr>
          <w:rFonts w:ascii="Times New Roman" w:hAnsi="Times New Roman" w:cs="Times New Roman"/>
          <w:color w:val="000000" w:themeColor="text1"/>
          <w:sz w:val="28"/>
          <w:szCs w:val="28"/>
          <w:lang w:val="uk-UA"/>
        </w:rPr>
      </w:pPr>
    </w:p>
    <w:p w:rsidR="007F277C" w:rsidRPr="0085608D" w:rsidRDefault="007F277C" w:rsidP="00A576CE">
      <w:pPr>
        <w:tabs>
          <w:tab w:val="left" w:pos="2976"/>
        </w:tabs>
        <w:spacing w:after="0" w:line="240" w:lineRule="auto"/>
        <w:rPr>
          <w:rFonts w:ascii="Times New Roman" w:hAnsi="Times New Roman" w:cs="Times New Roman"/>
          <w:color w:val="000000" w:themeColor="text1"/>
          <w:sz w:val="28"/>
          <w:szCs w:val="28"/>
          <w:lang w:val="uk-UA"/>
        </w:rPr>
      </w:pPr>
    </w:p>
    <w:p w:rsidR="007F277C" w:rsidRPr="0085608D" w:rsidRDefault="007F277C" w:rsidP="00A576CE">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В.п</w:t>
      </w:r>
      <w:proofErr w:type="spellEnd"/>
      <w:r w:rsidRPr="0085608D">
        <w:rPr>
          <w:rFonts w:ascii="Times New Roman" w:hAnsi="Times New Roman" w:cs="Times New Roman"/>
          <w:color w:val="000000" w:themeColor="text1"/>
          <w:sz w:val="28"/>
          <w:szCs w:val="28"/>
          <w:lang w:val="uk-UA"/>
        </w:rPr>
        <w:t>. міського голови,</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t xml:space="preserve">     </w:t>
      </w:r>
    </w:p>
    <w:p w:rsidR="007F277C" w:rsidRPr="0085608D" w:rsidRDefault="007F277C" w:rsidP="00A576CE">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секретар ради та виконкому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t>Євген МОЛНАР</w:t>
      </w:r>
    </w:p>
    <w:p w:rsidR="007F277C" w:rsidRPr="0085608D" w:rsidRDefault="007F277C" w:rsidP="00A576CE">
      <w:pPr>
        <w:spacing w:after="0" w:line="240" w:lineRule="auto"/>
        <w:rPr>
          <w:rFonts w:ascii="Times New Roman" w:hAnsi="Times New Roman" w:cs="Times New Roman"/>
          <w:color w:val="000000" w:themeColor="text1"/>
          <w:sz w:val="28"/>
          <w:szCs w:val="28"/>
          <w:lang w:val="uk-UA"/>
        </w:rPr>
      </w:pPr>
    </w:p>
    <w:p w:rsidR="007F277C" w:rsidRPr="0085608D" w:rsidRDefault="007F277C"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page"/>
      </w:r>
    </w:p>
    <w:p w:rsidR="007F277C" w:rsidRPr="0085608D" w:rsidRDefault="007F277C" w:rsidP="00A576C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A576CE" w:rsidRPr="00344D4E" w:rsidTr="007F277C">
        <w:trPr>
          <w:trHeight w:val="1292"/>
          <w:jc w:val="right"/>
        </w:trPr>
        <w:tc>
          <w:tcPr>
            <w:tcW w:w="3267" w:type="dxa"/>
            <w:hideMark/>
          </w:tcPr>
          <w:p w:rsidR="007F277C" w:rsidRPr="0085608D" w:rsidRDefault="007F277C"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b/>
                <w:color w:val="000000" w:themeColor="text1"/>
                <w:lang w:val="uk-UA"/>
              </w:rPr>
              <w:br w:type="page"/>
            </w:r>
            <w:r w:rsidRPr="0085608D">
              <w:rPr>
                <w:rFonts w:ascii="Times New Roman" w:hAnsi="Times New Roman" w:cs="Times New Roman"/>
                <w:color w:val="000000" w:themeColor="text1"/>
                <w:kern w:val="2"/>
                <w:lang w:val="uk-UA"/>
              </w:rPr>
              <w:t xml:space="preserve">           Додаток                                                                              до рішення міської ради  </w:t>
            </w:r>
          </w:p>
          <w:p w:rsidR="007F277C" w:rsidRPr="0085608D" w:rsidRDefault="00F33171"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kern w:val="2"/>
                <w:lang w:val="uk-UA"/>
              </w:rPr>
              <w:t>76-</w:t>
            </w:r>
            <w:r w:rsidR="007F277C" w:rsidRPr="0085608D">
              <w:rPr>
                <w:rFonts w:ascii="Times New Roman" w:hAnsi="Times New Roman" w:cs="Times New Roman"/>
                <w:color w:val="000000" w:themeColor="text1"/>
                <w:kern w:val="2"/>
                <w:lang w:val="uk-UA"/>
              </w:rPr>
              <w:t xml:space="preserve">ї сесії 8-го скликання                                                                                              від </w:t>
            </w:r>
            <w:r w:rsidRPr="0085608D">
              <w:rPr>
                <w:rFonts w:ascii="Times New Roman" w:hAnsi="Times New Roman" w:cs="Times New Roman"/>
                <w:color w:val="000000" w:themeColor="text1"/>
                <w:kern w:val="2"/>
                <w:lang w:val="uk-UA"/>
              </w:rPr>
              <w:t>24.09.</w:t>
            </w:r>
            <w:r w:rsidR="007F277C" w:rsidRPr="0085608D">
              <w:rPr>
                <w:rFonts w:ascii="Times New Roman" w:hAnsi="Times New Roman" w:cs="Times New Roman"/>
                <w:color w:val="000000" w:themeColor="text1"/>
                <w:kern w:val="2"/>
                <w:lang w:val="uk-UA"/>
              </w:rPr>
              <w:t>2025</w:t>
            </w:r>
            <w:r w:rsidRPr="0085608D">
              <w:rPr>
                <w:rFonts w:ascii="Times New Roman" w:hAnsi="Times New Roman" w:cs="Times New Roman"/>
                <w:color w:val="000000" w:themeColor="text1"/>
                <w:kern w:val="2"/>
                <w:lang w:val="uk-UA"/>
              </w:rPr>
              <w:t xml:space="preserve"> р. №</w:t>
            </w:r>
            <w:r w:rsidR="00777A84" w:rsidRPr="0085608D">
              <w:rPr>
                <w:rFonts w:ascii="Times New Roman" w:hAnsi="Times New Roman" w:cs="Times New Roman"/>
                <w:color w:val="000000" w:themeColor="text1"/>
                <w:kern w:val="2"/>
                <w:lang w:val="uk-UA"/>
              </w:rPr>
              <w:t>1119</w:t>
            </w:r>
          </w:p>
        </w:tc>
      </w:tr>
    </w:tbl>
    <w:p w:rsidR="007F277C" w:rsidRPr="0085608D" w:rsidRDefault="007F277C" w:rsidP="00A576CE">
      <w:pPr>
        <w:spacing w:after="0" w:line="240" w:lineRule="auto"/>
        <w:rPr>
          <w:rFonts w:ascii="Times New Roman" w:eastAsiaTheme="minorEastAsia" w:hAnsi="Times New Roman" w:cs="Times New Roman"/>
          <w:color w:val="000000" w:themeColor="text1"/>
          <w:sz w:val="28"/>
          <w:szCs w:val="28"/>
          <w:shd w:val="clear" w:color="auto" w:fill="FFFFFF"/>
          <w:lang w:val="uk-UA"/>
        </w:rPr>
      </w:pPr>
    </w:p>
    <w:p w:rsidR="007F277C" w:rsidRPr="0085608D" w:rsidRDefault="007F277C" w:rsidP="00A576CE">
      <w:pPr>
        <w:suppressAutoHyphens/>
        <w:spacing w:after="0" w:line="240" w:lineRule="auto"/>
        <w:jc w:val="center"/>
        <w:rPr>
          <w:rFonts w:ascii="Times New Roman" w:hAnsi="Times New Roman" w:cs="Times New Roman"/>
          <w:b/>
          <w:color w:val="000000" w:themeColor="text1"/>
          <w:sz w:val="28"/>
          <w:szCs w:val="28"/>
          <w:lang w:val="uk-UA" w:eastAsia="ar-SA"/>
        </w:rPr>
      </w:pPr>
    </w:p>
    <w:p w:rsidR="007F277C" w:rsidRPr="0085608D" w:rsidRDefault="007F277C" w:rsidP="00A576CE">
      <w:pPr>
        <w:suppressAutoHyphens/>
        <w:spacing w:after="0" w:line="240" w:lineRule="auto"/>
        <w:jc w:val="center"/>
        <w:rPr>
          <w:rFonts w:ascii="Times New Roman" w:hAnsi="Times New Roman" w:cs="Times New Roman"/>
          <w:b/>
          <w:color w:val="000000" w:themeColor="text1"/>
          <w:sz w:val="28"/>
          <w:szCs w:val="28"/>
          <w:lang w:val="uk-UA" w:eastAsia="ar-SA"/>
        </w:rPr>
      </w:pPr>
      <w:r w:rsidRPr="0085608D">
        <w:rPr>
          <w:rFonts w:ascii="Times New Roman" w:hAnsi="Times New Roman" w:cs="Times New Roman"/>
          <w:b/>
          <w:color w:val="000000" w:themeColor="text1"/>
          <w:sz w:val="28"/>
          <w:szCs w:val="28"/>
          <w:lang w:val="uk-UA" w:eastAsia="ar-SA"/>
        </w:rPr>
        <w:t>1.Паспорт Програми</w:t>
      </w:r>
    </w:p>
    <w:p w:rsidR="007F277C" w:rsidRPr="0085608D" w:rsidRDefault="007F277C" w:rsidP="00A576CE">
      <w:pPr>
        <w:spacing w:after="0" w:line="240" w:lineRule="auto"/>
        <w:rPr>
          <w:rFonts w:ascii="Times New Roman" w:eastAsia="Calibri" w:hAnsi="Times New Roman" w:cs="Times New Roman"/>
          <w:color w:val="000000" w:themeColor="text1"/>
          <w:sz w:val="28"/>
          <w:szCs w:val="28"/>
          <w:lang w:val="uk-UA"/>
        </w:rPr>
      </w:pPr>
    </w:p>
    <w:tbl>
      <w:tblPr>
        <w:tblW w:w="9828" w:type="dxa"/>
        <w:tblInd w:w="-77" w:type="dxa"/>
        <w:tblLayout w:type="fixed"/>
        <w:tblLook w:val="04A0" w:firstRow="1" w:lastRow="0" w:firstColumn="1" w:lastColumn="0" w:noHBand="0" w:noVBand="1"/>
      </w:tblPr>
      <w:tblGrid>
        <w:gridCol w:w="1105"/>
        <w:gridCol w:w="3759"/>
        <w:gridCol w:w="4964"/>
      </w:tblGrid>
      <w:tr w:rsidR="00A576CE" w:rsidRPr="0085608D" w:rsidTr="007F277C">
        <w:tc>
          <w:tcPr>
            <w:tcW w:w="1105" w:type="dxa"/>
            <w:tcBorders>
              <w:top w:val="single" w:sz="4" w:space="0" w:color="000000"/>
              <w:left w:val="single" w:sz="4" w:space="0" w:color="000000"/>
              <w:bottom w:val="single" w:sz="4" w:space="0" w:color="000000"/>
              <w:right w:val="nil"/>
            </w:tcBorders>
            <w:vAlign w:val="center"/>
            <w:hideMark/>
          </w:tcPr>
          <w:p w:rsidR="007F277C" w:rsidRPr="0085608D" w:rsidRDefault="007F277C" w:rsidP="00A576CE">
            <w:pPr>
              <w:keepNext/>
              <w:keepLines/>
              <w:spacing w:after="0" w:line="240" w:lineRule="auto"/>
              <w:outlineLvl w:val="0"/>
              <w:rPr>
                <w:rFonts w:ascii="Times New Roman" w:eastAsiaTheme="minorEastAsia" w:hAnsi="Times New Roman" w:cs="Times New Roman"/>
                <w:bCs/>
                <w:i/>
                <w:iCs/>
                <w:color w:val="000000" w:themeColor="text1"/>
                <w:sz w:val="28"/>
                <w:szCs w:val="28"/>
                <w:lang w:val="uk-UA"/>
              </w:rPr>
            </w:pPr>
            <w:r w:rsidRPr="0085608D">
              <w:rPr>
                <w:rFonts w:ascii="Times New Roman" w:hAnsi="Times New Roman" w:cs="Times New Roman"/>
                <w:bCs/>
                <w:color w:val="000000" w:themeColor="text1"/>
                <w:sz w:val="28"/>
                <w:szCs w:val="28"/>
                <w:lang w:val="uk-UA"/>
              </w:rPr>
              <w:t xml:space="preserve">      1.</w:t>
            </w:r>
          </w:p>
        </w:tc>
        <w:tc>
          <w:tcPr>
            <w:tcW w:w="3759" w:type="dxa"/>
            <w:tcBorders>
              <w:top w:val="single" w:sz="4" w:space="0" w:color="000000"/>
              <w:left w:val="single" w:sz="4" w:space="0" w:color="000000"/>
              <w:bottom w:val="single" w:sz="4" w:space="0" w:color="000000"/>
              <w:right w:val="nil"/>
            </w:tcBorders>
            <w:vAlign w:val="center"/>
            <w:hideMark/>
          </w:tcPr>
          <w:p w:rsidR="007F277C" w:rsidRPr="0085608D" w:rsidRDefault="007F277C" w:rsidP="00A576CE">
            <w:pPr>
              <w:keepNext/>
              <w:keepLines/>
              <w:spacing w:after="0" w:line="240" w:lineRule="auto"/>
              <w:outlineLvl w:val="0"/>
              <w:rPr>
                <w:rFonts w:ascii="Times New Roman" w:eastAsiaTheme="minorEastAsia" w:hAnsi="Times New Roman" w:cs="Times New Roman"/>
                <w:bCs/>
                <w:i/>
                <w:iCs/>
                <w:color w:val="000000" w:themeColor="text1"/>
                <w:sz w:val="28"/>
                <w:szCs w:val="28"/>
                <w:lang w:val="uk-UA"/>
              </w:rPr>
            </w:pPr>
            <w:r w:rsidRPr="0085608D">
              <w:rPr>
                <w:rFonts w:ascii="Times New Roman" w:hAnsi="Times New Roman" w:cs="Times New Roman"/>
                <w:bCs/>
                <w:color w:val="000000" w:themeColor="text1"/>
                <w:sz w:val="28"/>
                <w:szCs w:val="28"/>
                <w:lang w:val="uk-UA"/>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F277C" w:rsidRPr="0085608D" w:rsidRDefault="007F277C" w:rsidP="00A576CE">
            <w:pPr>
              <w:keepNext/>
              <w:keepLines/>
              <w:suppressAutoHyphens/>
              <w:spacing w:after="0" w:line="240" w:lineRule="auto"/>
              <w:jc w:val="center"/>
              <w:outlineLvl w:val="0"/>
              <w:rPr>
                <w:rFonts w:ascii="Times New Roman" w:eastAsiaTheme="minorEastAsia" w:hAnsi="Times New Roman" w:cs="Times New Roman"/>
                <w:bCs/>
                <w:color w:val="000000" w:themeColor="text1"/>
                <w:sz w:val="28"/>
                <w:szCs w:val="28"/>
                <w:lang w:val="uk-UA" w:eastAsia="uk-UA"/>
              </w:rPr>
            </w:pPr>
            <w:r w:rsidRPr="0085608D">
              <w:rPr>
                <w:rFonts w:ascii="Times New Roman" w:hAnsi="Times New Roman" w:cs="Times New Roman"/>
                <w:bCs/>
                <w:color w:val="000000" w:themeColor="text1"/>
                <w:sz w:val="28"/>
                <w:szCs w:val="28"/>
                <w:lang w:val="uk-UA"/>
              </w:rPr>
              <w:t>Відділ житлово-комунального господарства та господарського забезпечення</w:t>
            </w:r>
          </w:p>
          <w:p w:rsidR="007F277C" w:rsidRPr="0085608D" w:rsidRDefault="007F277C" w:rsidP="00A576CE">
            <w:pPr>
              <w:keepNext/>
              <w:keepLines/>
              <w:suppressAutoHyphens/>
              <w:spacing w:after="0" w:line="240" w:lineRule="auto"/>
              <w:jc w:val="center"/>
              <w:outlineLvl w:val="0"/>
              <w:rPr>
                <w:rFonts w:ascii="Times New Roman" w:eastAsiaTheme="minorEastAsia" w:hAnsi="Times New Roman" w:cs="Times New Roman"/>
                <w:bCs/>
                <w:i/>
                <w:iCs/>
                <w:color w:val="000000" w:themeColor="text1"/>
                <w:sz w:val="28"/>
                <w:szCs w:val="28"/>
                <w:lang w:val="uk-UA"/>
              </w:rPr>
            </w:pPr>
            <w:r w:rsidRPr="0085608D">
              <w:rPr>
                <w:rFonts w:ascii="Times New Roman" w:hAnsi="Times New Roman" w:cs="Times New Roman"/>
                <w:bCs/>
                <w:color w:val="000000" w:themeColor="text1"/>
                <w:sz w:val="28"/>
                <w:szCs w:val="28"/>
                <w:lang w:val="uk-UA"/>
              </w:rPr>
              <w:t>Відділ з питань управління комунальною власністю, цивільного захисту та охорони праці</w:t>
            </w:r>
          </w:p>
        </w:tc>
      </w:tr>
      <w:tr w:rsidR="00A576CE" w:rsidRPr="0085608D" w:rsidTr="007F277C">
        <w:tc>
          <w:tcPr>
            <w:tcW w:w="1105" w:type="dxa"/>
            <w:tcBorders>
              <w:top w:val="single" w:sz="4" w:space="0" w:color="000000"/>
              <w:left w:val="single" w:sz="4" w:space="0" w:color="000000"/>
              <w:bottom w:val="single" w:sz="4" w:space="0" w:color="000000"/>
              <w:right w:val="nil"/>
            </w:tcBorders>
            <w:vAlign w:val="center"/>
            <w:hideMark/>
          </w:tcPr>
          <w:p w:rsidR="007F277C" w:rsidRPr="0085608D" w:rsidRDefault="007F277C" w:rsidP="00A576CE">
            <w:pPr>
              <w:keepNext/>
              <w:numPr>
                <w:ilvl w:val="0"/>
                <w:numId w:val="2"/>
              </w:numPr>
              <w:suppressAutoHyphens/>
              <w:spacing w:after="0" w:line="240" w:lineRule="auto"/>
              <w:ind w:left="0" w:firstLine="34"/>
              <w:jc w:val="center"/>
              <w:outlineLvl w:val="0"/>
              <w:rPr>
                <w:rFonts w:ascii="Times New Roman" w:eastAsiaTheme="minorEastAsia" w:hAnsi="Times New Roman" w:cs="Times New Roman"/>
                <w:bCs/>
                <w:i/>
                <w:iCs/>
                <w:color w:val="000000" w:themeColor="text1"/>
                <w:sz w:val="28"/>
                <w:szCs w:val="28"/>
                <w:lang w:val="uk-UA"/>
              </w:rPr>
            </w:pPr>
            <w:r w:rsidRPr="0085608D">
              <w:rPr>
                <w:rFonts w:ascii="Times New Roman" w:hAnsi="Times New Roman" w:cs="Times New Roman"/>
                <w:bCs/>
                <w:color w:val="000000" w:themeColor="text1"/>
                <w:sz w:val="28"/>
                <w:szCs w:val="28"/>
                <w:lang w:val="uk-UA"/>
              </w:rPr>
              <w:t>5.</w:t>
            </w:r>
          </w:p>
        </w:tc>
        <w:tc>
          <w:tcPr>
            <w:tcW w:w="3759" w:type="dxa"/>
            <w:tcBorders>
              <w:top w:val="single" w:sz="4" w:space="0" w:color="000000"/>
              <w:left w:val="single" w:sz="4" w:space="0" w:color="000000"/>
              <w:bottom w:val="single" w:sz="4" w:space="0" w:color="000000"/>
              <w:right w:val="nil"/>
            </w:tcBorders>
            <w:vAlign w:val="center"/>
            <w:hideMark/>
          </w:tcPr>
          <w:p w:rsidR="007F277C" w:rsidRPr="0085608D" w:rsidRDefault="007F277C" w:rsidP="00A576CE">
            <w:pPr>
              <w:keepNext/>
              <w:keepLines/>
              <w:spacing w:after="0" w:line="240" w:lineRule="auto"/>
              <w:outlineLvl w:val="0"/>
              <w:rPr>
                <w:rFonts w:ascii="Times New Roman" w:eastAsiaTheme="minorEastAsia" w:hAnsi="Times New Roman" w:cs="Times New Roman"/>
                <w:bCs/>
                <w:i/>
                <w:iCs/>
                <w:color w:val="000000" w:themeColor="text1"/>
                <w:sz w:val="28"/>
                <w:szCs w:val="28"/>
                <w:lang w:val="uk-UA"/>
              </w:rPr>
            </w:pPr>
            <w:r w:rsidRPr="0085608D">
              <w:rPr>
                <w:rFonts w:ascii="Times New Roman" w:hAnsi="Times New Roman" w:cs="Times New Roman"/>
                <w:bCs/>
                <w:color w:val="000000" w:themeColor="text1"/>
                <w:sz w:val="28"/>
                <w:szCs w:val="28"/>
                <w:lang w:val="uk-UA"/>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F277C" w:rsidRPr="0085608D" w:rsidRDefault="007F277C" w:rsidP="00A576CE">
            <w:pPr>
              <w:keepNext/>
              <w:keepLines/>
              <w:spacing w:after="0" w:line="240" w:lineRule="auto"/>
              <w:jc w:val="center"/>
              <w:outlineLvl w:val="0"/>
              <w:rPr>
                <w:rFonts w:ascii="Times New Roman" w:eastAsiaTheme="minorEastAsia" w:hAnsi="Times New Roman" w:cs="Times New Roman"/>
                <w:bCs/>
                <w:color w:val="000000" w:themeColor="text1"/>
                <w:sz w:val="28"/>
                <w:szCs w:val="28"/>
                <w:lang w:val="uk-UA" w:eastAsia="uk-UA"/>
              </w:rPr>
            </w:pPr>
            <w:r w:rsidRPr="0085608D">
              <w:rPr>
                <w:rFonts w:ascii="Times New Roman" w:hAnsi="Times New Roman" w:cs="Times New Roman"/>
                <w:bCs/>
                <w:color w:val="000000" w:themeColor="text1"/>
                <w:sz w:val="28"/>
                <w:szCs w:val="28"/>
                <w:lang w:val="uk-UA"/>
              </w:rPr>
              <w:t>Рахівська міська рада</w:t>
            </w:r>
          </w:p>
          <w:p w:rsidR="007F277C" w:rsidRPr="0085608D" w:rsidRDefault="007F277C" w:rsidP="00A576CE">
            <w:pPr>
              <w:keepNext/>
              <w:keepLines/>
              <w:suppressAutoHyphens/>
              <w:spacing w:after="0" w:line="240" w:lineRule="auto"/>
              <w:jc w:val="center"/>
              <w:outlineLvl w:val="0"/>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Відділ житлово-комунального господарства та господарського забезпечення</w:t>
            </w:r>
          </w:p>
          <w:p w:rsidR="007F277C" w:rsidRPr="0085608D" w:rsidRDefault="007F277C" w:rsidP="00A576CE">
            <w:pPr>
              <w:keepNext/>
              <w:keepLines/>
              <w:spacing w:after="0" w:line="240" w:lineRule="auto"/>
              <w:jc w:val="center"/>
              <w:outlineLvl w:val="0"/>
              <w:rPr>
                <w:rFonts w:ascii="Times New Roman" w:eastAsiaTheme="minorEastAsia" w:hAnsi="Times New Roman" w:cs="Times New Roman"/>
                <w:bCs/>
                <w:i/>
                <w:iCs/>
                <w:color w:val="000000" w:themeColor="text1"/>
                <w:sz w:val="28"/>
                <w:szCs w:val="28"/>
                <w:lang w:val="uk-UA"/>
              </w:rPr>
            </w:pPr>
            <w:r w:rsidRPr="0085608D">
              <w:rPr>
                <w:rFonts w:ascii="Times New Roman" w:hAnsi="Times New Roman" w:cs="Times New Roman"/>
                <w:bCs/>
                <w:color w:val="000000" w:themeColor="text1"/>
                <w:sz w:val="28"/>
                <w:szCs w:val="28"/>
                <w:lang w:val="uk-UA"/>
              </w:rPr>
              <w:t>Відділ з питань управління комунальною власністю, цивільного захисту та охорони праці</w:t>
            </w:r>
          </w:p>
        </w:tc>
      </w:tr>
      <w:tr w:rsidR="00A576CE" w:rsidRPr="0085608D" w:rsidTr="007F277C">
        <w:tc>
          <w:tcPr>
            <w:tcW w:w="1105" w:type="dxa"/>
            <w:tcBorders>
              <w:top w:val="single" w:sz="4" w:space="0" w:color="000000"/>
              <w:left w:val="single" w:sz="4" w:space="0" w:color="000000"/>
              <w:bottom w:val="single" w:sz="4" w:space="0" w:color="000000"/>
              <w:right w:val="nil"/>
            </w:tcBorders>
            <w:vAlign w:val="center"/>
            <w:hideMark/>
          </w:tcPr>
          <w:p w:rsidR="007F277C" w:rsidRPr="0085608D" w:rsidRDefault="007F277C" w:rsidP="00A576CE">
            <w:pPr>
              <w:keepNext/>
              <w:numPr>
                <w:ilvl w:val="0"/>
                <w:numId w:val="2"/>
              </w:numPr>
              <w:suppressAutoHyphens/>
              <w:spacing w:after="0" w:line="240" w:lineRule="auto"/>
              <w:ind w:left="0" w:firstLine="34"/>
              <w:jc w:val="center"/>
              <w:outlineLvl w:val="0"/>
              <w:rPr>
                <w:rFonts w:ascii="Times New Roman" w:eastAsiaTheme="minorEastAsia" w:hAnsi="Times New Roman" w:cs="Times New Roman"/>
                <w:bCs/>
                <w:i/>
                <w:iCs/>
                <w:color w:val="000000" w:themeColor="text1"/>
                <w:sz w:val="28"/>
                <w:szCs w:val="28"/>
                <w:lang w:val="uk-UA"/>
              </w:rPr>
            </w:pPr>
            <w:r w:rsidRPr="0085608D">
              <w:rPr>
                <w:rFonts w:ascii="Times New Roman" w:hAnsi="Times New Roman" w:cs="Times New Roman"/>
                <w:bCs/>
                <w:color w:val="000000" w:themeColor="text1"/>
                <w:sz w:val="28"/>
                <w:szCs w:val="28"/>
                <w:lang w:val="uk-UA"/>
              </w:rPr>
              <w:t>7.</w:t>
            </w:r>
          </w:p>
        </w:tc>
        <w:tc>
          <w:tcPr>
            <w:tcW w:w="3759" w:type="dxa"/>
            <w:tcBorders>
              <w:top w:val="single" w:sz="4" w:space="0" w:color="000000"/>
              <w:left w:val="single" w:sz="4" w:space="0" w:color="000000"/>
              <w:bottom w:val="single" w:sz="4" w:space="0" w:color="000000"/>
              <w:right w:val="nil"/>
            </w:tcBorders>
            <w:vAlign w:val="center"/>
          </w:tcPr>
          <w:p w:rsidR="007F277C" w:rsidRPr="0085608D" w:rsidRDefault="007F277C" w:rsidP="00A576CE">
            <w:pPr>
              <w:keepNext/>
              <w:keepLines/>
              <w:spacing w:after="0" w:line="240" w:lineRule="auto"/>
              <w:ind w:hanging="34"/>
              <w:outlineLvl w:val="0"/>
              <w:rPr>
                <w:rFonts w:ascii="Times New Roman" w:eastAsiaTheme="minorEastAsia" w:hAnsi="Times New Roman" w:cs="Times New Roman"/>
                <w:bCs/>
                <w:color w:val="000000" w:themeColor="text1"/>
                <w:sz w:val="28"/>
                <w:szCs w:val="28"/>
                <w:lang w:val="uk-UA" w:eastAsia="uk-UA"/>
              </w:rPr>
            </w:pPr>
            <w:r w:rsidRPr="0085608D">
              <w:rPr>
                <w:rFonts w:ascii="Times New Roman" w:hAnsi="Times New Roman" w:cs="Times New Roman"/>
                <w:bCs/>
                <w:color w:val="000000" w:themeColor="text1"/>
                <w:sz w:val="28"/>
                <w:szCs w:val="28"/>
                <w:lang w:val="uk-UA"/>
              </w:rPr>
              <w:t>Термін реалізації Програми</w:t>
            </w:r>
          </w:p>
          <w:p w:rsidR="007F277C" w:rsidRPr="0085608D" w:rsidRDefault="007F277C" w:rsidP="00A576CE">
            <w:pPr>
              <w:spacing w:after="0" w:line="240" w:lineRule="auto"/>
              <w:rPr>
                <w:rFonts w:ascii="Times New Roman" w:eastAsiaTheme="minorEastAsia" w:hAnsi="Times New Roman" w:cs="Times New Roman"/>
                <w:color w:val="000000" w:themeColor="text1"/>
                <w:sz w:val="28"/>
                <w:szCs w:val="28"/>
                <w:lang w:val="uk-UA"/>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7F277C" w:rsidRPr="0085608D" w:rsidRDefault="007F277C" w:rsidP="00A576CE">
            <w:pPr>
              <w:keepNext/>
              <w:keepLines/>
              <w:spacing w:after="0" w:line="240" w:lineRule="auto"/>
              <w:ind w:hanging="34"/>
              <w:jc w:val="center"/>
              <w:outlineLvl w:val="0"/>
              <w:rPr>
                <w:rFonts w:ascii="Times New Roman" w:eastAsiaTheme="minorEastAsia" w:hAnsi="Times New Roman" w:cs="Times New Roman"/>
                <w:bCs/>
                <w:color w:val="000000" w:themeColor="text1"/>
                <w:sz w:val="28"/>
                <w:szCs w:val="28"/>
                <w:lang w:val="uk-UA" w:eastAsia="uk-UA"/>
              </w:rPr>
            </w:pPr>
            <w:r w:rsidRPr="0085608D">
              <w:rPr>
                <w:rFonts w:ascii="Times New Roman" w:hAnsi="Times New Roman" w:cs="Times New Roman"/>
                <w:bCs/>
                <w:color w:val="000000" w:themeColor="text1"/>
                <w:sz w:val="28"/>
                <w:szCs w:val="28"/>
                <w:lang w:val="uk-UA"/>
              </w:rPr>
              <w:t>2024 – 2026 роки</w:t>
            </w:r>
          </w:p>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8"/>
                <w:szCs w:val="28"/>
                <w:lang w:val="uk-UA"/>
              </w:rPr>
            </w:pPr>
          </w:p>
        </w:tc>
      </w:tr>
      <w:tr w:rsidR="00A576CE" w:rsidRPr="0085608D" w:rsidTr="007F277C">
        <w:tc>
          <w:tcPr>
            <w:tcW w:w="1105" w:type="dxa"/>
            <w:tcBorders>
              <w:top w:val="single" w:sz="4" w:space="0" w:color="000000"/>
              <w:left w:val="single" w:sz="4" w:space="0" w:color="000000"/>
              <w:bottom w:val="single" w:sz="4" w:space="0" w:color="000000"/>
              <w:right w:val="nil"/>
            </w:tcBorders>
            <w:vAlign w:val="center"/>
            <w:hideMark/>
          </w:tcPr>
          <w:p w:rsidR="007F277C" w:rsidRPr="0085608D" w:rsidRDefault="007F277C" w:rsidP="00A576CE">
            <w:pPr>
              <w:snapToGrid w:val="0"/>
              <w:spacing w:after="0" w:line="240" w:lineRule="auto"/>
              <w:jc w:val="center"/>
              <w:rPr>
                <w:rFonts w:ascii="Times New Roman" w:eastAsiaTheme="minorEastAsia"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8.</w:t>
            </w:r>
          </w:p>
        </w:tc>
        <w:tc>
          <w:tcPr>
            <w:tcW w:w="3759" w:type="dxa"/>
            <w:tcBorders>
              <w:top w:val="single" w:sz="4" w:space="0" w:color="000000"/>
              <w:left w:val="single" w:sz="4" w:space="0" w:color="000000"/>
              <w:bottom w:val="single" w:sz="4" w:space="0" w:color="000000"/>
              <w:right w:val="nil"/>
            </w:tcBorders>
            <w:vAlign w:val="center"/>
            <w:hideMark/>
          </w:tcPr>
          <w:p w:rsidR="007F277C" w:rsidRPr="0085608D" w:rsidRDefault="007F277C" w:rsidP="00A576CE">
            <w:pPr>
              <w:keepNext/>
              <w:keepLines/>
              <w:spacing w:after="0" w:line="240" w:lineRule="auto"/>
              <w:ind w:hanging="34"/>
              <w:outlineLvl w:val="0"/>
              <w:rPr>
                <w:rFonts w:ascii="Times New Roman" w:eastAsiaTheme="minorEastAsia" w:hAnsi="Times New Roman" w:cs="Times New Roman"/>
                <w:bCs/>
                <w:i/>
                <w:iCs/>
                <w:color w:val="000000" w:themeColor="text1"/>
                <w:sz w:val="28"/>
                <w:szCs w:val="28"/>
                <w:lang w:val="uk-UA"/>
              </w:rPr>
            </w:pPr>
            <w:r w:rsidRPr="0085608D">
              <w:rPr>
                <w:rFonts w:ascii="Times New Roman" w:hAnsi="Times New Roman" w:cs="Times New Roman"/>
                <w:bCs/>
                <w:color w:val="000000" w:themeColor="text1"/>
                <w:sz w:val="28"/>
                <w:szCs w:val="28"/>
                <w:lang w:val="uk-UA"/>
              </w:rPr>
              <w:t>Загальний обсяг фінансових ресурсів, необхідних для реалізації Програми, в т.ч.:</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F277C" w:rsidRPr="0085608D" w:rsidRDefault="007F277C" w:rsidP="00A576CE">
            <w:pPr>
              <w:spacing w:after="0" w:line="240" w:lineRule="auto"/>
              <w:ind w:hanging="34"/>
              <w:jc w:val="center"/>
              <w:rPr>
                <w:rFonts w:ascii="Times New Roman" w:eastAsiaTheme="minorEastAsia"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 xml:space="preserve">4095,0 </w:t>
            </w:r>
            <w:proofErr w:type="spellStart"/>
            <w:r w:rsidRPr="0085608D">
              <w:rPr>
                <w:rFonts w:ascii="Times New Roman" w:hAnsi="Times New Roman" w:cs="Times New Roman"/>
                <w:b/>
                <w:color w:val="000000" w:themeColor="text1"/>
                <w:sz w:val="28"/>
                <w:szCs w:val="28"/>
                <w:lang w:val="uk-UA"/>
              </w:rPr>
              <w:t>тис.грн</w:t>
            </w:r>
            <w:proofErr w:type="spellEnd"/>
            <w:r w:rsidRPr="0085608D">
              <w:rPr>
                <w:rFonts w:ascii="Times New Roman" w:hAnsi="Times New Roman" w:cs="Times New Roman"/>
                <w:b/>
                <w:color w:val="000000" w:themeColor="text1"/>
                <w:sz w:val="28"/>
                <w:szCs w:val="28"/>
                <w:lang w:val="uk-UA"/>
              </w:rPr>
              <w:t>.</w:t>
            </w:r>
          </w:p>
        </w:tc>
      </w:tr>
      <w:tr w:rsidR="00A576CE" w:rsidRPr="0085608D" w:rsidTr="007F277C">
        <w:trPr>
          <w:trHeight w:val="587"/>
        </w:trPr>
        <w:tc>
          <w:tcPr>
            <w:tcW w:w="1105" w:type="dxa"/>
            <w:tcBorders>
              <w:top w:val="single" w:sz="4" w:space="0" w:color="000000"/>
              <w:left w:val="single" w:sz="4" w:space="0" w:color="000000"/>
              <w:bottom w:val="single" w:sz="4" w:space="0" w:color="000000"/>
              <w:right w:val="nil"/>
            </w:tcBorders>
            <w:vAlign w:val="center"/>
            <w:hideMark/>
          </w:tcPr>
          <w:p w:rsidR="007F277C" w:rsidRPr="0085608D" w:rsidRDefault="007F277C" w:rsidP="00A576CE">
            <w:pPr>
              <w:keepNext/>
              <w:keepLines/>
              <w:spacing w:after="0" w:line="240" w:lineRule="auto"/>
              <w:jc w:val="center"/>
              <w:outlineLvl w:val="0"/>
              <w:rPr>
                <w:rFonts w:ascii="Times New Roman" w:eastAsiaTheme="minorEastAsia" w:hAnsi="Times New Roman" w:cs="Times New Roman"/>
                <w:bCs/>
                <w:i/>
                <w:iCs/>
                <w:color w:val="000000" w:themeColor="text1"/>
                <w:sz w:val="28"/>
                <w:szCs w:val="28"/>
                <w:lang w:val="uk-UA"/>
              </w:rPr>
            </w:pPr>
            <w:r w:rsidRPr="0085608D">
              <w:rPr>
                <w:rFonts w:ascii="Times New Roman" w:hAnsi="Times New Roman" w:cs="Times New Roman"/>
                <w:bCs/>
                <w:color w:val="000000" w:themeColor="text1"/>
                <w:sz w:val="28"/>
                <w:szCs w:val="28"/>
                <w:lang w:val="uk-UA"/>
              </w:rPr>
              <w:t>8.1.</w:t>
            </w:r>
          </w:p>
        </w:tc>
        <w:tc>
          <w:tcPr>
            <w:tcW w:w="3759" w:type="dxa"/>
            <w:tcBorders>
              <w:top w:val="single" w:sz="4" w:space="0" w:color="000000"/>
              <w:left w:val="single" w:sz="4" w:space="0" w:color="000000"/>
              <w:bottom w:val="single" w:sz="4" w:space="0" w:color="000000"/>
              <w:right w:val="nil"/>
            </w:tcBorders>
            <w:vAlign w:val="center"/>
            <w:hideMark/>
          </w:tcPr>
          <w:p w:rsidR="007F277C" w:rsidRPr="0085608D" w:rsidRDefault="007F277C" w:rsidP="00A576CE">
            <w:pPr>
              <w:keepNext/>
              <w:suppressAutoHyphens/>
              <w:spacing w:after="0" w:line="240" w:lineRule="auto"/>
              <w:outlineLvl w:val="0"/>
              <w:rPr>
                <w:rFonts w:ascii="Times New Roman" w:eastAsiaTheme="minorEastAsia" w:hAnsi="Times New Roman" w:cs="Times New Roman"/>
                <w:bCs/>
                <w:i/>
                <w:iCs/>
                <w:color w:val="000000" w:themeColor="text1"/>
                <w:sz w:val="28"/>
                <w:szCs w:val="28"/>
                <w:lang w:val="uk-UA"/>
              </w:rPr>
            </w:pPr>
            <w:r w:rsidRPr="0085608D">
              <w:rPr>
                <w:rFonts w:ascii="Times New Roman" w:hAnsi="Times New Roman" w:cs="Times New Roman"/>
                <w:bCs/>
                <w:color w:val="000000" w:themeColor="text1"/>
                <w:sz w:val="28"/>
                <w:szCs w:val="28"/>
                <w:lang w:val="uk-UA"/>
              </w:rPr>
              <w:t>Коштів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F277C" w:rsidRPr="0085608D" w:rsidRDefault="007F277C" w:rsidP="00A576CE">
            <w:pPr>
              <w:spacing w:after="0" w:line="240" w:lineRule="auto"/>
              <w:ind w:hanging="34"/>
              <w:jc w:val="center"/>
              <w:rPr>
                <w:rFonts w:ascii="Times New Roman" w:eastAsiaTheme="minorEastAsia"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3000,0 </w:t>
            </w:r>
            <w:proofErr w:type="spellStart"/>
            <w:r w:rsidRPr="0085608D">
              <w:rPr>
                <w:rFonts w:ascii="Times New Roman" w:hAnsi="Times New Roman" w:cs="Times New Roman"/>
                <w:color w:val="000000" w:themeColor="text1"/>
                <w:sz w:val="28"/>
                <w:szCs w:val="28"/>
                <w:lang w:val="uk-UA"/>
              </w:rPr>
              <w:t>тис.грн</w:t>
            </w:r>
            <w:proofErr w:type="spellEnd"/>
            <w:r w:rsidRPr="0085608D">
              <w:rPr>
                <w:rFonts w:ascii="Times New Roman" w:hAnsi="Times New Roman" w:cs="Times New Roman"/>
                <w:color w:val="000000" w:themeColor="text1"/>
                <w:sz w:val="28"/>
                <w:szCs w:val="28"/>
                <w:lang w:val="uk-UA"/>
              </w:rPr>
              <w:t>.</w:t>
            </w:r>
          </w:p>
        </w:tc>
      </w:tr>
      <w:tr w:rsidR="00A576CE" w:rsidRPr="0085608D" w:rsidTr="007F277C">
        <w:trPr>
          <w:trHeight w:val="541"/>
        </w:trPr>
        <w:tc>
          <w:tcPr>
            <w:tcW w:w="1105" w:type="dxa"/>
            <w:tcBorders>
              <w:top w:val="single" w:sz="4" w:space="0" w:color="000000"/>
              <w:left w:val="single" w:sz="4" w:space="0" w:color="000000"/>
              <w:bottom w:val="single" w:sz="4" w:space="0" w:color="000000"/>
              <w:right w:val="nil"/>
            </w:tcBorders>
            <w:vAlign w:val="center"/>
            <w:hideMark/>
          </w:tcPr>
          <w:p w:rsidR="007F277C" w:rsidRPr="0085608D" w:rsidRDefault="007F277C" w:rsidP="00A576CE">
            <w:pPr>
              <w:keepNext/>
              <w:keepLines/>
              <w:spacing w:after="0" w:line="240" w:lineRule="auto"/>
              <w:jc w:val="center"/>
              <w:outlineLvl w:val="0"/>
              <w:rPr>
                <w:rFonts w:ascii="Times New Roman" w:eastAsiaTheme="minorEastAsia" w:hAnsi="Times New Roman" w:cs="Times New Roman"/>
                <w:bCs/>
                <w:i/>
                <w:iCs/>
                <w:color w:val="000000" w:themeColor="text1"/>
                <w:sz w:val="28"/>
                <w:szCs w:val="28"/>
                <w:lang w:val="uk-UA"/>
              </w:rPr>
            </w:pPr>
            <w:r w:rsidRPr="0085608D">
              <w:rPr>
                <w:rFonts w:ascii="Times New Roman" w:hAnsi="Times New Roman" w:cs="Times New Roman"/>
                <w:bCs/>
                <w:color w:val="000000" w:themeColor="text1"/>
                <w:sz w:val="28"/>
                <w:szCs w:val="28"/>
                <w:lang w:val="uk-UA"/>
              </w:rPr>
              <w:t>8.2.</w:t>
            </w:r>
          </w:p>
        </w:tc>
        <w:tc>
          <w:tcPr>
            <w:tcW w:w="3759" w:type="dxa"/>
            <w:tcBorders>
              <w:top w:val="single" w:sz="4" w:space="0" w:color="000000"/>
              <w:left w:val="single" w:sz="4" w:space="0" w:color="000000"/>
              <w:bottom w:val="single" w:sz="4" w:space="0" w:color="000000"/>
              <w:right w:val="nil"/>
            </w:tcBorders>
            <w:vAlign w:val="center"/>
            <w:hideMark/>
          </w:tcPr>
          <w:p w:rsidR="007F277C" w:rsidRPr="0085608D" w:rsidRDefault="007F277C" w:rsidP="00A576CE">
            <w:pPr>
              <w:keepNext/>
              <w:keepLines/>
              <w:spacing w:after="0" w:line="240" w:lineRule="auto"/>
              <w:ind w:hanging="34"/>
              <w:outlineLvl w:val="0"/>
              <w:rPr>
                <w:rFonts w:ascii="Times New Roman" w:eastAsiaTheme="minorEastAsia" w:hAnsi="Times New Roman" w:cs="Times New Roman"/>
                <w:bCs/>
                <w:i/>
                <w:iCs/>
                <w:color w:val="000000" w:themeColor="text1"/>
                <w:sz w:val="28"/>
                <w:szCs w:val="28"/>
                <w:lang w:val="uk-UA"/>
              </w:rPr>
            </w:pPr>
            <w:r w:rsidRPr="0085608D">
              <w:rPr>
                <w:rFonts w:ascii="Times New Roman" w:hAnsi="Times New Roman" w:cs="Times New Roman"/>
                <w:bCs/>
                <w:color w:val="000000" w:themeColor="text1"/>
                <w:sz w:val="28"/>
                <w:szCs w:val="28"/>
                <w:lang w:val="uk-UA"/>
              </w:rPr>
              <w:t>Коштів державного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F277C" w:rsidRPr="0085608D" w:rsidRDefault="007F277C" w:rsidP="00A576CE">
            <w:pPr>
              <w:spacing w:after="0" w:line="240" w:lineRule="auto"/>
              <w:ind w:hanging="34"/>
              <w:jc w:val="center"/>
              <w:rPr>
                <w:rFonts w:ascii="Times New Roman" w:eastAsiaTheme="minorEastAsia"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600,0 </w:t>
            </w:r>
            <w:proofErr w:type="spellStart"/>
            <w:r w:rsidRPr="0085608D">
              <w:rPr>
                <w:rFonts w:ascii="Times New Roman" w:hAnsi="Times New Roman" w:cs="Times New Roman"/>
                <w:color w:val="000000" w:themeColor="text1"/>
                <w:sz w:val="28"/>
                <w:szCs w:val="28"/>
                <w:lang w:val="uk-UA"/>
              </w:rPr>
              <w:t>тис.грн</w:t>
            </w:r>
            <w:proofErr w:type="spellEnd"/>
            <w:r w:rsidRPr="0085608D">
              <w:rPr>
                <w:rFonts w:ascii="Times New Roman" w:hAnsi="Times New Roman" w:cs="Times New Roman"/>
                <w:color w:val="000000" w:themeColor="text1"/>
                <w:sz w:val="28"/>
                <w:szCs w:val="28"/>
                <w:lang w:val="uk-UA"/>
              </w:rPr>
              <w:t>.</w:t>
            </w:r>
          </w:p>
        </w:tc>
      </w:tr>
      <w:tr w:rsidR="00A576CE" w:rsidRPr="0085608D" w:rsidTr="007F277C">
        <w:tc>
          <w:tcPr>
            <w:tcW w:w="1105" w:type="dxa"/>
            <w:tcBorders>
              <w:top w:val="single" w:sz="4" w:space="0" w:color="000000"/>
              <w:left w:val="single" w:sz="4" w:space="0" w:color="000000"/>
              <w:bottom w:val="single" w:sz="4" w:space="0" w:color="000000"/>
              <w:right w:val="nil"/>
            </w:tcBorders>
            <w:vAlign w:val="center"/>
            <w:hideMark/>
          </w:tcPr>
          <w:p w:rsidR="007F277C" w:rsidRPr="0085608D" w:rsidRDefault="007F277C" w:rsidP="00A576CE">
            <w:pPr>
              <w:keepNext/>
              <w:keepLines/>
              <w:spacing w:after="0" w:line="240" w:lineRule="auto"/>
              <w:jc w:val="center"/>
              <w:outlineLvl w:val="0"/>
              <w:rPr>
                <w:rFonts w:ascii="Times New Roman" w:eastAsiaTheme="minorEastAsia"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8.3.</w:t>
            </w:r>
          </w:p>
        </w:tc>
        <w:tc>
          <w:tcPr>
            <w:tcW w:w="3759" w:type="dxa"/>
            <w:tcBorders>
              <w:top w:val="single" w:sz="4" w:space="0" w:color="000000"/>
              <w:left w:val="single" w:sz="4" w:space="0" w:color="000000"/>
              <w:bottom w:val="single" w:sz="4" w:space="0" w:color="000000"/>
              <w:right w:val="nil"/>
            </w:tcBorders>
            <w:vAlign w:val="center"/>
            <w:hideMark/>
          </w:tcPr>
          <w:p w:rsidR="007F277C" w:rsidRPr="0085608D" w:rsidRDefault="007F277C" w:rsidP="00A576CE">
            <w:pPr>
              <w:keepNext/>
              <w:keepLines/>
              <w:spacing w:after="0" w:line="240" w:lineRule="auto"/>
              <w:ind w:hanging="34"/>
              <w:outlineLvl w:val="0"/>
              <w:rPr>
                <w:rFonts w:ascii="Times New Roman" w:eastAsiaTheme="minorEastAsia"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Інші кошти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F277C" w:rsidRPr="0085608D" w:rsidRDefault="007F277C" w:rsidP="00A576CE">
            <w:pPr>
              <w:spacing w:after="0" w:line="240" w:lineRule="auto"/>
              <w:ind w:hanging="34"/>
              <w:jc w:val="center"/>
              <w:rPr>
                <w:rFonts w:ascii="Times New Roman" w:eastAsiaTheme="minorEastAsia"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495,0 </w:t>
            </w:r>
            <w:proofErr w:type="spellStart"/>
            <w:r w:rsidRPr="0085608D">
              <w:rPr>
                <w:rFonts w:ascii="Times New Roman" w:hAnsi="Times New Roman" w:cs="Times New Roman"/>
                <w:color w:val="000000" w:themeColor="text1"/>
                <w:sz w:val="28"/>
                <w:szCs w:val="28"/>
                <w:lang w:val="uk-UA"/>
              </w:rPr>
              <w:t>тис.грн</w:t>
            </w:r>
            <w:proofErr w:type="spellEnd"/>
            <w:r w:rsidRPr="0085608D">
              <w:rPr>
                <w:rFonts w:ascii="Times New Roman" w:hAnsi="Times New Roman" w:cs="Times New Roman"/>
                <w:color w:val="000000" w:themeColor="text1"/>
                <w:sz w:val="28"/>
                <w:szCs w:val="28"/>
                <w:lang w:val="uk-UA"/>
              </w:rPr>
              <w:t>.</w:t>
            </w:r>
          </w:p>
        </w:tc>
      </w:tr>
    </w:tbl>
    <w:p w:rsidR="007F277C" w:rsidRPr="0085608D" w:rsidRDefault="007F277C" w:rsidP="00A576CE">
      <w:pPr>
        <w:spacing w:after="0" w:line="240" w:lineRule="auto"/>
        <w:jc w:val="center"/>
        <w:rPr>
          <w:rFonts w:ascii="Times New Roman" w:eastAsiaTheme="minorEastAsia" w:hAnsi="Times New Roman" w:cs="Times New Roman"/>
          <w:b/>
          <w:color w:val="000000" w:themeColor="text1"/>
          <w:sz w:val="28"/>
          <w:szCs w:val="28"/>
          <w:lang w:val="uk-UA" w:eastAsia="uk-UA"/>
        </w:rPr>
      </w:pPr>
    </w:p>
    <w:p w:rsidR="007F277C" w:rsidRPr="0085608D" w:rsidRDefault="007F277C" w:rsidP="00A576CE">
      <w:pPr>
        <w:spacing w:after="0" w:line="240" w:lineRule="auto"/>
        <w:jc w:val="center"/>
        <w:rPr>
          <w:rFonts w:ascii="Times New Roman" w:hAnsi="Times New Roman" w:cs="Times New Roman"/>
          <w:b/>
          <w:color w:val="000000" w:themeColor="text1"/>
          <w:sz w:val="28"/>
          <w:szCs w:val="28"/>
          <w:lang w:val="uk-UA"/>
        </w:rPr>
      </w:pPr>
    </w:p>
    <w:p w:rsidR="007F277C" w:rsidRPr="0085608D" w:rsidRDefault="007F277C" w:rsidP="00A576CE">
      <w:pPr>
        <w:spacing w:after="0" w:line="240" w:lineRule="auto"/>
        <w:jc w:val="center"/>
        <w:rPr>
          <w:rFonts w:ascii="Times New Roman" w:eastAsiaTheme="minorEastAsia" w:hAnsi="Times New Roman" w:cs="Times New Roman"/>
          <w:b/>
          <w:color w:val="000000" w:themeColor="text1"/>
          <w:sz w:val="28"/>
          <w:szCs w:val="28"/>
          <w:lang w:val="uk-UA" w:eastAsia="ru-RU"/>
        </w:rPr>
      </w:pPr>
    </w:p>
    <w:p w:rsidR="007F277C" w:rsidRPr="0085608D" w:rsidRDefault="007F277C" w:rsidP="00A576CE">
      <w:pPr>
        <w:spacing w:after="0" w:line="240" w:lineRule="auto"/>
        <w:jc w:val="center"/>
        <w:rPr>
          <w:rFonts w:ascii="Times New Roman" w:hAnsi="Times New Roman" w:cs="Times New Roman"/>
          <w:b/>
          <w:color w:val="000000" w:themeColor="text1"/>
          <w:sz w:val="28"/>
          <w:szCs w:val="28"/>
          <w:lang w:val="uk-UA"/>
        </w:rPr>
      </w:pPr>
    </w:p>
    <w:p w:rsidR="007F277C" w:rsidRPr="0085608D" w:rsidRDefault="007F277C" w:rsidP="00A576CE">
      <w:pPr>
        <w:spacing w:after="0" w:line="240" w:lineRule="auto"/>
        <w:jc w:val="center"/>
        <w:rPr>
          <w:rFonts w:ascii="Times New Roman" w:hAnsi="Times New Roman" w:cs="Times New Roman"/>
          <w:b/>
          <w:color w:val="000000" w:themeColor="text1"/>
          <w:sz w:val="28"/>
          <w:szCs w:val="28"/>
          <w:lang w:val="uk-UA"/>
        </w:rPr>
      </w:pPr>
    </w:p>
    <w:p w:rsidR="007F277C" w:rsidRPr="0085608D" w:rsidRDefault="007F277C" w:rsidP="00A576CE">
      <w:pPr>
        <w:spacing w:after="0" w:line="240" w:lineRule="auto"/>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br w:type="page"/>
      </w:r>
    </w:p>
    <w:p w:rsidR="007F277C" w:rsidRPr="0085608D" w:rsidRDefault="007F277C" w:rsidP="00A576CE">
      <w:pPr>
        <w:spacing w:after="0" w:line="240" w:lineRule="auto"/>
        <w:jc w:val="center"/>
        <w:rPr>
          <w:rFonts w:ascii="Times New Roman" w:hAnsi="Times New Roman" w:cs="Times New Roman"/>
          <w:b/>
          <w:color w:val="000000" w:themeColor="text1"/>
          <w:sz w:val="28"/>
          <w:szCs w:val="28"/>
          <w:lang w:val="uk-UA"/>
        </w:rPr>
      </w:pPr>
    </w:p>
    <w:p w:rsidR="007F277C" w:rsidRPr="0085608D" w:rsidRDefault="007F277C"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Програма</w:t>
      </w:r>
    </w:p>
    <w:p w:rsidR="007F277C" w:rsidRPr="0085608D" w:rsidRDefault="007F277C"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утримання об’єктів та майна комунальної власності Рахівської територіальної громади на 2024-2026 роки</w:t>
      </w:r>
    </w:p>
    <w:p w:rsidR="007F277C" w:rsidRPr="0085608D" w:rsidRDefault="007F277C" w:rsidP="00A576CE">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7F277C" w:rsidRPr="0085608D" w:rsidRDefault="007F277C" w:rsidP="00A576CE">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1.Загальні положення</w:t>
      </w:r>
    </w:p>
    <w:p w:rsidR="007F277C" w:rsidRPr="0085608D" w:rsidRDefault="007F277C" w:rsidP="00A576CE">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Програма утримання об’єктів та майна комунальної власності Рахівської територіальної громади (далі – Програма) розроблена відповідно до Конституції України, Господарського кодексу України, Цивільного кодексу України, законів України “Про місцеве самоврядування в Україні”, “Про оренду державного та комунального майна”,  з урахуванням законодавчих та нормативно-правових актів з питань управління та відчуження майна, нормативно-правових актів міської ради.</w:t>
      </w:r>
    </w:p>
    <w:p w:rsidR="007F277C" w:rsidRPr="0085608D" w:rsidRDefault="007F277C" w:rsidP="00A576CE">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Основною метою Програми є забезпечення ефективного використання та утримання об’єктів та майна комунальної власності Рахівської територіальної громади Рахівською міською радою та уповноваженими нею органами, повноважень щодо реалізації прав, пов’язаних з володінням, користуванням і розпоряджанням ними у межах, визначених законодавством України з метою задоволення суспільних потреб громади.</w:t>
      </w:r>
    </w:p>
    <w:p w:rsidR="007F277C" w:rsidRPr="0085608D" w:rsidRDefault="007F277C" w:rsidP="00A576CE">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p>
    <w:p w:rsidR="007F277C" w:rsidRPr="0085608D" w:rsidRDefault="007F277C" w:rsidP="00A576CE">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ІІ. Необхідність прийняття Програми</w:t>
      </w:r>
    </w:p>
    <w:p w:rsidR="007F277C" w:rsidRPr="0085608D" w:rsidRDefault="007F277C" w:rsidP="00A576CE">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Для створення сприятливих умов ефективного використання та утримання об’єктів та майна комунальної власності Рахівської територіальної громади необхідне відповідно забезпечення фінансовими ресурсами.</w:t>
      </w:r>
    </w:p>
    <w:p w:rsidR="007F277C" w:rsidRPr="0085608D" w:rsidRDefault="007F277C" w:rsidP="00A576CE">
      <w:pPr>
        <w:spacing w:after="0" w:line="240" w:lineRule="auto"/>
        <w:ind w:firstLine="720"/>
        <w:jc w:val="both"/>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Органи місцевого самоврядування від імені та в інтересах територіальних  громад відповідно до закону здійснюють повноваження щодо володіння, користування та розпорядження об’єктами  права комунальної власності.</w:t>
      </w:r>
    </w:p>
    <w:p w:rsidR="007F277C" w:rsidRPr="0085608D" w:rsidRDefault="007F277C" w:rsidP="00A576CE">
      <w:pPr>
        <w:spacing w:after="0" w:line="240" w:lineRule="auto"/>
        <w:ind w:firstLine="720"/>
        <w:jc w:val="both"/>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Рахівська міська рада є органом управління  майном комунальної власності Рахівської територіальної громади.</w:t>
      </w:r>
    </w:p>
    <w:p w:rsidR="007F277C" w:rsidRPr="0085608D" w:rsidRDefault="007F277C" w:rsidP="00A576CE">
      <w:pPr>
        <w:spacing w:after="0" w:line="240" w:lineRule="auto"/>
        <w:ind w:firstLine="720"/>
        <w:jc w:val="both"/>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До повноважень з управління об</w:t>
      </w:r>
      <w:r w:rsidRPr="0085608D">
        <w:rPr>
          <w:rStyle w:val="FontStyle4"/>
          <w:rFonts w:ascii="Times New Roman" w:hAnsi="Times New Roman" w:cs="Times New Roman"/>
          <w:color w:val="000000" w:themeColor="text1"/>
          <w:lang w:val="uk-UA"/>
        </w:rPr>
        <w:t>’</w:t>
      </w:r>
      <w:r w:rsidRPr="0085608D">
        <w:rPr>
          <w:rFonts w:ascii="Times New Roman" w:hAnsi="Times New Roman" w:cs="Times New Roman"/>
          <w:bCs/>
          <w:color w:val="000000" w:themeColor="text1"/>
          <w:sz w:val="28"/>
          <w:szCs w:val="28"/>
          <w:lang w:val="uk-UA"/>
        </w:rPr>
        <w:t>єктами комунальної власності належать всі майнові операції, передача об</w:t>
      </w:r>
      <w:r w:rsidRPr="0085608D">
        <w:rPr>
          <w:rStyle w:val="FontStyle4"/>
          <w:rFonts w:ascii="Times New Roman" w:hAnsi="Times New Roman" w:cs="Times New Roman"/>
          <w:color w:val="000000" w:themeColor="text1"/>
          <w:lang w:val="uk-UA"/>
        </w:rPr>
        <w:t>’</w:t>
      </w:r>
      <w:r w:rsidRPr="0085608D">
        <w:rPr>
          <w:rFonts w:ascii="Times New Roman" w:hAnsi="Times New Roman" w:cs="Times New Roman"/>
          <w:bCs/>
          <w:color w:val="000000" w:themeColor="text1"/>
          <w:sz w:val="28"/>
          <w:szCs w:val="28"/>
          <w:lang w:val="uk-UA"/>
        </w:rPr>
        <w:t>єктів комунальної власності в оренду, господарське відання, оперативне управління, продаж, купівля, передача в заставу, відчуження, ремонт та утримання.</w:t>
      </w:r>
    </w:p>
    <w:p w:rsidR="007F277C" w:rsidRPr="0085608D" w:rsidRDefault="007F277C" w:rsidP="00A576CE">
      <w:pPr>
        <w:spacing w:after="0" w:line="240" w:lineRule="auto"/>
        <w:ind w:firstLine="720"/>
        <w:jc w:val="both"/>
        <w:rPr>
          <w:rStyle w:val="FontStyle4"/>
          <w:rFonts w:ascii="Times New Roman" w:hAnsi="Times New Roman" w:cs="Times New Roman"/>
          <w:color w:val="000000" w:themeColor="text1"/>
          <w:lang w:val="uk-UA"/>
        </w:rPr>
      </w:pPr>
      <w:r w:rsidRPr="0085608D">
        <w:rPr>
          <w:rFonts w:ascii="Times New Roman" w:hAnsi="Times New Roman" w:cs="Times New Roman"/>
          <w:bCs/>
          <w:color w:val="000000" w:themeColor="text1"/>
          <w:sz w:val="28"/>
          <w:szCs w:val="28"/>
          <w:lang w:val="uk-UA"/>
        </w:rPr>
        <w:t>Для виконання цих повноважень необхідно здійснювати такі операції</w:t>
      </w:r>
      <w:r w:rsidRPr="0085608D">
        <w:rPr>
          <w:rStyle w:val="FontStyle4"/>
          <w:rFonts w:ascii="Times New Roman" w:hAnsi="Times New Roman" w:cs="Times New Roman"/>
          <w:color w:val="000000" w:themeColor="text1"/>
          <w:lang w:val="uk-UA"/>
        </w:rPr>
        <w:t xml:space="preserve">: </w:t>
      </w:r>
    </w:p>
    <w:p w:rsidR="007F277C" w:rsidRPr="0085608D" w:rsidRDefault="007F277C" w:rsidP="00A576CE">
      <w:pPr>
        <w:pStyle w:val="ParagraphStyle5"/>
        <w:ind w:firstLine="720"/>
        <w:rPr>
          <w:rStyle w:val="FontStyle4"/>
          <w:rFonts w:ascii="Times New Roman" w:hAnsi="Times New Roman" w:cs="Times New Roman"/>
          <w:color w:val="000000" w:themeColor="text1"/>
          <w:lang w:val="uk-UA"/>
        </w:rPr>
      </w:pPr>
      <w:r w:rsidRPr="0085608D">
        <w:rPr>
          <w:rStyle w:val="FontStyle4"/>
          <w:rFonts w:ascii="Times New Roman" w:hAnsi="Times New Roman" w:cs="Times New Roman"/>
          <w:color w:val="000000" w:themeColor="text1"/>
          <w:lang w:val="uk-UA"/>
        </w:rPr>
        <w:t>- оцінку майна</w:t>
      </w:r>
      <w:r w:rsidRPr="0085608D">
        <w:rPr>
          <w:rFonts w:ascii="Times New Roman" w:hAnsi="Times New Roman" w:cs="Times New Roman"/>
          <w:color w:val="000000" w:themeColor="text1"/>
          <w:sz w:val="28"/>
          <w:szCs w:val="28"/>
          <w:lang w:val="uk-UA"/>
        </w:rPr>
        <w:t xml:space="preserve"> об’єктів, що передаються в оренду, відчужуються, здійснення заходів по підготовці та проведенню процедури відчуження, надання в оренду майна</w:t>
      </w:r>
      <w:r w:rsidRPr="0085608D">
        <w:rPr>
          <w:rStyle w:val="FontStyle4"/>
          <w:rFonts w:ascii="Times New Roman" w:hAnsi="Times New Roman" w:cs="Times New Roman"/>
          <w:color w:val="000000" w:themeColor="text1"/>
          <w:lang w:val="uk-UA"/>
        </w:rPr>
        <w:t>;</w:t>
      </w:r>
    </w:p>
    <w:p w:rsidR="007F277C" w:rsidRPr="0085608D" w:rsidRDefault="007F277C" w:rsidP="00A576CE">
      <w:pPr>
        <w:pStyle w:val="ParagraphStyle5"/>
        <w:ind w:firstLine="720"/>
        <w:rPr>
          <w:rStyle w:val="FontStyle4"/>
          <w:rFonts w:ascii="Times New Roman" w:hAnsi="Times New Roman" w:cs="Times New Roman"/>
          <w:color w:val="000000" w:themeColor="text1"/>
          <w:lang w:val="uk-UA"/>
        </w:rPr>
      </w:pPr>
      <w:r w:rsidRPr="0085608D">
        <w:rPr>
          <w:rStyle w:val="FontStyle4"/>
          <w:rFonts w:ascii="Times New Roman" w:hAnsi="Times New Roman" w:cs="Times New Roman"/>
          <w:color w:val="000000" w:themeColor="text1"/>
          <w:lang w:val="uk-UA"/>
        </w:rPr>
        <w:t>- оплату робіт та послуг з технічної інвентаризації нерухомого майна, що перебуває на балансі міської ради, комунальних підприємств та установ ;</w:t>
      </w:r>
    </w:p>
    <w:p w:rsidR="007F277C" w:rsidRPr="0085608D" w:rsidRDefault="007F277C" w:rsidP="00A576CE">
      <w:pPr>
        <w:pStyle w:val="ParagraphStyle5"/>
        <w:ind w:firstLine="720"/>
        <w:rPr>
          <w:rStyle w:val="FontStyle4"/>
          <w:rFonts w:ascii="Times New Roman" w:hAnsi="Times New Roman" w:cs="Times New Roman"/>
          <w:color w:val="000000" w:themeColor="text1"/>
          <w:lang w:val="uk-UA"/>
        </w:rPr>
      </w:pPr>
      <w:r w:rsidRPr="0085608D">
        <w:rPr>
          <w:rStyle w:val="FontStyle4"/>
          <w:rFonts w:ascii="Times New Roman" w:hAnsi="Times New Roman" w:cs="Times New Roman"/>
          <w:color w:val="000000" w:themeColor="text1"/>
          <w:lang w:val="uk-UA"/>
        </w:rPr>
        <w:t>- оплату робіт з оформлення та надання документів, що засвідчують право власності на нерухоме майно, яке перебуває на балансі міської ради, комунальних підприємств та установ;</w:t>
      </w:r>
    </w:p>
    <w:p w:rsidR="007F277C" w:rsidRPr="0085608D" w:rsidRDefault="007F277C" w:rsidP="00A576CE">
      <w:pPr>
        <w:pStyle w:val="ParagraphStyle5"/>
        <w:ind w:firstLine="720"/>
        <w:rPr>
          <w:rStyle w:val="FontStyle4"/>
          <w:rFonts w:ascii="Times New Roman" w:hAnsi="Times New Roman" w:cs="Times New Roman"/>
          <w:color w:val="000000" w:themeColor="text1"/>
          <w:lang w:val="uk-UA"/>
        </w:rPr>
      </w:pPr>
      <w:r w:rsidRPr="0085608D">
        <w:rPr>
          <w:rStyle w:val="FontStyle4"/>
          <w:rFonts w:ascii="Times New Roman" w:hAnsi="Times New Roman" w:cs="Times New Roman"/>
          <w:color w:val="000000" w:themeColor="text1"/>
          <w:lang w:val="uk-UA"/>
        </w:rPr>
        <w:t>- оплату за розміщення повідомлень у друкованих засобах масової інформації що стосується об’єктів комунальної  власності;</w:t>
      </w:r>
    </w:p>
    <w:p w:rsidR="007F277C" w:rsidRPr="0085608D" w:rsidRDefault="007F277C" w:rsidP="00A576CE">
      <w:pPr>
        <w:pStyle w:val="ParagraphStyle5"/>
        <w:ind w:firstLine="720"/>
        <w:rPr>
          <w:rStyle w:val="FontStyle4"/>
          <w:rFonts w:ascii="Times New Roman" w:hAnsi="Times New Roman" w:cs="Times New Roman"/>
          <w:color w:val="000000" w:themeColor="text1"/>
          <w:lang w:val="uk-UA"/>
        </w:rPr>
      </w:pPr>
      <w:r w:rsidRPr="0085608D">
        <w:rPr>
          <w:rStyle w:val="FontStyle4"/>
          <w:rFonts w:ascii="Times New Roman" w:hAnsi="Times New Roman" w:cs="Times New Roman"/>
          <w:color w:val="000000" w:themeColor="text1"/>
          <w:lang w:val="uk-UA"/>
        </w:rPr>
        <w:t>- оплату за постановку та зняття з обліку та державної реєстрації  нерухомого  майна, земельних ділянок та транспортних засобів;</w:t>
      </w:r>
    </w:p>
    <w:p w:rsidR="007F277C" w:rsidRPr="0085608D" w:rsidRDefault="007F277C" w:rsidP="00A576CE">
      <w:pPr>
        <w:pStyle w:val="ParagraphStyle5"/>
        <w:ind w:firstLine="720"/>
        <w:rPr>
          <w:rStyle w:val="FontStyle4"/>
          <w:rFonts w:ascii="Times New Roman" w:hAnsi="Times New Roman" w:cs="Times New Roman"/>
          <w:color w:val="000000" w:themeColor="text1"/>
          <w:lang w:val="uk-UA"/>
        </w:rPr>
      </w:pPr>
      <w:r w:rsidRPr="0085608D">
        <w:rPr>
          <w:rStyle w:val="FontStyle4"/>
          <w:rFonts w:ascii="Times New Roman" w:hAnsi="Times New Roman" w:cs="Times New Roman"/>
          <w:color w:val="000000" w:themeColor="text1"/>
          <w:lang w:val="uk-UA"/>
        </w:rPr>
        <w:lastRenderedPageBreak/>
        <w:t>- сплату реєстраційного збору за проведення державної реєстрації юридичних осіб – новостворюваних, реорганізованих підприємств, закладів, установ;</w:t>
      </w:r>
    </w:p>
    <w:p w:rsidR="007F277C" w:rsidRPr="0085608D" w:rsidRDefault="007F277C" w:rsidP="00A576CE">
      <w:pPr>
        <w:pStyle w:val="ParagraphStyle5"/>
        <w:ind w:firstLine="720"/>
        <w:rPr>
          <w:rStyle w:val="FontStyle4"/>
          <w:rFonts w:ascii="Times New Roman" w:hAnsi="Times New Roman" w:cs="Times New Roman"/>
          <w:color w:val="000000" w:themeColor="text1"/>
          <w:lang w:val="uk-UA"/>
        </w:rPr>
      </w:pPr>
      <w:r w:rsidRPr="0085608D">
        <w:rPr>
          <w:rStyle w:val="FontStyle4"/>
          <w:rFonts w:ascii="Times New Roman" w:hAnsi="Times New Roman" w:cs="Times New Roman"/>
          <w:color w:val="000000" w:themeColor="text1"/>
          <w:lang w:val="uk-UA"/>
        </w:rPr>
        <w:t>- оплату робіт щодо обстеження та паспортизації будівель і споруд комунальної власності територіальної громади з метою встановлення їх технічного стану та забезпечення їх надійності і безпечної експлуатації;</w:t>
      </w:r>
    </w:p>
    <w:p w:rsidR="007F277C" w:rsidRPr="0085608D" w:rsidRDefault="007F277C" w:rsidP="00A576CE">
      <w:pPr>
        <w:pStyle w:val="ParagraphStyle5"/>
        <w:ind w:firstLine="720"/>
        <w:rPr>
          <w:rStyle w:val="FontStyle4"/>
          <w:rFonts w:ascii="Times New Roman" w:hAnsi="Times New Roman" w:cs="Times New Roman"/>
          <w:color w:val="000000" w:themeColor="text1"/>
          <w:lang w:val="uk-UA"/>
        </w:rPr>
      </w:pPr>
      <w:r w:rsidRPr="0085608D">
        <w:rPr>
          <w:rStyle w:val="FontStyle4"/>
          <w:rFonts w:ascii="Times New Roman" w:hAnsi="Times New Roman" w:cs="Times New Roman"/>
          <w:color w:val="000000" w:themeColor="text1"/>
          <w:lang w:val="uk-UA"/>
        </w:rPr>
        <w:t>- оплату витрат, пов’язаних із зверненнями до суду та інших витрат, пов’язаних з управлінням комунальним майном та земельними ділянками комунальної власності;</w:t>
      </w:r>
    </w:p>
    <w:p w:rsidR="007F277C" w:rsidRPr="0085608D" w:rsidRDefault="007F277C" w:rsidP="00A576CE">
      <w:pPr>
        <w:pStyle w:val="ParagraphStyle5"/>
        <w:ind w:firstLine="720"/>
        <w:rPr>
          <w:rStyle w:val="FontStyle4"/>
          <w:rFonts w:ascii="Times New Roman" w:hAnsi="Times New Roman" w:cs="Times New Roman"/>
          <w:color w:val="000000" w:themeColor="text1"/>
          <w:lang w:val="uk-UA"/>
        </w:rPr>
      </w:pPr>
      <w:r w:rsidRPr="0085608D">
        <w:rPr>
          <w:rStyle w:val="FontStyle4"/>
          <w:rFonts w:ascii="Times New Roman" w:hAnsi="Times New Roman" w:cs="Times New Roman"/>
          <w:color w:val="000000" w:themeColor="text1"/>
          <w:lang w:val="uk-UA"/>
        </w:rPr>
        <w:t>- оплату інших послуг, пов’язаних з управлінням комунальним майном;</w:t>
      </w:r>
    </w:p>
    <w:p w:rsidR="007F277C" w:rsidRPr="0085608D" w:rsidRDefault="007F277C" w:rsidP="00A576CE">
      <w:pPr>
        <w:pStyle w:val="ParagraphStyle5"/>
        <w:ind w:firstLine="720"/>
        <w:rPr>
          <w:rStyle w:val="FontStyle4"/>
          <w:rFonts w:ascii="Times New Roman" w:hAnsi="Times New Roman" w:cs="Times New Roman"/>
          <w:color w:val="000000" w:themeColor="text1"/>
          <w:lang w:val="uk-UA"/>
        </w:rPr>
      </w:pPr>
      <w:r w:rsidRPr="0085608D">
        <w:rPr>
          <w:rStyle w:val="FontStyle4"/>
          <w:rFonts w:ascii="Times New Roman" w:hAnsi="Times New Roman" w:cs="Times New Roman"/>
          <w:color w:val="000000" w:themeColor="text1"/>
          <w:lang w:val="uk-UA"/>
        </w:rPr>
        <w:t>- придбання товарів, необхідних для збереження  комунального майна;</w:t>
      </w:r>
    </w:p>
    <w:p w:rsidR="007F277C" w:rsidRPr="0085608D" w:rsidRDefault="007F277C" w:rsidP="00A576CE">
      <w:pPr>
        <w:pStyle w:val="ParagraphStyle5"/>
        <w:ind w:firstLine="720"/>
        <w:rPr>
          <w:rStyle w:val="FontStyle4"/>
          <w:rFonts w:ascii="Times New Roman" w:hAnsi="Times New Roman" w:cs="Times New Roman"/>
          <w:color w:val="000000" w:themeColor="text1"/>
          <w:lang w:val="uk-UA"/>
        </w:rPr>
      </w:pPr>
      <w:r w:rsidRPr="0085608D">
        <w:rPr>
          <w:rStyle w:val="FontStyle4"/>
          <w:rFonts w:ascii="Times New Roman" w:hAnsi="Times New Roman" w:cs="Times New Roman"/>
          <w:color w:val="000000" w:themeColor="text1"/>
          <w:lang w:val="uk-UA"/>
        </w:rPr>
        <w:t>- проведення реконструкції та ремонтів об’єктів комунальної власності.</w:t>
      </w:r>
    </w:p>
    <w:p w:rsidR="007F277C" w:rsidRPr="0085608D" w:rsidRDefault="007F277C" w:rsidP="00A576CE">
      <w:pPr>
        <w:autoSpaceDE w:val="0"/>
        <w:autoSpaceDN w:val="0"/>
        <w:adjustRightInd w:val="0"/>
        <w:spacing w:after="0" w:line="240" w:lineRule="auto"/>
        <w:ind w:firstLine="708"/>
        <w:jc w:val="both"/>
        <w:rPr>
          <w:rFonts w:ascii="Times New Roman" w:hAnsi="Times New Roman" w:cs="Times New Roman"/>
          <w:color w:val="000000" w:themeColor="text1"/>
          <w:lang w:val="uk-UA"/>
        </w:rPr>
      </w:pPr>
    </w:p>
    <w:p w:rsidR="007F277C" w:rsidRPr="0085608D" w:rsidRDefault="007F277C" w:rsidP="00A576CE">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ІІІ. Мета та основні завдання Програми</w:t>
      </w:r>
    </w:p>
    <w:p w:rsidR="007F277C" w:rsidRPr="0085608D" w:rsidRDefault="007F277C" w:rsidP="00A576CE">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Метою цієї Програми є створення сприятливих умов для забезпечення ефективного використання та утримання об’єктів та майна комунальної власності Рахівської територіальної громади.</w:t>
      </w:r>
    </w:p>
    <w:p w:rsidR="007F277C" w:rsidRPr="0085608D" w:rsidRDefault="007F277C" w:rsidP="00A576CE">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p>
    <w:p w:rsidR="007F277C" w:rsidRPr="0085608D" w:rsidRDefault="007F277C" w:rsidP="00A576CE">
      <w:pPr>
        <w:pStyle w:val="a5"/>
        <w:autoSpaceDE w:val="0"/>
        <w:autoSpaceDN w:val="0"/>
        <w:adjustRightInd w:val="0"/>
        <w:spacing w:before="0" w:beforeAutospacing="0" w:after="0" w:afterAutospacing="0"/>
        <w:jc w:val="center"/>
        <w:rPr>
          <w:b/>
          <w:color w:val="000000" w:themeColor="text1"/>
          <w:sz w:val="28"/>
          <w:szCs w:val="28"/>
          <w:lang w:val="uk-UA"/>
        </w:rPr>
      </w:pPr>
      <w:r w:rsidRPr="0085608D">
        <w:rPr>
          <w:b/>
          <w:color w:val="000000" w:themeColor="text1"/>
          <w:sz w:val="28"/>
          <w:szCs w:val="28"/>
          <w:lang w:val="uk-UA"/>
        </w:rPr>
        <w:t>ІV. Основні заходи Програми</w:t>
      </w:r>
    </w:p>
    <w:p w:rsidR="007F277C" w:rsidRPr="0085608D" w:rsidRDefault="007F277C" w:rsidP="00A576CE">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 Здійснення аналізу діючих законодавчих і нормативних актів, що регулюють упорядкування процесу управління об’єктами та майном комунальної власності Рахівської територіальної громади  та внесення на розгляд міській раді пропозицій щодо їх удосконалення.</w:t>
      </w:r>
    </w:p>
    <w:p w:rsidR="007F277C" w:rsidRPr="0085608D" w:rsidRDefault="007F277C" w:rsidP="00A576CE">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 Забезпечення висвітлення у засобах масової інформації даних щодо переліку об’єктів і майна комунальної власності територіальної громади, що підлягають приватизації та які можуть здаватися в оренду.</w:t>
      </w:r>
    </w:p>
    <w:p w:rsidR="007F277C" w:rsidRPr="0085608D" w:rsidRDefault="007F277C" w:rsidP="00A576CE">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 Здійснення заходів щодо підготовки та виготовлення документів, які підтверджують право комунальної власності Рахівської територіальної громади на об’єкти та майно комунальної власності громади.</w:t>
      </w:r>
    </w:p>
    <w:p w:rsidR="007F277C" w:rsidRPr="0085608D" w:rsidRDefault="007F277C" w:rsidP="00A576CE">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4. Організація проведення незалежної оцінки об’єктів та майна комунальної власності Рахівської територіальної громади.</w:t>
      </w:r>
    </w:p>
    <w:p w:rsidR="007F277C" w:rsidRPr="0085608D" w:rsidRDefault="007F277C" w:rsidP="00A576CE">
      <w:pPr>
        <w:tabs>
          <w:tab w:val="left" w:pos="567"/>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5. Здійснення реконструкції та капітальних ремонтів приміщень комунальної власності Рахівської територіальної громади, забезпечення заходів по благоустрою та інших заходів з метою збереження та належної експлуатації об’єктів.</w:t>
      </w:r>
    </w:p>
    <w:p w:rsidR="007F277C" w:rsidRPr="0085608D" w:rsidRDefault="007F277C" w:rsidP="00A576CE">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6. Здійснення заходів по підготовці та проведенню процедури відчуження майна комунальної власності Рахівської територіальної громади відповідно до норм діючого законодавства.</w:t>
      </w:r>
    </w:p>
    <w:p w:rsidR="007F277C" w:rsidRPr="0085608D" w:rsidRDefault="007F277C" w:rsidP="00A576CE">
      <w:pPr>
        <w:pStyle w:val="ParagraphStyle5"/>
        <w:ind w:firstLine="709"/>
        <w:rPr>
          <w:rStyle w:val="FontStyle4"/>
          <w:rFonts w:ascii="Times New Roman" w:hAnsi="Times New Roman" w:cs="Times New Roman"/>
          <w:color w:val="000000" w:themeColor="text1"/>
          <w:lang w:val="uk-UA"/>
        </w:rPr>
      </w:pPr>
      <w:r w:rsidRPr="0085608D">
        <w:rPr>
          <w:rFonts w:ascii="Times New Roman" w:hAnsi="Times New Roman" w:cs="Times New Roman"/>
          <w:color w:val="000000" w:themeColor="text1"/>
          <w:sz w:val="28"/>
          <w:szCs w:val="28"/>
          <w:lang w:val="uk-UA"/>
        </w:rPr>
        <w:t xml:space="preserve">7. Організацію  проведення  публічних закупівель,  </w:t>
      </w:r>
      <w:r w:rsidRPr="0085608D">
        <w:rPr>
          <w:rStyle w:val="FontStyle4"/>
          <w:rFonts w:ascii="Times New Roman" w:hAnsi="Times New Roman" w:cs="Times New Roman"/>
          <w:color w:val="000000" w:themeColor="text1"/>
          <w:lang w:val="uk-UA"/>
        </w:rPr>
        <w:t>звернення до суду та інших заходів, пов’язаних з управлінням  комунальним майном та земельними ділянками комунальної власності.</w:t>
      </w:r>
    </w:p>
    <w:p w:rsidR="007F277C" w:rsidRPr="0085608D" w:rsidRDefault="007F277C" w:rsidP="00A576CE">
      <w:pPr>
        <w:pStyle w:val="ParagraphStyle5"/>
        <w:ind w:firstLine="709"/>
        <w:rPr>
          <w:rStyle w:val="FontStyle4"/>
          <w:rFonts w:ascii="Times New Roman" w:hAnsi="Times New Roman" w:cs="Times New Roman"/>
          <w:color w:val="000000" w:themeColor="text1"/>
          <w:lang w:val="uk-UA"/>
        </w:rPr>
      </w:pPr>
    </w:p>
    <w:p w:rsidR="007F277C" w:rsidRPr="0085608D" w:rsidRDefault="007F277C" w:rsidP="00A576CE">
      <w:pPr>
        <w:autoSpaceDE w:val="0"/>
        <w:autoSpaceDN w:val="0"/>
        <w:adjustRightInd w:val="0"/>
        <w:spacing w:after="0" w:line="240" w:lineRule="auto"/>
        <w:jc w:val="center"/>
        <w:rPr>
          <w:rFonts w:ascii="Times New Roman" w:hAnsi="Times New Roman" w:cs="Times New Roman"/>
          <w:b/>
          <w:color w:val="000000" w:themeColor="text1"/>
          <w:lang w:val="uk-UA"/>
        </w:rPr>
      </w:pPr>
      <w:r w:rsidRPr="0085608D">
        <w:rPr>
          <w:rFonts w:ascii="Times New Roman" w:hAnsi="Times New Roman" w:cs="Times New Roman"/>
          <w:b/>
          <w:color w:val="000000" w:themeColor="text1"/>
          <w:sz w:val="28"/>
          <w:szCs w:val="28"/>
          <w:lang w:val="uk-UA"/>
        </w:rPr>
        <w:t>V. Фінансове забезпечення Програми</w:t>
      </w:r>
    </w:p>
    <w:p w:rsidR="007F277C" w:rsidRPr="0085608D" w:rsidRDefault="007F277C" w:rsidP="00A576CE">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Фінансування заходів Програми здійснюється в межах бюджетних призначень, затверджених рішенням міської ради про міський бюджет на відповідний рік.</w:t>
      </w:r>
    </w:p>
    <w:p w:rsidR="007F277C" w:rsidRPr="0085608D" w:rsidRDefault="007F277C" w:rsidP="00A576CE">
      <w:pPr>
        <w:spacing w:after="0" w:line="240" w:lineRule="auto"/>
        <w:rPr>
          <w:rFonts w:ascii="Times New Roman" w:hAnsi="Times New Roman" w:cs="Times New Roman"/>
          <w:color w:val="000000" w:themeColor="text1"/>
          <w:sz w:val="28"/>
          <w:szCs w:val="28"/>
          <w:lang w:val="uk-UA"/>
        </w:rPr>
        <w:sectPr w:rsidR="007F277C" w:rsidRPr="0085608D">
          <w:pgSz w:w="11906" w:h="16838"/>
          <w:pgMar w:top="709" w:right="567" w:bottom="709" w:left="1701" w:header="720" w:footer="720" w:gutter="0"/>
          <w:cols w:space="720"/>
        </w:sectPr>
      </w:pPr>
    </w:p>
    <w:p w:rsidR="007F277C" w:rsidRPr="0085608D" w:rsidRDefault="007F277C" w:rsidP="00A576CE">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lastRenderedPageBreak/>
        <w:t>VІ. Обсяги фінансування заходів Програми</w:t>
      </w:r>
    </w:p>
    <w:p w:rsidR="007F277C" w:rsidRPr="0085608D" w:rsidRDefault="007F277C" w:rsidP="00A576CE">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p>
    <w:tbl>
      <w:tblPr>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089"/>
        <w:gridCol w:w="2234"/>
        <w:gridCol w:w="1878"/>
        <w:gridCol w:w="1559"/>
        <w:gridCol w:w="1813"/>
      </w:tblGrid>
      <w:tr w:rsidR="00A576CE" w:rsidRPr="0085608D" w:rsidTr="007F277C">
        <w:tc>
          <w:tcPr>
            <w:tcW w:w="534"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 п/</w:t>
            </w:r>
            <w:proofErr w:type="spellStart"/>
            <w:r w:rsidRPr="0085608D">
              <w:rPr>
                <w:rFonts w:ascii="Times New Roman" w:hAnsi="Times New Roman" w:cs="Times New Roman"/>
                <w:b/>
                <w:color w:val="000000" w:themeColor="text1"/>
                <w:sz w:val="24"/>
                <w:szCs w:val="24"/>
                <w:lang w:val="uk-UA"/>
              </w:rPr>
              <w:t>п</w:t>
            </w:r>
            <w:proofErr w:type="spellEnd"/>
          </w:p>
        </w:tc>
        <w:tc>
          <w:tcPr>
            <w:tcW w:w="7087"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Назва заходу</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Обсяг фінансування, тис. грн..</w:t>
            </w:r>
          </w:p>
        </w:tc>
        <w:tc>
          <w:tcPr>
            <w:tcW w:w="1878"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spacing w:after="0" w:line="240" w:lineRule="auto"/>
              <w:jc w:val="center"/>
              <w:rPr>
                <w:rFonts w:ascii="Times New Roman" w:eastAsiaTheme="minorEastAsia" w:hAnsi="Times New Roman" w:cs="Times New Roman"/>
                <w:b/>
                <w:color w:val="000000" w:themeColor="text1"/>
                <w:sz w:val="24"/>
                <w:szCs w:val="24"/>
                <w:lang w:val="uk-UA" w:eastAsia="uk-UA"/>
              </w:rPr>
            </w:pPr>
            <w:r w:rsidRPr="0085608D">
              <w:rPr>
                <w:rFonts w:ascii="Times New Roman" w:hAnsi="Times New Roman" w:cs="Times New Roman"/>
                <w:b/>
                <w:color w:val="000000" w:themeColor="text1"/>
                <w:sz w:val="24"/>
                <w:szCs w:val="24"/>
                <w:lang w:val="uk-UA"/>
              </w:rPr>
              <w:t>2024 рік</w:t>
            </w:r>
          </w:p>
          <w:p w:rsidR="007F277C" w:rsidRPr="0085608D" w:rsidRDefault="007F277C" w:rsidP="00A576CE">
            <w:pPr>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w:t>
            </w:r>
            <w:proofErr w:type="spellStart"/>
            <w:r w:rsidRPr="0085608D">
              <w:rPr>
                <w:rFonts w:ascii="Times New Roman" w:hAnsi="Times New Roman" w:cs="Times New Roman"/>
                <w:b/>
                <w:color w:val="000000" w:themeColor="text1"/>
                <w:sz w:val="24"/>
                <w:szCs w:val="24"/>
                <w:lang w:val="uk-UA"/>
              </w:rPr>
              <w:t>тис.грн</w:t>
            </w:r>
            <w:proofErr w:type="spellEnd"/>
            <w:r w:rsidRPr="0085608D">
              <w:rPr>
                <w:rFonts w:ascii="Times New Roman" w:hAnsi="Times New Roman" w:cs="Times New Roman"/>
                <w:b/>
                <w:color w:val="000000" w:themeColor="text1"/>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spacing w:after="0" w:line="240" w:lineRule="auto"/>
              <w:jc w:val="center"/>
              <w:rPr>
                <w:rFonts w:ascii="Times New Roman" w:eastAsiaTheme="minorEastAsia" w:hAnsi="Times New Roman" w:cs="Times New Roman"/>
                <w:b/>
                <w:color w:val="000000" w:themeColor="text1"/>
                <w:sz w:val="24"/>
                <w:szCs w:val="24"/>
                <w:lang w:val="uk-UA" w:eastAsia="uk-UA"/>
              </w:rPr>
            </w:pPr>
            <w:r w:rsidRPr="0085608D">
              <w:rPr>
                <w:rFonts w:ascii="Times New Roman" w:hAnsi="Times New Roman" w:cs="Times New Roman"/>
                <w:b/>
                <w:color w:val="000000" w:themeColor="text1"/>
                <w:sz w:val="24"/>
                <w:szCs w:val="24"/>
                <w:lang w:val="uk-UA"/>
              </w:rPr>
              <w:t>2025 рік</w:t>
            </w:r>
          </w:p>
          <w:p w:rsidR="007F277C" w:rsidRPr="0085608D" w:rsidRDefault="007F277C" w:rsidP="00A576CE">
            <w:pPr>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w:t>
            </w:r>
            <w:proofErr w:type="spellStart"/>
            <w:r w:rsidRPr="0085608D">
              <w:rPr>
                <w:rFonts w:ascii="Times New Roman" w:hAnsi="Times New Roman" w:cs="Times New Roman"/>
                <w:b/>
                <w:color w:val="000000" w:themeColor="text1"/>
                <w:sz w:val="24"/>
                <w:szCs w:val="24"/>
                <w:lang w:val="uk-UA"/>
              </w:rPr>
              <w:t>тис.грн</w:t>
            </w:r>
            <w:proofErr w:type="spellEnd"/>
            <w:r w:rsidRPr="0085608D">
              <w:rPr>
                <w:rFonts w:ascii="Times New Roman" w:hAnsi="Times New Roman" w:cs="Times New Roman"/>
                <w:b/>
                <w:color w:val="000000" w:themeColor="text1"/>
                <w:sz w:val="24"/>
                <w:szCs w:val="24"/>
                <w:lang w:val="uk-UA"/>
              </w:rPr>
              <w:t>)</w:t>
            </w:r>
          </w:p>
        </w:tc>
        <w:tc>
          <w:tcPr>
            <w:tcW w:w="1813"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spacing w:after="0" w:line="240" w:lineRule="auto"/>
              <w:jc w:val="center"/>
              <w:rPr>
                <w:rFonts w:ascii="Times New Roman" w:eastAsiaTheme="minorEastAsia" w:hAnsi="Times New Roman" w:cs="Times New Roman"/>
                <w:b/>
                <w:color w:val="000000" w:themeColor="text1"/>
                <w:sz w:val="24"/>
                <w:szCs w:val="24"/>
                <w:lang w:val="uk-UA" w:eastAsia="uk-UA"/>
              </w:rPr>
            </w:pPr>
            <w:r w:rsidRPr="0085608D">
              <w:rPr>
                <w:rFonts w:ascii="Times New Roman" w:hAnsi="Times New Roman" w:cs="Times New Roman"/>
                <w:b/>
                <w:color w:val="000000" w:themeColor="text1"/>
                <w:sz w:val="24"/>
                <w:szCs w:val="24"/>
                <w:lang w:val="uk-UA"/>
              </w:rPr>
              <w:t>2026 рік</w:t>
            </w:r>
          </w:p>
          <w:p w:rsidR="007F277C" w:rsidRPr="0085608D" w:rsidRDefault="007F277C" w:rsidP="00A576CE">
            <w:pPr>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w:t>
            </w:r>
            <w:proofErr w:type="spellStart"/>
            <w:r w:rsidRPr="0085608D">
              <w:rPr>
                <w:rFonts w:ascii="Times New Roman" w:hAnsi="Times New Roman" w:cs="Times New Roman"/>
                <w:b/>
                <w:color w:val="000000" w:themeColor="text1"/>
                <w:sz w:val="24"/>
                <w:szCs w:val="24"/>
                <w:lang w:val="uk-UA"/>
              </w:rPr>
              <w:t>тис.грн</w:t>
            </w:r>
            <w:proofErr w:type="spellEnd"/>
            <w:r w:rsidRPr="0085608D">
              <w:rPr>
                <w:rFonts w:ascii="Times New Roman" w:hAnsi="Times New Roman" w:cs="Times New Roman"/>
                <w:b/>
                <w:color w:val="000000" w:themeColor="text1"/>
                <w:sz w:val="24"/>
                <w:szCs w:val="24"/>
                <w:lang w:val="uk-UA"/>
              </w:rPr>
              <w:t>)</w:t>
            </w:r>
          </w:p>
        </w:tc>
      </w:tr>
      <w:tr w:rsidR="00A576CE" w:rsidRPr="0085608D" w:rsidTr="007F277C">
        <w:tc>
          <w:tcPr>
            <w:tcW w:w="534"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1</w:t>
            </w:r>
          </w:p>
        </w:tc>
        <w:tc>
          <w:tcPr>
            <w:tcW w:w="7087"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Підготовка та виготовлення документів, які підтверджують право власності на об’єкти комунальної власності Рахівської територіальної громади  </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130,0</w:t>
            </w:r>
          </w:p>
        </w:tc>
        <w:tc>
          <w:tcPr>
            <w:tcW w:w="1878"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50,0</w:t>
            </w:r>
          </w:p>
        </w:tc>
        <w:tc>
          <w:tcPr>
            <w:tcW w:w="1559"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30,0</w:t>
            </w:r>
          </w:p>
        </w:tc>
        <w:tc>
          <w:tcPr>
            <w:tcW w:w="1813"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50,0</w:t>
            </w:r>
          </w:p>
        </w:tc>
      </w:tr>
      <w:tr w:rsidR="00A576CE" w:rsidRPr="0085608D" w:rsidTr="007F277C">
        <w:tc>
          <w:tcPr>
            <w:tcW w:w="534"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2</w:t>
            </w:r>
          </w:p>
        </w:tc>
        <w:tc>
          <w:tcPr>
            <w:tcW w:w="7087"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highlight w:val="yellow"/>
                <w:lang w:val="uk-UA"/>
              </w:rPr>
            </w:pPr>
            <w:r w:rsidRPr="0085608D">
              <w:rPr>
                <w:rFonts w:ascii="Times New Roman" w:hAnsi="Times New Roman" w:cs="Times New Roman"/>
                <w:color w:val="000000" w:themeColor="text1"/>
                <w:sz w:val="24"/>
                <w:szCs w:val="24"/>
                <w:lang w:val="uk-UA"/>
              </w:rPr>
              <w:t>Проведення експертної оцінки об’єктів комунальної власності Рахівської територіальної громади, здійснення заходів по підготовці і проведенню процедури відчуження чи передачі в оренду майна</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200,0</w:t>
            </w:r>
          </w:p>
        </w:tc>
        <w:tc>
          <w:tcPr>
            <w:tcW w:w="1878"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100,0</w:t>
            </w:r>
          </w:p>
        </w:tc>
        <w:tc>
          <w:tcPr>
            <w:tcW w:w="1559"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50,0</w:t>
            </w:r>
          </w:p>
        </w:tc>
        <w:tc>
          <w:tcPr>
            <w:tcW w:w="1813"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50,0</w:t>
            </w:r>
          </w:p>
        </w:tc>
      </w:tr>
      <w:tr w:rsidR="00A576CE" w:rsidRPr="0085608D" w:rsidTr="007F277C">
        <w:tc>
          <w:tcPr>
            <w:tcW w:w="534"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3</w:t>
            </w:r>
          </w:p>
        </w:tc>
        <w:tc>
          <w:tcPr>
            <w:tcW w:w="7087"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Розміщення у засобах масової інформації даних щодо переліку об’єктів і майна комунальної власності територіальної громади, що можуть здаватися в оренду</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15,0</w:t>
            </w:r>
          </w:p>
        </w:tc>
        <w:tc>
          <w:tcPr>
            <w:tcW w:w="1878"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5,0</w:t>
            </w:r>
          </w:p>
        </w:tc>
        <w:tc>
          <w:tcPr>
            <w:tcW w:w="1559"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5,0</w:t>
            </w:r>
          </w:p>
        </w:tc>
        <w:tc>
          <w:tcPr>
            <w:tcW w:w="1813"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5,0</w:t>
            </w:r>
          </w:p>
        </w:tc>
      </w:tr>
      <w:tr w:rsidR="00A576CE" w:rsidRPr="0085608D" w:rsidTr="007F277C">
        <w:tc>
          <w:tcPr>
            <w:tcW w:w="534"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4</w:t>
            </w:r>
          </w:p>
        </w:tc>
        <w:tc>
          <w:tcPr>
            <w:tcW w:w="7087"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Здійснення  реконструкції, капітальних та поточних ремонтів об’єктів комунальної власності Рахівської територіальної громади, забезпечення заходів по благоустрою та інших заходів з метою збереження та належної експлуатації об’єктів</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1100,0</w:t>
            </w:r>
          </w:p>
        </w:tc>
        <w:tc>
          <w:tcPr>
            <w:tcW w:w="1878"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300,0</w:t>
            </w:r>
          </w:p>
        </w:tc>
        <w:tc>
          <w:tcPr>
            <w:tcW w:w="1559"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400,0</w:t>
            </w:r>
          </w:p>
        </w:tc>
        <w:tc>
          <w:tcPr>
            <w:tcW w:w="1813"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400,0</w:t>
            </w:r>
          </w:p>
        </w:tc>
      </w:tr>
      <w:tr w:rsidR="00A576CE" w:rsidRPr="0085608D" w:rsidTr="007F277C">
        <w:tc>
          <w:tcPr>
            <w:tcW w:w="534"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5</w:t>
            </w:r>
          </w:p>
        </w:tc>
        <w:tc>
          <w:tcPr>
            <w:tcW w:w="7087"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lang w:val="uk-UA" w:eastAsia="ru-RU"/>
              </w:rPr>
            </w:pPr>
            <w:r w:rsidRPr="0085608D">
              <w:rPr>
                <w:rStyle w:val="FontStyle4"/>
                <w:rFonts w:ascii="Times New Roman" w:hAnsi="Times New Roman" w:cs="Times New Roman"/>
                <w:color w:val="000000" w:themeColor="text1"/>
                <w:sz w:val="24"/>
                <w:szCs w:val="24"/>
                <w:lang w:val="uk-UA"/>
              </w:rPr>
              <w:t xml:space="preserve">Утримання  об’єктів  </w:t>
            </w:r>
            <w:r w:rsidRPr="0085608D">
              <w:rPr>
                <w:rFonts w:ascii="Times New Roman" w:hAnsi="Times New Roman" w:cs="Times New Roman"/>
                <w:color w:val="000000" w:themeColor="text1"/>
                <w:sz w:val="24"/>
                <w:szCs w:val="24"/>
                <w:lang w:val="uk-UA"/>
              </w:rPr>
              <w:t xml:space="preserve"> комунальної власності Рахівської територіальної громади</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450,0</w:t>
            </w:r>
          </w:p>
        </w:tc>
        <w:tc>
          <w:tcPr>
            <w:tcW w:w="1878"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200,0</w:t>
            </w:r>
          </w:p>
        </w:tc>
        <w:tc>
          <w:tcPr>
            <w:tcW w:w="1559"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100,0</w:t>
            </w:r>
          </w:p>
        </w:tc>
        <w:tc>
          <w:tcPr>
            <w:tcW w:w="1813"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150,0</w:t>
            </w:r>
          </w:p>
        </w:tc>
      </w:tr>
      <w:tr w:rsidR="00A576CE" w:rsidRPr="0085608D" w:rsidTr="007F277C">
        <w:tc>
          <w:tcPr>
            <w:tcW w:w="534"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6</w:t>
            </w:r>
          </w:p>
        </w:tc>
        <w:tc>
          <w:tcPr>
            <w:tcW w:w="7087"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lang w:val="uk-UA" w:eastAsia="ru-RU"/>
              </w:rPr>
            </w:pPr>
            <w:r w:rsidRPr="0085608D">
              <w:rPr>
                <w:rStyle w:val="FontStyle4"/>
                <w:rFonts w:ascii="Times New Roman" w:hAnsi="Times New Roman" w:cs="Times New Roman"/>
                <w:color w:val="000000" w:themeColor="text1"/>
                <w:sz w:val="24"/>
                <w:szCs w:val="24"/>
                <w:lang w:val="uk-UA"/>
              </w:rPr>
              <w:t>Оплата податкової заборгованості за попередні роки, орендної плати, надання послуг, виконавчих стягнень, відшкодування завданих збитків, штрафних санкцій, адміністративних стягнень, пов’язаних з ліквідацією підприємств та банкрутства до бюджетів всіх рівнів</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400,0</w:t>
            </w:r>
          </w:p>
        </w:tc>
        <w:tc>
          <w:tcPr>
            <w:tcW w:w="1878"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200,0</w:t>
            </w:r>
          </w:p>
        </w:tc>
        <w:tc>
          <w:tcPr>
            <w:tcW w:w="1559"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100,0</w:t>
            </w:r>
          </w:p>
        </w:tc>
        <w:tc>
          <w:tcPr>
            <w:tcW w:w="1813"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100,0</w:t>
            </w:r>
          </w:p>
        </w:tc>
      </w:tr>
      <w:tr w:rsidR="00A576CE" w:rsidRPr="0085608D" w:rsidTr="007F277C">
        <w:tc>
          <w:tcPr>
            <w:tcW w:w="534"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7</w:t>
            </w:r>
          </w:p>
        </w:tc>
        <w:tc>
          <w:tcPr>
            <w:tcW w:w="7087"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lang w:val="uk-UA" w:eastAsia="ru-RU"/>
              </w:rPr>
            </w:pPr>
            <w:r w:rsidRPr="0085608D">
              <w:rPr>
                <w:rStyle w:val="FontStyle4"/>
                <w:rFonts w:ascii="Times New Roman" w:hAnsi="Times New Roman" w:cs="Times New Roman"/>
                <w:color w:val="000000" w:themeColor="text1"/>
                <w:sz w:val="24"/>
                <w:szCs w:val="24"/>
                <w:lang w:val="uk-UA"/>
              </w:rPr>
              <w:t>Виготовлення проектно-кошторисної документації</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140,0</w:t>
            </w:r>
          </w:p>
        </w:tc>
        <w:tc>
          <w:tcPr>
            <w:tcW w:w="1878"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50,0</w:t>
            </w:r>
          </w:p>
        </w:tc>
        <w:tc>
          <w:tcPr>
            <w:tcW w:w="1559"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30,0</w:t>
            </w:r>
          </w:p>
        </w:tc>
        <w:tc>
          <w:tcPr>
            <w:tcW w:w="1813"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60,0</w:t>
            </w:r>
          </w:p>
        </w:tc>
      </w:tr>
      <w:tr w:rsidR="00A576CE" w:rsidRPr="0085608D" w:rsidTr="007F277C">
        <w:tc>
          <w:tcPr>
            <w:tcW w:w="534"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8</w:t>
            </w:r>
          </w:p>
        </w:tc>
        <w:tc>
          <w:tcPr>
            <w:tcW w:w="7087"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lang w:val="uk-UA" w:eastAsia="ru-RU"/>
              </w:rPr>
            </w:pPr>
            <w:r w:rsidRPr="0085608D">
              <w:rPr>
                <w:rStyle w:val="FontStyle4"/>
                <w:rFonts w:ascii="Times New Roman" w:hAnsi="Times New Roman" w:cs="Times New Roman"/>
                <w:color w:val="000000" w:themeColor="text1"/>
                <w:sz w:val="24"/>
                <w:szCs w:val="24"/>
                <w:lang w:val="uk-UA"/>
              </w:rPr>
              <w:t>Виготовлення технічних паспортів</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160,0</w:t>
            </w:r>
          </w:p>
        </w:tc>
        <w:tc>
          <w:tcPr>
            <w:tcW w:w="1878"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50,0</w:t>
            </w:r>
          </w:p>
        </w:tc>
        <w:tc>
          <w:tcPr>
            <w:tcW w:w="1559"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60,0</w:t>
            </w:r>
          </w:p>
        </w:tc>
        <w:tc>
          <w:tcPr>
            <w:tcW w:w="1813"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50,0</w:t>
            </w:r>
          </w:p>
        </w:tc>
      </w:tr>
      <w:tr w:rsidR="00A576CE" w:rsidRPr="0085608D" w:rsidTr="007F277C">
        <w:tc>
          <w:tcPr>
            <w:tcW w:w="534"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9</w:t>
            </w:r>
          </w:p>
        </w:tc>
        <w:tc>
          <w:tcPr>
            <w:tcW w:w="7087"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both"/>
              <w:rPr>
                <w:rStyle w:val="FontStyle4"/>
                <w:rFonts w:ascii="Times New Roman" w:eastAsiaTheme="minorEastAsia" w:hAnsi="Times New Roman" w:cs="Times New Roman"/>
                <w:color w:val="000000" w:themeColor="text1"/>
                <w:sz w:val="24"/>
                <w:szCs w:val="24"/>
                <w:lang w:val="uk-UA" w:eastAsia="ru-RU"/>
              </w:rPr>
            </w:pPr>
            <w:r w:rsidRPr="0085608D">
              <w:rPr>
                <w:rStyle w:val="FontStyle4"/>
                <w:rFonts w:ascii="Times New Roman" w:hAnsi="Times New Roman" w:cs="Times New Roman"/>
                <w:color w:val="000000" w:themeColor="text1"/>
                <w:sz w:val="24"/>
                <w:szCs w:val="24"/>
                <w:lang w:val="uk-UA"/>
              </w:rPr>
              <w:t xml:space="preserve">Придбання та встановлення </w:t>
            </w:r>
            <w:r w:rsidRPr="0085608D">
              <w:rPr>
                <w:rFonts w:ascii="Times New Roman" w:eastAsia="MS Mincho" w:hAnsi="Times New Roman" w:cs="Times New Roman"/>
                <w:color w:val="000000" w:themeColor="text1"/>
                <w:sz w:val="24"/>
                <w:szCs w:val="24"/>
                <w:lang w:val="uk-UA"/>
              </w:rPr>
              <w:t xml:space="preserve">підіймальної платформи для осіб з обмеженими можливостями. </w:t>
            </w:r>
          </w:p>
        </w:tc>
        <w:tc>
          <w:tcPr>
            <w:tcW w:w="2233" w:type="dxa"/>
            <w:tcBorders>
              <w:top w:val="single" w:sz="4" w:space="0" w:color="auto"/>
              <w:left w:val="single" w:sz="4" w:space="0" w:color="auto"/>
              <w:bottom w:val="single" w:sz="4" w:space="0" w:color="auto"/>
              <w:right w:val="single" w:sz="4" w:space="0" w:color="auto"/>
            </w:tcBorders>
            <w:vAlign w:val="center"/>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eastAsia="uk-UA"/>
              </w:rPr>
            </w:pPr>
            <w:r w:rsidRPr="0085608D">
              <w:rPr>
                <w:rFonts w:ascii="Times New Roman" w:hAnsi="Times New Roman" w:cs="Times New Roman"/>
                <w:b/>
                <w:color w:val="000000" w:themeColor="text1"/>
                <w:sz w:val="24"/>
                <w:szCs w:val="24"/>
                <w:lang w:val="uk-UA"/>
              </w:rPr>
              <w:t>300,0,</w:t>
            </w:r>
          </w:p>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p>
        </w:tc>
        <w:tc>
          <w:tcPr>
            <w:tcW w:w="1878"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150,0</w:t>
            </w:r>
          </w:p>
        </w:tc>
        <w:tc>
          <w:tcPr>
            <w:tcW w:w="1813"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150,0</w:t>
            </w:r>
          </w:p>
        </w:tc>
      </w:tr>
      <w:tr w:rsidR="00A576CE" w:rsidRPr="0085608D" w:rsidTr="007F277C">
        <w:tc>
          <w:tcPr>
            <w:tcW w:w="534"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10</w:t>
            </w:r>
          </w:p>
        </w:tc>
        <w:tc>
          <w:tcPr>
            <w:tcW w:w="7087"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both"/>
              <w:rPr>
                <w:rStyle w:val="FontStyle4"/>
                <w:rFonts w:ascii="Times New Roman" w:eastAsiaTheme="minorEastAsia" w:hAnsi="Times New Roman" w:cs="Times New Roman"/>
                <w:color w:val="000000" w:themeColor="text1"/>
                <w:sz w:val="24"/>
                <w:szCs w:val="24"/>
                <w:lang w:val="uk-UA" w:eastAsia="ru-RU"/>
              </w:rPr>
            </w:pPr>
            <w:r w:rsidRPr="0085608D">
              <w:rPr>
                <w:rStyle w:val="FontStyle4"/>
                <w:rFonts w:ascii="Times New Roman" w:hAnsi="Times New Roman" w:cs="Times New Roman"/>
                <w:color w:val="000000" w:themeColor="text1"/>
                <w:sz w:val="24"/>
                <w:szCs w:val="24"/>
                <w:lang w:val="uk-UA"/>
              </w:rPr>
              <w:t xml:space="preserve">Придбання будівельних матеріалів для поточного, капітального ремонту та реконструкції об’єктів комунального майна. </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400,0</w:t>
            </w:r>
          </w:p>
        </w:tc>
        <w:tc>
          <w:tcPr>
            <w:tcW w:w="1878"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200,0</w:t>
            </w:r>
          </w:p>
        </w:tc>
        <w:tc>
          <w:tcPr>
            <w:tcW w:w="1813"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200,0</w:t>
            </w:r>
          </w:p>
        </w:tc>
      </w:tr>
      <w:tr w:rsidR="00A576CE" w:rsidRPr="0085608D" w:rsidTr="007F277C">
        <w:tc>
          <w:tcPr>
            <w:tcW w:w="534"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eastAsia="ru-RU"/>
              </w:rPr>
            </w:pPr>
            <w:r w:rsidRPr="0085608D">
              <w:rPr>
                <w:rFonts w:ascii="Times New Roman" w:hAnsi="Times New Roman" w:cs="Times New Roman"/>
                <w:b/>
                <w:color w:val="000000" w:themeColor="text1"/>
                <w:sz w:val="24"/>
                <w:szCs w:val="24"/>
                <w:lang w:val="uk-UA"/>
              </w:rPr>
              <w:t>11</w:t>
            </w:r>
          </w:p>
        </w:tc>
        <w:tc>
          <w:tcPr>
            <w:tcW w:w="7087"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both"/>
              <w:rPr>
                <w:rStyle w:val="FontStyle4"/>
                <w:rFonts w:ascii="Times New Roman" w:eastAsiaTheme="minorEastAsia" w:hAnsi="Times New Roman" w:cs="Times New Roman"/>
                <w:color w:val="000000" w:themeColor="text1"/>
                <w:sz w:val="24"/>
                <w:szCs w:val="24"/>
                <w:lang w:val="uk-UA" w:eastAsia="ru-RU"/>
              </w:rPr>
            </w:pPr>
            <w:r w:rsidRPr="0085608D">
              <w:rPr>
                <w:rStyle w:val="FontStyle4"/>
                <w:rFonts w:ascii="Times New Roman" w:hAnsi="Times New Roman" w:cs="Times New Roman"/>
                <w:color w:val="000000" w:themeColor="text1"/>
                <w:sz w:val="24"/>
                <w:szCs w:val="24"/>
                <w:lang w:val="uk-UA"/>
              </w:rPr>
              <w:t>Придбання спеціального вантажного автопідйомника автовишки</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eastAsia="ru-RU"/>
              </w:rPr>
            </w:pPr>
            <w:r w:rsidRPr="0085608D">
              <w:rPr>
                <w:rFonts w:ascii="Times New Roman" w:hAnsi="Times New Roman" w:cs="Times New Roman"/>
                <w:b/>
                <w:color w:val="000000" w:themeColor="text1"/>
                <w:sz w:val="24"/>
                <w:szCs w:val="24"/>
                <w:lang w:val="uk-UA"/>
              </w:rPr>
              <w:t>800,0</w:t>
            </w:r>
          </w:p>
        </w:tc>
        <w:tc>
          <w:tcPr>
            <w:tcW w:w="1878"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eastAsia="ru-RU"/>
              </w:rPr>
            </w:pPr>
            <w:r w:rsidRPr="0085608D">
              <w:rPr>
                <w:rFonts w:ascii="Times New Roman" w:hAnsi="Times New Roman" w:cs="Times New Roman"/>
                <w:color w:val="000000" w:themeColor="text1"/>
                <w:sz w:val="24"/>
                <w:szCs w:val="24"/>
                <w:lang w:val="uk-UA"/>
              </w:rPr>
              <w:t>0</w:t>
            </w:r>
          </w:p>
        </w:tc>
        <w:tc>
          <w:tcPr>
            <w:tcW w:w="1559"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eastAsia="ru-RU"/>
              </w:rPr>
            </w:pPr>
            <w:r w:rsidRPr="0085608D">
              <w:rPr>
                <w:rFonts w:ascii="Times New Roman" w:hAnsi="Times New Roman" w:cs="Times New Roman"/>
                <w:color w:val="000000" w:themeColor="text1"/>
                <w:sz w:val="24"/>
                <w:szCs w:val="24"/>
                <w:lang w:val="uk-UA"/>
              </w:rPr>
              <w:t>800,0</w:t>
            </w:r>
          </w:p>
        </w:tc>
        <w:tc>
          <w:tcPr>
            <w:tcW w:w="1813"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color w:val="000000" w:themeColor="text1"/>
                <w:sz w:val="24"/>
                <w:szCs w:val="24"/>
                <w:lang w:val="uk-UA" w:eastAsia="ru-RU"/>
              </w:rPr>
            </w:pPr>
            <w:r w:rsidRPr="0085608D">
              <w:rPr>
                <w:rFonts w:ascii="Times New Roman" w:hAnsi="Times New Roman" w:cs="Times New Roman"/>
                <w:color w:val="000000" w:themeColor="text1"/>
                <w:sz w:val="24"/>
                <w:szCs w:val="24"/>
                <w:lang w:val="uk-UA"/>
              </w:rPr>
              <w:t>0</w:t>
            </w:r>
          </w:p>
        </w:tc>
      </w:tr>
      <w:tr w:rsidR="00A576CE" w:rsidRPr="0085608D" w:rsidTr="007F277C">
        <w:tc>
          <w:tcPr>
            <w:tcW w:w="534" w:type="dxa"/>
            <w:tcBorders>
              <w:top w:val="single" w:sz="4" w:space="0" w:color="auto"/>
              <w:left w:val="single" w:sz="4" w:space="0" w:color="auto"/>
              <w:bottom w:val="single" w:sz="4" w:space="0" w:color="auto"/>
              <w:right w:val="single" w:sz="4" w:space="0" w:color="auto"/>
            </w:tcBorders>
            <w:vAlign w:val="center"/>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p>
        </w:tc>
        <w:tc>
          <w:tcPr>
            <w:tcW w:w="7087"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bCs/>
                <w:color w:val="000000" w:themeColor="text1"/>
                <w:sz w:val="24"/>
                <w:szCs w:val="24"/>
                <w:lang w:val="uk-UA"/>
              </w:rPr>
              <w:t>Всього</w:t>
            </w:r>
          </w:p>
        </w:tc>
        <w:tc>
          <w:tcPr>
            <w:tcW w:w="2233" w:type="dxa"/>
            <w:tcBorders>
              <w:top w:val="single" w:sz="4" w:space="0" w:color="auto"/>
              <w:left w:val="single" w:sz="4" w:space="0" w:color="auto"/>
              <w:bottom w:val="single" w:sz="4" w:space="0" w:color="auto"/>
              <w:right w:val="single" w:sz="4" w:space="0" w:color="auto"/>
            </w:tcBorders>
            <w:vAlign w:val="center"/>
            <w:hideMark/>
          </w:tcPr>
          <w:p w:rsidR="007F277C" w:rsidRPr="0085608D" w:rsidRDefault="007F277C" w:rsidP="00A576CE">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4095,0</w:t>
            </w:r>
          </w:p>
        </w:tc>
        <w:tc>
          <w:tcPr>
            <w:tcW w:w="1878"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955,0</w:t>
            </w:r>
          </w:p>
        </w:tc>
        <w:tc>
          <w:tcPr>
            <w:tcW w:w="1559"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1925,0</w:t>
            </w:r>
          </w:p>
        </w:tc>
        <w:tc>
          <w:tcPr>
            <w:tcW w:w="1813" w:type="dxa"/>
            <w:tcBorders>
              <w:top w:val="single" w:sz="4" w:space="0" w:color="auto"/>
              <w:left w:val="single" w:sz="4" w:space="0" w:color="auto"/>
              <w:bottom w:val="single" w:sz="4" w:space="0" w:color="auto"/>
              <w:right w:val="single" w:sz="4" w:space="0" w:color="auto"/>
            </w:tcBorders>
            <w:hideMark/>
          </w:tcPr>
          <w:p w:rsidR="007F277C" w:rsidRPr="0085608D" w:rsidRDefault="007F277C" w:rsidP="00A576CE">
            <w:pPr>
              <w:spacing w:after="0" w:line="240" w:lineRule="auto"/>
              <w:jc w:val="center"/>
              <w:rPr>
                <w:rFonts w:ascii="Times New Roman" w:eastAsiaTheme="minorEastAsia"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1215,0</w:t>
            </w:r>
          </w:p>
        </w:tc>
      </w:tr>
    </w:tbl>
    <w:p w:rsidR="007F277C" w:rsidRPr="0085608D" w:rsidRDefault="007F277C" w:rsidP="00A576CE">
      <w:pPr>
        <w:spacing w:after="0" w:line="240" w:lineRule="auto"/>
        <w:rPr>
          <w:rFonts w:ascii="Times New Roman" w:hAnsi="Times New Roman" w:cs="Times New Roman"/>
          <w:b/>
          <w:color w:val="000000" w:themeColor="text1"/>
          <w:sz w:val="28"/>
          <w:szCs w:val="28"/>
          <w:lang w:val="uk-UA"/>
        </w:rPr>
        <w:sectPr w:rsidR="007F277C" w:rsidRPr="0085608D">
          <w:pgSz w:w="16838" w:h="11906" w:orient="landscape"/>
          <w:pgMar w:top="1134" w:right="1134" w:bottom="567" w:left="1134" w:header="720" w:footer="720" w:gutter="0"/>
          <w:cols w:space="720"/>
        </w:sectPr>
      </w:pPr>
    </w:p>
    <w:p w:rsidR="007F277C" w:rsidRPr="0085608D" w:rsidRDefault="007F277C" w:rsidP="00A576CE">
      <w:pPr>
        <w:autoSpaceDE w:val="0"/>
        <w:autoSpaceDN w:val="0"/>
        <w:adjustRightInd w:val="0"/>
        <w:spacing w:after="0" w:line="240" w:lineRule="auto"/>
        <w:rPr>
          <w:rFonts w:ascii="Times New Roman" w:eastAsiaTheme="minorEastAsia" w:hAnsi="Times New Roman" w:cs="Times New Roman"/>
          <w:b/>
          <w:color w:val="000000" w:themeColor="text1"/>
          <w:sz w:val="28"/>
          <w:szCs w:val="28"/>
          <w:lang w:val="uk-UA"/>
        </w:rPr>
      </w:pPr>
    </w:p>
    <w:p w:rsidR="007F277C" w:rsidRPr="0085608D" w:rsidRDefault="007F277C" w:rsidP="00A576CE">
      <w:pPr>
        <w:tabs>
          <w:tab w:val="left" w:pos="2940"/>
          <w:tab w:val="center" w:pos="4819"/>
        </w:tabs>
        <w:spacing w:after="0" w:line="240" w:lineRule="auto"/>
        <w:outlineLvl w:val="2"/>
        <w:rPr>
          <w:rFonts w:ascii="Times New Roman" w:hAnsi="Times New Roman" w:cs="Times New Roman"/>
          <w:b/>
          <w:bCs/>
          <w:color w:val="000000" w:themeColor="text1"/>
          <w:sz w:val="28"/>
          <w:szCs w:val="28"/>
          <w:lang w:val="uk-UA" w:eastAsia="ru-RU"/>
        </w:rPr>
      </w:pPr>
      <w:r w:rsidRPr="0085608D">
        <w:rPr>
          <w:rFonts w:ascii="Times New Roman" w:hAnsi="Times New Roman" w:cs="Times New Roman"/>
          <w:b/>
          <w:bCs/>
          <w:color w:val="000000" w:themeColor="text1"/>
          <w:sz w:val="28"/>
          <w:szCs w:val="28"/>
          <w:lang w:val="uk-UA"/>
        </w:rPr>
        <w:tab/>
      </w:r>
    </w:p>
    <w:p w:rsidR="007F277C" w:rsidRPr="0085608D" w:rsidRDefault="007F277C" w:rsidP="00A576CE">
      <w:pPr>
        <w:tabs>
          <w:tab w:val="left" w:pos="2940"/>
          <w:tab w:val="center" w:pos="4819"/>
        </w:tabs>
        <w:spacing w:after="0" w:line="240" w:lineRule="auto"/>
        <w:outlineLvl w:val="2"/>
        <w:rPr>
          <w:rFonts w:ascii="Times New Roman" w:eastAsiaTheme="minorEastAsia" w:hAnsi="Times New Roman" w:cs="Times New Roman"/>
          <w:b/>
          <w:bCs/>
          <w:color w:val="000000" w:themeColor="text1"/>
          <w:sz w:val="28"/>
          <w:szCs w:val="28"/>
          <w:lang w:val="uk-UA"/>
        </w:rPr>
      </w:pPr>
      <w:r w:rsidRPr="0085608D">
        <w:rPr>
          <w:rFonts w:ascii="Times New Roman" w:hAnsi="Times New Roman" w:cs="Times New Roman"/>
          <w:b/>
          <w:bCs/>
          <w:color w:val="000000" w:themeColor="text1"/>
          <w:sz w:val="28"/>
          <w:szCs w:val="28"/>
          <w:lang w:val="uk-UA"/>
        </w:rPr>
        <w:tab/>
        <w:t>VII. Очікуваний результат</w:t>
      </w:r>
    </w:p>
    <w:p w:rsidR="007F277C" w:rsidRPr="0085608D" w:rsidRDefault="007F277C" w:rsidP="00A576CE">
      <w:pPr>
        <w:tabs>
          <w:tab w:val="left" w:pos="2940"/>
          <w:tab w:val="center" w:pos="4819"/>
        </w:tabs>
        <w:spacing w:after="0" w:line="240" w:lineRule="auto"/>
        <w:outlineLvl w:val="2"/>
        <w:rPr>
          <w:rFonts w:ascii="Times New Roman" w:hAnsi="Times New Roman" w:cs="Times New Roman"/>
          <w:b/>
          <w:bCs/>
          <w:color w:val="000000" w:themeColor="text1"/>
          <w:sz w:val="28"/>
          <w:szCs w:val="28"/>
          <w:lang w:val="uk-UA"/>
        </w:rPr>
      </w:pPr>
    </w:p>
    <w:p w:rsidR="007F277C" w:rsidRPr="0085608D" w:rsidRDefault="007F277C"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Виконання Програми забезпечить функціонування об'єктів, що є комунальною власністю Рахівської територіальної громади, а також утримання, збереження,  підвищення ефективність використання майна, що належить до комунальної власності громади.</w:t>
      </w:r>
    </w:p>
    <w:p w:rsidR="007F277C" w:rsidRPr="0085608D" w:rsidRDefault="007F277C" w:rsidP="00A576CE">
      <w:pPr>
        <w:spacing w:after="0" w:line="240" w:lineRule="auto"/>
        <w:ind w:firstLine="709"/>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Також  дасть змогу зміцнити  матеріально-технічну базу об’єктів комунальної  власності, створити максимально зручні умови у приміщеннях  комунальної власності для різних верств населення, поліпшить умови праці працівників.</w:t>
      </w:r>
    </w:p>
    <w:p w:rsidR="007F277C" w:rsidRPr="0085608D" w:rsidRDefault="007F277C" w:rsidP="00A576CE">
      <w:pPr>
        <w:spacing w:after="0" w:line="240" w:lineRule="auto"/>
        <w:ind w:firstLine="709"/>
        <w:jc w:val="both"/>
        <w:rPr>
          <w:rFonts w:ascii="Times New Roman" w:hAnsi="Times New Roman" w:cs="Times New Roman"/>
          <w:color w:val="000000" w:themeColor="text1"/>
          <w:sz w:val="28"/>
          <w:szCs w:val="28"/>
          <w:lang w:val="uk-UA"/>
        </w:rPr>
      </w:pPr>
    </w:p>
    <w:p w:rsidR="007F277C" w:rsidRPr="0085608D" w:rsidRDefault="007F277C" w:rsidP="00A576CE">
      <w:pPr>
        <w:spacing w:after="0" w:line="240" w:lineRule="auto"/>
        <w:jc w:val="center"/>
        <w:outlineLvl w:val="2"/>
        <w:rPr>
          <w:rFonts w:ascii="Times New Roman" w:hAnsi="Times New Roman" w:cs="Times New Roman"/>
          <w:b/>
          <w:bCs/>
          <w:color w:val="000000" w:themeColor="text1"/>
          <w:sz w:val="28"/>
          <w:szCs w:val="28"/>
          <w:lang w:val="uk-UA"/>
        </w:rPr>
      </w:pPr>
      <w:r w:rsidRPr="0085608D">
        <w:rPr>
          <w:rFonts w:ascii="Times New Roman" w:hAnsi="Times New Roman" w:cs="Times New Roman"/>
          <w:b/>
          <w:bCs/>
          <w:color w:val="000000" w:themeColor="text1"/>
          <w:sz w:val="28"/>
          <w:szCs w:val="28"/>
          <w:lang w:val="uk-UA"/>
        </w:rPr>
        <w:t>VIII. Координація та контроль за ходом виконання Програми</w:t>
      </w:r>
    </w:p>
    <w:p w:rsidR="007F277C" w:rsidRPr="0085608D" w:rsidRDefault="007F277C" w:rsidP="00A576CE">
      <w:pPr>
        <w:spacing w:after="0" w:line="240" w:lineRule="auto"/>
        <w:jc w:val="center"/>
        <w:outlineLvl w:val="2"/>
        <w:rPr>
          <w:rFonts w:ascii="Times New Roman" w:hAnsi="Times New Roman" w:cs="Times New Roman"/>
          <w:b/>
          <w:bCs/>
          <w:color w:val="000000" w:themeColor="text1"/>
          <w:sz w:val="28"/>
          <w:szCs w:val="28"/>
          <w:lang w:val="uk-UA"/>
        </w:rPr>
      </w:pPr>
    </w:p>
    <w:p w:rsidR="007F277C" w:rsidRPr="0085608D" w:rsidRDefault="007F277C" w:rsidP="00A576CE">
      <w:pPr>
        <w:pStyle w:val="a5"/>
        <w:shd w:val="clear" w:color="auto" w:fill="FFFFFF"/>
        <w:spacing w:before="0" w:beforeAutospacing="0" w:after="0" w:afterAutospacing="0"/>
        <w:ind w:firstLine="709"/>
        <w:textAlignment w:val="baseline"/>
        <w:rPr>
          <w:color w:val="000000" w:themeColor="text1"/>
          <w:sz w:val="28"/>
          <w:szCs w:val="28"/>
          <w:lang w:val="uk-UA"/>
        </w:rPr>
      </w:pPr>
      <w:r w:rsidRPr="0085608D">
        <w:rPr>
          <w:color w:val="000000" w:themeColor="text1"/>
          <w:sz w:val="28"/>
          <w:szCs w:val="28"/>
          <w:lang w:val="uk-UA" w:eastAsia="uk-UA"/>
        </w:rPr>
        <w:t xml:space="preserve">Координацію та контроль за ходом виконання Програми здійснює </w:t>
      </w:r>
      <w:r w:rsidRPr="0085608D">
        <w:rPr>
          <w:color w:val="000000" w:themeColor="text1"/>
          <w:sz w:val="28"/>
          <w:szCs w:val="28"/>
          <w:lang w:val="uk-UA"/>
        </w:rPr>
        <w:t xml:space="preserve">відділ житлово-комунального господарства та благоустрою виконавчого апарату міської ради та </w:t>
      </w:r>
      <w:r w:rsidRPr="0085608D">
        <w:rPr>
          <w:color w:val="000000" w:themeColor="text1"/>
          <w:sz w:val="28"/>
          <w:szCs w:val="28"/>
          <w:shd w:val="clear" w:color="auto" w:fill="FFFFFF"/>
          <w:lang w:val="uk-UA"/>
        </w:rPr>
        <w:t xml:space="preserve">постійні комісії </w:t>
      </w:r>
      <w:r w:rsidRPr="0085608D">
        <w:rPr>
          <w:color w:val="000000" w:themeColor="text1"/>
          <w:sz w:val="28"/>
          <w:szCs w:val="28"/>
          <w:lang w:val="uk-UA"/>
        </w:rPr>
        <w:t>з  питань соціально-економічного розвитку міста, бюджету, фінансів та підприємництва та з питань житлово-комунального господарства, комунального майна,  благоустрою, архітектури, будівництва, транспорту, зв’язку та сфери послуг.</w:t>
      </w:r>
    </w:p>
    <w:p w:rsidR="007F277C" w:rsidRPr="0085608D" w:rsidRDefault="007F277C" w:rsidP="00A576CE">
      <w:pPr>
        <w:tabs>
          <w:tab w:val="left" w:pos="0"/>
          <w:tab w:val="left" w:pos="567"/>
          <w:tab w:val="left" w:pos="709"/>
        </w:tabs>
        <w:autoSpaceDE w:val="0"/>
        <w:autoSpaceDN w:val="0"/>
        <w:adjustRightInd w:val="0"/>
        <w:spacing w:after="0" w:line="240" w:lineRule="auto"/>
        <w:jc w:val="both"/>
        <w:rPr>
          <w:rFonts w:ascii="Times New Roman" w:hAnsi="Times New Roman" w:cs="Times New Roman"/>
          <w:b/>
          <w:color w:val="000000" w:themeColor="text1"/>
          <w:sz w:val="28"/>
          <w:szCs w:val="28"/>
          <w:lang w:val="uk-UA" w:eastAsia="ru-RU"/>
        </w:rPr>
      </w:pPr>
    </w:p>
    <w:p w:rsidR="007F277C" w:rsidRPr="0085608D" w:rsidRDefault="007F277C" w:rsidP="00A576CE">
      <w:pPr>
        <w:tabs>
          <w:tab w:val="left" w:pos="0"/>
          <w:tab w:val="left" w:pos="567"/>
          <w:tab w:val="left" w:pos="709"/>
        </w:tabs>
        <w:autoSpaceDE w:val="0"/>
        <w:autoSpaceDN w:val="0"/>
        <w:adjustRightInd w:val="0"/>
        <w:spacing w:after="0" w:line="240" w:lineRule="auto"/>
        <w:jc w:val="both"/>
        <w:rPr>
          <w:rFonts w:ascii="Times New Roman" w:hAnsi="Times New Roman" w:cs="Times New Roman"/>
          <w:b/>
          <w:color w:val="000000" w:themeColor="text1"/>
          <w:sz w:val="28"/>
          <w:szCs w:val="28"/>
          <w:lang w:val="uk-UA"/>
        </w:rPr>
      </w:pPr>
    </w:p>
    <w:p w:rsidR="007F277C" w:rsidRPr="0085608D" w:rsidRDefault="007F277C" w:rsidP="00A576CE">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В.п</w:t>
      </w:r>
      <w:proofErr w:type="spellEnd"/>
      <w:r w:rsidRPr="0085608D">
        <w:rPr>
          <w:rFonts w:ascii="Times New Roman" w:hAnsi="Times New Roman" w:cs="Times New Roman"/>
          <w:color w:val="000000" w:themeColor="text1"/>
          <w:sz w:val="28"/>
          <w:szCs w:val="28"/>
          <w:lang w:val="uk-UA"/>
        </w:rPr>
        <w:t>. міського голови,</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t xml:space="preserve">     </w:t>
      </w:r>
    </w:p>
    <w:p w:rsidR="007F277C" w:rsidRPr="0085608D" w:rsidRDefault="007F277C" w:rsidP="00A576CE">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секретар ради та виконкому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t>Євген МОЛНАР</w:t>
      </w:r>
    </w:p>
    <w:p w:rsidR="007F277C" w:rsidRPr="0085608D" w:rsidRDefault="007F277C" w:rsidP="00A576CE">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p>
    <w:p w:rsidR="007F277C" w:rsidRPr="0085608D" w:rsidRDefault="007F277C" w:rsidP="00A576CE">
      <w:pPr>
        <w:spacing w:after="0" w:line="240" w:lineRule="auto"/>
        <w:rPr>
          <w:rFonts w:ascii="Times New Roman" w:hAnsi="Times New Roman" w:cs="Times New Roman"/>
          <w:color w:val="000000" w:themeColor="text1"/>
          <w:sz w:val="28"/>
          <w:szCs w:val="28"/>
          <w:lang w:val="uk-UA"/>
        </w:rPr>
      </w:pPr>
    </w:p>
    <w:p w:rsidR="007F277C" w:rsidRPr="0085608D" w:rsidRDefault="007F277C" w:rsidP="00A576CE">
      <w:pPr>
        <w:spacing w:after="0" w:line="240" w:lineRule="auto"/>
        <w:rPr>
          <w:rFonts w:ascii="Times New Roman" w:hAnsi="Times New Roman" w:cs="Times New Roman"/>
          <w:color w:val="000000" w:themeColor="text1"/>
          <w:lang w:val="uk-UA"/>
        </w:rPr>
      </w:pPr>
    </w:p>
    <w:p w:rsidR="007F277C" w:rsidRPr="0085608D" w:rsidRDefault="007F277C" w:rsidP="00A576CE">
      <w:pPr>
        <w:spacing w:after="0" w:line="240" w:lineRule="auto"/>
        <w:rPr>
          <w:rFonts w:ascii="Times New Roman" w:hAnsi="Times New Roman" w:cs="Times New Roman"/>
          <w:color w:val="000000" w:themeColor="text1"/>
          <w:sz w:val="28"/>
          <w:lang w:val="uk-UA"/>
        </w:rPr>
      </w:pPr>
      <w:r w:rsidRPr="0085608D">
        <w:rPr>
          <w:rFonts w:ascii="Times New Roman" w:hAnsi="Times New Roman" w:cs="Times New Roman"/>
          <w:color w:val="000000" w:themeColor="text1"/>
          <w:sz w:val="28"/>
          <w:lang w:val="uk-UA"/>
        </w:rPr>
        <w:br w:type="page"/>
      </w:r>
    </w:p>
    <w:p w:rsidR="00B87C83" w:rsidRPr="0085608D" w:rsidRDefault="00B87C83" w:rsidP="00A576CE">
      <w:pPr>
        <w:spacing w:after="0" w:line="240" w:lineRule="auto"/>
        <w:jc w:val="right"/>
        <w:rPr>
          <w:rFonts w:ascii="Times New Roman" w:hAnsi="Times New Roman" w:cs="Times New Roman"/>
          <w:color w:val="000000" w:themeColor="text1"/>
          <w:sz w:val="28"/>
          <w:szCs w:val="28"/>
          <w:lang w:val="uk-UA"/>
        </w:rPr>
      </w:pPr>
    </w:p>
    <w:p w:rsidR="00EA11D9" w:rsidRPr="0085608D" w:rsidRDefault="00EA11D9" w:rsidP="00A576CE">
      <w:pPr>
        <w:spacing w:after="0" w:line="240" w:lineRule="auto"/>
        <w:jc w:val="right"/>
        <w:rPr>
          <w:rFonts w:ascii="Times New Roman" w:hAnsi="Times New Roman" w:cs="Times New Roman"/>
          <w:color w:val="000000" w:themeColor="text1"/>
          <w:sz w:val="28"/>
          <w:szCs w:val="28"/>
          <w:lang w:val="uk-UA"/>
        </w:rPr>
      </w:pPr>
    </w:p>
    <w:p w:rsidR="00EA11D9" w:rsidRPr="0085608D" w:rsidRDefault="00EA11D9"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694080" behindDoc="1" locked="0" layoutInCell="1" allowOverlap="1" wp14:anchorId="07648C7F" wp14:editId="376E97FD">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EA11D9" w:rsidRPr="0085608D" w:rsidRDefault="00EA11D9" w:rsidP="00A576CE">
      <w:pPr>
        <w:spacing w:after="0" w:line="240" w:lineRule="auto"/>
        <w:jc w:val="right"/>
        <w:rPr>
          <w:rFonts w:ascii="Times New Roman" w:hAnsi="Times New Roman" w:cs="Times New Roman"/>
          <w:color w:val="000000" w:themeColor="text1"/>
          <w:sz w:val="28"/>
          <w:szCs w:val="28"/>
          <w:lang w:val="uk-UA"/>
        </w:rPr>
      </w:pPr>
    </w:p>
    <w:p w:rsidR="00EA11D9" w:rsidRPr="0085608D" w:rsidRDefault="00EA11D9"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EA11D9" w:rsidRPr="0085608D" w:rsidRDefault="00EA11D9"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EA11D9" w:rsidRPr="0085608D" w:rsidRDefault="00EA11D9"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EA11D9" w:rsidRPr="0085608D" w:rsidRDefault="00EA11D9"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EA11D9" w:rsidRPr="0085608D" w:rsidRDefault="00EA11D9"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EA11D9" w:rsidRPr="0085608D" w:rsidRDefault="00EA11D9" w:rsidP="00A576CE">
      <w:pPr>
        <w:spacing w:after="0" w:line="240" w:lineRule="auto"/>
        <w:rPr>
          <w:rFonts w:ascii="Times New Roman" w:hAnsi="Times New Roman" w:cs="Times New Roman"/>
          <w:color w:val="000000" w:themeColor="text1"/>
          <w:sz w:val="28"/>
          <w:szCs w:val="28"/>
          <w:lang w:val="uk-UA"/>
        </w:rPr>
      </w:pPr>
    </w:p>
    <w:p w:rsidR="00EA11D9" w:rsidRPr="0085608D" w:rsidRDefault="00EA11D9"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EA11D9" w:rsidRPr="0085608D" w:rsidRDefault="00EA11D9" w:rsidP="00A576CE">
      <w:pPr>
        <w:spacing w:after="0" w:line="240" w:lineRule="auto"/>
        <w:rPr>
          <w:rFonts w:ascii="Times New Roman" w:hAnsi="Times New Roman" w:cs="Times New Roman"/>
          <w:color w:val="000000" w:themeColor="text1"/>
          <w:sz w:val="28"/>
          <w:szCs w:val="28"/>
          <w:lang w:val="uk-UA"/>
        </w:rPr>
      </w:pPr>
    </w:p>
    <w:p w:rsidR="00EA11D9" w:rsidRPr="0085608D" w:rsidRDefault="00EA11D9"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вересня 2025 року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00B87C83" w:rsidRPr="0085608D">
        <w:rPr>
          <w:rFonts w:ascii="Times New Roman" w:hAnsi="Times New Roman" w:cs="Times New Roman"/>
          <w:color w:val="000000" w:themeColor="text1"/>
          <w:sz w:val="28"/>
          <w:szCs w:val="28"/>
          <w:lang w:val="uk-UA"/>
        </w:rPr>
        <w:t>№1120</w:t>
      </w:r>
    </w:p>
    <w:p w:rsidR="00EA11D9" w:rsidRPr="0085608D" w:rsidRDefault="00EA11D9"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EA11D9" w:rsidRPr="0085608D" w:rsidRDefault="00EA11D9" w:rsidP="00A576CE">
      <w:pPr>
        <w:spacing w:after="0" w:line="240" w:lineRule="auto"/>
        <w:rPr>
          <w:rFonts w:ascii="Times New Roman" w:hAnsi="Times New Roman" w:cs="Times New Roman"/>
          <w:bCs/>
          <w:color w:val="000000" w:themeColor="text1"/>
          <w:sz w:val="28"/>
          <w:szCs w:val="28"/>
          <w:lang w:val="uk-UA"/>
        </w:rPr>
      </w:pP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0"/>
          <w:lang w:val="uk-UA"/>
        </w:rPr>
      </w:pPr>
      <w:r w:rsidRPr="0085608D">
        <w:rPr>
          <w:rFonts w:ascii="Times New Roman" w:eastAsia="Calibri" w:hAnsi="Times New Roman" w:cs="Times New Roman"/>
          <w:color w:val="000000" w:themeColor="text1"/>
          <w:sz w:val="28"/>
          <w:szCs w:val="20"/>
          <w:lang w:val="uk-UA"/>
        </w:rPr>
        <w:t xml:space="preserve">Про внесення змін до рішення Рахівської  міської </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0"/>
          <w:lang w:val="uk-UA"/>
        </w:rPr>
      </w:pPr>
      <w:r w:rsidRPr="0085608D">
        <w:rPr>
          <w:rFonts w:ascii="Times New Roman" w:eastAsia="Calibri" w:hAnsi="Times New Roman" w:cs="Times New Roman"/>
          <w:color w:val="000000" w:themeColor="text1"/>
          <w:sz w:val="28"/>
          <w:szCs w:val="20"/>
          <w:lang w:val="uk-UA"/>
        </w:rPr>
        <w:t xml:space="preserve">ради від 20 грудня 2024 року №936 «Про </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0"/>
          <w:lang w:val="uk-UA"/>
        </w:rPr>
        <w:t>затвердження Програми п</w:t>
      </w:r>
      <w:r w:rsidRPr="0085608D">
        <w:rPr>
          <w:rFonts w:ascii="Times New Roman" w:eastAsia="Calibri" w:hAnsi="Times New Roman" w:cs="Times New Roman"/>
          <w:color w:val="000000" w:themeColor="text1"/>
          <w:sz w:val="28"/>
          <w:szCs w:val="28"/>
          <w:lang w:val="uk-UA"/>
        </w:rPr>
        <w:t xml:space="preserve">ідтримки повноважень </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0"/>
          <w:lang w:val="uk-UA"/>
        </w:rPr>
      </w:pPr>
      <w:r w:rsidRPr="0085608D">
        <w:rPr>
          <w:rFonts w:ascii="Times New Roman" w:eastAsia="Calibri" w:hAnsi="Times New Roman" w:cs="Times New Roman"/>
          <w:color w:val="000000" w:themeColor="text1"/>
          <w:sz w:val="28"/>
          <w:szCs w:val="28"/>
          <w:lang w:val="uk-UA"/>
        </w:rPr>
        <w:t>органів місцевого самоврядування  на</w:t>
      </w:r>
      <w:r w:rsidRPr="0085608D">
        <w:rPr>
          <w:rFonts w:ascii="Times New Roman" w:eastAsia="Calibri" w:hAnsi="Times New Roman" w:cs="Times New Roman"/>
          <w:color w:val="000000" w:themeColor="text1"/>
          <w:sz w:val="28"/>
          <w:szCs w:val="20"/>
          <w:lang w:val="uk-UA"/>
        </w:rPr>
        <w:t xml:space="preserve"> 2025 рік»</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0"/>
          <w:lang w:val="uk-UA"/>
        </w:rPr>
        <w:t>нова редакція</w:t>
      </w:r>
    </w:p>
    <w:p w:rsidR="00C3537A" w:rsidRPr="0085608D" w:rsidRDefault="00C3537A" w:rsidP="00A576CE">
      <w:pPr>
        <w:spacing w:after="0" w:line="240" w:lineRule="auto"/>
        <w:rPr>
          <w:rFonts w:ascii="Times New Roman" w:eastAsia="Times New Roman" w:hAnsi="Times New Roman" w:cs="Times New Roman"/>
          <w:color w:val="000000" w:themeColor="text1"/>
          <w:sz w:val="28"/>
          <w:szCs w:val="28"/>
          <w:lang w:val="uk-UA" w:eastAsia="zh-CN"/>
        </w:rPr>
      </w:pPr>
    </w:p>
    <w:p w:rsidR="00C3537A" w:rsidRPr="0085608D" w:rsidRDefault="00C3537A" w:rsidP="00A576CE">
      <w:pPr>
        <w:spacing w:after="0" w:line="240" w:lineRule="auto"/>
        <w:ind w:firstLine="708"/>
        <w:jc w:val="both"/>
        <w:rPr>
          <w:rFonts w:ascii="Times New Roman" w:eastAsia="Calibri" w:hAnsi="Times New Roman" w:cs="Times New Roman"/>
          <w:color w:val="000000" w:themeColor="text1"/>
          <w:sz w:val="28"/>
          <w:szCs w:val="28"/>
          <w:lang w:val="uk-UA" w:eastAsia="uk-UA"/>
        </w:rPr>
      </w:pPr>
      <w:r w:rsidRPr="0085608D">
        <w:rPr>
          <w:rFonts w:ascii="Times New Roman" w:eastAsia="Calibri" w:hAnsi="Times New Roman" w:cs="Times New Roman"/>
          <w:color w:val="000000" w:themeColor="text1"/>
          <w:sz w:val="28"/>
          <w:szCs w:val="28"/>
          <w:lang w:val="uk-UA"/>
        </w:rPr>
        <w:t xml:space="preserve">Керуючись </w:t>
      </w:r>
      <w:r w:rsidRPr="0085608D">
        <w:rPr>
          <w:rFonts w:ascii="Times New Roman" w:eastAsia="Calibri" w:hAnsi="Times New Roman" w:cs="Times New Roman"/>
          <w:color w:val="000000" w:themeColor="text1"/>
          <w:sz w:val="28"/>
          <w:lang w:val="uk-UA"/>
        </w:rPr>
        <w:t xml:space="preserve">ст.26 Закону України «Про місцеве самоврядування в Україні», </w:t>
      </w:r>
      <w:r w:rsidRPr="0085608D">
        <w:rPr>
          <w:rFonts w:ascii="Times New Roman" w:eastAsia="Calibri" w:hAnsi="Times New Roman" w:cs="Times New Roman"/>
          <w:color w:val="000000" w:themeColor="text1"/>
          <w:sz w:val="28"/>
          <w:szCs w:val="28"/>
          <w:lang w:val="uk-UA"/>
        </w:rPr>
        <w:t>Рахівська міська рада</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p>
    <w:p w:rsidR="00C3537A" w:rsidRPr="0085608D" w:rsidRDefault="00C3537A" w:rsidP="00A576CE">
      <w:pPr>
        <w:tabs>
          <w:tab w:val="left" w:pos="4068"/>
        </w:tabs>
        <w:spacing w:after="0" w:line="240" w:lineRule="auto"/>
        <w:jc w:val="both"/>
        <w:rPr>
          <w:rFonts w:ascii="Times New Roman" w:eastAsia="Calibri" w:hAnsi="Times New Roman" w:cs="Times New Roman"/>
          <w:color w:val="000000" w:themeColor="text1"/>
          <w:sz w:val="28"/>
          <w:szCs w:val="26"/>
          <w:lang w:val="uk-UA"/>
        </w:rPr>
      </w:pPr>
      <w:r w:rsidRPr="0085608D">
        <w:rPr>
          <w:rFonts w:ascii="Times New Roman" w:eastAsia="Calibri" w:hAnsi="Times New Roman" w:cs="Times New Roman"/>
          <w:color w:val="000000" w:themeColor="text1"/>
          <w:sz w:val="28"/>
          <w:szCs w:val="28"/>
          <w:lang w:val="uk-UA"/>
        </w:rPr>
        <w:t xml:space="preserve">                                                   </w:t>
      </w:r>
      <w:r w:rsidRPr="0085608D">
        <w:rPr>
          <w:rFonts w:ascii="Times New Roman" w:eastAsia="Calibri" w:hAnsi="Times New Roman" w:cs="Times New Roman"/>
          <w:color w:val="000000" w:themeColor="text1"/>
          <w:sz w:val="28"/>
          <w:szCs w:val="26"/>
          <w:lang w:val="uk-UA"/>
        </w:rPr>
        <w:t>В И Р І Ш И Л А:</w:t>
      </w:r>
    </w:p>
    <w:p w:rsidR="00C3537A" w:rsidRPr="0085608D" w:rsidRDefault="00C3537A" w:rsidP="00A576CE">
      <w:pPr>
        <w:tabs>
          <w:tab w:val="left" w:pos="4068"/>
        </w:tabs>
        <w:spacing w:after="0" w:line="240" w:lineRule="auto"/>
        <w:jc w:val="both"/>
        <w:rPr>
          <w:rFonts w:ascii="Times New Roman" w:eastAsia="Calibri" w:hAnsi="Times New Roman" w:cs="Times New Roman"/>
          <w:color w:val="000000" w:themeColor="text1"/>
          <w:sz w:val="28"/>
          <w:szCs w:val="26"/>
          <w:lang w:val="uk-UA"/>
        </w:rPr>
      </w:pPr>
    </w:p>
    <w:p w:rsidR="00C3537A" w:rsidRPr="00B1391C" w:rsidRDefault="00C3537A" w:rsidP="00A576CE">
      <w:pPr>
        <w:spacing w:after="0" w:line="240" w:lineRule="auto"/>
        <w:ind w:firstLine="708"/>
        <w:jc w:val="both"/>
        <w:rPr>
          <w:rFonts w:ascii="Times New Roman" w:eastAsia="Calibri" w:hAnsi="Times New Roman" w:cs="Times New Roman"/>
          <w:color w:val="000000" w:themeColor="text1"/>
          <w:sz w:val="28"/>
          <w:szCs w:val="20"/>
          <w:lang w:val="uk-UA"/>
        </w:rPr>
      </w:pPr>
      <w:r w:rsidRPr="00B1391C">
        <w:rPr>
          <w:rFonts w:ascii="Times New Roman" w:eastAsia="Calibri" w:hAnsi="Times New Roman" w:cs="Times New Roman"/>
          <w:color w:val="000000" w:themeColor="text1"/>
          <w:sz w:val="28"/>
          <w:szCs w:val="28"/>
          <w:lang w:val="uk-UA"/>
        </w:rPr>
        <w:t>1.</w:t>
      </w:r>
      <w:r w:rsidRPr="00B1391C">
        <w:rPr>
          <w:rFonts w:ascii="Times New Roman" w:eastAsia="Calibri" w:hAnsi="Times New Roman" w:cs="Times New Roman"/>
          <w:color w:val="000000" w:themeColor="text1"/>
          <w:sz w:val="28"/>
          <w:szCs w:val="28"/>
          <w:shd w:val="clear" w:color="auto" w:fill="FFFFFF"/>
          <w:lang w:val="uk-UA"/>
        </w:rPr>
        <w:t>Внести зміни до рішення Рахівської міської ради від 20 грудня 2024 року №936 «Про затвердження Програми підтримки повноважень органів місцевого самоврядування  на 2025 рік», а</w:t>
      </w:r>
      <w:r w:rsidRPr="00B1391C">
        <w:rPr>
          <w:rFonts w:ascii="Times New Roman" w:eastAsia="Calibri" w:hAnsi="Times New Roman" w:cs="Times New Roman"/>
          <w:color w:val="000000" w:themeColor="text1"/>
          <w:sz w:val="28"/>
          <w:szCs w:val="28"/>
          <w:lang w:val="uk-UA"/>
        </w:rPr>
        <w:t xml:space="preserve"> саме: внести зміни в Розділ </w:t>
      </w:r>
      <w:r w:rsidRPr="00B1391C">
        <w:rPr>
          <w:rFonts w:ascii="Times New Roman" w:eastAsia="Calibri" w:hAnsi="Times New Roman" w:cs="Times New Roman"/>
          <w:b/>
          <w:color w:val="000000" w:themeColor="text1"/>
          <w:sz w:val="28"/>
          <w:szCs w:val="28"/>
          <w:lang w:val="uk-UA"/>
        </w:rPr>
        <w:t xml:space="preserve">5. Фінансове забезпечення програми, основні заходи, очікувані результати </w:t>
      </w:r>
      <w:r w:rsidRPr="00B1391C">
        <w:rPr>
          <w:rFonts w:ascii="Times New Roman" w:eastAsia="Calibri" w:hAnsi="Times New Roman" w:cs="Times New Roman"/>
          <w:color w:val="000000" w:themeColor="text1"/>
          <w:sz w:val="28"/>
          <w:szCs w:val="28"/>
          <w:lang w:val="uk-UA"/>
        </w:rPr>
        <w:t>в</w:t>
      </w:r>
      <w:r w:rsidRPr="00B1391C">
        <w:rPr>
          <w:rFonts w:ascii="Times New Roman" w:eastAsia="Calibri" w:hAnsi="Times New Roman" w:cs="Times New Roman"/>
          <w:b/>
          <w:color w:val="000000" w:themeColor="text1"/>
          <w:sz w:val="28"/>
          <w:szCs w:val="28"/>
          <w:lang w:val="uk-UA"/>
        </w:rPr>
        <w:t xml:space="preserve"> </w:t>
      </w:r>
      <w:r w:rsidRPr="00B1391C">
        <w:rPr>
          <w:rFonts w:ascii="Times New Roman" w:eastAsia="Calibri" w:hAnsi="Times New Roman" w:cs="Times New Roman"/>
          <w:color w:val="000000" w:themeColor="text1"/>
          <w:sz w:val="28"/>
          <w:szCs w:val="28"/>
          <w:lang w:val="uk-UA"/>
        </w:rPr>
        <w:t xml:space="preserve">пункті 8  підпункт 3 доповнити слово „ подарунків” та доповнити пунктом 15 </w:t>
      </w:r>
      <w:proofErr w:type="spellStart"/>
      <w:r w:rsidRPr="00B1391C">
        <w:rPr>
          <w:rFonts w:ascii="Times New Roman" w:eastAsia="Calibri" w:hAnsi="Times New Roman" w:cs="Times New Roman"/>
          <w:color w:val="000000" w:themeColor="text1"/>
          <w:sz w:val="28"/>
          <w:szCs w:val="28"/>
          <w:lang w:val="uk-UA"/>
        </w:rPr>
        <w:t>„Придбання</w:t>
      </w:r>
      <w:proofErr w:type="spellEnd"/>
      <w:r w:rsidRPr="00B1391C">
        <w:rPr>
          <w:rFonts w:ascii="Times New Roman" w:eastAsia="Calibri" w:hAnsi="Times New Roman" w:cs="Times New Roman"/>
          <w:color w:val="000000" w:themeColor="text1"/>
          <w:sz w:val="28"/>
          <w:szCs w:val="28"/>
          <w:lang w:val="uk-UA"/>
        </w:rPr>
        <w:t xml:space="preserve"> прапорів  та деталей для них (древка, підставки, кріплення, </w:t>
      </w:r>
      <w:proofErr w:type="spellStart"/>
      <w:r w:rsidRPr="00B1391C">
        <w:rPr>
          <w:rFonts w:ascii="Times New Roman" w:eastAsia="Calibri" w:hAnsi="Times New Roman" w:cs="Times New Roman"/>
          <w:color w:val="000000" w:themeColor="text1"/>
          <w:sz w:val="28"/>
          <w:szCs w:val="28"/>
          <w:lang w:val="uk-UA"/>
        </w:rPr>
        <w:t>навершня</w:t>
      </w:r>
      <w:proofErr w:type="spellEnd"/>
      <w:r w:rsidRPr="00B1391C">
        <w:rPr>
          <w:rFonts w:ascii="Times New Roman" w:eastAsia="Calibri" w:hAnsi="Times New Roman" w:cs="Times New Roman"/>
          <w:color w:val="000000" w:themeColor="text1"/>
          <w:sz w:val="28"/>
          <w:szCs w:val="28"/>
          <w:lang w:val="uk-UA"/>
        </w:rPr>
        <w:t xml:space="preserve">)”, </w:t>
      </w:r>
      <w:r w:rsidRPr="00B1391C">
        <w:rPr>
          <w:rFonts w:ascii="Times New Roman" w:eastAsia="Calibri" w:hAnsi="Times New Roman" w:cs="Times New Roman"/>
          <w:color w:val="000000" w:themeColor="text1"/>
          <w:sz w:val="28"/>
          <w:szCs w:val="20"/>
          <w:lang w:val="uk-UA"/>
        </w:rPr>
        <w:t xml:space="preserve">Програму викласти в новій редакції, </w:t>
      </w:r>
      <w:r w:rsidRPr="00B1391C">
        <w:rPr>
          <w:rFonts w:ascii="Times New Roman" w:eastAsia="Calibri" w:hAnsi="Times New Roman" w:cs="Times New Roman"/>
          <w:color w:val="000000" w:themeColor="text1"/>
          <w:sz w:val="28"/>
          <w:szCs w:val="28"/>
          <w:lang w:val="uk-UA"/>
        </w:rPr>
        <w:t>згідно додатку.</w:t>
      </w:r>
    </w:p>
    <w:p w:rsidR="00C3537A" w:rsidRPr="0085608D" w:rsidRDefault="00C3537A" w:rsidP="00A576CE">
      <w:pPr>
        <w:spacing w:after="0" w:line="240" w:lineRule="auto"/>
        <w:ind w:firstLine="708"/>
        <w:jc w:val="both"/>
        <w:rPr>
          <w:rFonts w:ascii="Times New Roman" w:eastAsia="Calibri" w:hAnsi="Times New Roman" w:cs="Times New Roman"/>
          <w:color w:val="000000" w:themeColor="text1"/>
          <w:sz w:val="28"/>
          <w:szCs w:val="28"/>
          <w:lang w:val="uk-UA"/>
        </w:rPr>
      </w:pPr>
      <w:r w:rsidRPr="00B1391C">
        <w:rPr>
          <w:rFonts w:ascii="Times New Roman" w:eastAsia="Calibri" w:hAnsi="Times New Roman" w:cs="Times New Roman"/>
          <w:color w:val="000000" w:themeColor="text1"/>
          <w:sz w:val="28"/>
          <w:szCs w:val="28"/>
          <w:lang w:val="uk-UA"/>
        </w:rPr>
        <w:t>2.Контроль за виконанням даного рішення покласти на постійну комісію з питань бюджету, тарифів і цін.</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p>
    <w:p w:rsidR="00C3537A" w:rsidRPr="0085608D" w:rsidRDefault="00C3537A" w:rsidP="00A576CE">
      <w:pPr>
        <w:spacing w:after="0" w:line="240" w:lineRule="auto"/>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В. п. міського голови,</w:t>
      </w:r>
    </w:p>
    <w:p w:rsidR="00C3537A" w:rsidRPr="0085608D" w:rsidRDefault="00C3537A" w:rsidP="00A576CE">
      <w:pPr>
        <w:spacing w:after="0" w:line="240" w:lineRule="auto"/>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секретар ради та виконкому </w:t>
      </w:r>
      <w:r w:rsidRPr="0085608D">
        <w:rPr>
          <w:rFonts w:ascii="Times New Roman" w:eastAsia="Calibri" w:hAnsi="Times New Roman" w:cs="Times New Roman"/>
          <w:color w:val="000000" w:themeColor="text1"/>
          <w:sz w:val="28"/>
          <w:szCs w:val="28"/>
          <w:lang w:val="uk-UA"/>
        </w:rPr>
        <w:tab/>
      </w:r>
      <w:r w:rsidRPr="0085608D">
        <w:rPr>
          <w:rFonts w:ascii="Times New Roman" w:eastAsia="Calibri" w:hAnsi="Times New Roman" w:cs="Times New Roman"/>
          <w:color w:val="000000" w:themeColor="text1"/>
          <w:sz w:val="28"/>
          <w:szCs w:val="28"/>
          <w:lang w:val="uk-UA"/>
        </w:rPr>
        <w:tab/>
      </w:r>
      <w:r w:rsidRPr="0085608D">
        <w:rPr>
          <w:rFonts w:ascii="Times New Roman" w:eastAsia="Calibri" w:hAnsi="Times New Roman" w:cs="Times New Roman"/>
          <w:color w:val="000000" w:themeColor="text1"/>
          <w:sz w:val="28"/>
          <w:szCs w:val="28"/>
          <w:lang w:val="uk-UA"/>
        </w:rPr>
        <w:tab/>
      </w:r>
      <w:r w:rsidRPr="0085608D">
        <w:rPr>
          <w:rFonts w:ascii="Times New Roman" w:eastAsia="Calibri" w:hAnsi="Times New Roman" w:cs="Times New Roman"/>
          <w:color w:val="000000" w:themeColor="text1"/>
          <w:sz w:val="28"/>
          <w:szCs w:val="28"/>
          <w:lang w:val="uk-UA"/>
        </w:rPr>
        <w:tab/>
      </w:r>
      <w:r w:rsidRPr="0085608D">
        <w:rPr>
          <w:rFonts w:ascii="Times New Roman" w:eastAsia="Calibri" w:hAnsi="Times New Roman" w:cs="Times New Roman"/>
          <w:color w:val="000000" w:themeColor="text1"/>
          <w:sz w:val="28"/>
          <w:szCs w:val="28"/>
          <w:lang w:val="uk-UA"/>
        </w:rPr>
        <w:tab/>
      </w:r>
      <w:r w:rsidRPr="0085608D">
        <w:rPr>
          <w:rFonts w:ascii="Times New Roman" w:eastAsia="Calibri" w:hAnsi="Times New Roman" w:cs="Times New Roman"/>
          <w:color w:val="000000" w:themeColor="text1"/>
          <w:sz w:val="28"/>
          <w:szCs w:val="28"/>
          <w:lang w:val="uk-UA"/>
        </w:rPr>
        <w:tab/>
        <w:t>Євген МОЛНАР</w:t>
      </w:r>
    </w:p>
    <w:p w:rsidR="00C3537A" w:rsidRPr="0085608D" w:rsidRDefault="00C3537A" w:rsidP="00A576CE">
      <w:pPr>
        <w:spacing w:after="0" w:line="240" w:lineRule="auto"/>
        <w:rPr>
          <w:rFonts w:ascii="Times New Roman" w:eastAsia="MS Mincho" w:hAnsi="Times New Roman" w:cs="Times New Roman"/>
          <w:color w:val="000000" w:themeColor="text1"/>
          <w:sz w:val="28"/>
          <w:szCs w:val="28"/>
          <w:lang w:val="uk-UA" w:eastAsia="zh-CN"/>
        </w:rPr>
      </w:pPr>
      <w:r w:rsidRPr="0085608D">
        <w:rPr>
          <w:rFonts w:ascii="Times New Roman" w:eastAsia="MS Mincho" w:hAnsi="Times New Roman" w:cs="Times New Roman"/>
          <w:color w:val="000000" w:themeColor="text1"/>
          <w:sz w:val="28"/>
          <w:szCs w:val="28"/>
          <w:lang w:val="uk-UA" w:eastAsia="zh-CN"/>
        </w:rPr>
        <w:tab/>
      </w:r>
    </w:p>
    <w:p w:rsidR="00C3537A" w:rsidRPr="0085608D" w:rsidRDefault="00C3537A" w:rsidP="00A576CE">
      <w:pPr>
        <w:spacing w:after="0" w:line="240" w:lineRule="auto"/>
        <w:rPr>
          <w:rFonts w:ascii="Times New Roman" w:eastAsia="Calibri" w:hAnsi="Times New Roman" w:cs="Times New Roman"/>
          <w:color w:val="000000" w:themeColor="text1"/>
          <w:lang w:val="uk-UA"/>
        </w:rPr>
      </w:pPr>
    </w:p>
    <w:p w:rsidR="00C3537A" w:rsidRPr="0085608D" w:rsidRDefault="00C3537A" w:rsidP="00A576CE">
      <w:pPr>
        <w:spacing w:after="0" w:line="240" w:lineRule="auto"/>
        <w:rPr>
          <w:rFonts w:ascii="Times New Roman" w:eastAsia="Times New Roman" w:hAnsi="Times New Roman" w:cs="Times New Roman"/>
          <w:color w:val="000000" w:themeColor="text1"/>
          <w:sz w:val="24"/>
          <w:szCs w:val="24"/>
          <w:lang w:val="uk-UA" w:eastAsia="uk-UA"/>
        </w:rPr>
      </w:pPr>
    </w:p>
    <w:p w:rsidR="00C3537A" w:rsidRPr="0085608D" w:rsidRDefault="00C3537A" w:rsidP="00A576CE">
      <w:pPr>
        <w:spacing w:after="0" w:line="240" w:lineRule="auto"/>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br w:type="page"/>
      </w:r>
    </w:p>
    <w:p w:rsidR="00C3537A" w:rsidRPr="0085608D" w:rsidRDefault="00C3537A" w:rsidP="00A576CE">
      <w:pPr>
        <w:spacing w:after="0" w:line="240" w:lineRule="auto"/>
        <w:rPr>
          <w:rFonts w:ascii="Times New Roman" w:hAnsi="Times New Roman" w:cs="Times New Roman"/>
          <w:color w:val="000000" w:themeColor="text1"/>
          <w:lang w:val="uk-UA"/>
        </w:rPr>
      </w:pPr>
    </w:p>
    <w:p w:rsidR="003D7BC5" w:rsidRPr="0085608D" w:rsidRDefault="003D7BC5" w:rsidP="00A576CE">
      <w:pPr>
        <w:spacing w:after="0" w:line="240" w:lineRule="auto"/>
        <w:rPr>
          <w:rFonts w:ascii="Times New Roman" w:hAnsi="Times New Roman" w:cs="Times New Roman"/>
          <w:color w:val="000000" w:themeColor="text1"/>
          <w:lang w:val="uk-UA"/>
        </w:rPr>
      </w:pPr>
    </w:p>
    <w:p w:rsidR="003D7BC5" w:rsidRPr="0085608D" w:rsidRDefault="003D7BC5" w:rsidP="00A576C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A576CE" w:rsidRPr="00344D4E" w:rsidTr="00C3537A">
        <w:trPr>
          <w:trHeight w:val="1292"/>
          <w:jc w:val="right"/>
        </w:trPr>
        <w:tc>
          <w:tcPr>
            <w:tcW w:w="3267" w:type="dxa"/>
          </w:tcPr>
          <w:p w:rsidR="00C3537A" w:rsidRPr="0085608D" w:rsidRDefault="00C3537A" w:rsidP="00A576CE">
            <w:pPr>
              <w:spacing w:after="0" w:line="240" w:lineRule="auto"/>
              <w:rPr>
                <w:rFonts w:ascii="Times New Roman" w:eastAsia="Calibri" w:hAnsi="Times New Roman" w:cs="Times New Roman"/>
                <w:color w:val="000000" w:themeColor="text1"/>
                <w:sz w:val="28"/>
                <w:szCs w:val="28"/>
                <w:lang w:val="uk-UA"/>
              </w:rPr>
            </w:pPr>
          </w:p>
          <w:p w:rsidR="00C3537A" w:rsidRPr="0085608D" w:rsidRDefault="00C3537A" w:rsidP="00A576CE">
            <w:pPr>
              <w:spacing w:after="0" w:line="240" w:lineRule="auto"/>
              <w:rPr>
                <w:rFonts w:ascii="Times New Roman" w:eastAsia="Times New Roman" w:hAnsi="Times New Roman" w:cs="Times New Roman"/>
                <w:color w:val="000000" w:themeColor="text1"/>
                <w:kern w:val="2"/>
                <w:sz w:val="24"/>
                <w:szCs w:val="24"/>
                <w:lang w:val="uk-UA"/>
              </w:rPr>
            </w:pPr>
            <w:r w:rsidRPr="0085608D">
              <w:rPr>
                <w:rFonts w:ascii="Times New Roman" w:eastAsia="Calibri" w:hAnsi="Times New Roman" w:cs="Times New Roman"/>
                <w:color w:val="000000" w:themeColor="text1"/>
                <w:sz w:val="28"/>
                <w:szCs w:val="28"/>
                <w:lang w:val="uk-UA"/>
              </w:rPr>
              <w:br w:type="page"/>
            </w:r>
            <w:r w:rsidRPr="0085608D">
              <w:rPr>
                <w:rFonts w:ascii="Times New Roman" w:eastAsia="Calibri" w:hAnsi="Times New Roman" w:cs="Times New Roman"/>
                <w:color w:val="000000" w:themeColor="text1"/>
                <w:sz w:val="28"/>
                <w:szCs w:val="28"/>
                <w:lang w:val="uk-UA"/>
              </w:rPr>
              <w:br w:type="page"/>
            </w:r>
            <w:r w:rsidRPr="0085608D">
              <w:rPr>
                <w:rFonts w:ascii="Times New Roman" w:eastAsia="Calibri" w:hAnsi="Times New Roman" w:cs="Times New Roman"/>
                <w:color w:val="000000" w:themeColor="text1"/>
                <w:sz w:val="28"/>
                <w:szCs w:val="28"/>
                <w:lang w:val="uk-UA"/>
              </w:rPr>
              <w:br w:type="page"/>
            </w:r>
            <w:r w:rsidRPr="0085608D">
              <w:rPr>
                <w:rFonts w:ascii="Times New Roman" w:eastAsia="Calibri" w:hAnsi="Times New Roman" w:cs="Times New Roman"/>
                <w:b/>
                <w:color w:val="000000" w:themeColor="text1"/>
                <w:sz w:val="28"/>
                <w:szCs w:val="28"/>
                <w:lang w:val="uk-UA"/>
              </w:rPr>
              <w:br w:type="page"/>
            </w:r>
            <w:r w:rsidRPr="0085608D">
              <w:rPr>
                <w:rFonts w:ascii="Times New Roman" w:eastAsia="Calibri" w:hAnsi="Times New Roman" w:cs="Times New Roman"/>
                <w:color w:val="000000" w:themeColor="text1"/>
                <w:kern w:val="2"/>
                <w:lang w:val="uk-UA"/>
              </w:rPr>
              <w:t xml:space="preserve">           Додаток                                                                             до рішення міської ради  </w:t>
            </w:r>
          </w:p>
          <w:p w:rsidR="00C3537A" w:rsidRPr="0085608D" w:rsidRDefault="00C3537A" w:rsidP="00A576CE">
            <w:pPr>
              <w:spacing w:after="0" w:line="240" w:lineRule="auto"/>
              <w:rPr>
                <w:rFonts w:ascii="Times New Roman" w:eastAsia="Calibri" w:hAnsi="Times New Roman" w:cs="Times New Roman"/>
                <w:color w:val="000000" w:themeColor="text1"/>
                <w:kern w:val="2"/>
                <w:lang w:val="uk-UA"/>
              </w:rPr>
            </w:pPr>
            <w:r w:rsidRPr="0085608D">
              <w:rPr>
                <w:rFonts w:ascii="Times New Roman" w:eastAsia="Calibri" w:hAnsi="Times New Roman" w:cs="Times New Roman"/>
                <w:color w:val="000000" w:themeColor="text1"/>
                <w:kern w:val="2"/>
                <w:lang w:val="uk-UA"/>
              </w:rPr>
              <w:t>76-ї сесії 8-го скликання                                                                                              від 24.09.2025 р. №</w:t>
            </w:r>
            <w:r w:rsidR="00505D97" w:rsidRPr="0085608D">
              <w:rPr>
                <w:rFonts w:ascii="Times New Roman" w:eastAsia="Calibri" w:hAnsi="Times New Roman" w:cs="Times New Roman"/>
                <w:color w:val="000000" w:themeColor="text1"/>
                <w:kern w:val="2"/>
                <w:lang w:val="uk-UA"/>
              </w:rPr>
              <w:t>1120</w:t>
            </w:r>
          </w:p>
          <w:p w:rsidR="00C3537A" w:rsidRPr="0085608D" w:rsidRDefault="00C3537A" w:rsidP="00A576CE">
            <w:pPr>
              <w:spacing w:after="0" w:line="240" w:lineRule="auto"/>
              <w:rPr>
                <w:rFonts w:ascii="Times New Roman" w:hAnsi="Times New Roman" w:cs="Times New Roman"/>
                <w:color w:val="000000" w:themeColor="text1"/>
                <w:kern w:val="2"/>
                <w:sz w:val="28"/>
                <w:szCs w:val="28"/>
                <w:lang w:val="uk-UA"/>
              </w:rPr>
            </w:pPr>
          </w:p>
        </w:tc>
      </w:tr>
    </w:tbl>
    <w:p w:rsidR="00C3537A" w:rsidRPr="0085608D" w:rsidRDefault="00C3537A" w:rsidP="00A576CE">
      <w:pPr>
        <w:spacing w:after="0" w:line="240" w:lineRule="auto"/>
        <w:jc w:val="center"/>
        <w:rPr>
          <w:rFonts w:ascii="Times New Roman" w:eastAsia="Calibri" w:hAnsi="Times New Roman" w:cs="Times New Roman"/>
          <w:b/>
          <w:color w:val="000000" w:themeColor="text1"/>
          <w:sz w:val="28"/>
          <w:szCs w:val="28"/>
          <w:lang w:val="uk-UA"/>
        </w:rPr>
      </w:pPr>
    </w:p>
    <w:p w:rsidR="00C3537A" w:rsidRPr="0085608D" w:rsidRDefault="00C3537A" w:rsidP="00A576CE">
      <w:pPr>
        <w:spacing w:after="0" w:line="240" w:lineRule="auto"/>
        <w:jc w:val="center"/>
        <w:rPr>
          <w:rFonts w:ascii="Times New Roman" w:eastAsia="Calibri" w:hAnsi="Times New Roman" w:cs="Times New Roman"/>
          <w:b/>
          <w:color w:val="000000" w:themeColor="text1"/>
          <w:sz w:val="28"/>
          <w:szCs w:val="28"/>
          <w:lang w:val="uk-UA"/>
        </w:rPr>
      </w:pPr>
    </w:p>
    <w:p w:rsidR="00C3537A" w:rsidRPr="0085608D" w:rsidRDefault="00C3537A" w:rsidP="00A576CE">
      <w:pPr>
        <w:spacing w:after="0" w:line="240" w:lineRule="auto"/>
        <w:jc w:val="center"/>
        <w:rPr>
          <w:rFonts w:ascii="Times New Roman" w:eastAsia="Calibri" w:hAnsi="Times New Roman" w:cs="Times New Roman"/>
          <w:b/>
          <w:color w:val="000000" w:themeColor="text1"/>
          <w:sz w:val="28"/>
          <w:szCs w:val="28"/>
          <w:lang w:val="uk-UA"/>
        </w:rPr>
      </w:pPr>
    </w:p>
    <w:p w:rsidR="00C3537A" w:rsidRPr="0085608D" w:rsidRDefault="00C3537A" w:rsidP="00A576CE">
      <w:pPr>
        <w:spacing w:after="0" w:line="240" w:lineRule="auto"/>
        <w:jc w:val="center"/>
        <w:rPr>
          <w:rFonts w:ascii="Times New Roman" w:eastAsia="Calibri" w:hAnsi="Times New Roman" w:cs="Times New Roman"/>
          <w:b/>
          <w:color w:val="000000" w:themeColor="text1"/>
          <w:sz w:val="28"/>
          <w:szCs w:val="28"/>
          <w:lang w:val="uk-UA"/>
        </w:rPr>
      </w:pPr>
      <w:r w:rsidRPr="0085608D">
        <w:rPr>
          <w:rFonts w:ascii="Times New Roman" w:eastAsia="Calibri" w:hAnsi="Times New Roman" w:cs="Times New Roman"/>
          <w:b/>
          <w:color w:val="000000" w:themeColor="text1"/>
          <w:sz w:val="28"/>
          <w:szCs w:val="28"/>
          <w:lang w:val="uk-UA"/>
        </w:rPr>
        <w:t>ПАСПОРТ</w:t>
      </w:r>
    </w:p>
    <w:p w:rsidR="00C3537A" w:rsidRPr="0085608D" w:rsidRDefault="00C3537A" w:rsidP="00A576CE">
      <w:pPr>
        <w:spacing w:after="0" w:line="240" w:lineRule="auto"/>
        <w:jc w:val="center"/>
        <w:rPr>
          <w:rFonts w:ascii="Times New Roman" w:eastAsia="Calibri" w:hAnsi="Times New Roman" w:cs="Times New Roman"/>
          <w:b/>
          <w:color w:val="000000" w:themeColor="text1"/>
          <w:sz w:val="28"/>
          <w:szCs w:val="28"/>
          <w:lang w:val="uk-UA"/>
        </w:rPr>
      </w:pPr>
      <w:r w:rsidRPr="0085608D">
        <w:rPr>
          <w:rFonts w:ascii="Times New Roman" w:eastAsia="Calibri" w:hAnsi="Times New Roman" w:cs="Times New Roman"/>
          <w:b/>
          <w:color w:val="000000" w:themeColor="text1"/>
          <w:sz w:val="28"/>
          <w:szCs w:val="28"/>
          <w:lang w:val="uk-UA"/>
        </w:rPr>
        <w:t xml:space="preserve">Програми підтримки повноважень </w:t>
      </w:r>
    </w:p>
    <w:p w:rsidR="00C3537A" w:rsidRPr="0085608D" w:rsidRDefault="00C3537A" w:rsidP="00A576CE">
      <w:pPr>
        <w:spacing w:after="0" w:line="240" w:lineRule="auto"/>
        <w:jc w:val="center"/>
        <w:rPr>
          <w:rFonts w:ascii="Times New Roman" w:eastAsia="Calibri" w:hAnsi="Times New Roman" w:cs="Times New Roman"/>
          <w:b/>
          <w:color w:val="000000" w:themeColor="text1"/>
          <w:sz w:val="28"/>
          <w:szCs w:val="28"/>
          <w:lang w:val="uk-UA"/>
        </w:rPr>
      </w:pPr>
      <w:r w:rsidRPr="0085608D">
        <w:rPr>
          <w:rFonts w:ascii="Times New Roman" w:eastAsia="Calibri" w:hAnsi="Times New Roman" w:cs="Times New Roman"/>
          <w:b/>
          <w:color w:val="000000" w:themeColor="text1"/>
          <w:sz w:val="28"/>
          <w:szCs w:val="28"/>
          <w:lang w:val="uk-UA"/>
        </w:rPr>
        <w:t>органів місцевого самоврядування на 2025 рік</w:t>
      </w:r>
    </w:p>
    <w:p w:rsidR="00C3537A" w:rsidRPr="0085608D" w:rsidRDefault="00C3537A" w:rsidP="00A576CE">
      <w:pPr>
        <w:spacing w:after="0" w:line="240" w:lineRule="auto"/>
        <w:jc w:val="both"/>
        <w:rPr>
          <w:rFonts w:ascii="Times New Roman" w:eastAsia="Calibri" w:hAnsi="Times New Roman" w:cs="Times New Roman"/>
          <w:b/>
          <w:color w:val="000000" w:themeColor="text1"/>
          <w:sz w:val="28"/>
          <w:szCs w:val="28"/>
          <w:lang w:val="uk-UA"/>
        </w:rPr>
      </w:pP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1. Ініціатор розроблення Програми: Рахівська міська рада.</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2.Підстава для розроблення Програми: Закони України “Про місцеве самоврядування в Україні», «Про статус депутатів місцевих рад», Бюджетний кодекс України, Указ Президента України від 30 серпня 2001 року №749/2001 «Про державну підтримку розвитку місцевого самоврядування в Україні», Програма державної підтримки і розвитку місцевого самоврядування в Україні, </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3.Розробники Програми: відділ інформаційної роботи, цифровізації,зв’язків з громадськістю та охорони праці.</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4.Відповідальний виконавець Програми: Рахівська міська рада. </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5.Учасники Програми:  Рахівська міська рада.</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6.Термін реалізації Програми: 2025 рік.</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7.Загальний обсяг необхідних для реалізації Програми фінансових ресурсів з міського бюджету складає  2450000,00 гривень.</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8.Очікувані результати виконання Програми: впровадження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C3537A" w:rsidRPr="0085608D" w:rsidRDefault="00C3537A" w:rsidP="00A576CE">
      <w:pPr>
        <w:spacing w:after="0" w:line="240" w:lineRule="auto"/>
        <w:rPr>
          <w:rFonts w:ascii="Times New Roman" w:eastAsia="Calibri" w:hAnsi="Times New Roman" w:cs="Times New Roman"/>
          <w:b/>
          <w:color w:val="000000" w:themeColor="text1"/>
          <w:sz w:val="32"/>
          <w:szCs w:val="32"/>
          <w:lang w:val="uk-UA"/>
        </w:rPr>
      </w:pPr>
      <w:r w:rsidRPr="0085608D">
        <w:rPr>
          <w:rFonts w:ascii="Times New Roman" w:eastAsia="Calibri" w:hAnsi="Times New Roman" w:cs="Times New Roman"/>
          <w:b/>
          <w:color w:val="000000" w:themeColor="text1"/>
          <w:sz w:val="32"/>
          <w:szCs w:val="32"/>
          <w:lang w:val="uk-UA"/>
        </w:rPr>
        <w:br w:type="page"/>
      </w:r>
    </w:p>
    <w:p w:rsidR="00120162" w:rsidRPr="0085608D" w:rsidRDefault="00120162" w:rsidP="00A576CE">
      <w:pPr>
        <w:spacing w:after="0" w:line="240" w:lineRule="auto"/>
        <w:jc w:val="center"/>
        <w:rPr>
          <w:rFonts w:ascii="Times New Roman" w:eastAsia="Calibri" w:hAnsi="Times New Roman" w:cs="Times New Roman"/>
          <w:b/>
          <w:color w:val="000000" w:themeColor="text1"/>
          <w:sz w:val="32"/>
          <w:szCs w:val="32"/>
          <w:lang w:val="uk-UA"/>
        </w:rPr>
      </w:pPr>
    </w:p>
    <w:p w:rsidR="00C3537A" w:rsidRPr="0085608D" w:rsidRDefault="00C3537A" w:rsidP="00A576CE">
      <w:pPr>
        <w:spacing w:after="0" w:line="240" w:lineRule="auto"/>
        <w:jc w:val="center"/>
        <w:rPr>
          <w:rFonts w:ascii="Times New Roman" w:eastAsia="Calibri" w:hAnsi="Times New Roman" w:cs="Times New Roman"/>
          <w:b/>
          <w:color w:val="000000" w:themeColor="text1"/>
          <w:sz w:val="28"/>
          <w:szCs w:val="28"/>
          <w:lang w:val="uk-UA"/>
        </w:rPr>
      </w:pPr>
      <w:r w:rsidRPr="0085608D">
        <w:rPr>
          <w:rFonts w:ascii="Times New Roman" w:eastAsia="Calibri" w:hAnsi="Times New Roman" w:cs="Times New Roman"/>
          <w:b/>
          <w:color w:val="000000" w:themeColor="text1"/>
          <w:sz w:val="32"/>
          <w:szCs w:val="32"/>
          <w:lang w:val="uk-UA"/>
        </w:rPr>
        <w:t xml:space="preserve">Програма </w:t>
      </w:r>
      <w:r w:rsidRPr="0085608D">
        <w:rPr>
          <w:rFonts w:ascii="Times New Roman" w:eastAsia="Calibri" w:hAnsi="Times New Roman" w:cs="Times New Roman"/>
          <w:b/>
          <w:color w:val="000000" w:themeColor="text1"/>
          <w:sz w:val="28"/>
          <w:szCs w:val="28"/>
          <w:lang w:val="uk-UA"/>
        </w:rPr>
        <w:t xml:space="preserve">підтримки повноважень </w:t>
      </w:r>
    </w:p>
    <w:p w:rsidR="00C3537A" w:rsidRPr="0085608D" w:rsidRDefault="00C3537A" w:rsidP="00A576CE">
      <w:pPr>
        <w:spacing w:after="0" w:line="240" w:lineRule="auto"/>
        <w:jc w:val="center"/>
        <w:rPr>
          <w:rFonts w:ascii="Times New Roman" w:eastAsia="Calibri" w:hAnsi="Times New Roman" w:cs="Times New Roman"/>
          <w:b/>
          <w:color w:val="000000" w:themeColor="text1"/>
          <w:sz w:val="28"/>
          <w:szCs w:val="28"/>
          <w:lang w:val="uk-UA"/>
        </w:rPr>
      </w:pPr>
      <w:r w:rsidRPr="0085608D">
        <w:rPr>
          <w:rFonts w:ascii="Times New Roman" w:eastAsia="Calibri" w:hAnsi="Times New Roman" w:cs="Times New Roman"/>
          <w:b/>
          <w:color w:val="000000" w:themeColor="text1"/>
          <w:sz w:val="28"/>
          <w:szCs w:val="28"/>
          <w:lang w:val="uk-UA"/>
        </w:rPr>
        <w:t xml:space="preserve">органів місцевого самоврядування на 2025 рік </w:t>
      </w:r>
    </w:p>
    <w:p w:rsidR="00C3537A" w:rsidRPr="0085608D" w:rsidRDefault="00C3537A" w:rsidP="00A576CE">
      <w:pPr>
        <w:spacing w:after="0" w:line="240" w:lineRule="auto"/>
        <w:jc w:val="both"/>
        <w:rPr>
          <w:rFonts w:ascii="Times New Roman" w:eastAsia="Calibri" w:hAnsi="Times New Roman" w:cs="Times New Roman"/>
          <w:b/>
          <w:color w:val="000000" w:themeColor="text1"/>
          <w:sz w:val="28"/>
          <w:szCs w:val="28"/>
          <w:lang w:val="uk-UA"/>
        </w:rPr>
      </w:pPr>
    </w:p>
    <w:p w:rsidR="00C3537A" w:rsidRPr="0085608D" w:rsidRDefault="00C3537A" w:rsidP="00A576CE">
      <w:pPr>
        <w:spacing w:after="0" w:line="240" w:lineRule="auto"/>
        <w:jc w:val="center"/>
        <w:rPr>
          <w:rFonts w:ascii="Times New Roman" w:eastAsia="Calibri" w:hAnsi="Times New Roman" w:cs="Times New Roman"/>
          <w:b/>
          <w:color w:val="000000" w:themeColor="text1"/>
          <w:sz w:val="28"/>
          <w:szCs w:val="28"/>
          <w:lang w:val="uk-UA"/>
        </w:rPr>
      </w:pPr>
      <w:r w:rsidRPr="0085608D">
        <w:rPr>
          <w:rFonts w:ascii="Times New Roman" w:eastAsia="Calibri" w:hAnsi="Times New Roman" w:cs="Times New Roman"/>
          <w:b/>
          <w:color w:val="000000" w:themeColor="text1"/>
          <w:sz w:val="28"/>
          <w:szCs w:val="28"/>
          <w:lang w:val="uk-UA"/>
        </w:rPr>
        <w:t>1.Загальні положення</w:t>
      </w:r>
    </w:p>
    <w:p w:rsidR="00C3537A" w:rsidRPr="0085608D" w:rsidRDefault="00C3537A" w:rsidP="00A576CE">
      <w:pPr>
        <w:spacing w:after="0" w:line="240" w:lineRule="auto"/>
        <w:ind w:firstLine="708"/>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будь-якого демократичного ладу. </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        Програма підтримки діяльності органів місцевого самоврядування у                   Рахівській міській раді на 2025 рік (далі – Програма) розроблена відповідно до статті 140 Конституції України, Закону України «Про місцеве самоврядування в Україні».</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 представницького органу місцевого самоврядування  в Рахівській міській територіальній громаді. </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p>
    <w:p w:rsidR="00C3537A" w:rsidRPr="0085608D" w:rsidRDefault="00C3537A" w:rsidP="00A576CE">
      <w:pPr>
        <w:spacing w:after="0" w:line="240" w:lineRule="auto"/>
        <w:jc w:val="center"/>
        <w:rPr>
          <w:rFonts w:ascii="Times New Roman" w:eastAsia="Calibri" w:hAnsi="Times New Roman" w:cs="Times New Roman"/>
          <w:b/>
          <w:color w:val="000000" w:themeColor="text1"/>
          <w:sz w:val="28"/>
          <w:szCs w:val="28"/>
          <w:lang w:val="uk-UA"/>
        </w:rPr>
      </w:pPr>
      <w:r w:rsidRPr="0085608D">
        <w:rPr>
          <w:rFonts w:ascii="Times New Roman" w:eastAsia="Calibri" w:hAnsi="Times New Roman" w:cs="Times New Roman"/>
          <w:b/>
          <w:color w:val="000000" w:themeColor="text1"/>
          <w:sz w:val="28"/>
          <w:szCs w:val="28"/>
          <w:lang w:val="uk-UA"/>
        </w:rPr>
        <w:t>2.Мета та основні завдання</w:t>
      </w:r>
    </w:p>
    <w:p w:rsidR="00C3537A" w:rsidRPr="0085608D" w:rsidRDefault="00C3537A" w:rsidP="00A576CE">
      <w:pPr>
        <w:spacing w:after="0" w:line="240" w:lineRule="auto"/>
        <w:ind w:firstLine="708"/>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Основна мета Програми  спрямована  на подальший розвиток самоврядування в Рахівській міській раді, як важливої складової становлення громадянського суспільства, зміцнення організаційно-правових, фінансово-економічних засад місцевого самоврядування, та створення сприятливих умов для участі громади у вирішенні питань місцевого значення, а саме:</w:t>
      </w:r>
    </w:p>
    <w:p w:rsidR="00C3537A" w:rsidRPr="0085608D" w:rsidRDefault="00C3537A" w:rsidP="00A576CE">
      <w:pPr>
        <w:spacing w:after="0" w:line="240" w:lineRule="auto"/>
        <w:ind w:firstLine="708"/>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удосконалення правових засад місцевого самоврядування;</w:t>
      </w:r>
    </w:p>
    <w:p w:rsidR="00C3537A" w:rsidRPr="0085608D" w:rsidRDefault="00C3537A" w:rsidP="00A576CE">
      <w:pPr>
        <w:spacing w:after="0" w:line="240" w:lineRule="auto"/>
        <w:ind w:firstLine="708"/>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зміцнення матеріально-фінансової основи місцевого самоврядування;</w:t>
      </w:r>
    </w:p>
    <w:p w:rsidR="00C3537A" w:rsidRPr="0085608D" w:rsidRDefault="00C3537A" w:rsidP="00A576CE">
      <w:pPr>
        <w:spacing w:after="0" w:line="240" w:lineRule="auto"/>
        <w:ind w:firstLine="708"/>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розвиток ініціативи населення у вирішенні питань місцевого значення;</w:t>
      </w:r>
    </w:p>
    <w:p w:rsidR="00C3537A" w:rsidRPr="0085608D" w:rsidRDefault="00C3537A" w:rsidP="00A576CE">
      <w:pPr>
        <w:spacing w:after="0" w:line="240" w:lineRule="auto"/>
        <w:ind w:firstLine="708"/>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розширення сфер впливу на організаційні процеси в громаді, активізацію діяльності депутатського корпусу і громадськості;</w:t>
      </w:r>
    </w:p>
    <w:p w:rsidR="00C3537A" w:rsidRPr="0085608D" w:rsidRDefault="00C3537A" w:rsidP="00A576CE">
      <w:pPr>
        <w:spacing w:after="0" w:line="240" w:lineRule="auto"/>
        <w:ind w:firstLine="708"/>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вирішення проблем функціонування  і розвитку інформаційної сфери громади.</w:t>
      </w:r>
    </w:p>
    <w:p w:rsidR="00C3537A" w:rsidRPr="0085608D" w:rsidRDefault="00C3537A" w:rsidP="00A576CE">
      <w:pPr>
        <w:spacing w:after="0" w:line="240" w:lineRule="auto"/>
        <w:ind w:firstLine="708"/>
        <w:jc w:val="both"/>
        <w:rPr>
          <w:rFonts w:ascii="Times New Roman" w:eastAsia="Calibri" w:hAnsi="Times New Roman" w:cs="Times New Roman"/>
          <w:color w:val="000000" w:themeColor="text1"/>
          <w:sz w:val="28"/>
          <w:szCs w:val="28"/>
          <w:lang w:val="uk-UA"/>
        </w:rPr>
      </w:pPr>
    </w:p>
    <w:p w:rsidR="00C3537A" w:rsidRPr="0085608D" w:rsidRDefault="00C3537A" w:rsidP="00A576CE">
      <w:pPr>
        <w:spacing w:after="0" w:line="240" w:lineRule="auto"/>
        <w:jc w:val="center"/>
        <w:rPr>
          <w:rFonts w:ascii="Times New Roman" w:eastAsia="Calibri" w:hAnsi="Times New Roman" w:cs="Times New Roman"/>
          <w:b/>
          <w:color w:val="000000" w:themeColor="text1"/>
          <w:sz w:val="28"/>
          <w:szCs w:val="28"/>
          <w:lang w:val="uk-UA"/>
        </w:rPr>
      </w:pPr>
      <w:r w:rsidRPr="0085608D">
        <w:rPr>
          <w:rFonts w:ascii="Times New Roman" w:eastAsia="Calibri" w:hAnsi="Times New Roman" w:cs="Times New Roman"/>
          <w:b/>
          <w:color w:val="000000" w:themeColor="text1"/>
          <w:sz w:val="28"/>
          <w:szCs w:val="28"/>
          <w:lang w:val="uk-UA"/>
        </w:rPr>
        <w:t>3.Основні завдання програми</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Основними завданнями Програми є:</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  - удосконалення механізмів управління об’єктами права комунальної власності та спільної власності територіальних громади;</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   - поліпшення взаємодії з Асоціацією сільських, селищних та міських рад  та інших об’єднань радою;</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   - створення належних умов для реалізації територіальною громадою та органом місцевого самоврядування прав та повноважень, визначених Конституцією та законами України;</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    - залучення  жителів  до процесів розвитку місцевого самоврядування в громаді.</w:t>
      </w:r>
      <w:r w:rsidRPr="0085608D">
        <w:rPr>
          <w:rFonts w:ascii="Times New Roman" w:eastAsia="Calibri" w:hAnsi="Times New Roman" w:cs="Times New Roman"/>
          <w:b/>
          <w:color w:val="000000" w:themeColor="text1"/>
          <w:sz w:val="28"/>
          <w:szCs w:val="28"/>
          <w:lang w:val="uk-UA"/>
        </w:rPr>
        <w:br w:type="page"/>
      </w:r>
    </w:p>
    <w:p w:rsidR="00C3537A" w:rsidRPr="0085608D" w:rsidRDefault="00C3537A" w:rsidP="00A576CE">
      <w:pPr>
        <w:spacing w:after="0" w:line="240" w:lineRule="auto"/>
        <w:jc w:val="center"/>
        <w:rPr>
          <w:rFonts w:ascii="Times New Roman" w:eastAsia="Calibri" w:hAnsi="Times New Roman" w:cs="Times New Roman"/>
          <w:b/>
          <w:color w:val="000000" w:themeColor="text1"/>
          <w:sz w:val="28"/>
          <w:szCs w:val="28"/>
          <w:lang w:val="uk-UA"/>
        </w:rPr>
      </w:pPr>
      <w:r w:rsidRPr="0085608D">
        <w:rPr>
          <w:rFonts w:ascii="Times New Roman" w:eastAsia="Calibri" w:hAnsi="Times New Roman" w:cs="Times New Roman"/>
          <w:b/>
          <w:color w:val="000000" w:themeColor="text1"/>
          <w:sz w:val="28"/>
          <w:szCs w:val="28"/>
          <w:lang w:val="uk-UA"/>
        </w:rPr>
        <w:lastRenderedPageBreak/>
        <w:t>4. Основні напрямки реалізації програми</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rsidR="00C3537A" w:rsidRPr="0085608D" w:rsidRDefault="00C3537A" w:rsidP="00A576CE">
      <w:pPr>
        <w:spacing w:after="0" w:line="240" w:lineRule="auto"/>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C3537A" w:rsidRPr="0085608D" w:rsidRDefault="00C3537A" w:rsidP="00A576CE">
      <w:pPr>
        <w:spacing w:after="0" w:line="240" w:lineRule="auto"/>
        <w:rPr>
          <w:rFonts w:ascii="Times New Roman" w:eastAsia="Calibri" w:hAnsi="Times New Roman" w:cs="Times New Roman"/>
          <w:color w:val="000000" w:themeColor="text1"/>
          <w:sz w:val="28"/>
          <w:szCs w:val="28"/>
          <w:lang w:val="uk-UA"/>
        </w:rPr>
      </w:pPr>
    </w:p>
    <w:p w:rsidR="00C3537A" w:rsidRPr="0085608D" w:rsidRDefault="00C3537A" w:rsidP="00A576CE">
      <w:pPr>
        <w:spacing w:after="0" w:line="240" w:lineRule="auto"/>
        <w:jc w:val="center"/>
        <w:rPr>
          <w:rFonts w:ascii="Times New Roman" w:eastAsia="Calibri" w:hAnsi="Times New Roman" w:cs="Times New Roman"/>
          <w:b/>
          <w:color w:val="000000" w:themeColor="text1"/>
          <w:sz w:val="28"/>
          <w:szCs w:val="28"/>
          <w:lang w:val="uk-UA"/>
        </w:rPr>
      </w:pPr>
      <w:r w:rsidRPr="0085608D">
        <w:rPr>
          <w:rFonts w:ascii="Times New Roman" w:eastAsia="Calibri" w:hAnsi="Times New Roman" w:cs="Times New Roman"/>
          <w:b/>
          <w:color w:val="000000" w:themeColor="text1"/>
          <w:sz w:val="28"/>
          <w:szCs w:val="28"/>
          <w:lang w:val="uk-UA"/>
        </w:rPr>
        <w:t>5. Фінансове забезпечення програми, основні заходи, очікувані результати</w:t>
      </w:r>
    </w:p>
    <w:p w:rsidR="00C3537A" w:rsidRPr="0085608D" w:rsidRDefault="00C3537A" w:rsidP="00A576CE">
      <w:pPr>
        <w:spacing w:after="0" w:line="240" w:lineRule="auto"/>
        <w:ind w:firstLine="540"/>
        <w:jc w:val="both"/>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tbl>
      <w:tblPr>
        <w:tblW w:w="10140" w:type="dxa"/>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1"/>
        <w:gridCol w:w="2693"/>
        <w:gridCol w:w="1134"/>
        <w:gridCol w:w="1276"/>
        <w:gridCol w:w="1415"/>
        <w:gridCol w:w="2911"/>
      </w:tblGrid>
      <w:tr w:rsidR="00A576CE" w:rsidRPr="0085608D" w:rsidTr="006809DC">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center"/>
              <w:rPr>
                <w:rFonts w:ascii="Times New Roman" w:hAnsi="Times New Roman" w:cs="Times New Roman"/>
                <w:b/>
                <w:color w:val="000000" w:themeColor="text1"/>
                <w:sz w:val="24"/>
                <w:szCs w:val="24"/>
                <w:lang w:val="uk-UA" w:eastAsia="ru-RU"/>
              </w:rPr>
            </w:pPr>
            <w:r w:rsidRPr="0085608D">
              <w:rPr>
                <w:rFonts w:ascii="Times New Roman" w:eastAsia="Calibri" w:hAnsi="Times New Roman" w:cs="Times New Roman"/>
                <w:b/>
                <w:bCs/>
                <w:color w:val="000000" w:themeColor="text1"/>
                <w:lang w:val="uk-UA"/>
              </w:rPr>
              <w:t>№ з/п</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center"/>
              <w:rPr>
                <w:rFonts w:ascii="Times New Roman" w:hAnsi="Times New Roman" w:cs="Times New Roman"/>
                <w:b/>
                <w:color w:val="000000" w:themeColor="text1"/>
                <w:sz w:val="24"/>
                <w:szCs w:val="24"/>
                <w:lang w:val="uk-UA" w:eastAsia="ru-RU"/>
              </w:rPr>
            </w:pPr>
            <w:r w:rsidRPr="0085608D">
              <w:rPr>
                <w:rFonts w:ascii="Times New Roman" w:eastAsia="Calibri" w:hAnsi="Times New Roman" w:cs="Times New Roman"/>
                <w:b/>
                <w:bCs/>
                <w:color w:val="000000" w:themeColor="text1"/>
                <w:lang w:val="uk-UA"/>
              </w:rPr>
              <w:t>Назва заходів</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center"/>
              <w:rPr>
                <w:rFonts w:ascii="Times New Roman" w:eastAsia="Calibri" w:hAnsi="Times New Roman" w:cs="Times New Roman"/>
                <w:b/>
                <w:bCs/>
                <w:color w:val="000000" w:themeColor="text1"/>
                <w:sz w:val="20"/>
                <w:szCs w:val="20"/>
                <w:lang w:val="uk-UA"/>
              </w:rPr>
            </w:pPr>
            <w:r w:rsidRPr="0085608D">
              <w:rPr>
                <w:rFonts w:ascii="Times New Roman" w:eastAsia="Calibri" w:hAnsi="Times New Roman" w:cs="Times New Roman"/>
                <w:b/>
                <w:bCs/>
                <w:color w:val="000000" w:themeColor="text1"/>
                <w:sz w:val="20"/>
                <w:szCs w:val="20"/>
                <w:lang w:val="uk-UA"/>
              </w:rPr>
              <w:t>Термін </w:t>
            </w:r>
          </w:p>
          <w:p w:rsidR="00C3537A" w:rsidRPr="0085608D" w:rsidRDefault="00C3537A" w:rsidP="00A576CE">
            <w:pPr>
              <w:spacing w:after="0" w:line="240" w:lineRule="auto"/>
              <w:jc w:val="center"/>
              <w:rPr>
                <w:rFonts w:ascii="Times New Roman" w:hAnsi="Times New Roman" w:cs="Times New Roman"/>
                <w:b/>
                <w:color w:val="000000" w:themeColor="text1"/>
                <w:sz w:val="20"/>
                <w:szCs w:val="20"/>
                <w:lang w:val="uk-UA" w:eastAsia="ru-RU"/>
              </w:rPr>
            </w:pPr>
            <w:r w:rsidRPr="0085608D">
              <w:rPr>
                <w:rFonts w:ascii="Times New Roman" w:eastAsia="Calibri" w:hAnsi="Times New Roman" w:cs="Times New Roman"/>
                <w:b/>
                <w:bCs/>
                <w:color w:val="000000" w:themeColor="text1"/>
                <w:sz w:val="20"/>
                <w:szCs w:val="20"/>
                <w:lang w:val="uk-UA"/>
              </w:rPr>
              <w:t>виконання</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center"/>
              <w:rPr>
                <w:rFonts w:ascii="Times New Roman" w:hAnsi="Times New Roman" w:cs="Times New Roman"/>
                <w:b/>
                <w:color w:val="000000" w:themeColor="text1"/>
                <w:lang w:val="uk-UA" w:eastAsia="ru-RU"/>
              </w:rPr>
            </w:pPr>
            <w:r w:rsidRPr="0085608D">
              <w:rPr>
                <w:rFonts w:ascii="Times New Roman" w:eastAsia="Calibri" w:hAnsi="Times New Roman" w:cs="Times New Roman"/>
                <w:b/>
                <w:bCs/>
                <w:color w:val="000000" w:themeColor="text1"/>
                <w:lang w:val="uk-UA"/>
              </w:rPr>
              <w:t>Виконавці</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center"/>
              <w:rPr>
                <w:rFonts w:ascii="Times New Roman" w:eastAsia="Calibri" w:hAnsi="Times New Roman" w:cs="Times New Roman"/>
                <w:b/>
                <w:color w:val="000000" w:themeColor="text1"/>
                <w:sz w:val="24"/>
                <w:szCs w:val="24"/>
                <w:lang w:val="uk-UA"/>
              </w:rPr>
            </w:pPr>
            <w:r w:rsidRPr="0085608D">
              <w:rPr>
                <w:rFonts w:ascii="Times New Roman" w:eastAsia="Calibri" w:hAnsi="Times New Roman" w:cs="Times New Roman"/>
                <w:b/>
                <w:color w:val="000000" w:themeColor="text1"/>
                <w:lang w:val="uk-UA"/>
              </w:rPr>
              <w:t>Фінансування,</w:t>
            </w:r>
          </w:p>
          <w:p w:rsidR="00C3537A" w:rsidRPr="0085608D" w:rsidRDefault="00C3537A" w:rsidP="00A576CE">
            <w:pPr>
              <w:spacing w:after="0" w:line="240" w:lineRule="auto"/>
              <w:jc w:val="center"/>
              <w:rPr>
                <w:rFonts w:ascii="Times New Roman" w:hAnsi="Times New Roman" w:cs="Times New Roman"/>
                <w:b/>
                <w:color w:val="000000" w:themeColor="text1"/>
                <w:sz w:val="24"/>
                <w:szCs w:val="24"/>
                <w:lang w:val="uk-UA" w:eastAsia="ru-RU"/>
              </w:rPr>
            </w:pPr>
            <w:r w:rsidRPr="0085608D">
              <w:rPr>
                <w:rFonts w:ascii="Times New Roman" w:eastAsia="Calibri" w:hAnsi="Times New Roman" w:cs="Times New Roman"/>
                <w:b/>
                <w:color w:val="000000" w:themeColor="text1"/>
                <w:lang w:val="uk-UA"/>
              </w:rPr>
              <w:t>грн.</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center"/>
              <w:rPr>
                <w:rFonts w:ascii="Times New Roman" w:hAnsi="Times New Roman" w:cs="Times New Roman"/>
                <w:b/>
                <w:color w:val="000000" w:themeColor="text1"/>
                <w:sz w:val="24"/>
                <w:szCs w:val="24"/>
                <w:lang w:val="uk-UA" w:eastAsia="ru-RU"/>
              </w:rPr>
            </w:pPr>
            <w:r w:rsidRPr="0085608D">
              <w:rPr>
                <w:rFonts w:ascii="Times New Roman" w:eastAsia="Calibri" w:hAnsi="Times New Roman" w:cs="Times New Roman"/>
                <w:b/>
                <w:bCs/>
                <w:color w:val="000000" w:themeColor="text1"/>
                <w:lang w:val="uk-UA"/>
              </w:rPr>
              <w:t>Очікуваний результат</w:t>
            </w:r>
          </w:p>
        </w:tc>
      </w:tr>
      <w:tr w:rsidR="00A576CE" w:rsidRPr="0085608D" w:rsidTr="006809DC">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center"/>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bCs/>
                <w:color w:val="000000" w:themeColor="text1"/>
                <w:lang w:val="uk-UA"/>
              </w:rPr>
              <w:t>1</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center"/>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bCs/>
                <w:color w:val="000000" w:themeColor="text1"/>
                <w:lang w:val="uk-UA"/>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center"/>
              <w:rPr>
                <w:rFonts w:ascii="Times New Roman" w:hAnsi="Times New Roman" w:cs="Times New Roman"/>
                <w:color w:val="000000" w:themeColor="text1"/>
                <w:sz w:val="20"/>
                <w:szCs w:val="20"/>
                <w:lang w:val="uk-UA" w:eastAsia="ru-RU"/>
              </w:rPr>
            </w:pPr>
            <w:r w:rsidRPr="0085608D">
              <w:rPr>
                <w:rFonts w:ascii="Times New Roman" w:eastAsia="Calibri" w:hAnsi="Times New Roman" w:cs="Times New Roman"/>
                <w:bCs/>
                <w:color w:val="000000" w:themeColor="text1"/>
                <w:sz w:val="20"/>
                <w:szCs w:val="20"/>
                <w:lang w:val="uk-UA"/>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center"/>
              <w:rPr>
                <w:rFonts w:ascii="Times New Roman" w:hAnsi="Times New Roman" w:cs="Times New Roman"/>
                <w:color w:val="000000" w:themeColor="text1"/>
                <w:lang w:val="uk-UA" w:eastAsia="ru-RU"/>
              </w:rPr>
            </w:pPr>
            <w:r w:rsidRPr="0085608D">
              <w:rPr>
                <w:rFonts w:ascii="Times New Roman" w:eastAsia="Calibri" w:hAnsi="Times New Roman" w:cs="Times New Roman"/>
                <w:bCs/>
                <w:color w:val="000000" w:themeColor="text1"/>
                <w:lang w:val="uk-UA"/>
              </w:rPr>
              <w:t>4</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center"/>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bCs/>
                <w:color w:val="000000" w:themeColor="text1"/>
                <w:lang w:val="uk-UA"/>
              </w:rPr>
              <w:t>5</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center"/>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bCs/>
                <w:color w:val="000000" w:themeColor="text1"/>
                <w:lang w:val="uk-UA"/>
              </w:rPr>
              <w:t>6</w:t>
            </w:r>
          </w:p>
        </w:tc>
      </w:tr>
      <w:tr w:rsidR="00A576CE" w:rsidRPr="00344D4E" w:rsidTr="006809DC">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1.</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 xml:space="preserve">Проведення прес-конференцій для засобів масової інформації (закупівля води, паперових стаканів, цукерок, послуги </w:t>
            </w:r>
            <w:proofErr w:type="spellStart"/>
            <w:r w:rsidRPr="0085608D">
              <w:rPr>
                <w:rFonts w:ascii="Times New Roman" w:eastAsia="Calibri" w:hAnsi="Times New Roman" w:cs="Times New Roman"/>
                <w:color w:val="000000" w:themeColor="text1"/>
                <w:lang w:val="uk-UA"/>
              </w:rPr>
              <w:t>кейтерингу</w:t>
            </w:r>
            <w:proofErr w:type="spellEnd"/>
            <w:r w:rsidRPr="0085608D">
              <w:rPr>
                <w:rFonts w:ascii="Times New Roman" w:eastAsia="Calibri" w:hAnsi="Times New Roman" w:cs="Times New Roman"/>
                <w:color w:val="000000" w:themeColor="text1"/>
                <w:lang w:val="uk-UA"/>
              </w:rPr>
              <w:t>).</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0"/>
                <w:szCs w:val="20"/>
                <w:lang w:val="uk-UA" w:eastAsia="ru-RU"/>
              </w:rPr>
            </w:pPr>
            <w:r w:rsidRPr="0085608D">
              <w:rPr>
                <w:rFonts w:ascii="Times New Roman" w:eastAsia="Calibri"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lang w:val="uk-UA" w:eastAsia="ru-RU"/>
              </w:rPr>
            </w:pPr>
            <w:r w:rsidRPr="0085608D">
              <w:rPr>
                <w:rFonts w:ascii="Times New Roman" w:eastAsia="Calibri" w:hAnsi="Times New Roman" w:cs="Times New Roman"/>
                <w:color w:val="000000" w:themeColor="text1"/>
                <w:lang w:val="uk-UA"/>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100000,00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Підвищення рівня обізнаності мешканців міста із напрямками діяльності міської влади.</w:t>
            </w:r>
          </w:p>
        </w:tc>
      </w:tr>
      <w:tr w:rsidR="00A576CE" w:rsidRPr="0085608D" w:rsidTr="006809DC">
        <w:trPr>
          <w:trHeight w:val="759"/>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hAnsi="Times New Roman" w:cs="Times New Roman"/>
                <w:color w:val="000000" w:themeColor="text1"/>
                <w:lang w:val="uk-UA"/>
              </w:rPr>
              <w:t>2.</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Інформаційне забезпечення діяльності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0"/>
                <w:szCs w:val="20"/>
                <w:lang w:val="uk-UA" w:eastAsia="ru-RU"/>
              </w:rPr>
            </w:pPr>
            <w:r w:rsidRPr="0085608D">
              <w:rPr>
                <w:rFonts w:ascii="Times New Roman" w:eastAsia="Calibri"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lang w:val="uk-UA" w:eastAsia="ru-RU"/>
              </w:rPr>
            </w:pPr>
            <w:r w:rsidRPr="0085608D">
              <w:rPr>
                <w:rFonts w:ascii="Times New Roman" w:hAnsi="Times New Roman" w:cs="Times New Roman"/>
                <w:color w:val="000000" w:themeColor="text1"/>
                <w:lang w:val="uk-UA"/>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highlight w:val="yellow"/>
                <w:lang w:val="uk-UA" w:eastAsia="ru-RU"/>
              </w:rPr>
            </w:pPr>
            <w:r w:rsidRPr="0085608D">
              <w:rPr>
                <w:rFonts w:ascii="Times New Roman" w:eastAsia="Calibri" w:hAnsi="Times New Roman" w:cs="Times New Roman"/>
                <w:color w:val="000000" w:themeColor="text1"/>
                <w:lang w:val="uk-UA"/>
              </w:rPr>
              <w:t>50000,00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 xml:space="preserve">Зворотний зв’язок із жителями громади. </w:t>
            </w:r>
          </w:p>
        </w:tc>
      </w:tr>
      <w:tr w:rsidR="00A576CE" w:rsidRPr="0085608D" w:rsidTr="006809DC">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3.</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 xml:space="preserve">Технічне обслуговування та </w:t>
            </w:r>
            <w:proofErr w:type="spellStart"/>
            <w:r w:rsidRPr="0085608D">
              <w:rPr>
                <w:rFonts w:ascii="Times New Roman" w:eastAsia="Calibri" w:hAnsi="Times New Roman" w:cs="Times New Roman"/>
                <w:color w:val="000000" w:themeColor="text1"/>
                <w:lang w:val="uk-UA"/>
              </w:rPr>
              <w:t>хостинг</w:t>
            </w:r>
            <w:proofErr w:type="spellEnd"/>
            <w:r w:rsidRPr="0085608D">
              <w:rPr>
                <w:rFonts w:ascii="Times New Roman" w:eastAsia="Calibri" w:hAnsi="Times New Roman" w:cs="Times New Roman"/>
                <w:color w:val="000000" w:themeColor="text1"/>
                <w:lang w:val="uk-UA"/>
              </w:rPr>
              <w:t xml:space="preserve"> офіційних </w:t>
            </w:r>
            <w:proofErr w:type="spellStart"/>
            <w:r w:rsidRPr="0085608D">
              <w:rPr>
                <w:rFonts w:ascii="Times New Roman" w:eastAsia="Calibri" w:hAnsi="Times New Roman" w:cs="Times New Roman"/>
                <w:color w:val="000000" w:themeColor="text1"/>
                <w:lang w:val="uk-UA"/>
              </w:rPr>
              <w:t>інтернет-ресурсів</w:t>
            </w:r>
            <w:proofErr w:type="spellEnd"/>
            <w:r w:rsidRPr="0085608D">
              <w:rPr>
                <w:rFonts w:ascii="Times New Roman" w:eastAsia="Calibri" w:hAnsi="Times New Roman" w:cs="Times New Roman"/>
                <w:color w:val="000000" w:themeColor="text1"/>
                <w:lang w:val="uk-UA"/>
              </w:rPr>
              <w:t xml:space="preserve">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0"/>
                <w:szCs w:val="20"/>
                <w:lang w:val="uk-UA" w:eastAsia="ru-RU"/>
              </w:rPr>
            </w:pPr>
            <w:r w:rsidRPr="0085608D">
              <w:rPr>
                <w:rFonts w:ascii="Times New Roman" w:eastAsia="Calibri"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lang w:val="uk-UA" w:eastAsia="ru-RU"/>
              </w:rPr>
            </w:pPr>
            <w:r w:rsidRPr="0085608D">
              <w:rPr>
                <w:rFonts w:ascii="Times New Roman" w:hAnsi="Times New Roman" w:cs="Times New Roman"/>
                <w:color w:val="000000" w:themeColor="text1"/>
                <w:lang w:val="uk-UA"/>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highlight w:val="yellow"/>
                <w:lang w:val="uk-UA" w:eastAsia="ru-RU"/>
              </w:rPr>
            </w:pPr>
            <w:r w:rsidRPr="0085608D">
              <w:rPr>
                <w:rFonts w:ascii="Times New Roman" w:eastAsia="Calibri" w:hAnsi="Times New Roman" w:cs="Times New Roman"/>
                <w:color w:val="000000" w:themeColor="text1"/>
                <w:lang w:val="uk-UA"/>
              </w:rPr>
              <w:t>50000,00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Забезпеченнябезперебійногофункціонуванняінтернет-ресурсівміської ради.</w:t>
            </w:r>
          </w:p>
        </w:tc>
      </w:tr>
      <w:tr w:rsidR="00A576CE" w:rsidRPr="0085608D" w:rsidTr="006809DC">
        <w:trPr>
          <w:trHeight w:val="938"/>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ind w:hanging="180"/>
              <w:jc w:val="center"/>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4.</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t>Членство в Асоціаціях:</w:t>
            </w:r>
          </w:p>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 Асоціації міст України, Асоціації ОТГ</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0"/>
                <w:szCs w:val="20"/>
                <w:lang w:val="uk-UA" w:eastAsia="ru-RU"/>
              </w:rPr>
            </w:pPr>
            <w:r w:rsidRPr="0085608D">
              <w:rPr>
                <w:rFonts w:ascii="Times New Roman" w:eastAsia="Calibri"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lang w:val="uk-UA" w:eastAsia="ru-RU"/>
              </w:rPr>
            </w:pPr>
            <w:r w:rsidRPr="0085608D">
              <w:rPr>
                <w:rFonts w:ascii="Times New Roman" w:hAnsi="Times New Roman" w:cs="Times New Roman"/>
                <w:color w:val="000000" w:themeColor="text1"/>
                <w:lang w:val="uk-UA"/>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50000,00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tabs>
                <w:tab w:val="left" w:pos="2268"/>
              </w:tabs>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Участь у заходах, семінарах та навчаннях, відрядження, закупівля сувенірної продукції</w:t>
            </w:r>
          </w:p>
        </w:tc>
      </w:tr>
      <w:tr w:rsidR="00A576CE" w:rsidRPr="0085608D" w:rsidTr="006809DC">
        <w:trPr>
          <w:trHeight w:val="901"/>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5.</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Транспортне забезпечення делегацій, експертів, науковців, учасників заходів та інших запрошених.</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0"/>
                <w:szCs w:val="20"/>
                <w:lang w:val="uk-UA" w:eastAsia="ru-RU"/>
              </w:rPr>
            </w:pPr>
            <w:r w:rsidRPr="0085608D">
              <w:rPr>
                <w:rFonts w:ascii="Times New Roman" w:eastAsia="Calibri"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lang w:val="uk-UA" w:eastAsia="ru-RU"/>
              </w:rPr>
            </w:pPr>
            <w:r w:rsidRPr="0085608D">
              <w:rPr>
                <w:rFonts w:ascii="Times New Roman" w:hAnsi="Times New Roman" w:cs="Times New Roman"/>
                <w:color w:val="000000" w:themeColor="text1"/>
                <w:lang w:val="uk-UA"/>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150000,00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Оплата послуг з транспортного перевезення делегацій, експертів, науковців, учасників заходів та інших запрошених.</w:t>
            </w:r>
          </w:p>
        </w:tc>
      </w:tr>
      <w:tr w:rsidR="00A576CE" w:rsidRPr="0085608D" w:rsidTr="006809DC">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lastRenderedPageBreak/>
              <w:t>6.</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t>Проведення конференцій, зустрічей, майстер-класів, семінарів. Закупівля товарів для проведення майстер-класів</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0"/>
                <w:szCs w:val="20"/>
                <w:lang w:val="uk-UA" w:eastAsia="ru-RU"/>
              </w:rPr>
            </w:pPr>
            <w:r w:rsidRPr="0085608D">
              <w:rPr>
                <w:rFonts w:ascii="Times New Roman" w:eastAsia="Calibri"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lang w:val="uk-UA" w:eastAsia="ru-RU"/>
              </w:rPr>
            </w:pPr>
            <w:r w:rsidRPr="0085608D">
              <w:rPr>
                <w:rFonts w:ascii="Times New Roman" w:hAnsi="Times New Roman" w:cs="Times New Roman"/>
                <w:color w:val="000000" w:themeColor="text1"/>
                <w:lang w:val="uk-UA"/>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t>100000,00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lang w:val="uk-UA"/>
              </w:rPr>
              <w:t xml:space="preserve">Навчання та обмін досвідом для жителів громади. </w:t>
            </w:r>
          </w:p>
        </w:tc>
      </w:tr>
      <w:tr w:rsidR="00A576CE" w:rsidRPr="0085608D" w:rsidTr="006809DC">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t>7.</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t>Оплата послуг з перевезення на відпочинок та оздоровлення дітей</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0"/>
                <w:szCs w:val="20"/>
                <w:lang w:val="uk-UA"/>
              </w:rPr>
            </w:pPr>
            <w:r w:rsidRPr="0085608D">
              <w:rPr>
                <w:rFonts w:ascii="Times New Roman" w:eastAsia="Calibri"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t>300000,00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t>Перевезення дітей на відпочинок та оздоровлення</w:t>
            </w:r>
          </w:p>
        </w:tc>
      </w:tr>
      <w:tr w:rsidR="00A576CE" w:rsidRPr="0085608D" w:rsidTr="006809DC">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8.</w:t>
            </w:r>
          </w:p>
        </w:tc>
        <w:tc>
          <w:tcPr>
            <w:tcW w:w="2693" w:type="dxa"/>
            <w:tcBorders>
              <w:top w:val="outset" w:sz="6" w:space="0" w:color="auto"/>
              <w:left w:val="outset" w:sz="6" w:space="0" w:color="auto"/>
              <w:bottom w:val="outset" w:sz="6" w:space="0" w:color="auto"/>
              <w:right w:val="outset" w:sz="6" w:space="0" w:color="auto"/>
            </w:tcBorders>
            <w:shd w:val="clear" w:color="auto" w:fill="FFFFFF"/>
          </w:tcPr>
          <w:p w:rsidR="00C3537A" w:rsidRPr="0085608D" w:rsidRDefault="00C3537A" w:rsidP="00A576CE">
            <w:pPr>
              <w:spacing w:after="0" w:line="240" w:lineRule="auto"/>
              <w:rPr>
                <w:rFonts w:ascii="Times New Roman" w:eastAsia="Calibri"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t>Придбання друкованої презентаційної та інформаційної  продукції.</w:t>
            </w:r>
          </w:p>
          <w:p w:rsidR="00C3537A" w:rsidRPr="0085608D" w:rsidRDefault="00C3537A" w:rsidP="00A576CE">
            <w:pPr>
              <w:spacing w:after="0" w:line="240" w:lineRule="auto"/>
              <w:rPr>
                <w:rFonts w:ascii="Times New Roman" w:eastAsia="Times New Roman" w:hAnsi="Times New Roman" w:cs="Times New Roman"/>
                <w:color w:val="000000" w:themeColor="text1"/>
                <w:lang w:val="uk-UA"/>
              </w:rPr>
            </w:pPr>
            <w:r w:rsidRPr="0085608D">
              <w:rPr>
                <w:rFonts w:ascii="Times New Roman" w:eastAsia="Calibri" w:hAnsi="Times New Roman" w:cs="Times New Roman"/>
                <w:color w:val="000000" w:themeColor="text1"/>
                <w:lang w:val="uk-UA"/>
              </w:rPr>
              <w:t xml:space="preserve">Законодавча література, книги,кубки, товари з логотипом громади, аудіо та відеопродукція про громаду. Придбання інформаційних </w:t>
            </w:r>
            <w:proofErr w:type="spellStart"/>
            <w:r w:rsidRPr="0085608D">
              <w:rPr>
                <w:rFonts w:ascii="Times New Roman" w:eastAsia="Calibri" w:hAnsi="Times New Roman" w:cs="Times New Roman"/>
                <w:color w:val="000000" w:themeColor="text1"/>
                <w:lang w:val="uk-UA"/>
              </w:rPr>
              <w:t>постерів</w:t>
            </w:r>
            <w:proofErr w:type="spellEnd"/>
            <w:r w:rsidRPr="0085608D">
              <w:rPr>
                <w:rFonts w:ascii="Times New Roman" w:eastAsia="Calibri" w:hAnsi="Times New Roman" w:cs="Times New Roman"/>
                <w:color w:val="000000" w:themeColor="text1"/>
                <w:lang w:val="uk-UA"/>
              </w:rPr>
              <w:t>, біг-бордів, банерів, афіш.</w:t>
            </w:r>
          </w:p>
          <w:p w:rsidR="00C3537A" w:rsidRPr="0085608D" w:rsidRDefault="00C3537A" w:rsidP="00A576CE">
            <w:pPr>
              <w:spacing w:after="0" w:line="240" w:lineRule="auto"/>
              <w:rPr>
                <w:rFonts w:ascii="Times New Roman" w:hAnsi="Times New Roman" w:cs="Times New Roman"/>
                <w:color w:val="000000" w:themeColor="text1"/>
                <w:lang w:val="uk-UA" w:eastAsia="ru-RU"/>
              </w:rPr>
            </w:pPr>
          </w:p>
          <w:p w:rsidR="00C3537A" w:rsidRPr="0085608D" w:rsidRDefault="00C3537A" w:rsidP="00A576CE">
            <w:pPr>
              <w:spacing w:after="0" w:line="240" w:lineRule="auto"/>
              <w:rPr>
                <w:rFonts w:ascii="Times New Roman" w:eastAsia="Calibri" w:hAnsi="Times New Roman" w:cs="Times New Roman"/>
                <w:color w:val="000000" w:themeColor="text1"/>
                <w:lang w:val="uk-UA"/>
              </w:rPr>
            </w:pPr>
            <w:r w:rsidRPr="0085608D">
              <w:rPr>
                <w:rFonts w:ascii="Times New Roman" w:eastAsia="Calibri" w:hAnsi="Times New Roman" w:cs="Times New Roman"/>
                <w:color w:val="000000" w:themeColor="text1"/>
                <w:lang w:val="uk-UA"/>
              </w:rPr>
              <w:t>Придбання ритуальної продукції (вінків, кошиків, квітів, лампадок) для покладання до пам’ятників, пам’ятних знаків, меморіальних дощок, обелісків, могил одиноких та визначних людей.</w:t>
            </w:r>
          </w:p>
          <w:p w:rsidR="00C3537A" w:rsidRPr="0085608D" w:rsidRDefault="00C3537A" w:rsidP="00A576CE">
            <w:pPr>
              <w:spacing w:after="0" w:line="240" w:lineRule="auto"/>
              <w:rPr>
                <w:rFonts w:ascii="Times New Roman" w:eastAsia="Calibri" w:hAnsi="Times New Roman" w:cs="Times New Roman"/>
                <w:color w:val="000000" w:themeColor="text1"/>
                <w:lang w:val="uk-UA"/>
              </w:rPr>
            </w:pPr>
          </w:p>
          <w:p w:rsidR="00C3537A" w:rsidRPr="0085608D" w:rsidRDefault="00C3537A" w:rsidP="00A576CE">
            <w:pPr>
              <w:spacing w:after="0" w:line="240" w:lineRule="auto"/>
              <w:rPr>
                <w:rFonts w:ascii="Times New Roman" w:eastAsia="Calibri" w:hAnsi="Times New Roman" w:cs="Times New Roman"/>
                <w:color w:val="000000" w:themeColor="text1"/>
                <w:lang w:val="uk-UA"/>
              </w:rPr>
            </w:pPr>
            <w:r w:rsidRPr="0085608D">
              <w:rPr>
                <w:rFonts w:ascii="Times New Roman" w:eastAsia="Calibri" w:hAnsi="Times New Roman" w:cs="Times New Roman"/>
                <w:color w:val="000000" w:themeColor="text1"/>
                <w:lang w:val="uk-UA"/>
              </w:rPr>
              <w:t xml:space="preserve">Придбання квіткової та сувенірної продукції, </w:t>
            </w:r>
            <w:r w:rsidRPr="00B1391C">
              <w:rPr>
                <w:rFonts w:ascii="Times New Roman" w:eastAsia="Calibri" w:hAnsi="Times New Roman" w:cs="Times New Roman"/>
                <w:color w:val="000000" w:themeColor="text1"/>
                <w:lang w:val="uk-UA"/>
              </w:rPr>
              <w:t>подарунків,</w:t>
            </w:r>
            <w:r w:rsidRPr="0085608D">
              <w:rPr>
                <w:rFonts w:ascii="Times New Roman" w:eastAsia="Calibri" w:hAnsi="Times New Roman" w:cs="Times New Roman"/>
                <w:color w:val="000000" w:themeColor="text1"/>
                <w:lang w:val="uk-UA"/>
              </w:rPr>
              <w:t xml:space="preserve"> подарункових наборів, для відзначення та нагородження, а також для вручення при проведенні та організації подій, заходів, свят. </w:t>
            </w:r>
          </w:p>
          <w:p w:rsidR="00C3537A" w:rsidRPr="0085608D" w:rsidRDefault="00C3537A" w:rsidP="00A576CE">
            <w:pPr>
              <w:spacing w:after="0" w:line="240" w:lineRule="auto"/>
              <w:rPr>
                <w:rFonts w:ascii="Times New Roman" w:eastAsia="Calibri" w:hAnsi="Times New Roman" w:cs="Times New Roman"/>
                <w:color w:val="000000" w:themeColor="text1"/>
                <w:lang w:val="uk-UA"/>
              </w:rPr>
            </w:pPr>
          </w:p>
          <w:p w:rsidR="00C3537A" w:rsidRPr="0085608D" w:rsidRDefault="00C3537A" w:rsidP="00A576CE">
            <w:pPr>
              <w:spacing w:after="0" w:line="240" w:lineRule="auto"/>
              <w:rPr>
                <w:rFonts w:ascii="Times New Roman" w:eastAsia="Calibri" w:hAnsi="Times New Roman" w:cs="Times New Roman"/>
                <w:color w:val="000000" w:themeColor="text1"/>
                <w:lang w:val="uk-UA"/>
              </w:rPr>
            </w:pPr>
            <w:r w:rsidRPr="0085608D">
              <w:rPr>
                <w:rFonts w:ascii="Times New Roman" w:eastAsia="Calibri" w:hAnsi="Times New Roman" w:cs="Times New Roman"/>
                <w:color w:val="000000" w:themeColor="text1"/>
                <w:lang w:val="uk-UA"/>
              </w:rPr>
              <w:t>Придбання грамот, подяк, почесних грамот, відзнак, медалей, рамок, календарів, ручок, тарілок, блокнотів.</w:t>
            </w:r>
          </w:p>
          <w:p w:rsidR="00C3537A" w:rsidRPr="0085608D" w:rsidRDefault="00C3537A" w:rsidP="00A576CE">
            <w:pPr>
              <w:spacing w:after="0" w:line="240" w:lineRule="auto"/>
              <w:rPr>
                <w:rFonts w:ascii="Times New Roman" w:eastAsia="Calibri" w:hAnsi="Times New Roman" w:cs="Times New Roman"/>
                <w:color w:val="000000" w:themeColor="text1"/>
                <w:lang w:val="uk-UA"/>
              </w:rPr>
            </w:pPr>
          </w:p>
          <w:p w:rsidR="00C3537A" w:rsidRPr="0085608D" w:rsidRDefault="00C3537A" w:rsidP="00A576CE">
            <w:pPr>
              <w:spacing w:after="0" w:line="240" w:lineRule="auto"/>
              <w:rPr>
                <w:rFonts w:ascii="Times New Roman" w:eastAsia="Calibri" w:hAnsi="Times New Roman" w:cs="Times New Roman"/>
                <w:color w:val="000000" w:themeColor="text1"/>
                <w:lang w:val="uk-UA"/>
              </w:rPr>
            </w:pPr>
            <w:r w:rsidRPr="0085608D">
              <w:rPr>
                <w:rFonts w:ascii="Times New Roman" w:eastAsia="Calibri" w:hAnsi="Times New Roman" w:cs="Times New Roman"/>
                <w:color w:val="000000" w:themeColor="text1"/>
                <w:lang w:val="uk-UA"/>
              </w:rPr>
              <w:t xml:space="preserve">Придбання листівок або наборів для виготовлення листівок. </w:t>
            </w:r>
          </w:p>
          <w:p w:rsidR="00C3537A" w:rsidRPr="0085608D" w:rsidRDefault="00C3537A" w:rsidP="00A576CE">
            <w:pPr>
              <w:spacing w:after="0" w:line="240" w:lineRule="auto"/>
              <w:rPr>
                <w:rFonts w:ascii="Times New Roman" w:eastAsia="Calibri" w:hAnsi="Times New Roman" w:cs="Times New Roman"/>
                <w:color w:val="000000" w:themeColor="text1"/>
                <w:lang w:val="uk-UA"/>
              </w:rPr>
            </w:pPr>
          </w:p>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Придбання безалкогольних напоїв, фруктів, солодощів, печива тощо.</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0"/>
                <w:szCs w:val="20"/>
                <w:lang w:val="uk-UA" w:eastAsia="ru-RU"/>
              </w:rPr>
            </w:pPr>
            <w:r w:rsidRPr="0085608D">
              <w:rPr>
                <w:rFonts w:ascii="Times New Roman" w:eastAsia="Calibri"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lang w:val="uk-UA" w:eastAsia="ru-RU"/>
              </w:rPr>
            </w:pPr>
            <w:r w:rsidRPr="0085608D">
              <w:rPr>
                <w:rFonts w:ascii="Times New Roman" w:hAnsi="Times New Roman" w:cs="Times New Roman"/>
                <w:color w:val="000000" w:themeColor="text1"/>
                <w:lang w:val="uk-UA"/>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600000,00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t>Інформування та промоції діяльності міської ради.</w:t>
            </w:r>
          </w:p>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Вшанування пам’яті визначних людей, визначних дат з історії громади, Рахівщини та України.</w:t>
            </w:r>
          </w:p>
        </w:tc>
      </w:tr>
      <w:tr w:rsidR="00A576CE" w:rsidRPr="0085608D" w:rsidTr="006809DC">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lastRenderedPageBreak/>
              <w:t>9.</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t>Придбання офісних меблів</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0"/>
                <w:szCs w:val="20"/>
                <w:lang w:val="uk-UA" w:eastAsia="ru-RU"/>
              </w:rPr>
            </w:pPr>
            <w:r w:rsidRPr="0085608D">
              <w:rPr>
                <w:rFonts w:ascii="Times New Roman" w:eastAsia="Calibri"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lang w:val="uk-UA" w:eastAsia="ru-RU"/>
              </w:rPr>
            </w:pPr>
            <w:r w:rsidRPr="0085608D">
              <w:rPr>
                <w:rFonts w:ascii="Times New Roman" w:hAnsi="Times New Roman" w:cs="Times New Roman"/>
                <w:color w:val="000000" w:themeColor="text1"/>
                <w:lang w:val="uk-UA"/>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t>200000,00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lang w:val="uk-UA"/>
              </w:rPr>
              <w:t>Покращення комфорту для роботи працівників</w:t>
            </w:r>
          </w:p>
        </w:tc>
      </w:tr>
      <w:tr w:rsidR="00A576CE" w:rsidRPr="0085608D" w:rsidTr="006809DC">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bCs/>
                <w:color w:val="000000" w:themeColor="text1"/>
                <w:sz w:val="24"/>
                <w:szCs w:val="24"/>
                <w:lang w:val="uk-UA"/>
              </w:rPr>
            </w:pPr>
            <w:r w:rsidRPr="0085608D">
              <w:rPr>
                <w:rFonts w:ascii="Times New Roman" w:eastAsia="Calibri" w:hAnsi="Times New Roman" w:cs="Times New Roman"/>
                <w:bCs/>
                <w:color w:val="000000" w:themeColor="text1"/>
                <w:lang w:val="uk-UA"/>
              </w:rPr>
              <w:t>10.</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both"/>
              <w:rPr>
                <w:rFonts w:ascii="Times New Roman" w:hAnsi="Times New Roman" w:cs="Times New Roman"/>
                <w:color w:val="000000" w:themeColor="text1"/>
                <w:sz w:val="24"/>
                <w:szCs w:val="24"/>
                <w:lang w:val="uk-UA" w:eastAsia="ru-RU"/>
              </w:rPr>
            </w:pPr>
            <w:r w:rsidRPr="0085608D">
              <w:rPr>
                <w:rFonts w:ascii="Times New Roman" w:hAnsi="Times New Roman" w:cs="Times New Roman"/>
                <w:color w:val="000000" w:themeColor="text1"/>
                <w:lang w:val="uk-UA"/>
              </w:rPr>
              <w:t xml:space="preserve">Оплата послуг конфіденційного зв’язку (користування захищеним цифровим каналом), оплата послуги мережі </w:t>
            </w:r>
            <w:proofErr w:type="spellStart"/>
            <w:r w:rsidRPr="0085608D">
              <w:rPr>
                <w:rFonts w:ascii="Times New Roman" w:hAnsi="Times New Roman" w:cs="Times New Roman"/>
                <w:color w:val="000000" w:themeColor="text1"/>
                <w:lang w:val="uk-UA"/>
              </w:rPr>
              <w:t>інтернет</w:t>
            </w:r>
            <w:proofErr w:type="spellEnd"/>
            <w:r w:rsidRPr="0085608D">
              <w:rPr>
                <w:rFonts w:ascii="Times New Roman" w:hAnsi="Times New Roman" w:cs="Times New Roman"/>
                <w:color w:val="000000" w:themeColor="text1"/>
                <w:lang w:val="uk-UA"/>
              </w:rPr>
              <w:t>, послуги з технічного обслуговування телекомунікаційного обладнання. Придбання мобільних телефонів та оплата зв’язку</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0"/>
                <w:szCs w:val="20"/>
                <w:lang w:val="uk-UA"/>
              </w:rPr>
            </w:pPr>
            <w:r w:rsidRPr="0085608D">
              <w:rPr>
                <w:rFonts w:ascii="Times New Roman" w:eastAsia="Calibri"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bCs/>
                <w:color w:val="000000" w:themeColor="text1"/>
                <w:lang w:val="uk-UA"/>
              </w:rPr>
            </w:pPr>
            <w:r w:rsidRPr="0085608D">
              <w:rPr>
                <w:rFonts w:ascii="Times New Roman" w:hAnsi="Times New Roman" w:cs="Times New Roman"/>
                <w:bCs/>
                <w:color w:val="000000" w:themeColor="text1"/>
                <w:lang w:val="uk-UA"/>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50000,00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bCs/>
                <w:color w:val="000000" w:themeColor="text1"/>
                <w:sz w:val="24"/>
                <w:szCs w:val="24"/>
                <w:lang w:val="uk-UA"/>
              </w:rPr>
            </w:pPr>
            <w:r w:rsidRPr="0085608D">
              <w:rPr>
                <w:rFonts w:ascii="Times New Roman" w:eastAsia="Calibri" w:hAnsi="Times New Roman" w:cs="Times New Roman"/>
                <w:bCs/>
                <w:color w:val="000000" w:themeColor="text1"/>
                <w:lang w:val="uk-UA"/>
              </w:rPr>
              <w:t>Забезпечення виконання покладених функцій.</w:t>
            </w:r>
          </w:p>
        </w:tc>
      </w:tr>
      <w:tr w:rsidR="00A576CE" w:rsidRPr="0085608D" w:rsidTr="006809DC">
        <w:trPr>
          <w:trHeight w:val="1182"/>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bCs/>
                <w:color w:val="000000" w:themeColor="text1"/>
                <w:sz w:val="24"/>
                <w:szCs w:val="24"/>
                <w:lang w:val="uk-UA"/>
              </w:rPr>
            </w:pPr>
            <w:r w:rsidRPr="0085608D">
              <w:rPr>
                <w:rFonts w:ascii="Times New Roman" w:eastAsia="Calibri" w:hAnsi="Times New Roman" w:cs="Times New Roman"/>
                <w:bCs/>
                <w:color w:val="000000" w:themeColor="text1"/>
                <w:lang w:val="uk-UA"/>
              </w:rPr>
              <w:t>11.</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jc w:val="both"/>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Придбання комп’ютерів, принтерів, ноутбуків, багатофункціональних пристроїв, офісної техніки.</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0"/>
                <w:szCs w:val="20"/>
                <w:lang w:val="uk-UA"/>
              </w:rPr>
            </w:pPr>
            <w:r w:rsidRPr="0085608D">
              <w:rPr>
                <w:rFonts w:ascii="Times New Roman" w:eastAsia="Calibri"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bCs/>
                <w:color w:val="000000" w:themeColor="text1"/>
                <w:lang w:val="uk-UA"/>
              </w:rPr>
            </w:pPr>
            <w:r w:rsidRPr="0085608D">
              <w:rPr>
                <w:rFonts w:ascii="Times New Roman" w:hAnsi="Times New Roman" w:cs="Times New Roman"/>
                <w:bCs/>
                <w:color w:val="000000" w:themeColor="text1"/>
                <w:lang w:val="uk-UA"/>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300000,00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bCs/>
                <w:color w:val="000000" w:themeColor="text1"/>
                <w:sz w:val="24"/>
                <w:szCs w:val="24"/>
                <w:lang w:val="uk-UA"/>
              </w:rPr>
            </w:pPr>
            <w:r w:rsidRPr="0085608D">
              <w:rPr>
                <w:rFonts w:ascii="Times New Roman" w:eastAsia="Calibri" w:hAnsi="Times New Roman" w:cs="Times New Roman"/>
                <w:bCs/>
                <w:color w:val="000000" w:themeColor="text1"/>
                <w:lang w:val="uk-UA"/>
              </w:rPr>
              <w:t>Надання можливості працювати на комп’ютерній техніці</w:t>
            </w:r>
          </w:p>
        </w:tc>
      </w:tr>
      <w:tr w:rsidR="00A576CE" w:rsidRPr="0085608D" w:rsidTr="006809DC">
        <w:trPr>
          <w:trHeight w:val="1484"/>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bCs/>
                <w:color w:val="000000" w:themeColor="text1"/>
                <w:sz w:val="24"/>
                <w:szCs w:val="24"/>
                <w:lang w:val="uk-UA"/>
              </w:rPr>
            </w:pPr>
            <w:r w:rsidRPr="0085608D">
              <w:rPr>
                <w:rFonts w:ascii="Times New Roman" w:eastAsia="Calibri" w:hAnsi="Times New Roman" w:cs="Times New Roman"/>
                <w:bCs/>
                <w:color w:val="000000" w:themeColor="text1"/>
                <w:lang w:val="uk-UA"/>
              </w:rPr>
              <w:t>12.</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t>Придбання новорічних продуктових наборів, продуктів харчування, цукерки в асортименті, новорічні дитячі подарунки.</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0"/>
                <w:szCs w:val="20"/>
                <w:lang w:val="uk-UA"/>
              </w:rPr>
            </w:pPr>
            <w:r w:rsidRPr="0085608D">
              <w:rPr>
                <w:rFonts w:ascii="Times New Roman" w:eastAsia="Calibri" w:hAnsi="Times New Roman" w:cs="Times New Roman"/>
                <w:color w:val="000000" w:themeColor="text1"/>
                <w:sz w:val="20"/>
                <w:szCs w:val="20"/>
                <w:lang w:val="uk-UA"/>
              </w:rPr>
              <w:t>2, 4-й квартал</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bCs/>
                <w:color w:val="000000" w:themeColor="text1"/>
                <w:lang w:val="uk-UA" w:eastAsia="ru-RU"/>
              </w:rPr>
            </w:pPr>
            <w:r w:rsidRPr="0085608D">
              <w:rPr>
                <w:rFonts w:ascii="Times New Roman" w:eastAsia="Calibri" w:hAnsi="Times New Roman" w:cs="Times New Roman"/>
                <w:bCs/>
                <w:color w:val="000000" w:themeColor="text1"/>
                <w:lang w:val="uk-UA"/>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hAnsi="Times New Roman" w:cs="Times New Roman"/>
                <w:color w:val="000000" w:themeColor="text1"/>
                <w:sz w:val="24"/>
                <w:szCs w:val="24"/>
                <w:lang w:val="uk-UA"/>
              </w:rPr>
            </w:pPr>
            <w:r w:rsidRPr="0085608D">
              <w:rPr>
                <w:rFonts w:ascii="Times New Roman" w:eastAsia="Calibri" w:hAnsi="Times New Roman" w:cs="Times New Roman"/>
                <w:color w:val="000000" w:themeColor="text1"/>
                <w:lang w:val="uk-UA"/>
              </w:rPr>
              <w:t>300000,00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bCs/>
                <w:color w:val="000000" w:themeColor="text1"/>
                <w:sz w:val="24"/>
                <w:szCs w:val="24"/>
                <w:lang w:val="uk-UA"/>
              </w:rPr>
            </w:pPr>
            <w:r w:rsidRPr="0085608D">
              <w:rPr>
                <w:rFonts w:ascii="Times New Roman" w:eastAsia="Calibri" w:hAnsi="Times New Roman" w:cs="Times New Roman"/>
                <w:bCs/>
                <w:color w:val="000000" w:themeColor="text1"/>
                <w:lang w:val="uk-UA"/>
              </w:rPr>
              <w:t>Закупівля подарункових наборів для дітей та дорослих Рахівської територіальної громади</w:t>
            </w:r>
          </w:p>
        </w:tc>
      </w:tr>
      <w:tr w:rsidR="00A576CE" w:rsidRPr="0085608D" w:rsidTr="006809DC">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bCs/>
                <w:color w:val="000000" w:themeColor="text1"/>
                <w:sz w:val="24"/>
                <w:szCs w:val="24"/>
                <w:lang w:val="uk-UA" w:eastAsia="ru-RU"/>
              </w:rPr>
            </w:pPr>
            <w:r w:rsidRPr="0085608D">
              <w:rPr>
                <w:rFonts w:ascii="Times New Roman" w:eastAsia="Calibri" w:hAnsi="Times New Roman" w:cs="Times New Roman"/>
                <w:bCs/>
                <w:color w:val="000000" w:themeColor="text1"/>
                <w:lang w:val="uk-UA"/>
              </w:rPr>
              <w:t>13.</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Інформаційні знаки громади</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color w:val="000000" w:themeColor="text1"/>
                <w:sz w:val="20"/>
                <w:szCs w:val="20"/>
                <w:lang w:val="uk-UA" w:eastAsia="ru-RU"/>
              </w:rPr>
            </w:pPr>
            <w:r w:rsidRPr="0085608D">
              <w:rPr>
                <w:rFonts w:ascii="Times New Roman" w:eastAsia="Calibri"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bCs/>
                <w:color w:val="000000" w:themeColor="text1"/>
                <w:lang w:val="uk-UA" w:eastAsia="ru-RU"/>
              </w:rPr>
            </w:pPr>
            <w:r w:rsidRPr="0085608D">
              <w:rPr>
                <w:rFonts w:ascii="Times New Roman" w:eastAsia="Calibri" w:hAnsi="Times New Roman" w:cs="Times New Roman"/>
                <w:bCs/>
                <w:color w:val="000000" w:themeColor="text1"/>
                <w:lang w:val="uk-UA"/>
              </w:rPr>
              <w:t>Рахівська міська рада</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100000,00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bCs/>
                <w:color w:val="000000" w:themeColor="text1"/>
                <w:sz w:val="24"/>
                <w:szCs w:val="24"/>
                <w:lang w:val="uk-UA" w:eastAsia="ru-RU"/>
              </w:rPr>
            </w:pPr>
            <w:r w:rsidRPr="0085608D">
              <w:rPr>
                <w:rFonts w:ascii="Times New Roman" w:eastAsia="Calibri" w:hAnsi="Times New Roman" w:cs="Times New Roman"/>
                <w:color w:val="000000" w:themeColor="text1"/>
                <w:lang w:val="uk-UA"/>
              </w:rPr>
              <w:t>Встановлення інформаційних знаків громади в межах населених пунктів</w:t>
            </w:r>
          </w:p>
        </w:tc>
      </w:tr>
      <w:tr w:rsidR="00A576CE" w:rsidRPr="0085608D" w:rsidTr="006809DC">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bCs/>
                <w:color w:val="000000" w:themeColor="text1"/>
                <w:sz w:val="24"/>
                <w:szCs w:val="24"/>
                <w:lang w:val="uk-UA" w:eastAsia="ru-RU"/>
              </w:rPr>
            </w:pPr>
            <w:r w:rsidRPr="0085608D">
              <w:rPr>
                <w:rFonts w:ascii="Times New Roman" w:eastAsia="Calibri" w:hAnsi="Times New Roman" w:cs="Times New Roman"/>
                <w:bCs/>
                <w:color w:val="000000" w:themeColor="text1"/>
                <w:lang w:val="uk-UA"/>
              </w:rPr>
              <w:t>14.</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Прийом делегацій, робочих груп, офіційних представників установ та організацій по обміну досвідом та надання практичної допомоги в діяльності територіальної громади (оплата перевезення, харчування, проживання учасників)</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color w:val="000000" w:themeColor="text1"/>
                <w:sz w:val="20"/>
                <w:szCs w:val="20"/>
                <w:lang w:val="uk-UA" w:eastAsia="ru-RU"/>
              </w:rPr>
            </w:pPr>
            <w:r w:rsidRPr="0085608D">
              <w:rPr>
                <w:rFonts w:ascii="Times New Roman" w:eastAsia="Calibri"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C3537A" w:rsidRPr="0085608D" w:rsidRDefault="00C3537A" w:rsidP="00A576CE">
            <w:pPr>
              <w:spacing w:after="0" w:line="240" w:lineRule="auto"/>
              <w:rPr>
                <w:rFonts w:ascii="Times New Roman" w:eastAsia="Calibri" w:hAnsi="Times New Roman" w:cs="Times New Roman"/>
                <w:bCs/>
                <w:color w:val="000000" w:themeColor="text1"/>
                <w:lang w:val="uk-UA"/>
              </w:rPr>
            </w:pPr>
            <w:r w:rsidRPr="0085608D">
              <w:rPr>
                <w:rFonts w:ascii="Times New Roman" w:eastAsia="Calibri" w:hAnsi="Times New Roman" w:cs="Times New Roman"/>
                <w:bCs/>
                <w:color w:val="000000" w:themeColor="text1"/>
                <w:lang w:val="uk-UA"/>
              </w:rPr>
              <w:t>Рахівська міська рада</w:t>
            </w:r>
          </w:p>
          <w:p w:rsidR="00C3537A" w:rsidRPr="0085608D" w:rsidRDefault="00C3537A" w:rsidP="00A576CE">
            <w:pPr>
              <w:spacing w:after="0" w:line="240" w:lineRule="auto"/>
              <w:rPr>
                <w:rFonts w:ascii="Times New Roman" w:eastAsia="Calibri" w:hAnsi="Times New Roman" w:cs="Times New Roman"/>
                <w:bCs/>
                <w:color w:val="000000" w:themeColor="text1"/>
                <w:lang w:val="uk-UA" w:eastAsia="ru-RU"/>
              </w:rPr>
            </w:pP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100000,0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85608D" w:rsidRDefault="00C3537A" w:rsidP="00A576CE">
            <w:pPr>
              <w:spacing w:after="0" w:line="240" w:lineRule="auto"/>
              <w:rPr>
                <w:rFonts w:ascii="Times New Roman" w:eastAsia="Calibri" w:hAnsi="Times New Roman" w:cs="Times New Roman"/>
                <w:color w:val="000000" w:themeColor="text1"/>
                <w:sz w:val="24"/>
                <w:szCs w:val="24"/>
                <w:lang w:val="uk-UA" w:eastAsia="ru-RU"/>
              </w:rPr>
            </w:pPr>
            <w:r w:rsidRPr="0085608D">
              <w:rPr>
                <w:rFonts w:ascii="Times New Roman" w:eastAsia="Calibri" w:hAnsi="Times New Roman" w:cs="Times New Roman"/>
                <w:color w:val="000000" w:themeColor="text1"/>
                <w:lang w:val="uk-UA"/>
              </w:rPr>
              <w:t>Обмін досвідом та отримання практичної допомоги у діяльності територіальної громади.</w:t>
            </w:r>
          </w:p>
        </w:tc>
      </w:tr>
      <w:tr w:rsidR="00A576CE" w:rsidRPr="00B1391C" w:rsidTr="006809DC">
        <w:trPr>
          <w:trHeight w:val="5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B1391C" w:rsidRDefault="00C3537A" w:rsidP="00A576CE">
            <w:pPr>
              <w:spacing w:after="0" w:line="240" w:lineRule="auto"/>
              <w:rPr>
                <w:rFonts w:ascii="Times New Roman" w:eastAsia="Calibri" w:hAnsi="Times New Roman" w:cs="Times New Roman"/>
                <w:bCs/>
                <w:color w:val="000000" w:themeColor="text1"/>
                <w:sz w:val="24"/>
                <w:szCs w:val="24"/>
                <w:lang w:val="uk-UA"/>
              </w:rPr>
            </w:pPr>
            <w:r w:rsidRPr="00B1391C">
              <w:rPr>
                <w:rFonts w:ascii="Times New Roman" w:eastAsia="Calibri" w:hAnsi="Times New Roman" w:cs="Times New Roman"/>
                <w:bCs/>
                <w:color w:val="000000" w:themeColor="text1"/>
                <w:lang w:val="uk-UA"/>
              </w:rPr>
              <w:t>15.</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B1391C" w:rsidRDefault="00C3537A" w:rsidP="00A576CE">
            <w:pPr>
              <w:spacing w:after="0" w:line="240" w:lineRule="auto"/>
              <w:rPr>
                <w:rFonts w:ascii="Times New Roman" w:eastAsia="Calibri" w:hAnsi="Times New Roman" w:cs="Times New Roman"/>
                <w:color w:val="000000" w:themeColor="text1"/>
                <w:sz w:val="24"/>
                <w:szCs w:val="24"/>
                <w:lang w:val="uk-UA"/>
              </w:rPr>
            </w:pPr>
            <w:r w:rsidRPr="00B1391C">
              <w:rPr>
                <w:rFonts w:ascii="Times New Roman" w:eastAsia="Calibri" w:hAnsi="Times New Roman" w:cs="Times New Roman"/>
                <w:color w:val="000000" w:themeColor="text1"/>
                <w:lang w:val="uk-UA"/>
              </w:rPr>
              <w:t xml:space="preserve">Придбання прапорів  та деталей для них (древка, підставки, кріплення, </w:t>
            </w:r>
            <w:proofErr w:type="spellStart"/>
            <w:r w:rsidRPr="00B1391C">
              <w:rPr>
                <w:rFonts w:ascii="Times New Roman" w:eastAsia="Calibri" w:hAnsi="Times New Roman" w:cs="Times New Roman"/>
                <w:color w:val="000000" w:themeColor="text1"/>
                <w:lang w:val="uk-UA"/>
              </w:rPr>
              <w:t>навершня</w:t>
            </w:r>
            <w:proofErr w:type="spellEnd"/>
            <w:r w:rsidRPr="00B1391C">
              <w:rPr>
                <w:rFonts w:ascii="Times New Roman" w:eastAsia="Calibri" w:hAnsi="Times New Roman" w:cs="Times New Roman"/>
                <w:color w:val="000000" w:themeColor="text1"/>
                <w:lang w:val="uk-UA"/>
              </w:rPr>
              <w:t>)</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B1391C" w:rsidRDefault="00C3537A" w:rsidP="00A576CE">
            <w:pPr>
              <w:spacing w:after="0" w:line="240" w:lineRule="auto"/>
              <w:rPr>
                <w:rFonts w:ascii="Times New Roman" w:eastAsia="Calibri" w:hAnsi="Times New Roman" w:cs="Times New Roman"/>
                <w:color w:val="000000" w:themeColor="text1"/>
                <w:sz w:val="20"/>
                <w:szCs w:val="20"/>
                <w:lang w:val="uk-UA"/>
              </w:rPr>
            </w:pPr>
            <w:r w:rsidRPr="00B1391C">
              <w:rPr>
                <w:rFonts w:ascii="Times New Roman" w:eastAsia="Calibri" w:hAnsi="Times New Roman" w:cs="Times New Roman"/>
                <w:color w:val="000000" w:themeColor="text1"/>
                <w:sz w:val="20"/>
                <w:szCs w:val="20"/>
                <w:lang w:val="uk-UA"/>
              </w:rPr>
              <w:t>Вересень-грудень</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C3537A" w:rsidRPr="00B1391C" w:rsidRDefault="00C3537A" w:rsidP="00A576CE">
            <w:pPr>
              <w:spacing w:after="0" w:line="240" w:lineRule="auto"/>
              <w:rPr>
                <w:rFonts w:ascii="Times New Roman" w:eastAsia="Calibri" w:hAnsi="Times New Roman" w:cs="Times New Roman"/>
                <w:bCs/>
                <w:color w:val="000000" w:themeColor="text1"/>
                <w:lang w:val="uk-UA"/>
              </w:rPr>
            </w:pPr>
            <w:r w:rsidRPr="00B1391C">
              <w:rPr>
                <w:rFonts w:ascii="Times New Roman" w:eastAsia="Calibri" w:hAnsi="Times New Roman" w:cs="Times New Roman"/>
                <w:bCs/>
                <w:color w:val="000000" w:themeColor="text1"/>
                <w:lang w:val="uk-UA"/>
              </w:rPr>
              <w:t>Рахівська міська рада</w:t>
            </w:r>
          </w:p>
          <w:p w:rsidR="00C3537A" w:rsidRPr="00B1391C" w:rsidRDefault="00C3537A" w:rsidP="00A576CE">
            <w:pPr>
              <w:spacing w:after="0" w:line="240" w:lineRule="auto"/>
              <w:rPr>
                <w:rFonts w:ascii="Times New Roman" w:eastAsia="Calibri" w:hAnsi="Times New Roman" w:cs="Times New Roman"/>
                <w:bCs/>
                <w:color w:val="000000" w:themeColor="text1"/>
                <w:lang w:val="uk-UA"/>
              </w:rPr>
            </w:pP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B1391C" w:rsidRDefault="00C3537A" w:rsidP="00A576CE">
            <w:pPr>
              <w:spacing w:after="0" w:line="240" w:lineRule="auto"/>
              <w:rPr>
                <w:rFonts w:ascii="Times New Roman" w:eastAsia="Calibri" w:hAnsi="Times New Roman" w:cs="Times New Roman"/>
                <w:color w:val="000000" w:themeColor="text1"/>
                <w:sz w:val="24"/>
                <w:szCs w:val="24"/>
                <w:lang w:val="uk-UA"/>
              </w:rPr>
            </w:pPr>
            <w:r w:rsidRPr="00B1391C">
              <w:rPr>
                <w:rFonts w:ascii="Times New Roman" w:eastAsia="Calibri" w:hAnsi="Times New Roman" w:cs="Times New Roman"/>
                <w:color w:val="000000" w:themeColor="text1"/>
                <w:lang w:val="uk-UA"/>
              </w:rPr>
              <w:t>100000,00</w:t>
            </w:r>
          </w:p>
        </w:tc>
        <w:tc>
          <w:tcPr>
            <w:tcW w:w="2911" w:type="dxa"/>
            <w:tcBorders>
              <w:top w:val="outset" w:sz="6" w:space="0" w:color="auto"/>
              <w:left w:val="outset" w:sz="6" w:space="0" w:color="auto"/>
              <w:bottom w:val="outset" w:sz="6" w:space="0" w:color="auto"/>
              <w:right w:val="outset" w:sz="6" w:space="0" w:color="auto"/>
            </w:tcBorders>
            <w:shd w:val="clear" w:color="auto" w:fill="FFFFFF"/>
            <w:hideMark/>
          </w:tcPr>
          <w:p w:rsidR="00C3537A" w:rsidRPr="00B1391C" w:rsidRDefault="00C3537A" w:rsidP="00A576CE">
            <w:pPr>
              <w:spacing w:after="0" w:line="240" w:lineRule="auto"/>
              <w:rPr>
                <w:rFonts w:ascii="Times New Roman" w:eastAsia="Calibri" w:hAnsi="Times New Roman" w:cs="Times New Roman"/>
                <w:color w:val="000000" w:themeColor="text1"/>
                <w:sz w:val="24"/>
                <w:szCs w:val="24"/>
                <w:lang w:val="uk-UA"/>
              </w:rPr>
            </w:pPr>
            <w:r w:rsidRPr="00B1391C">
              <w:rPr>
                <w:rFonts w:ascii="Times New Roman" w:eastAsia="Calibri" w:hAnsi="Times New Roman" w:cs="Times New Roman"/>
                <w:color w:val="000000" w:themeColor="text1"/>
                <w:lang w:val="uk-UA"/>
              </w:rPr>
              <w:t xml:space="preserve">Покращення території громади. </w:t>
            </w:r>
          </w:p>
        </w:tc>
      </w:tr>
      <w:tr w:rsidR="00A576CE" w:rsidRPr="00B1391C" w:rsidTr="006809DC">
        <w:trPr>
          <w:trHeight w:val="57"/>
        </w:trPr>
        <w:tc>
          <w:tcPr>
            <w:tcW w:w="340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C3537A" w:rsidRPr="00B1391C" w:rsidRDefault="00C3537A" w:rsidP="00A576CE">
            <w:pPr>
              <w:spacing w:after="0" w:line="240" w:lineRule="auto"/>
              <w:rPr>
                <w:rFonts w:ascii="Times New Roman" w:eastAsia="Calibri" w:hAnsi="Times New Roman" w:cs="Times New Roman"/>
                <w:b/>
                <w:color w:val="000000" w:themeColor="text1"/>
                <w:sz w:val="24"/>
                <w:szCs w:val="24"/>
                <w:lang w:val="uk-UA" w:eastAsia="ru-RU"/>
              </w:rPr>
            </w:pPr>
            <w:r w:rsidRPr="00B1391C">
              <w:rPr>
                <w:rFonts w:ascii="Times New Roman" w:eastAsia="Calibri" w:hAnsi="Times New Roman" w:cs="Times New Roman"/>
                <w:b/>
                <w:color w:val="000000" w:themeColor="text1"/>
                <w:lang w:val="uk-UA"/>
              </w:rPr>
              <w:t>Всього:2 550 000,00</w:t>
            </w:r>
          </w:p>
        </w:tc>
        <w:tc>
          <w:tcPr>
            <w:tcW w:w="6736"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3537A" w:rsidRPr="00B1391C" w:rsidRDefault="00C3537A" w:rsidP="00A576CE">
            <w:pPr>
              <w:spacing w:after="0" w:line="240" w:lineRule="auto"/>
              <w:rPr>
                <w:rFonts w:ascii="Times New Roman" w:hAnsi="Times New Roman" w:cs="Times New Roman"/>
                <w:color w:val="000000" w:themeColor="text1"/>
                <w:sz w:val="20"/>
                <w:szCs w:val="20"/>
                <w:lang w:val="uk-UA"/>
              </w:rPr>
            </w:pPr>
          </w:p>
        </w:tc>
      </w:tr>
    </w:tbl>
    <w:p w:rsidR="006809DC" w:rsidRPr="0085608D" w:rsidRDefault="006809DC" w:rsidP="00A576CE">
      <w:pPr>
        <w:keepNext/>
        <w:keepLines/>
        <w:shd w:val="clear" w:color="auto" w:fill="FFFFFF"/>
        <w:spacing w:after="0" w:line="240" w:lineRule="auto"/>
        <w:jc w:val="both"/>
        <w:outlineLvl w:val="4"/>
        <w:rPr>
          <w:rFonts w:ascii="Times New Roman" w:eastAsia="Times New Roman" w:hAnsi="Times New Roman" w:cs="Times New Roman"/>
          <w:b/>
          <w:bCs/>
          <w:color w:val="000000" w:themeColor="text1"/>
          <w:u w:val="single"/>
          <w:lang w:val="uk-UA" w:eastAsia="ru-RU"/>
        </w:rPr>
      </w:pPr>
    </w:p>
    <w:p w:rsidR="006809DC" w:rsidRPr="0085608D" w:rsidRDefault="006809DC" w:rsidP="00A576CE">
      <w:pPr>
        <w:spacing w:after="0" w:line="240" w:lineRule="auto"/>
        <w:rPr>
          <w:rFonts w:ascii="Times New Roman" w:eastAsia="Times New Roman" w:hAnsi="Times New Roman" w:cs="Times New Roman"/>
          <w:b/>
          <w:bCs/>
          <w:color w:val="000000" w:themeColor="text1"/>
          <w:u w:val="single"/>
          <w:lang w:val="uk-UA" w:eastAsia="ru-RU"/>
        </w:rPr>
      </w:pPr>
      <w:r w:rsidRPr="0085608D">
        <w:rPr>
          <w:rFonts w:ascii="Times New Roman" w:eastAsia="Times New Roman" w:hAnsi="Times New Roman" w:cs="Times New Roman"/>
          <w:b/>
          <w:bCs/>
          <w:color w:val="000000" w:themeColor="text1"/>
          <w:u w:val="single"/>
          <w:lang w:val="uk-UA" w:eastAsia="ru-RU"/>
        </w:rPr>
        <w:br w:type="page"/>
      </w:r>
    </w:p>
    <w:p w:rsidR="00C3537A" w:rsidRPr="0085608D" w:rsidRDefault="00C3537A" w:rsidP="00A576CE">
      <w:pPr>
        <w:keepNext/>
        <w:keepLines/>
        <w:shd w:val="clear" w:color="auto" w:fill="FFFFFF"/>
        <w:spacing w:after="0" w:line="240" w:lineRule="auto"/>
        <w:jc w:val="both"/>
        <w:outlineLvl w:val="4"/>
        <w:rPr>
          <w:rFonts w:ascii="Times New Roman" w:eastAsia="Times New Roman" w:hAnsi="Times New Roman" w:cs="Times New Roman"/>
          <w:b/>
          <w:bCs/>
          <w:color w:val="000000" w:themeColor="text1"/>
          <w:u w:val="single"/>
          <w:lang w:val="uk-UA" w:eastAsia="ru-RU"/>
        </w:rPr>
      </w:pPr>
    </w:p>
    <w:p w:rsidR="00C3537A" w:rsidRPr="0085608D" w:rsidRDefault="00C3537A" w:rsidP="00A576CE">
      <w:pPr>
        <w:keepNext/>
        <w:keepLines/>
        <w:shd w:val="clear" w:color="auto" w:fill="FFFFFF"/>
        <w:spacing w:after="0" w:line="240" w:lineRule="auto"/>
        <w:jc w:val="both"/>
        <w:outlineLvl w:val="4"/>
        <w:rPr>
          <w:rFonts w:ascii="Times New Roman" w:hAnsi="Times New Roman" w:cs="Times New Roman"/>
          <w:bCs/>
          <w:color w:val="000000" w:themeColor="text1"/>
          <w:lang w:val="uk-UA" w:eastAsia="uk-UA"/>
        </w:rPr>
      </w:pPr>
    </w:p>
    <w:p w:rsidR="00C3537A" w:rsidRPr="0085608D" w:rsidRDefault="00C3537A"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eastAsia="Calibri" w:hAnsi="Times New Roman" w:cs="Times New Roman"/>
          <w:b/>
          <w:bCs/>
          <w:color w:val="000000" w:themeColor="text1"/>
          <w:sz w:val="28"/>
          <w:szCs w:val="28"/>
          <w:lang w:val="uk-UA"/>
        </w:rPr>
        <w:t>6. Організація виконання і контроль за виконанням Програми</w:t>
      </w:r>
    </w:p>
    <w:p w:rsidR="00C3537A" w:rsidRPr="0085608D" w:rsidRDefault="00C3537A"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Організацію виконання Програми забезпечує Рахівська міська рада. Контроль за виконанням заходів Програми здійснює постійна комісія з питань бюджету, тарифів і цін.</w:t>
      </w:r>
    </w:p>
    <w:p w:rsidR="00C3537A" w:rsidRPr="0085608D" w:rsidRDefault="00C3537A" w:rsidP="00A576CE">
      <w:pPr>
        <w:tabs>
          <w:tab w:val="left" w:pos="6313"/>
        </w:tabs>
        <w:spacing w:after="0" w:line="240" w:lineRule="auto"/>
        <w:jc w:val="both"/>
        <w:rPr>
          <w:rFonts w:ascii="Times New Roman" w:eastAsia="Calibri" w:hAnsi="Times New Roman" w:cs="Times New Roman"/>
          <w:color w:val="000000" w:themeColor="text1"/>
          <w:sz w:val="28"/>
          <w:szCs w:val="28"/>
          <w:lang w:val="uk-UA"/>
        </w:rPr>
      </w:pPr>
    </w:p>
    <w:p w:rsidR="00C3537A" w:rsidRPr="0085608D" w:rsidRDefault="00C3537A" w:rsidP="00A576CE">
      <w:pPr>
        <w:tabs>
          <w:tab w:val="left" w:pos="6313"/>
        </w:tabs>
        <w:spacing w:after="0" w:line="240" w:lineRule="auto"/>
        <w:jc w:val="both"/>
        <w:rPr>
          <w:rFonts w:ascii="Times New Roman" w:eastAsia="Calibri" w:hAnsi="Times New Roman" w:cs="Times New Roman"/>
          <w:color w:val="000000" w:themeColor="text1"/>
          <w:sz w:val="28"/>
          <w:szCs w:val="28"/>
          <w:lang w:val="uk-UA"/>
        </w:rPr>
      </w:pPr>
    </w:p>
    <w:p w:rsidR="00C3537A" w:rsidRPr="0085608D" w:rsidRDefault="00C3537A" w:rsidP="00A576CE">
      <w:pPr>
        <w:spacing w:after="0" w:line="240" w:lineRule="auto"/>
        <w:rPr>
          <w:rFonts w:ascii="Times New Roman" w:eastAsia="Times New Roman" w:hAnsi="Times New Roman" w:cs="Times New Roman"/>
          <w:color w:val="000000" w:themeColor="text1"/>
          <w:lang w:val="uk-UA"/>
        </w:rPr>
      </w:pPr>
    </w:p>
    <w:p w:rsidR="00C3537A" w:rsidRPr="0085608D" w:rsidRDefault="00C3537A" w:rsidP="00A576CE">
      <w:pPr>
        <w:spacing w:after="0" w:line="240" w:lineRule="auto"/>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В. п. міського голови,</w:t>
      </w:r>
    </w:p>
    <w:p w:rsidR="00C3537A" w:rsidRPr="0085608D" w:rsidRDefault="00C3537A" w:rsidP="00A576CE">
      <w:pPr>
        <w:spacing w:after="0" w:line="240" w:lineRule="auto"/>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секретар ради та виконкому </w:t>
      </w:r>
      <w:r w:rsidRPr="0085608D">
        <w:rPr>
          <w:rFonts w:ascii="Times New Roman" w:eastAsia="Calibri" w:hAnsi="Times New Roman" w:cs="Times New Roman"/>
          <w:color w:val="000000" w:themeColor="text1"/>
          <w:sz w:val="28"/>
          <w:szCs w:val="28"/>
          <w:lang w:val="uk-UA"/>
        </w:rPr>
        <w:tab/>
      </w:r>
      <w:r w:rsidRPr="0085608D">
        <w:rPr>
          <w:rFonts w:ascii="Times New Roman" w:eastAsia="Calibri" w:hAnsi="Times New Roman" w:cs="Times New Roman"/>
          <w:color w:val="000000" w:themeColor="text1"/>
          <w:sz w:val="28"/>
          <w:szCs w:val="28"/>
          <w:lang w:val="uk-UA"/>
        </w:rPr>
        <w:tab/>
      </w:r>
      <w:r w:rsidRPr="0085608D">
        <w:rPr>
          <w:rFonts w:ascii="Times New Roman" w:eastAsia="Calibri" w:hAnsi="Times New Roman" w:cs="Times New Roman"/>
          <w:color w:val="000000" w:themeColor="text1"/>
          <w:sz w:val="28"/>
          <w:szCs w:val="28"/>
          <w:lang w:val="uk-UA"/>
        </w:rPr>
        <w:tab/>
      </w:r>
      <w:r w:rsidRPr="0085608D">
        <w:rPr>
          <w:rFonts w:ascii="Times New Roman" w:eastAsia="Calibri" w:hAnsi="Times New Roman" w:cs="Times New Roman"/>
          <w:color w:val="000000" w:themeColor="text1"/>
          <w:sz w:val="28"/>
          <w:szCs w:val="28"/>
          <w:lang w:val="uk-UA"/>
        </w:rPr>
        <w:tab/>
      </w:r>
      <w:r w:rsidRPr="0085608D">
        <w:rPr>
          <w:rFonts w:ascii="Times New Roman" w:eastAsia="Calibri" w:hAnsi="Times New Roman" w:cs="Times New Roman"/>
          <w:color w:val="000000" w:themeColor="text1"/>
          <w:sz w:val="28"/>
          <w:szCs w:val="28"/>
          <w:lang w:val="uk-UA"/>
        </w:rPr>
        <w:tab/>
      </w:r>
      <w:r w:rsidRPr="0085608D">
        <w:rPr>
          <w:rFonts w:ascii="Times New Roman" w:eastAsia="Calibri" w:hAnsi="Times New Roman" w:cs="Times New Roman"/>
          <w:color w:val="000000" w:themeColor="text1"/>
          <w:sz w:val="28"/>
          <w:szCs w:val="28"/>
          <w:lang w:val="uk-UA"/>
        </w:rPr>
        <w:tab/>
        <w:t>Євген МОЛНАР</w:t>
      </w:r>
    </w:p>
    <w:p w:rsidR="00421BA0" w:rsidRPr="0085608D" w:rsidRDefault="00421BA0" w:rsidP="00A576CE">
      <w:pPr>
        <w:spacing w:after="0" w:line="240" w:lineRule="auto"/>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br w:type="page"/>
      </w:r>
    </w:p>
    <w:p w:rsidR="00B87C83" w:rsidRPr="0085608D" w:rsidRDefault="00B87C83" w:rsidP="00A576CE">
      <w:pPr>
        <w:spacing w:after="0" w:line="240" w:lineRule="auto"/>
        <w:jc w:val="right"/>
        <w:rPr>
          <w:rFonts w:ascii="Times New Roman" w:hAnsi="Times New Roman" w:cs="Times New Roman"/>
          <w:color w:val="000000" w:themeColor="text1"/>
          <w:sz w:val="28"/>
          <w:szCs w:val="28"/>
          <w:lang w:val="uk-UA"/>
        </w:rPr>
      </w:pPr>
    </w:p>
    <w:p w:rsidR="00BD2D01" w:rsidRPr="0085608D" w:rsidRDefault="00BD2D01" w:rsidP="00A576CE">
      <w:pPr>
        <w:spacing w:after="0" w:line="240" w:lineRule="auto"/>
        <w:jc w:val="right"/>
        <w:rPr>
          <w:rFonts w:ascii="Times New Roman" w:hAnsi="Times New Roman" w:cs="Times New Roman"/>
          <w:color w:val="000000" w:themeColor="text1"/>
          <w:sz w:val="28"/>
          <w:szCs w:val="28"/>
          <w:lang w:val="uk-UA"/>
        </w:rPr>
      </w:pPr>
    </w:p>
    <w:p w:rsidR="00BD2D01" w:rsidRPr="0085608D" w:rsidRDefault="00BD2D01"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696128" behindDoc="1" locked="0" layoutInCell="1" allowOverlap="1" wp14:anchorId="28C99310" wp14:editId="581B9198">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BD2D01" w:rsidRPr="0085608D" w:rsidRDefault="00BD2D01" w:rsidP="00A576CE">
      <w:pPr>
        <w:spacing w:after="0" w:line="240" w:lineRule="auto"/>
        <w:jc w:val="right"/>
        <w:rPr>
          <w:rFonts w:ascii="Times New Roman" w:hAnsi="Times New Roman" w:cs="Times New Roman"/>
          <w:color w:val="000000" w:themeColor="text1"/>
          <w:sz w:val="28"/>
          <w:szCs w:val="28"/>
          <w:lang w:val="uk-UA"/>
        </w:rPr>
      </w:pPr>
    </w:p>
    <w:p w:rsidR="00BD2D01" w:rsidRPr="0085608D" w:rsidRDefault="00BD2D01"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BD2D01" w:rsidRPr="0085608D" w:rsidRDefault="00BD2D0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BD2D01" w:rsidRPr="0085608D" w:rsidRDefault="00BD2D0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BD2D01" w:rsidRPr="0085608D" w:rsidRDefault="00BD2D0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BD2D01" w:rsidRPr="0085608D" w:rsidRDefault="00BD2D01"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BD2D01" w:rsidRPr="0085608D" w:rsidRDefault="00BD2D01" w:rsidP="00A576CE">
      <w:pPr>
        <w:spacing w:after="0" w:line="240" w:lineRule="auto"/>
        <w:rPr>
          <w:rFonts w:ascii="Times New Roman" w:hAnsi="Times New Roman" w:cs="Times New Roman"/>
          <w:color w:val="000000" w:themeColor="text1"/>
          <w:sz w:val="28"/>
          <w:szCs w:val="28"/>
          <w:lang w:val="uk-UA"/>
        </w:rPr>
      </w:pPr>
    </w:p>
    <w:p w:rsidR="00BD2D01" w:rsidRPr="0085608D" w:rsidRDefault="00BD2D0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BD2D01" w:rsidRPr="0085608D" w:rsidRDefault="00BD2D01" w:rsidP="00A576CE">
      <w:pPr>
        <w:spacing w:after="0" w:line="240" w:lineRule="auto"/>
        <w:rPr>
          <w:rFonts w:ascii="Times New Roman" w:hAnsi="Times New Roman" w:cs="Times New Roman"/>
          <w:color w:val="000000" w:themeColor="text1"/>
          <w:sz w:val="28"/>
          <w:szCs w:val="28"/>
          <w:lang w:val="uk-UA"/>
        </w:rPr>
      </w:pPr>
    </w:p>
    <w:p w:rsidR="00BD2D01" w:rsidRPr="0085608D" w:rsidRDefault="00BD2D01"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вересня 2025 року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00B87C83" w:rsidRPr="0085608D">
        <w:rPr>
          <w:rFonts w:ascii="Times New Roman" w:hAnsi="Times New Roman" w:cs="Times New Roman"/>
          <w:color w:val="000000" w:themeColor="text1"/>
          <w:sz w:val="28"/>
          <w:szCs w:val="28"/>
          <w:lang w:val="uk-UA"/>
        </w:rPr>
        <w:t>№1121</w:t>
      </w:r>
    </w:p>
    <w:p w:rsidR="00BD2D01" w:rsidRPr="0085608D" w:rsidRDefault="00BD2D01"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BD2D01" w:rsidRPr="0085608D" w:rsidRDefault="00BD2D01" w:rsidP="00A576CE">
      <w:pPr>
        <w:spacing w:after="0" w:line="240" w:lineRule="auto"/>
        <w:rPr>
          <w:rFonts w:ascii="Times New Roman" w:hAnsi="Times New Roman" w:cs="Times New Roman"/>
          <w:bCs/>
          <w:color w:val="000000" w:themeColor="text1"/>
          <w:sz w:val="28"/>
          <w:szCs w:val="28"/>
          <w:lang w:val="uk-UA"/>
        </w:rPr>
      </w:pPr>
    </w:p>
    <w:p w:rsidR="00D40726" w:rsidRPr="0085608D" w:rsidRDefault="00421BA0" w:rsidP="00A576CE">
      <w:pPr>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Про внесення змін у рішення від 20 грудня 2024 року </w:t>
      </w:r>
    </w:p>
    <w:p w:rsidR="00D40726" w:rsidRPr="0085608D" w:rsidRDefault="00421BA0" w:rsidP="00A576CE">
      <w:pPr>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№948</w:t>
      </w:r>
      <w:r w:rsidR="00D40726" w:rsidRPr="0085608D">
        <w:rPr>
          <w:rFonts w:ascii="Times New Roman" w:eastAsia="Times New Roman" w:hAnsi="Times New Roman" w:cs="Times New Roman"/>
          <w:color w:val="000000" w:themeColor="text1"/>
          <w:sz w:val="28"/>
          <w:szCs w:val="28"/>
          <w:lang w:val="uk-UA" w:eastAsia="zh-CN"/>
        </w:rPr>
        <w:t xml:space="preserve"> </w:t>
      </w:r>
      <w:r w:rsidRPr="0085608D">
        <w:rPr>
          <w:rFonts w:ascii="Times New Roman" w:eastAsia="Times New Roman" w:hAnsi="Times New Roman" w:cs="Times New Roman"/>
          <w:color w:val="000000" w:themeColor="text1"/>
          <w:sz w:val="28"/>
          <w:szCs w:val="28"/>
          <w:lang w:val="uk-UA" w:eastAsia="zh-CN"/>
        </w:rPr>
        <w:t xml:space="preserve">« Про затвердження Програми реформування,  </w:t>
      </w:r>
    </w:p>
    <w:p w:rsidR="00D40726" w:rsidRPr="0085608D" w:rsidRDefault="00421BA0" w:rsidP="00A576CE">
      <w:pPr>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розвитку та підтримки міського комунального </w:t>
      </w:r>
    </w:p>
    <w:p w:rsidR="003D7BC5" w:rsidRPr="0085608D" w:rsidRDefault="00421BA0" w:rsidP="00A576CE">
      <w:pPr>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підприємства «</w:t>
      </w:r>
      <w:proofErr w:type="spellStart"/>
      <w:r w:rsidRPr="0085608D">
        <w:rPr>
          <w:rFonts w:ascii="Times New Roman" w:eastAsia="Times New Roman" w:hAnsi="Times New Roman" w:cs="Times New Roman"/>
          <w:color w:val="000000" w:themeColor="text1"/>
          <w:sz w:val="28"/>
          <w:szCs w:val="28"/>
          <w:lang w:val="uk-UA" w:eastAsia="zh-CN"/>
        </w:rPr>
        <w:t>Рахівкомунсервіс</w:t>
      </w:r>
      <w:proofErr w:type="spellEnd"/>
      <w:r w:rsidRPr="0085608D">
        <w:rPr>
          <w:rFonts w:ascii="Times New Roman" w:eastAsia="Times New Roman" w:hAnsi="Times New Roman" w:cs="Times New Roman"/>
          <w:color w:val="000000" w:themeColor="text1"/>
          <w:sz w:val="28"/>
          <w:szCs w:val="28"/>
          <w:lang w:val="uk-UA" w:eastAsia="zh-CN"/>
        </w:rPr>
        <w:t xml:space="preserve">» на 2025-2026 роки » </w:t>
      </w:r>
    </w:p>
    <w:p w:rsidR="00421BA0" w:rsidRPr="0085608D" w:rsidRDefault="00421BA0" w:rsidP="00A576CE">
      <w:pPr>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нова редакція</w:t>
      </w:r>
    </w:p>
    <w:p w:rsidR="00421BA0" w:rsidRPr="0085608D" w:rsidRDefault="00421BA0" w:rsidP="00A576CE">
      <w:pPr>
        <w:spacing w:after="0" w:line="240" w:lineRule="auto"/>
        <w:rPr>
          <w:rFonts w:ascii="Times New Roman" w:eastAsia="Times New Roman" w:hAnsi="Times New Roman" w:cs="Times New Roman"/>
          <w:color w:val="000000" w:themeColor="text1"/>
          <w:sz w:val="28"/>
          <w:szCs w:val="28"/>
          <w:lang w:val="uk-UA" w:eastAsia="zh-CN"/>
        </w:rPr>
      </w:pPr>
    </w:p>
    <w:p w:rsidR="00421BA0" w:rsidRPr="0085608D" w:rsidRDefault="00421BA0" w:rsidP="00A576CE">
      <w:pPr>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Розглянувши лист МКП «</w:t>
      </w:r>
      <w:proofErr w:type="spellStart"/>
      <w:r w:rsidRPr="0085608D">
        <w:rPr>
          <w:rFonts w:ascii="Times New Roman" w:eastAsia="Times New Roman" w:hAnsi="Times New Roman" w:cs="Times New Roman"/>
          <w:color w:val="000000" w:themeColor="text1"/>
          <w:sz w:val="28"/>
          <w:szCs w:val="28"/>
          <w:lang w:val="uk-UA" w:eastAsia="zh-CN"/>
        </w:rPr>
        <w:t>Рахівкомунсервіс</w:t>
      </w:r>
      <w:proofErr w:type="spellEnd"/>
      <w:r w:rsidRPr="0085608D">
        <w:rPr>
          <w:rFonts w:ascii="Times New Roman" w:eastAsia="Times New Roman" w:hAnsi="Times New Roman" w:cs="Times New Roman"/>
          <w:color w:val="000000" w:themeColor="text1"/>
          <w:sz w:val="28"/>
          <w:szCs w:val="28"/>
          <w:lang w:val="uk-UA" w:eastAsia="zh-CN"/>
        </w:rPr>
        <w:t xml:space="preserve">» від 18.09.2025 р. №227, 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керуючись ст.26 Закону України «Про місцеве самоврядування в Україні», Рахівська міська рада </w:t>
      </w:r>
    </w:p>
    <w:p w:rsidR="00421BA0" w:rsidRPr="0085608D" w:rsidRDefault="00421BA0" w:rsidP="00A576CE">
      <w:pPr>
        <w:spacing w:after="0" w:line="240" w:lineRule="auto"/>
        <w:jc w:val="both"/>
        <w:rPr>
          <w:rFonts w:ascii="Times New Roman" w:eastAsia="Times New Roman" w:hAnsi="Times New Roman" w:cs="Times New Roman"/>
          <w:color w:val="000000" w:themeColor="text1"/>
          <w:sz w:val="28"/>
          <w:szCs w:val="28"/>
          <w:lang w:val="uk-UA" w:eastAsia="zh-CN"/>
        </w:rPr>
      </w:pPr>
    </w:p>
    <w:p w:rsidR="00421BA0" w:rsidRPr="0085608D" w:rsidRDefault="00421BA0" w:rsidP="00A576CE">
      <w:pPr>
        <w:spacing w:after="0" w:line="240" w:lineRule="auto"/>
        <w:jc w:val="center"/>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В И Р І Ш И Л А:</w:t>
      </w:r>
    </w:p>
    <w:p w:rsidR="00421BA0" w:rsidRPr="0085608D" w:rsidRDefault="00421BA0" w:rsidP="00A576CE">
      <w:pPr>
        <w:spacing w:after="0" w:line="240" w:lineRule="auto"/>
        <w:jc w:val="both"/>
        <w:rPr>
          <w:rFonts w:ascii="Times New Roman" w:eastAsia="Times New Roman" w:hAnsi="Times New Roman" w:cs="Times New Roman"/>
          <w:color w:val="000000" w:themeColor="text1"/>
          <w:sz w:val="28"/>
          <w:szCs w:val="28"/>
          <w:lang w:val="uk-UA" w:eastAsia="zh-CN"/>
        </w:rPr>
      </w:pPr>
    </w:p>
    <w:p w:rsidR="00421BA0" w:rsidRPr="0085608D" w:rsidRDefault="00421BA0"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1. Внести зміни до рішення від 20 грудня 2024 року №948 « Про затвердження Програми реформування, розвитку та підтримки міського комунального підприємства «</w:t>
      </w:r>
      <w:proofErr w:type="spellStart"/>
      <w:r w:rsidRPr="0085608D">
        <w:rPr>
          <w:rFonts w:ascii="Times New Roman" w:eastAsia="Times New Roman" w:hAnsi="Times New Roman" w:cs="Times New Roman"/>
          <w:color w:val="000000" w:themeColor="text1"/>
          <w:sz w:val="28"/>
          <w:szCs w:val="28"/>
          <w:lang w:val="uk-UA" w:eastAsia="zh-CN"/>
        </w:rPr>
        <w:t>Рахівкомунсервіс</w:t>
      </w:r>
      <w:proofErr w:type="spellEnd"/>
      <w:r w:rsidRPr="0085608D">
        <w:rPr>
          <w:rFonts w:ascii="Times New Roman" w:eastAsia="Times New Roman" w:hAnsi="Times New Roman" w:cs="Times New Roman"/>
          <w:color w:val="000000" w:themeColor="text1"/>
          <w:sz w:val="28"/>
          <w:szCs w:val="28"/>
          <w:lang w:val="uk-UA" w:eastAsia="zh-CN"/>
        </w:rPr>
        <w:t>» на 2025-2026 роки», а саме: в розділ</w:t>
      </w:r>
      <w:r w:rsidRPr="0085608D">
        <w:rPr>
          <w:rFonts w:ascii="Times New Roman" w:eastAsia="Times New Roman" w:hAnsi="Times New Roman" w:cs="Times New Roman"/>
          <w:b/>
          <w:color w:val="000000" w:themeColor="text1"/>
          <w:sz w:val="28"/>
          <w:szCs w:val="28"/>
          <w:lang w:val="uk-UA" w:eastAsia="ar-SA"/>
        </w:rPr>
        <w:t xml:space="preserve"> 6. Перелік завдань і заходів   програми </w:t>
      </w:r>
      <w:r w:rsidRPr="0085608D">
        <w:rPr>
          <w:rFonts w:ascii="Times New Roman" w:eastAsia="Times New Roman" w:hAnsi="Times New Roman" w:cs="Times New Roman"/>
          <w:color w:val="000000" w:themeColor="text1"/>
          <w:sz w:val="28"/>
          <w:szCs w:val="28"/>
          <w:lang w:val="uk-UA" w:eastAsia="ar-SA"/>
        </w:rPr>
        <w:t xml:space="preserve">в п.2 доповнити      </w:t>
      </w:r>
      <w:proofErr w:type="spellStart"/>
      <w:r w:rsidRPr="0085608D">
        <w:rPr>
          <w:rFonts w:ascii="Times New Roman" w:eastAsia="Times New Roman" w:hAnsi="Times New Roman" w:cs="Times New Roman"/>
          <w:color w:val="000000" w:themeColor="text1"/>
          <w:sz w:val="28"/>
          <w:szCs w:val="28"/>
          <w:lang w:val="uk-UA" w:eastAsia="ar-SA"/>
        </w:rPr>
        <w:t>„Закупівля</w:t>
      </w:r>
      <w:proofErr w:type="spellEnd"/>
      <w:r w:rsidRPr="0085608D">
        <w:rPr>
          <w:rFonts w:ascii="Times New Roman" w:eastAsia="Times New Roman" w:hAnsi="Times New Roman" w:cs="Times New Roman"/>
          <w:color w:val="000000" w:themeColor="text1"/>
          <w:sz w:val="28"/>
          <w:szCs w:val="28"/>
          <w:lang w:val="uk-UA" w:eastAsia="ar-SA"/>
        </w:rPr>
        <w:t xml:space="preserve"> дорожніх знаків та стилізована скульптура «Хлопчик-пішохід»” та  </w:t>
      </w:r>
      <w:r w:rsidRPr="0085608D">
        <w:rPr>
          <w:rFonts w:ascii="Times New Roman" w:eastAsia="Times New Roman" w:hAnsi="Times New Roman" w:cs="Times New Roman"/>
          <w:color w:val="000000" w:themeColor="text1"/>
          <w:sz w:val="28"/>
          <w:szCs w:val="28"/>
          <w:lang w:val="uk-UA" w:eastAsia="zh-CN"/>
        </w:rPr>
        <w:t>програму  викласти в новій редакції, згідно додатку.</w:t>
      </w:r>
    </w:p>
    <w:p w:rsidR="00421BA0" w:rsidRPr="0085608D" w:rsidRDefault="00421BA0" w:rsidP="00A576CE">
      <w:pPr>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2. 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421BA0" w:rsidRPr="0085608D" w:rsidRDefault="00421BA0" w:rsidP="00A576CE">
      <w:pPr>
        <w:spacing w:after="0" w:line="240" w:lineRule="auto"/>
        <w:rPr>
          <w:rFonts w:ascii="Times New Roman" w:eastAsia="MS Mincho" w:hAnsi="Times New Roman" w:cs="Times New Roman"/>
          <w:color w:val="000000" w:themeColor="text1"/>
          <w:sz w:val="28"/>
          <w:szCs w:val="28"/>
          <w:lang w:val="uk-UA" w:eastAsia="zh-CN"/>
        </w:rPr>
      </w:pPr>
      <w:r w:rsidRPr="0085608D">
        <w:rPr>
          <w:rFonts w:ascii="Times New Roman" w:eastAsia="MS Mincho" w:hAnsi="Times New Roman" w:cs="Times New Roman"/>
          <w:color w:val="000000" w:themeColor="text1"/>
          <w:sz w:val="28"/>
          <w:szCs w:val="28"/>
          <w:lang w:val="uk-UA" w:eastAsia="zh-CN"/>
        </w:rPr>
        <w:tab/>
      </w:r>
    </w:p>
    <w:p w:rsidR="00421BA0" w:rsidRPr="0085608D" w:rsidRDefault="00421BA0" w:rsidP="00A576CE">
      <w:pPr>
        <w:spacing w:after="0" w:line="240" w:lineRule="auto"/>
        <w:rPr>
          <w:rFonts w:ascii="Times New Roman" w:hAnsi="Times New Roman" w:cs="Times New Roman"/>
          <w:color w:val="000000" w:themeColor="text1"/>
          <w:lang w:val="uk-UA"/>
        </w:rPr>
      </w:pPr>
    </w:p>
    <w:p w:rsidR="00421BA0" w:rsidRPr="0085608D" w:rsidRDefault="00421BA0" w:rsidP="00A576CE">
      <w:pPr>
        <w:spacing w:after="0" w:line="240" w:lineRule="auto"/>
        <w:rPr>
          <w:rFonts w:ascii="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В.п</w:t>
      </w:r>
      <w:proofErr w:type="spellEnd"/>
      <w:r w:rsidRPr="0085608D">
        <w:rPr>
          <w:rFonts w:ascii="Times New Roman" w:hAnsi="Times New Roman" w:cs="Times New Roman"/>
          <w:color w:val="000000" w:themeColor="text1"/>
          <w:sz w:val="28"/>
          <w:szCs w:val="28"/>
          <w:lang w:val="uk-UA"/>
        </w:rPr>
        <w:t>. міського голови,</w:t>
      </w:r>
    </w:p>
    <w:p w:rsidR="00421BA0" w:rsidRPr="0085608D" w:rsidRDefault="00421BA0"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секретар ради та виконкому                                                   Євген МОЛНАР</w:t>
      </w:r>
    </w:p>
    <w:p w:rsidR="00802700" w:rsidRPr="0085608D" w:rsidRDefault="00802700" w:rsidP="00A576CE">
      <w:pPr>
        <w:spacing w:after="0" w:line="240" w:lineRule="auto"/>
        <w:rPr>
          <w:rFonts w:ascii="Times New Roman" w:hAnsi="Times New Roman" w:cs="Times New Roman"/>
          <w:color w:val="000000" w:themeColor="text1"/>
          <w:sz w:val="28"/>
          <w:szCs w:val="28"/>
          <w:lang w:val="uk-UA"/>
        </w:rPr>
      </w:pPr>
    </w:p>
    <w:p w:rsidR="00802700" w:rsidRPr="0085608D" w:rsidRDefault="00802700"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page"/>
      </w:r>
    </w:p>
    <w:p w:rsidR="00421BA0" w:rsidRPr="0085608D" w:rsidRDefault="00421BA0" w:rsidP="00A576CE">
      <w:pPr>
        <w:spacing w:after="0" w:line="240" w:lineRule="auto"/>
        <w:rPr>
          <w:rFonts w:ascii="Times New Roman" w:hAnsi="Times New Roman" w:cs="Times New Roman"/>
          <w:color w:val="000000" w:themeColor="text1"/>
          <w:sz w:val="28"/>
          <w:szCs w:val="28"/>
          <w:lang w:val="uk-UA"/>
        </w:rPr>
      </w:pPr>
    </w:p>
    <w:p w:rsidR="0092346A" w:rsidRPr="0085608D" w:rsidRDefault="0092346A" w:rsidP="00A576C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A576CE" w:rsidRPr="00344D4E" w:rsidTr="0092346A">
        <w:trPr>
          <w:trHeight w:val="1292"/>
          <w:jc w:val="right"/>
        </w:trPr>
        <w:tc>
          <w:tcPr>
            <w:tcW w:w="3267" w:type="dxa"/>
            <w:hideMark/>
          </w:tcPr>
          <w:p w:rsidR="0092346A" w:rsidRPr="0085608D" w:rsidRDefault="0092346A"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b/>
                <w:color w:val="000000" w:themeColor="text1"/>
                <w:lang w:val="uk-UA"/>
              </w:rPr>
              <w:br w:type="page"/>
            </w:r>
            <w:r w:rsidRPr="0085608D">
              <w:rPr>
                <w:rFonts w:ascii="Times New Roman" w:hAnsi="Times New Roman" w:cs="Times New Roman"/>
                <w:color w:val="000000" w:themeColor="text1"/>
                <w:kern w:val="2"/>
                <w:lang w:val="uk-UA"/>
              </w:rPr>
              <w:t xml:space="preserve">           Додаток                                                                              до рішення міської ради  </w:t>
            </w:r>
          </w:p>
          <w:p w:rsidR="0092346A" w:rsidRPr="0085608D" w:rsidRDefault="0092346A"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kern w:val="2"/>
                <w:lang w:val="uk-UA"/>
              </w:rPr>
              <w:t>76-ї сесії 8-го скликання                                                                                              від 24.09.2025 р. №</w:t>
            </w:r>
            <w:r w:rsidR="00B361BF" w:rsidRPr="0085608D">
              <w:rPr>
                <w:rFonts w:ascii="Times New Roman" w:hAnsi="Times New Roman" w:cs="Times New Roman"/>
                <w:color w:val="000000" w:themeColor="text1"/>
                <w:kern w:val="2"/>
                <w:lang w:val="uk-UA"/>
              </w:rPr>
              <w:t>1121</w:t>
            </w:r>
          </w:p>
        </w:tc>
      </w:tr>
    </w:tbl>
    <w:p w:rsidR="0092346A" w:rsidRPr="0085608D" w:rsidRDefault="0092346A" w:rsidP="00A576CE">
      <w:pPr>
        <w:spacing w:after="0" w:line="240" w:lineRule="auto"/>
        <w:rPr>
          <w:rFonts w:ascii="Times New Roman" w:eastAsiaTheme="minorEastAsia" w:hAnsi="Times New Roman" w:cs="Times New Roman"/>
          <w:color w:val="000000" w:themeColor="text1"/>
          <w:sz w:val="28"/>
          <w:szCs w:val="28"/>
          <w:shd w:val="clear" w:color="auto" w:fill="FFFFFF"/>
          <w:lang w:val="uk-UA"/>
        </w:rPr>
      </w:pPr>
    </w:p>
    <w:p w:rsidR="00421BA0" w:rsidRPr="0085608D" w:rsidRDefault="00421BA0" w:rsidP="00A576CE">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421BA0" w:rsidRPr="0085608D" w:rsidRDefault="00421BA0" w:rsidP="00A576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85608D">
        <w:rPr>
          <w:rFonts w:ascii="Times New Roman" w:eastAsia="Times New Roman" w:hAnsi="Times New Roman" w:cs="Times New Roman"/>
          <w:b/>
          <w:color w:val="000000" w:themeColor="text1"/>
          <w:sz w:val="28"/>
          <w:szCs w:val="28"/>
          <w:lang w:val="uk-UA" w:eastAsia="ar-SA"/>
        </w:rPr>
        <w:t xml:space="preserve">ПРОГРАМА                                                     </w:t>
      </w:r>
    </w:p>
    <w:p w:rsidR="00421BA0" w:rsidRPr="0085608D" w:rsidRDefault="00421BA0" w:rsidP="00A576CE">
      <w:pPr>
        <w:spacing w:after="0" w:line="240" w:lineRule="auto"/>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реформування, розвитку та підтримки міського комунального</w:t>
      </w:r>
    </w:p>
    <w:p w:rsidR="00421BA0" w:rsidRPr="0085608D" w:rsidRDefault="00421BA0" w:rsidP="00A576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zh-CN"/>
        </w:rPr>
        <w:t xml:space="preserve">                 підприємства «</w:t>
      </w:r>
      <w:proofErr w:type="spellStart"/>
      <w:r w:rsidRPr="0085608D">
        <w:rPr>
          <w:rFonts w:ascii="Times New Roman" w:eastAsia="Times New Roman" w:hAnsi="Times New Roman" w:cs="Times New Roman"/>
          <w:color w:val="000000" w:themeColor="text1"/>
          <w:sz w:val="28"/>
          <w:szCs w:val="28"/>
          <w:lang w:val="uk-UA" w:eastAsia="zh-CN"/>
        </w:rPr>
        <w:t>Рахівкомунсервіс</w:t>
      </w:r>
      <w:proofErr w:type="spellEnd"/>
      <w:r w:rsidRPr="0085608D">
        <w:rPr>
          <w:rFonts w:ascii="Times New Roman" w:eastAsia="Times New Roman" w:hAnsi="Times New Roman" w:cs="Times New Roman"/>
          <w:color w:val="000000" w:themeColor="text1"/>
          <w:sz w:val="28"/>
          <w:szCs w:val="28"/>
          <w:lang w:val="uk-UA" w:eastAsia="zh-CN"/>
        </w:rPr>
        <w:t>» на 2025-2026 роки</w:t>
      </w:r>
    </w:p>
    <w:p w:rsidR="00D80527" w:rsidRPr="0085608D" w:rsidRDefault="00D80527" w:rsidP="00A576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p w:rsidR="00421BA0" w:rsidRPr="0085608D" w:rsidRDefault="00421BA0" w:rsidP="00A576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85608D">
        <w:rPr>
          <w:rFonts w:ascii="Times New Roman" w:eastAsia="Times New Roman" w:hAnsi="Times New Roman" w:cs="Times New Roman"/>
          <w:b/>
          <w:color w:val="000000" w:themeColor="text1"/>
          <w:sz w:val="28"/>
          <w:szCs w:val="28"/>
          <w:lang w:val="uk-UA" w:eastAsia="ar-SA"/>
        </w:rPr>
        <w:t>1.Паспорт Програми</w:t>
      </w:r>
    </w:p>
    <w:p w:rsidR="00421BA0" w:rsidRPr="0085608D" w:rsidRDefault="00421BA0" w:rsidP="00A576CE">
      <w:pPr>
        <w:spacing w:after="0" w:line="240" w:lineRule="auto"/>
        <w:rPr>
          <w:rFonts w:ascii="Times New Roman" w:hAnsi="Times New Roman" w:cs="Times New Roman"/>
          <w:color w:val="000000" w:themeColor="text1"/>
          <w:sz w:val="28"/>
          <w:szCs w:val="28"/>
          <w:lang w:val="uk-UA"/>
        </w:rPr>
      </w:pPr>
    </w:p>
    <w:tbl>
      <w:tblPr>
        <w:tblW w:w="9828" w:type="dxa"/>
        <w:tblInd w:w="-77" w:type="dxa"/>
        <w:tblLayout w:type="fixed"/>
        <w:tblLook w:val="04A0" w:firstRow="1" w:lastRow="0" w:firstColumn="1" w:lastColumn="0" w:noHBand="0" w:noVBand="1"/>
      </w:tblPr>
      <w:tblGrid>
        <w:gridCol w:w="1105"/>
        <w:gridCol w:w="3759"/>
        <w:gridCol w:w="4964"/>
      </w:tblGrid>
      <w:tr w:rsidR="00A576CE" w:rsidRPr="00344D4E" w:rsidTr="00421BA0">
        <w:tc>
          <w:tcPr>
            <w:tcW w:w="1105"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 xml:space="preserve">      1.</w:t>
            </w:r>
          </w:p>
        </w:tc>
        <w:tc>
          <w:tcPr>
            <w:tcW w:w="3759"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421BA0" w:rsidRPr="0085608D" w:rsidRDefault="00421BA0" w:rsidP="00A576CE">
            <w:pPr>
              <w:keepNext/>
              <w:keepLines/>
              <w:suppressAutoHyphen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 xml:space="preserve"> Рахівське міське комунальне підприємство «</w:t>
            </w:r>
            <w:proofErr w:type="spellStart"/>
            <w:r w:rsidRPr="0085608D">
              <w:rPr>
                <w:rFonts w:ascii="Times New Roman" w:eastAsiaTheme="majorEastAsia" w:hAnsi="Times New Roman" w:cs="Times New Roman"/>
                <w:bCs/>
                <w:color w:val="000000" w:themeColor="text1"/>
                <w:sz w:val="28"/>
                <w:szCs w:val="28"/>
                <w:lang w:val="uk-UA" w:eastAsia="ru-RU"/>
              </w:rPr>
              <w:t>Рахівкомунсервіс</w:t>
            </w:r>
            <w:proofErr w:type="spellEnd"/>
            <w:r w:rsidRPr="0085608D">
              <w:rPr>
                <w:rFonts w:ascii="Times New Roman" w:eastAsiaTheme="majorEastAsia" w:hAnsi="Times New Roman" w:cs="Times New Roman"/>
                <w:bCs/>
                <w:color w:val="000000" w:themeColor="text1"/>
                <w:sz w:val="28"/>
                <w:szCs w:val="28"/>
                <w:lang w:val="uk-UA" w:eastAsia="ru-RU"/>
              </w:rPr>
              <w:t>»  Рахівської міської ради</w:t>
            </w:r>
          </w:p>
        </w:tc>
      </w:tr>
      <w:tr w:rsidR="00A576CE" w:rsidRPr="00344D4E" w:rsidTr="00421BA0">
        <w:trPr>
          <w:trHeight w:val="1202"/>
        </w:trPr>
        <w:tc>
          <w:tcPr>
            <w:tcW w:w="1105"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4.</w:t>
            </w:r>
          </w:p>
        </w:tc>
        <w:tc>
          <w:tcPr>
            <w:tcW w:w="3759"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proofErr w:type="spellStart"/>
            <w:r w:rsidRPr="0085608D">
              <w:rPr>
                <w:rFonts w:ascii="Times New Roman" w:eastAsiaTheme="majorEastAsia" w:hAnsi="Times New Roman" w:cs="Times New Roman"/>
                <w:bCs/>
                <w:color w:val="000000" w:themeColor="text1"/>
                <w:sz w:val="28"/>
                <w:szCs w:val="28"/>
                <w:lang w:val="uk-UA" w:eastAsia="ru-RU"/>
              </w:rPr>
              <w:t>Співрозробники</w:t>
            </w:r>
            <w:proofErr w:type="spellEnd"/>
            <w:r w:rsidRPr="0085608D">
              <w:rPr>
                <w:rFonts w:ascii="Times New Roman" w:eastAsiaTheme="majorEastAsia" w:hAnsi="Times New Roman" w:cs="Times New Roman"/>
                <w:bCs/>
                <w:color w:val="000000" w:themeColor="text1"/>
                <w:sz w:val="28"/>
                <w:szCs w:val="28"/>
                <w:lang w:val="uk-UA" w:eastAsia="ru-RU"/>
              </w:rPr>
              <w:t xml:space="preserve">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421BA0" w:rsidRPr="0085608D" w:rsidRDefault="00421BA0" w:rsidP="00A576CE">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 xml:space="preserve"> </w:t>
            </w:r>
          </w:p>
          <w:p w:rsidR="00421BA0" w:rsidRPr="0085608D" w:rsidRDefault="00421BA0"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w:t>
            </w:r>
            <w:r w:rsidRPr="0085608D">
              <w:rPr>
                <w:rFonts w:ascii="Times New Roman" w:eastAsiaTheme="majorEastAsia" w:hAnsi="Times New Roman" w:cs="Times New Roman"/>
                <w:bCs/>
                <w:color w:val="000000" w:themeColor="text1"/>
                <w:sz w:val="28"/>
                <w:szCs w:val="28"/>
                <w:lang w:val="uk-UA" w:eastAsia="ru-RU"/>
              </w:rPr>
              <w:t>Рахівське міське комунальне підприємство «</w:t>
            </w:r>
            <w:proofErr w:type="spellStart"/>
            <w:r w:rsidRPr="0085608D">
              <w:rPr>
                <w:rFonts w:ascii="Times New Roman" w:eastAsiaTheme="majorEastAsia" w:hAnsi="Times New Roman" w:cs="Times New Roman"/>
                <w:bCs/>
                <w:color w:val="000000" w:themeColor="text1"/>
                <w:sz w:val="28"/>
                <w:szCs w:val="28"/>
                <w:lang w:val="uk-UA" w:eastAsia="ru-RU"/>
              </w:rPr>
              <w:t>Рахівкомунсервіс</w:t>
            </w:r>
            <w:proofErr w:type="spellEnd"/>
            <w:r w:rsidRPr="0085608D">
              <w:rPr>
                <w:rFonts w:ascii="Times New Roman" w:eastAsiaTheme="majorEastAsia" w:hAnsi="Times New Roman" w:cs="Times New Roman"/>
                <w:bCs/>
                <w:color w:val="000000" w:themeColor="text1"/>
                <w:sz w:val="28"/>
                <w:szCs w:val="28"/>
                <w:lang w:val="uk-UA" w:eastAsia="ru-RU"/>
              </w:rPr>
              <w:t>»  Рахівської міської ради</w:t>
            </w:r>
          </w:p>
          <w:p w:rsidR="00421BA0" w:rsidRPr="0085608D" w:rsidRDefault="00421BA0"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eastAsiaTheme="majorEastAsia" w:hAnsi="Times New Roman" w:cs="Times New Roman"/>
                <w:bCs/>
                <w:color w:val="000000" w:themeColor="text1"/>
                <w:sz w:val="28"/>
                <w:szCs w:val="28"/>
                <w:lang w:val="uk-UA" w:eastAsia="ru-RU"/>
              </w:rPr>
              <w:t xml:space="preserve">  </w:t>
            </w:r>
          </w:p>
        </w:tc>
      </w:tr>
      <w:tr w:rsidR="00A576CE" w:rsidRPr="0085608D" w:rsidTr="00421BA0">
        <w:tc>
          <w:tcPr>
            <w:tcW w:w="1105"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5.</w:t>
            </w:r>
          </w:p>
        </w:tc>
        <w:tc>
          <w:tcPr>
            <w:tcW w:w="3759"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421BA0" w:rsidRPr="0085608D" w:rsidRDefault="00421BA0" w:rsidP="00A576CE">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 xml:space="preserve">Виконавчий комітет міської ради </w:t>
            </w:r>
          </w:p>
        </w:tc>
      </w:tr>
      <w:tr w:rsidR="00A576CE" w:rsidRPr="00344D4E" w:rsidTr="00421BA0">
        <w:tc>
          <w:tcPr>
            <w:tcW w:w="1105"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6.</w:t>
            </w:r>
          </w:p>
        </w:tc>
        <w:tc>
          <w:tcPr>
            <w:tcW w:w="3759"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Учасники Програми</w:t>
            </w:r>
          </w:p>
        </w:tc>
        <w:tc>
          <w:tcPr>
            <w:tcW w:w="4964" w:type="dxa"/>
            <w:tcBorders>
              <w:top w:val="single" w:sz="4" w:space="0" w:color="000000"/>
              <w:left w:val="single" w:sz="4" w:space="0" w:color="000000"/>
              <w:bottom w:val="single" w:sz="4" w:space="0" w:color="000000"/>
              <w:right w:val="single" w:sz="4" w:space="0" w:color="000000"/>
            </w:tcBorders>
            <w:vAlign w:val="center"/>
          </w:tcPr>
          <w:p w:rsidR="00421BA0" w:rsidRPr="0085608D" w:rsidRDefault="00421BA0" w:rsidP="00A576CE">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p>
          <w:p w:rsidR="00421BA0" w:rsidRPr="0085608D" w:rsidRDefault="00421BA0" w:rsidP="00A576CE">
            <w:pPr>
              <w:keepNext/>
              <w:keepLines/>
              <w:spacing w:after="0" w:line="240" w:lineRule="auto"/>
              <w:ind w:firstLine="36"/>
              <w:outlineLvl w:val="0"/>
              <w:rPr>
                <w:rFonts w:ascii="Times New Roman" w:eastAsiaTheme="majorEastAsia" w:hAnsi="Times New Roman" w:cs="Times New Roman"/>
                <w:b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 Рахівське міське комунальне підприємство «</w:t>
            </w:r>
            <w:proofErr w:type="spellStart"/>
            <w:r w:rsidRPr="0085608D">
              <w:rPr>
                <w:rFonts w:ascii="Times New Roman" w:eastAsiaTheme="majorEastAsia" w:hAnsi="Times New Roman" w:cs="Times New Roman"/>
                <w:bCs/>
                <w:color w:val="000000" w:themeColor="text1"/>
                <w:sz w:val="28"/>
                <w:szCs w:val="28"/>
                <w:lang w:val="uk-UA" w:eastAsia="ru-RU"/>
              </w:rPr>
              <w:t>Рахівкомунсервіс</w:t>
            </w:r>
            <w:proofErr w:type="spellEnd"/>
            <w:r w:rsidRPr="0085608D">
              <w:rPr>
                <w:rFonts w:ascii="Times New Roman" w:eastAsiaTheme="majorEastAsia" w:hAnsi="Times New Roman" w:cs="Times New Roman"/>
                <w:bCs/>
                <w:color w:val="000000" w:themeColor="text1"/>
                <w:sz w:val="28"/>
                <w:szCs w:val="28"/>
                <w:lang w:val="uk-UA" w:eastAsia="ru-RU"/>
              </w:rPr>
              <w:t>»  Рахівської міської ради</w:t>
            </w:r>
          </w:p>
          <w:p w:rsidR="00421BA0" w:rsidRPr="0085608D" w:rsidRDefault="00421BA0" w:rsidP="00A576CE">
            <w:pPr>
              <w:keepNext/>
              <w:keepLines/>
              <w:spacing w:after="0" w:line="240" w:lineRule="auto"/>
              <w:ind w:firstLine="36"/>
              <w:outlineLvl w:val="0"/>
              <w:rPr>
                <w:rFonts w:ascii="Times New Roman" w:eastAsiaTheme="majorEastAsia" w:hAnsi="Times New Roman" w:cs="Times New Roman"/>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 xml:space="preserve"> </w:t>
            </w:r>
          </w:p>
        </w:tc>
      </w:tr>
      <w:tr w:rsidR="00A576CE" w:rsidRPr="0085608D" w:rsidTr="00421BA0">
        <w:tc>
          <w:tcPr>
            <w:tcW w:w="1105"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numPr>
                <w:ilvl w:val="0"/>
                <w:numId w:val="2"/>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7.</w:t>
            </w:r>
          </w:p>
        </w:tc>
        <w:tc>
          <w:tcPr>
            <w:tcW w:w="3759" w:type="dxa"/>
            <w:tcBorders>
              <w:top w:val="single" w:sz="4" w:space="0" w:color="000000"/>
              <w:left w:val="single" w:sz="4" w:space="0" w:color="000000"/>
              <w:bottom w:val="single" w:sz="4" w:space="0" w:color="000000"/>
              <w:right w:val="nil"/>
            </w:tcBorders>
            <w:vAlign w:val="center"/>
          </w:tcPr>
          <w:p w:rsidR="00421BA0" w:rsidRPr="0085608D" w:rsidRDefault="00421BA0" w:rsidP="00A576CE">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Термін реалізації Програми</w:t>
            </w:r>
          </w:p>
          <w:p w:rsidR="00421BA0" w:rsidRPr="0085608D" w:rsidRDefault="00421BA0" w:rsidP="00A576CE">
            <w:pPr>
              <w:spacing w:after="0" w:line="240" w:lineRule="auto"/>
              <w:rPr>
                <w:rFonts w:ascii="Times New Roman" w:eastAsia="Times New Roman" w:hAnsi="Times New Roman" w:cs="Times New Roman"/>
                <w:color w:val="000000" w:themeColor="text1"/>
                <w:sz w:val="28"/>
                <w:szCs w:val="28"/>
                <w:lang w:val="uk-UA"/>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421BA0" w:rsidRPr="0085608D" w:rsidRDefault="00421BA0" w:rsidP="00A576CE">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 xml:space="preserve">               2025-2026 рік</w:t>
            </w:r>
          </w:p>
          <w:p w:rsidR="00421BA0" w:rsidRPr="0085608D" w:rsidRDefault="00421BA0" w:rsidP="00A576CE">
            <w:pPr>
              <w:spacing w:after="0" w:line="240" w:lineRule="auto"/>
              <w:rPr>
                <w:rFonts w:ascii="Times New Roman" w:eastAsia="Times New Roman" w:hAnsi="Times New Roman" w:cs="Times New Roman"/>
                <w:color w:val="000000" w:themeColor="text1"/>
                <w:sz w:val="28"/>
                <w:szCs w:val="28"/>
                <w:lang w:val="uk-UA"/>
              </w:rPr>
            </w:pPr>
          </w:p>
        </w:tc>
      </w:tr>
      <w:tr w:rsidR="00A576CE" w:rsidRPr="0085608D" w:rsidTr="00421BA0">
        <w:tc>
          <w:tcPr>
            <w:tcW w:w="1105"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napToGrid w:val="0"/>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8.</w:t>
            </w:r>
          </w:p>
        </w:tc>
        <w:tc>
          <w:tcPr>
            <w:tcW w:w="3759"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Загальний обсяг фінансових ресурсів, необхідних для реалізації Програми, в т.ч.:</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421BA0" w:rsidRPr="0085608D" w:rsidRDefault="00421BA0" w:rsidP="00A576CE">
            <w:pPr>
              <w:spacing w:after="0" w:line="240" w:lineRule="auto"/>
              <w:ind w:hanging="34"/>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26000,00   тис. грн.</w:t>
            </w:r>
          </w:p>
        </w:tc>
      </w:tr>
      <w:tr w:rsidR="00A576CE" w:rsidRPr="0085608D" w:rsidTr="00421BA0">
        <w:trPr>
          <w:trHeight w:val="587"/>
        </w:trPr>
        <w:tc>
          <w:tcPr>
            <w:tcW w:w="1105"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keepLines/>
              <w:spacing w:after="0" w:line="240" w:lineRule="auto"/>
              <w:jc w:val="center"/>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8.1.</w:t>
            </w:r>
          </w:p>
        </w:tc>
        <w:tc>
          <w:tcPr>
            <w:tcW w:w="3759"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suppressAutoHyphen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Коштів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421BA0" w:rsidRPr="0085608D" w:rsidRDefault="00421BA0" w:rsidP="00A576CE">
            <w:pPr>
              <w:spacing w:after="0" w:line="240" w:lineRule="auto"/>
              <w:ind w:hanging="34"/>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26000,00   тис. грн.</w:t>
            </w:r>
          </w:p>
        </w:tc>
      </w:tr>
      <w:tr w:rsidR="00A576CE" w:rsidRPr="0085608D" w:rsidTr="00421BA0">
        <w:trPr>
          <w:trHeight w:val="541"/>
        </w:trPr>
        <w:tc>
          <w:tcPr>
            <w:tcW w:w="1105"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keepLines/>
              <w:spacing w:after="0" w:line="240" w:lineRule="auto"/>
              <w:jc w:val="center"/>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8.2.</w:t>
            </w:r>
          </w:p>
        </w:tc>
        <w:tc>
          <w:tcPr>
            <w:tcW w:w="3759"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Коштів державного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421BA0" w:rsidRPr="0085608D" w:rsidRDefault="00421BA0" w:rsidP="00A576CE">
            <w:pPr>
              <w:spacing w:after="0" w:line="240" w:lineRule="auto"/>
              <w:ind w:hanging="34"/>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0,00  тис. грн.</w:t>
            </w:r>
          </w:p>
        </w:tc>
      </w:tr>
      <w:tr w:rsidR="00A576CE" w:rsidRPr="0085608D" w:rsidTr="00421BA0">
        <w:tc>
          <w:tcPr>
            <w:tcW w:w="1105"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keepLines/>
              <w:spacing w:after="0" w:line="240" w:lineRule="auto"/>
              <w:jc w:val="center"/>
              <w:outlineLvl w:val="0"/>
              <w:rPr>
                <w:rFonts w:ascii="Times New Roman" w:eastAsiaTheme="majorEastAsia" w:hAnsi="Times New Roman" w:cs="Times New Roman"/>
                <w:b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8.3.</w:t>
            </w:r>
          </w:p>
        </w:tc>
        <w:tc>
          <w:tcPr>
            <w:tcW w:w="3759" w:type="dxa"/>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ru-RU"/>
              </w:rPr>
              <w:t>Інші кошти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421BA0" w:rsidRPr="0085608D" w:rsidRDefault="00421BA0" w:rsidP="00A576CE">
            <w:pPr>
              <w:spacing w:after="0" w:line="240" w:lineRule="auto"/>
              <w:ind w:hanging="34"/>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0,00   тис. грн.</w:t>
            </w:r>
          </w:p>
        </w:tc>
      </w:tr>
    </w:tbl>
    <w:p w:rsidR="00421BA0" w:rsidRPr="0085608D" w:rsidRDefault="00421BA0" w:rsidP="00A576C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421BA0" w:rsidRPr="0085608D" w:rsidRDefault="00421BA0" w:rsidP="00A576CE">
      <w:pPr>
        <w:suppressAutoHyphens/>
        <w:spacing w:after="0" w:line="240" w:lineRule="auto"/>
        <w:jc w:val="center"/>
        <w:rPr>
          <w:rFonts w:ascii="Times New Roman" w:eastAsia="Times New Roman" w:hAnsi="Times New Roman" w:cs="Times New Roman"/>
          <w:b/>
          <w:color w:val="000000" w:themeColor="text1"/>
          <w:spacing w:val="6"/>
          <w:sz w:val="28"/>
          <w:szCs w:val="28"/>
          <w:lang w:val="uk-UA" w:eastAsia="ar-SA"/>
        </w:rPr>
      </w:pPr>
      <w:r w:rsidRPr="0085608D">
        <w:rPr>
          <w:rFonts w:ascii="Times New Roman" w:eastAsia="Times New Roman" w:hAnsi="Times New Roman" w:cs="Times New Roman"/>
          <w:b/>
          <w:color w:val="000000" w:themeColor="text1"/>
          <w:spacing w:val="6"/>
          <w:sz w:val="28"/>
          <w:szCs w:val="28"/>
          <w:lang w:val="uk-UA" w:eastAsia="ar-SA"/>
        </w:rPr>
        <w:t>2.Визначення проблеми, на розв’язання якої спрямована програма</w:t>
      </w:r>
    </w:p>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pacing w:val="6"/>
          <w:sz w:val="28"/>
          <w:szCs w:val="28"/>
          <w:lang w:val="uk-UA" w:eastAsia="ar-SA"/>
        </w:rPr>
      </w:pPr>
    </w:p>
    <w:p w:rsidR="00421BA0" w:rsidRPr="0085608D" w:rsidRDefault="00421BA0" w:rsidP="00A576CE">
      <w:pPr>
        <w:suppressAutoHyphens/>
        <w:spacing w:after="0" w:line="240" w:lineRule="auto"/>
        <w:ind w:firstLine="708"/>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Сучасний стан житлово-комунального господарства</w:t>
      </w:r>
    </w:p>
    <w:p w:rsidR="00421BA0" w:rsidRPr="0085608D" w:rsidRDefault="00421BA0" w:rsidP="00A576CE">
      <w:pPr>
        <w:suppressAutoHyphens/>
        <w:spacing w:after="0" w:line="240" w:lineRule="auto"/>
        <w:ind w:firstLine="708"/>
        <w:rPr>
          <w:rFonts w:ascii="Times New Roman" w:eastAsia="Times New Roman" w:hAnsi="Times New Roman" w:cs="Times New Roman"/>
          <w:color w:val="000000" w:themeColor="text1"/>
          <w:sz w:val="28"/>
          <w:szCs w:val="28"/>
          <w:lang w:val="uk-UA" w:eastAsia="zh-CN"/>
        </w:rPr>
      </w:pPr>
    </w:p>
    <w:p w:rsidR="00421BA0" w:rsidRPr="0085608D" w:rsidRDefault="00421BA0" w:rsidP="00A576CE">
      <w:pPr>
        <w:suppressAutoHyphens/>
        <w:spacing w:after="0" w:line="240" w:lineRule="auto"/>
        <w:rPr>
          <w:rFonts w:ascii="Times New Roman" w:eastAsia="Times New Roman" w:hAnsi="Times New Roman" w:cs="Times New Roman"/>
          <w:b/>
          <w:color w:val="000000" w:themeColor="text1"/>
          <w:sz w:val="28"/>
          <w:szCs w:val="28"/>
          <w:lang w:val="uk-UA" w:eastAsia="zh-CN"/>
        </w:rPr>
      </w:pPr>
      <w:r w:rsidRPr="0085608D">
        <w:rPr>
          <w:rFonts w:ascii="Times New Roman" w:eastAsia="Times New Roman" w:hAnsi="Times New Roman" w:cs="Times New Roman"/>
          <w:b/>
          <w:color w:val="000000" w:themeColor="text1"/>
          <w:sz w:val="28"/>
          <w:szCs w:val="28"/>
          <w:lang w:val="uk-UA" w:eastAsia="zh-CN"/>
        </w:rPr>
        <w:t>2.1.  Житлове господарство</w:t>
      </w:r>
    </w:p>
    <w:p w:rsidR="00421BA0" w:rsidRPr="0085608D" w:rsidRDefault="00421BA0"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Житлово-комунальне господарство – одна з найважливіших галузей господарського комплексу громади, що забезпечує його життєдіяльність.</w:t>
      </w:r>
    </w:p>
    <w:p w:rsidR="00421BA0" w:rsidRPr="0085608D" w:rsidRDefault="00421BA0" w:rsidP="00A576CE">
      <w:pPr>
        <w:suppressAutoHyphens/>
        <w:spacing w:after="0" w:line="240" w:lineRule="auto"/>
        <w:jc w:val="both"/>
        <w:rPr>
          <w:rFonts w:ascii="Times New Roman" w:eastAsia="Times New Roman" w:hAnsi="Times New Roman" w:cs="Times New Roman"/>
          <w:bCs/>
          <w:iCs/>
          <w:color w:val="000000" w:themeColor="text1"/>
          <w:sz w:val="28"/>
          <w:szCs w:val="28"/>
          <w:lang w:val="uk-UA" w:eastAsia="ar-SA"/>
        </w:rPr>
      </w:pPr>
      <w:r w:rsidRPr="0085608D">
        <w:rPr>
          <w:rFonts w:ascii="Times New Roman" w:eastAsia="Times New Roman" w:hAnsi="Times New Roman" w:cs="Times New Roman"/>
          <w:bCs/>
          <w:iCs/>
          <w:color w:val="000000" w:themeColor="text1"/>
          <w:sz w:val="28"/>
          <w:szCs w:val="28"/>
          <w:lang w:val="uk-UA" w:eastAsia="ar-SA"/>
        </w:rPr>
        <w:t>Проблемні моменти:</w:t>
      </w:r>
    </w:p>
    <w:p w:rsidR="00421BA0" w:rsidRPr="0085608D" w:rsidRDefault="00421BA0" w:rsidP="00A576CE">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eastAsia="ru-RU"/>
        </w:rPr>
        <w:lastRenderedPageBreak/>
        <w:t>- необхідність оновлення матеріально-технічної бази підприємств галузі;</w:t>
      </w:r>
    </w:p>
    <w:p w:rsidR="00421BA0" w:rsidRPr="0085608D" w:rsidRDefault="00421BA0" w:rsidP="00A576CE">
      <w:pPr>
        <w:numPr>
          <w:ilvl w:val="0"/>
          <w:numId w:val="7"/>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eastAsia="ru-RU"/>
        </w:rPr>
        <w:t>фізичне старіння житлового фонду, руйнування виступаючих конструкцій будинків (балконів, дашків, парапетів, карнизів тощо),  зношеність інженерних мереж (водопроводу, тепломереж, мереж зовнішнього освітлення тощо), руйнування дорожнього покриття  прибудинкових територій;</w:t>
      </w:r>
    </w:p>
    <w:p w:rsidR="00421BA0" w:rsidRPr="0085608D" w:rsidRDefault="00421BA0" w:rsidP="00A576CE">
      <w:pPr>
        <w:numPr>
          <w:ilvl w:val="0"/>
          <w:numId w:val="7"/>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eastAsia="ru-RU"/>
        </w:rPr>
        <w:t>відсутність організованої системи водовідведення дощових та талих вод з прибудинкових територій;</w:t>
      </w:r>
    </w:p>
    <w:p w:rsidR="00421BA0" w:rsidRPr="0085608D" w:rsidRDefault="00421BA0" w:rsidP="00A576CE">
      <w:pPr>
        <w:numPr>
          <w:ilvl w:val="0"/>
          <w:numId w:val="7"/>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eastAsia="ru-RU"/>
        </w:rPr>
        <w:t>недостатня кількість стоянок та місць для паркування автомобілів в межах житлової забудови;</w:t>
      </w:r>
    </w:p>
    <w:p w:rsidR="00421BA0" w:rsidRPr="0085608D" w:rsidRDefault="00421BA0" w:rsidP="00A576CE">
      <w:pPr>
        <w:numPr>
          <w:ilvl w:val="0"/>
          <w:numId w:val="7"/>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eastAsia="ru-RU"/>
        </w:rPr>
        <w:t>недостатня кількість власних та бюджетних фінансових ресурсів для подальшого розвитку (в т.ч. впровадження енергозберігаючих технологій, обладнання);</w:t>
      </w:r>
    </w:p>
    <w:p w:rsidR="00421BA0" w:rsidRPr="0085608D" w:rsidRDefault="00421BA0" w:rsidP="00A576CE">
      <w:pPr>
        <w:numPr>
          <w:ilvl w:val="0"/>
          <w:numId w:val="7"/>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eastAsia="ru-RU"/>
        </w:rPr>
        <w:t xml:space="preserve">несвоєчасна оплата комунальних послуг споживачами, значна </w:t>
      </w:r>
      <w:proofErr w:type="spellStart"/>
      <w:r w:rsidRPr="0085608D">
        <w:rPr>
          <w:rFonts w:ascii="Times New Roman" w:eastAsia="Times New Roman" w:hAnsi="Times New Roman" w:cs="Times New Roman"/>
          <w:color w:val="000000" w:themeColor="text1"/>
          <w:sz w:val="28"/>
          <w:szCs w:val="28"/>
          <w:lang w:val="uk-UA" w:eastAsia="ru-RU"/>
        </w:rPr>
        <w:t>енергозатратність</w:t>
      </w:r>
      <w:proofErr w:type="spellEnd"/>
      <w:r w:rsidRPr="0085608D">
        <w:rPr>
          <w:rFonts w:ascii="Times New Roman" w:eastAsia="Times New Roman" w:hAnsi="Times New Roman" w:cs="Times New Roman"/>
          <w:color w:val="000000" w:themeColor="text1"/>
          <w:sz w:val="28"/>
          <w:szCs w:val="28"/>
          <w:lang w:val="uk-UA" w:eastAsia="ru-RU"/>
        </w:rPr>
        <w:t xml:space="preserve">; </w:t>
      </w:r>
    </w:p>
    <w:p w:rsidR="00421BA0" w:rsidRPr="0085608D" w:rsidRDefault="00421BA0" w:rsidP="00A576CE">
      <w:pPr>
        <w:numPr>
          <w:ilvl w:val="0"/>
          <w:numId w:val="7"/>
        </w:numPr>
        <w:spacing w:after="0" w:line="240" w:lineRule="auto"/>
        <w:ind w:left="0" w:hanging="142"/>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незадовільний технічний стан </w:t>
      </w:r>
      <w:proofErr w:type="spellStart"/>
      <w:r w:rsidRPr="0085608D">
        <w:rPr>
          <w:rFonts w:ascii="Times New Roman" w:eastAsia="Times New Roman" w:hAnsi="Times New Roman" w:cs="Times New Roman"/>
          <w:color w:val="000000" w:themeColor="text1"/>
          <w:sz w:val="28"/>
          <w:szCs w:val="28"/>
          <w:lang w:val="uk-UA" w:eastAsia="zh-CN"/>
        </w:rPr>
        <w:t>міжбудинкових</w:t>
      </w:r>
      <w:proofErr w:type="spellEnd"/>
      <w:r w:rsidRPr="0085608D">
        <w:rPr>
          <w:rFonts w:ascii="Times New Roman" w:eastAsia="Times New Roman" w:hAnsi="Times New Roman" w:cs="Times New Roman"/>
          <w:color w:val="000000" w:themeColor="text1"/>
          <w:sz w:val="28"/>
          <w:szCs w:val="28"/>
          <w:lang w:val="uk-UA" w:eastAsia="zh-CN"/>
        </w:rPr>
        <w:t xml:space="preserve"> проїздів та заїздів до житлових будинків;</w:t>
      </w:r>
    </w:p>
    <w:p w:rsidR="00421BA0" w:rsidRPr="0085608D" w:rsidRDefault="00421BA0" w:rsidP="00A576CE">
      <w:pPr>
        <w:numPr>
          <w:ilvl w:val="0"/>
          <w:numId w:val="7"/>
        </w:numPr>
        <w:spacing w:after="0" w:line="240" w:lineRule="auto"/>
        <w:ind w:left="0" w:hanging="142"/>
        <w:jc w:val="both"/>
        <w:rPr>
          <w:rFonts w:ascii="Times New Roman" w:hAnsi="Times New Roman" w:cs="Times New Roman"/>
          <w:i/>
          <w:color w:val="000000" w:themeColor="text1"/>
          <w:sz w:val="28"/>
          <w:szCs w:val="28"/>
          <w:lang w:val="uk-UA"/>
        </w:rPr>
      </w:pPr>
      <w:r w:rsidRPr="0085608D">
        <w:rPr>
          <w:rFonts w:ascii="Times New Roman" w:hAnsi="Times New Roman" w:cs="Times New Roman"/>
          <w:color w:val="000000" w:themeColor="text1"/>
          <w:sz w:val="28"/>
          <w:szCs w:val="28"/>
          <w:lang w:val="uk-UA"/>
        </w:rPr>
        <w:t>недосконалість існуючої системи збору ТПВ та великогабаритних відходів;</w:t>
      </w:r>
    </w:p>
    <w:p w:rsidR="00421BA0" w:rsidRPr="0085608D" w:rsidRDefault="00421BA0" w:rsidP="00A576CE">
      <w:pPr>
        <w:numPr>
          <w:ilvl w:val="0"/>
          <w:numId w:val="7"/>
        </w:numPr>
        <w:spacing w:after="0" w:line="240" w:lineRule="auto"/>
        <w:ind w:left="0" w:hanging="142"/>
        <w:jc w:val="both"/>
        <w:rPr>
          <w:rFonts w:ascii="Times New Roman" w:hAnsi="Times New Roman" w:cs="Times New Roman"/>
          <w:i/>
          <w:color w:val="000000" w:themeColor="text1"/>
          <w:sz w:val="28"/>
          <w:szCs w:val="28"/>
          <w:lang w:val="uk-UA"/>
        </w:rPr>
      </w:pPr>
      <w:r w:rsidRPr="0085608D">
        <w:rPr>
          <w:rFonts w:ascii="Times New Roman" w:hAnsi="Times New Roman" w:cs="Times New Roman"/>
          <w:color w:val="000000" w:themeColor="text1"/>
          <w:sz w:val="28"/>
          <w:szCs w:val="28"/>
          <w:lang w:val="uk-UA"/>
        </w:rPr>
        <w:t>відсутність сертифікованих управителів;</w:t>
      </w:r>
    </w:p>
    <w:p w:rsidR="00421BA0" w:rsidRPr="0085608D" w:rsidRDefault="00421BA0" w:rsidP="00A576CE">
      <w:pPr>
        <w:numPr>
          <w:ilvl w:val="0"/>
          <w:numId w:val="7"/>
        </w:numPr>
        <w:spacing w:after="0" w:line="240" w:lineRule="auto"/>
        <w:ind w:left="0" w:hanging="142"/>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відсутність в структурі витрат на прибудинкові території послуг  «як управитель».</w:t>
      </w:r>
    </w:p>
    <w:p w:rsidR="00421BA0" w:rsidRPr="0085608D" w:rsidRDefault="00421BA0" w:rsidP="00A576CE">
      <w:pPr>
        <w:spacing w:after="0" w:line="240" w:lineRule="auto"/>
        <w:jc w:val="both"/>
        <w:rPr>
          <w:rFonts w:ascii="Times New Roman" w:hAnsi="Times New Roman" w:cs="Times New Roman"/>
          <w:color w:val="000000" w:themeColor="text1"/>
          <w:sz w:val="28"/>
          <w:szCs w:val="28"/>
          <w:lang w:val="uk-UA"/>
        </w:rPr>
      </w:pPr>
    </w:p>
    <w:p w:rsidR="00421BA0" w:rsidRPr="0085608D" w:rsidRDefault="00421BA0" w:rsidP="00A576C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
    <w:p w:rsidR="00421BA0" w:rsidRPr="0085608D" w:rsidRDefault="00421BA0" w:rsidP="00A576CE">
      <w:pPr>
        <w:tabs>
          <w:tab w:val="left" w:pos="8640"/>
        </w:tabs>
        <w:spacing w:after="0" w:line="240" w:lineRule="auto"/>
        <w:jc w:val="both"/>
        <w:rPr>
          <w:rFonts w:ascii="Times New Roman" w:eastAsia="Times New Roman" w:hAnsi="Times New Roman" w:cs="Times New Roman"/>
          <w:b/>
          <w:color w:val="000000" w:themeColor="text1"/>
          <w:sz w:val="28"/>
          <w:szCs w:val="28"/>
          <w:lang w:val="uk-UA" w:eastAsia="ru-RU"/>
        </w:rPr>
      </w:pPr>
      <w:r w:rsidRPr="0085608D">
        <w:rPr>
          <w:rFonts w:ascii="Times New Roman" w:eastAsia="Times New Roman" w:hAnsi="Times New Roman" w:cs="Times New Roman"/>
          <w:b/>
          <w:color w:val="000000" w:themeColor="text1"/>
          <w:sz w:val="28"/>
          <w:szCs w:val="28"/>
          <w:lang w:val="uk-UA" w:eastAsia="ru-RU"/>
        </w:rPr>
        <w:t>2.2.Фінансова допомога комунальним підприємствам</w:t>
      </w:r>
    </w:p>
    <w:p w:rsidR="00421BA0" w:rsidRPr="0085608D" w:rsidRDefault="00421BA0" w:rsidP="00A576C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eastAsia="ru-RU"/>
        </w:rPr>
        <w:t xml:space="preserve">     Фінансова допомога комунальним підприємствам є одним із етапів стабілізації роботи підприємств з метою виведення їх з критичного фінансово-господарського стану. Підприємства створені з метою надання житлово-комунальних послуг населенню,забезпечення життєдіяльності міста. За підсумками минулих років підприємства є збитковими. Основною причиною збиткової діяльності є зростання цін на матеріали,енергоносії,слабка матеріально-технічна база,низька оплата мешканцями за надані послуги.</w:t>
      </w:r>
    </w:p>
    <w:p w:rsidR="00421BA0" w:rsidRPr="0085608D" w:rsidRDefault="00421BA0" w:rsidP="00A576C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eastAsia="ru-RU"/>
        </w:rPr>
        <w:t xml:space="preserve">    Фінансова допомога підприємствам направляється на виплату заробітної плати з усіма обов’язковими відрахуваннями, ліквідацію заборгованості по податках,оплату енергоносіїв,технічний розвиток,внески в статутний фонд,</w:t>
      </w:r>
    </w:p>
    <w:p w:rsidR="00421BA0" w:rsidRPr="0085608D" w:rsidRDefault="00421BA0" w:rsidP="00A576C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eastAsia="ru-RU"/>
        </w:rPr>
        <w:t xml:space="preserve">    Проблемні питання:</w:t>
      </w:r>
    </w:p>
    <w:p w:rsidR="00421BA0" w:rsidRPr="0085608D" w:rsidRDefault="00421BA0" w:rsidP="00A576C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roofErr w:type="spellStart"/>
      <w:r w:rsidRPr="0085608D">
        <w:rPr>
          <w:rFonts w:ascii="Times New Roman" w:eastAsia="Times New Roman" w:hAnsi="Times New Roman" w:cs="Times New Roman"/>
          <w:color w:val="000000" w:themeColor="text1"/>
          <w:sz w:val="28"/>
          <w:szCs w:val="28"/>
          <w:lang w:val="uk-UA" w:eastAsia="ru-RU"/>
        </w:rPr>
        <w:t>-низькапроплата</w:t>
      </w:r>
      <w:proofErr w:type="spellEnd"/>
      <w:r w:rsidRPr="0085608D">
        <w:rPr>
          <w:rFonts w:ascii="Times New Roman" w:eastAsia="Times New Roman" w:hAnsi="Times New Roman" w:cs="Times New Roman"/>
          <w:color w:val="000000" w:themeColor="text1"/>
          <w:sz w:val="28"/>
          <w:szCs w:val="28"/>
          <w:lang w:val="uk-UA" w:eastAsia="ru-RU"/>
        </w:rPr>
        <w:t xml:space="preserve"> мешканцями за надані комунальні послуги;</w:t>
      </w:r>
    </w:p>
    <w:p w:rsidR="00421BA0" w:rsidRPr="0085608D" w:rsidRDefault="00421BA0" w:rsidP="00A576C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roofErr w:type="spellStart"/>
      <w:r w:rsidRPr="0085608D">
        <w:rPr>
          <w:rFonts w:ascii="Times New Roman" w:eastAsia="Times New Roman" w:hAnsi="Times New Roman" w:cs="Times New Roman"/>
          <w:color w:val="000000" w:themeColor="text1"/>
          <w:sz w:val="28"/>
          <w:szCs w:val="28"/>
          <w:lang w:val="uk-UA" w:eastAsia="ru-RU"/>
        </w:rPr>
        <w:t>-відсутність</w:t>
      </w:r>
      <w:proofErr w:type="spellEnd"/>
      <w:r w:rsidRPr="0085608D">
        <w:rPr>
          <w:rFonts w:ascii="Times New Roman" w:eastAsia="Times New Roman" w:hAnsi="Times New Roman" w:cs="Times New Roman"/>
          <w:color w:val="000000" w:themeColor="text1"/>
          <w:sz w:val="28"/>
          <w:szCs w:val="28"/>
          <w:lang w:val="uk-UA" w:eastAsia="ru-RU"/>
        </w:rPr>
        <w:t xml:space="preserve"> обігових коштів на своєчасну виплату заробітної плати та податків;</w:t>
      </w:r>
    </w:p>
    <w:p w:rsidR="00421BA0" w:rsidRPr="0085608D" w:rsidRDefault="00421BA0" w:rsidP="00A576C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roofErr w:type="spellStart"/>
      <w:r w:rsidRPr="0085608D">
        <w:rPr>
          <w:rFonts w:ascii="Times New Roman" w:eastAsia="Times New Roman" w:hAnsi="Times New Roman" w:cs="Times New Roman"/>
          <w:color w:val="000000" w:themeColor="text1"/>
          <w:sz w:val="28"/>
          <w:szCs w:val="28"/>
          <w:lang w:val="uk-UA" w:eastAsia="ru-RU"/>
        </w:rPr>
        <w:t>-слабка</w:t>
      </w:r>
      <w:proofErr w:type="spellEnd"/>
      <w:r w:rsidRPr="0085608D">
        <w:rPr>
          <w:rFonts w:ascii="Times New Roman" w:eastAsia="Times New Roman" w:hAnsi="Times New Roman" w:cs="Times New Roman"/>
          <w:color w:val="000000" w:themeColor="text1"/>
          <w:sz w:val="28"/>
          <w:szCs w:val="28"/>
          <w:lang w:val="uk-UA" w:eastAsia="ru-RU"/>
        </w:rPr>
        <w:t xml:space="preserve"> матеріально-технічна база.</w:t>
      </w:r>
    </w:p>
    <w:p w:rsidR="00421BA0" w:rsidRPr="0085608D" w:rsidRDefault="00421BA0" w:rsidP="00A576CE">
      <w:pPr>
        <w:tabs>
          <w:tab w:val="left" w:pos="8640"/>
        </w:tabs>
        <w:spacing w:after="0" w:line="240" w:lineRule="auto"/>
        <w:jc w:val="center"/>
        <w:rPr>
          <w:rFonts w:ascii="Times New Roman" w:eastAsia="Times New Roman" w:hAnsi="Times New Roman" w:cs="Times New Roman"/>
          <w:bCs/>
          <w:color w:val="000000" w:themeColor="text1"/>
          <w:sz w:val="28"/>
          <w:szCs w:val="28"/>
          <w:lang w:val="uk-UA" w:eastAsia="ru-RU"/>
        </w:rPr>
      </w:pPr>
    </w:p>
    <w:p w:rsidR="00421BA0" w:rsidRPr="0085608D" w:rsidRDefault="00421BA0" w:rsidP="00A576CE">
      <w:pPr>
        <w:tabs>
          <w:tab w:val="left" w:pos="8640"/>
        </w:tabs>
        <w:spacing w:after="0" w:line="240" w:lineRule="auto"/>
        <w:jc w:val="both"/>
        <w:rPr>
          <w:rFonts w:ascii="Times New Roman" w:eastAsia="Times New Roman" w:hAnsi="Times New Roman" w:cs="Times New Roman"/>
          <w:b/>
          <w:bCs/>
          <w:color w:val="000000" w:themeColor="text1"/>
          <w:sz w:val="28"/>
          <w:szCs w:val="28"/>
          <w:lang w:val="uk-UA" w:eastAsia="ru-RU"/>
        </w:rPr>
      </w:pPr>
      <w:r w:rsidRPr="0085608D">
        <w:rPr>
          <w:rFonts w:ascii="Times New Roman" w:eastAsia="Times New Roman" w:hAnsi="Times New Roman" w:cs="Times New Roman"/>
          <w:b/>
          <w:bCs/>
          <w:color w:val="000000" w:themeColor="text1"/>
          <w:sz w:val="28"/>
          <w:szCs w:val="28"/>
          <w:lang w:val="uk-UA" w:eastAsia="ru-RU"/>
        </w:rPr>
        <w:t>3.Мета Програми</w:t>
      </w:r>
    </w:p>
    <w:p w:rsidR="00421BA0" w:rsidRPr="0085608D" w:rsidRDefault="00421BA0"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Мета Програми полягає у підвищенні ефективності та надійності функціонування житлово-комунального господарства громади,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421BA0" w:rsidRPr="0085608D" w:rsidRDefault="00421BA0" w:rsidP="00A576CE">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eastAsia="ru-RU"/>
        </w:rPr>
      </w:pPr>
    </w:p>
    <w:p w:rsidR="00421BA0" w:rsidRPr="0085608D" w:rsidRDefault="00421BA0" w:rsidP="00A576CE">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eastAsia="ru-RU"/>
        </w:rPr>
      </w:pPr>
      <w:r w:rsidRPr="0085608D">
        <w:rPr>
          <w:rFonts w:ascii="Times New Roman" w:eastAsiaTheme="majorEastAsia" w:hAnsi="Times New Roman" w:cs="Times New Roman"/>
          <w:bCs/>
          <w:i/>
          <w:color w:val="000000" w:themeColor="text1"/>
          <w:sz w:val="28"/>
          <w:szCs w:val="28"/>
          <w:lang w:val="uk-UA" w:eastAsia="ru-RU"/>
        </w:rPr>
        <w:t>Основними завданнями Програми є:</w:t>
      </w:r>
    </w:p>
    <w:p w:rsidR="00421BA0" w:rsidRPr="0085608D" w:rsidRDefault="00421BA0" w:rsidP="00A576C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w:t>
      </w:r>
      <w:hyperlink r:id="rId7" w:anchor="1040" w:tgtFrame="_top" w:history="1">
        <w:r w:rsidRPr="0085608D">
          <w:rPr>
            <w:rStyle w:val="a6"/>
            <w:rFonts w:ascii="Times New Roman" w:eastAsia="Calibri" w:hAnsi="Times New Roman" w:cs="Times New Roman"/>
            <w:color w:val="000000" w:themeColor="text1"/>
            <w:sz w:val="28"/>
            <w:szCs w:val="28"/>
            <w:u w:val="none"/>
            <w:lang w:val="uk-UA" w:eastAsia="zh-CN"/>
          </w:rPr>
          <w:t>створення розвинутого конкурентного середовища на ринку обслуговування житла та об'єктів благоустрою;</w:t>
        </w:r>
      </w:hyperlink>
    </w:p>
    <w:p w:rsidR="00421BA0" w:rsidRPr="0085608D" w:rsidRDefault="00421BA0" w:rsidP="00A576C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w:t>
      </w:r>
      <w:hyperlink r:id="rId8" w:anchor="1040" w:tgtFrame="_top" w:history="1">
        <w:r w:rsidRPr="0085608D">
          <w:rPr>
            <w:rStyle w:val="a6"/>
            <w:rFonts w:ascii="Times New Roman" w:eastAsia="Calibri" w:hAnsi="Times New Roman" w:cs="Times New Roman"/>
            <w:color w:val="000000" w:themeColor="text1"/>
            <w:sz w:val="28"/>
            <w:szCs w:val="28"/>
            <w:u w:val="none"/>
            <w:lang w:val="uk-UA" w:eastAsia="zh-CN"/>
          </w:rPr>
          <w:t>забезпечення належного функціонування підприємств житлово-комунального господарства;</w:t>
        </w:r>
      </w:hyperlink>
    </w:p>
    <w:p w:rsidR="00421BA0" w:rsidRPr="0085608D" w:rsidRDefault="00421BA0" w:rsidP="00A576CE">
      <w:pPr>
        <w:keepNext/>
        <w:keepLines/>
        <w:spacing w:after="0" w:line="240" w:lineRule="auto"/>
        <w:jc w:val="both"/>
        <w:outlineLvl w:val="0"/>
        <w:rPr>
          <w:rFonts w:ascii="Times New Roman" w:eastAsiaTheme="majorEastAsia" w:hAnsi="Times New Roman" w:cs="Times New Roman"/>
          <w:bCs/>
          <w:color w:val="000000" w:themeColor="text1"/>
          <w:sz w:val="28"/>
          <w:szCs w:val="28"/>
          <w:lang w:val="uk-UA" w:eastAsia="ru-RU"/>
        </w:rPr>
      </w:pPr>
      <w:r w:rsidRPr="0085608D">
        <w:rPr>
          <w:rFonts w:ascii="Times New Roman" w:eastAsiaTheme="majorEastAsia" w:hAnsi="Times New Roman" w:cs="Times New Roman"/>
          <w:bCs/>
          <w:color w:val="000000" w:themeColor="text1"/>
          <w:sz w:val="28"/>
          <w:szCs w:val="28"/>
          <w:lang w:val="uk-UA" w:eastAsia="uk-UA"/>
        </w:rPr>
        <w:t>- збереження організаційно-правової форми діяльності комунальних підприємств, зокрема, МКП «</w:t>
      </w:r>
      <w:proofErr w:type="spellStart"/>
      <w:r w:rsidRPr="0085608D">
        <w:rPr>
          <w:rFonts w:ascii="Times New Roman" w:eastAsiaTheme="majorEastAsia" w:hAnsi="Times New Roman" w:cs="Times New Roman"/>
          <w:bCs/>
          <w:color w:val="000000" w:themeColor="text1"/>
          <w:sz w:val="28"/>
          <w:szCs w:val="28"/>
          <w:lang w:val="uk-UA" w:eastAsia="uk-UA"/>
        </w:rPr>
        <w:t>Рахівкомунсервіс</w:t>
      </w:r>
      <w:proofErr w:type="spellEnd"/>
      <w:r w:rsidRPr="0085608D">
        <w:rPr>
          <w:rFonts w:ascii="Times New Roman" w:eastAsiaTheme="majorEastAsia" w:hAnsi="Times New Roman" w:cs="Times New Roman"/>
          <w:bCs/>
          <w:color w:val="000000" w:themeColor="text1"/>
          <w:sz w:val="28"/>
          <w:szCs w:val="28"/>
          <w:lang w:val="uk-UA" w:eastAsia="uk-UA"/>
        </w:rPr>
        <w:t xml:space="preserve">» </w:t>
      </w:r>
      <w:r w:rsidRPr="0085608D">
        <w:rPr>
          <w:rFonts w:ascii="Times New Roman" w:eastAsiaTheme="majorEastAsia" w:hAnsi="Times New Roman" w:cs="Times New Roman"/>
          <w:bCs/>
          <w:color w:val="000000" w:themeColor="text1"/>
          <w:sz w:val="28"/>
          <w:szCs w:val="28"/>
          <w:lang w:val="uk-UA" w:eastAsia="ru-RU"/>
        </w:rPr>
        <w:t xml:space="preserve"> Рахівської міської ради</w:t>
      </w:r>
    </w:p>
    <w:p w:rsidR="00421BA0" w:rsidRPr="0085608D" w:rsidRDefault="00421BA0" w:rsidP="00A576C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xml:space="preserve">- </w:t>
      </w:r>
      <w:hyperlink r:id="rId9" w:anchor="1040" w:tgtFrame="_top" w:history="1">
        <w:r w:rsidRPr="0085608D">
          <w:rPr>
            <w:rStyle w:val="a6"/>
            <w:rFonts w:ascii="Times New Roman" w:eastAsia="Calibri" w:hAnsi="Times New Roman" w:cs="Times New Roman"/>
            <w:color w:val="000000" w:themeColor="text1"/>
            <w:sz w:val="28"/>
            <w:szCs w:val="28"/>
            <w:u w:val="none"/>
            <w:lang w:val="uk-UA" w:eastAsia="ar-SA"/>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rsidR="00421BA0" w:rsidRPr="0085608D" w:rsidRDefault="00421BA0" w:rsidP="00A576C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заміна зношених водопровідних та каналізаційних мереж;</w:t>
      </w:r>
    </w:p>
    <w:p w:rsidR="00421BA0" w:rsidRPr="0085608D" w:rsidRDefault="00421BA0" w:rsidP="00A576C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xml:space="preserve">- </w:t>
      </w:r>
      <w:hyperlink r:id="rId10" w:anchor="1040" w:tgtFrame="_top" w:history="1">
        <w:r w:rsidRPr="0085608D">
          <w:rPr>
            <w:rStyle w:val="a6"/>
            <w:rFonts w:ascii="Times New Roman" w:eastAsia="Calibri" w:hAnsi="Times New Roman" w:cs="Times New Roman"/>
            <w:color w:val="000000" w:themeColor="text1"/>
            <w:sz w:val="28"/>
            <w:szCs w:val="28"/>
            <w:u w:val="none"/>
            <w:lang w:val="uk-UA" w:eastAsia="ar-SA"/>
          </w:rPr>
          <w:t>залучення інвестицій і співпраця з різними фінансовими установами та донорськими організаціями;</w:t>
        </w:r>
      </w:hyperlink>
    </w:p>
    <w:p w:rsidR="00421BA0" w:rsidRPr="0085608D" w:rsidRDefault="00421BA0" w:rsidP="00A576C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залучення громадськості до процесів формування житлової політики та реформування житлово-комунального господарства;</w:t>
      </w:r>
    </w:p>
    <w:p w:rsidR="00421BA0" w:rsidRPr="0085608D" w:rsidRDefault="00421BA0" w:rsidP="00A576C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забезпечення належного санітарно-технічного утримання, ремонту шляхово-мостового господарства громади;</w:t>
      </w:r>
    </w:p>
    <w:p w:rsidR="00421BA0" w:rsidRPr="0085608D" w:rsidRDefault="00421BA0" w:rsidP="00A576CE">
      <w:pPr>
        <w:suppressAutoHyphens/>
        <w:spacing w:after="0" w:line="240" w:lineRule="auto"/>
        <w:jc w:val="both"/>
        <w:rPr>
          <w:rFonts w:ascii="Times New Roman" w:eastAsia="Calibri"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надання якісних послуг із збору та вивезення побутових відходів міста;</w:t>
      </w:r>
    </w:p>
    <w:p w:rsidR="00421BA0" w:rsidRPr="0085608D" w:rsidRDefault="00344D4E" w:rsidP="00A576CE">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rPr>
      </w:pPr>
      <w:hyperlink r:id="rId11" w:anchor="1040" w:tgtFrame="_top" w:history="1">
        <w:r w:rsidR="00421BA0" w:rsidRPr="0085608D">
          <w:rPr>
            <w:rStyle w:val="a6"/>
            <w:rFonts w:ascii="Times New Roman" w:hAnsi="Times New Roman" w:cs="Times New Roman"/>
            <w:color w:val="000000" w:themeColor="text1"/>
            <w:sz w:val="28"/>
            <w:szCs w:val="28"/>
            <w:u w:val="none"/>
            <w:lang w:val="uk-UA"/>
          </w:rPr>
          <w:t>- збереження і покращення сприятливого для існування людини та живої природи довкілля;</w:t>
        </w:r>
      </w:hyperlink>
    </w:p>
    <w:p w:rsidR="00421BA0" w:rsidRPr="0085608D" w:rsidRDefault="00344D4E" w:rsidP="00A576C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hyperlink r:id="rId12" w:anchor="1040" w:tgtFrame="_top" w:history="1">
        <w:r w:rsidR="00421BA0" w:rsidRPr="0085608D">
          <w:rPr>
            <w:rStyle w:val="a6"/>
            <w:rFonts w:ascii="Times New Roman" w:hAnsi="Times New Roman" w:cs="Times New Roman"/>
            <w:color w:val="000000" w:themeColor="text1"/>
            <w:sz w:val="28"/>
            <w:szCs w:val="28"/>
            <w:lang w:val="uk-UA"/>
          </w:rPr>
          <w:t xml:space="preserve">- </w:t>
        </w:r>
      </w:hyperlink>
      <w:r w:rsidR="00421BA0" w:rsidRPr="0085608D">
        <w:rPr>
          <w:rFonts w:ascii="Times New Roman" w:hAnsi="Times New Roman" w:cs="Times New Roman"/>
          <w:color w:val="000000" w:themeColor="text1"/>
          <w:sz w:val="28"/>
          <w:szCs w:val="28"/>
          <w:lang w:val="uk-UA"/>
        </w:rPr>
        <w:t>створення передумов для переходу до моделі сталого розвитку громади,</w:t>
      </w:r>
    </w:p>
    <w:p w:rsidR="00421BA0" w:rsidRPr="0085608D" w:rsidRDefault="00421BA0" w:rsidP="00A576C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забезпечення збалансованого розвитку існуючої екосистеми та виконання нею екологічних, соціально-економічних та урбаністично-планувальних функцій;</w:t>
      </w:r>
    </w:p>
    <w:p w:rsidR="00421BA0" w:rsidRPr="0085608D" w:rsidRDefault="00421BA0" w:rsidP="00A576C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охорона, збереження та відтворення існуючих зелених насаджень, висадження нових насаджень, їх гармонійне поєднання з </w:t>
      </w:r>
      <w:proofErr w:type="spellStart"/>
      <w:r w:rsidRPr="0085608D">
        <w:rPr>
          <w:rFonts w:ascii="Times New Roman" w:hAnsi="Times New Roman" w:cs="Times New Roman"/>
          <w:color w:val="000000" w:themeColor="text1"/>
          <w:sz w:val="28"/>
          <w:szCs w:val="28"/>
          <w:lang w:val="uk-UA"/>
        </w:rPr>
        <w:t>урболандшафтом</w:t>
      </w:r>
      <w:proofErr w:type="spellEnd"/>
      <w:r w:rsidRPr="0085608D">
        <w:rPr>
          <w:rFonts w:ascii="Times New Roman" w:hAnsi="Times New Roman" w:cs="Times New Roman"/>
          <w:color w:val="000000" w:themeColor="text1"/>
          <w:sz w:val="28"/>
          <w:szCs w:val="28"/>
          <w:lang w:val="uk-UA"/>
        </w:rPr>
        <w:t xml:space="preserve"> громади;</w:t>
      </w:r>
    </w:p>
    <w:p w:rsidR="00421BA0" w:rsidRPr="0085608D" w:rsidRDefault="00421BA0" w:rsidP="00A576C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підвищення рівня  благоустрою громади.</w:t>
      </w:r>
    </w:p>
    <w:p w:rsidR="00421BA0" w:rsidRPr="0085608D" w:rsidRDefault="00421BA0"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421BA0" w:rsidRPr="0085608D" w:rsidRDefault="00421BA0"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p>
    <w:p w:rsidR="00421BA0" w:rsidRPr="0085608D" w:rsidRDefault="00421BA0" w:rsidP="00A576CE">
      <w:pPr>
        <w:spacing w:after="0" w:line="240" w:lineRule="auto"/>
        <w:jc w:val="both"/>
        <w:rPr>
          <w:rFonts w:ascii="Times New Roman" w:hAnsi="Times New Roman" w:cs="Times New Roman"/>
          <w:b/>
          <w:color w:val="000000" w:themeColor="text1"/>
          <w:spacing w:val="6"/>
          <w:sz w:val="28"/>
          <w:szCs w:val="28"/>
          <w:lang w:val="uk-UA"/>
        </w:rPr>
      </w:pPr>
      <w:r w:rsidRPr="0085608D">
        <w:rPr>
          <w:rFonts w:ascii="Times New Roman" w:hAnsi="Times New Roman" w:cs="Times New Roman"/>
          <w:b/>
          <w:color w:val="000000" w:themeColor="text1"/>
          <w:spacing w:val="6"/>
          <w:sz w:val="28"/>
          <w:szCs w:val="28"/>
          <w:lang w:val="uk-UA"/>
        </w:rPr>
        <w:t>4. Обґрунтування шляхів і засобів розв’язання проблеми, обсягів та джерел фінансування</w:t>
      </w:r>
    </w:p>
    <w:p w:rsidR="00421BA0" w:rsidRPr="0085608D" w:rsidRDefault="00344D4E" w:rsidP="00A576CE">
      <w:pPr>
        <w:tabs>
          <w:tab w:val="left" w:pos="900"/>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hyperlink r:id="rId13" w:anchor="1040" w:tgtFrame="_top" w:history="1">
        <w:r w:rsidR="00421BA0" w:rsidRPr="0085608D">
          <w:rPr>
            <w:rStyle w:val="a6"/>
            <w:rFonts w:ascii="Times New Roman" w:eastAsia="Calibri" w:hAnsi="Times New Roman" w:cs="Times New Roman"/>
            <w:color w:val="000000" w:themeColor="text1"/>
            <w:sz w:val="28"/>
            <w:szCs w:val="28"/>
            <w:u w:val="none"/>
            <w:lang w:val="uk-UA" w:eastAsia="ar-SA"/>
          </w:rPr>
          <w:t>Передбачається здійснення заходів Програми в таких сферах:</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xml:space="preserve">- </w:t>
      </w:r>
      <w:hyperlink r:id="rId14" w:anchor="1040" w:tgtFrame="_top" w:history="1">
        <w:r w:rsidRPr="0085608D">
          <w:rPr>
            <w:rStyle w:val="a6"/>
            <w:rFonts w:ascii="Times New Roman" w:eastAsia="Calibri" w:hAnsi="Times New Roman" w:cs="Times New Roman"/>
            <w:color w:val="000000" w:themeColor="text1"/>
            <w:sz w:val="28"/>
            <w:szCs w:val="28"/>
            <w:u w:val="none"/>
            <w:lang w:val="uk-UA" w:eastAsia="ar-SA"/>
          </w:rPr>
          <w:t xml:space="preserve">ремонту приміщень, будинків та споруд, прибудинкових територій та </w:t>
        </w:r>
        <w:proofErr w:type="spellStart"/>
        <w:r w:rsidRPr="0085608D">
          <w:rPr>
            <w:rStyle w:val="a6"/>
            <w:rFonts w:ascii="Times New Roman" w:eastAsia="Calibri" w:hAnsi="Times New Roman" w:cs="Times New Roman"/>
            <w:color w:val="000000" w:themeColor="text1"/>
            <w:sz w:val="28"/>
            <w:szCs w:val="28"/>
            <w:u w:val="none"/>
            <w:lang w:val="uk-UA" w:eastAsia="ar-SA"/>
          </w:rPr>
          <w:t>міжквартальних</w:t>
        </w:r>
        <w:proofErr w:type="spellEnd"/>
        <w:r w:rsidRPr="0085608D">
          <w:rPr>
            <w:rStyle w:val="a6"/>
            <w:rFonts w:ascii="Times New Roman" w:eastAsia="Calibri" w:hAnsi="Times New Roman" w:cs="Times New Roman"/>
            <w:color w:val="000000" w:themeColor="text1"/>
            <w:sz w:val="28"/>
            <w:szCs w:val="28"/>
            <w:u w:val="none"/>
            <w:lang w:val="uk-UA" w:eastAsia="ar-SA"/>
          </w:rPr>
          <w:t xml:space="preserve"> проїздів, </w:t>
        </w:r>
        <w:hyperlink r:id="rId15" w:anchor="1040" w:tgtFrame="_top" w:history="1">
          <w:r w:rsidRPr="0085608D">
            <w:rPr>
              <w:rStyle w:val="a6"/>
              <w:rFonts w:ascii="Times New Roman" w:eastAsia="Calibri" w:hAnsi="Times New Roman" w:cs="Times New Roman"/>
              <w:color w:val="000000" w:themeColor="text1"/>
              <w:sz w:val="28"/>
              <w:szCs w:val="28"/>
              <w:u w:val="none"/>
              <w:lang w:val="uk-UA" w:eastAsia="ar-SA"/>
            </w:rPr>
            <w:t xml:space="preserve"> у тому числі проведення реконструкції застарілого житлового фонду;</w:t>
          </w:r>
        </w:hyperlink>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xml:space="preserve">- санітарно-технічне утримання </w:t>
      </w:r>
      <w:hyperlink r:id="rId16" w:anchor="1040" w:tgtFrame="_top" w:history="1">
        <w:r w:rsidRPr="0085608D">
          <w:rPr>
            <w:rStyle w:val="a6"/>
            <w:rFonts w:ascii="Times New Roman" w:eastAsia="Calibri" w:hAnsi="Times New Roman" w:cs="Times New Roman"/>
            <w:color w:val="000000" w:themeColor="text1"/>
            <w:sz w:val="28"/>
            <w:szCs w:val="28"/>
            <w:u w:val="none"/>
            <w:lang w:val="uk-UA" w:eastAsia="ar-SA"/>
          </w:rPr>
          <w:t xml:space="preserve"> території громади;</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поводження з відходами;</w:t>
      </w:r>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утримання та ремонт об’єктів, благоустрою та шляхово-мостового господарства громади;</w:t>
      </w:r>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утримання громадських об’єктів зеленого господарства та ін.</w:t>
      </w:r>
    </w:p>
    <w:p w:rsidR="00421BA0" w:rsidRPr="0085608D" w:rsidRDefault="00421BA0" w:rsidP="00A576CE">
      <w:pPr>
        <w:tabs>
          <w:tab w:val="left" w:pos="900"/>
        </w:tabs>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Індикатори реформування житлово-комунального господарства:</w:t>
      </w:r>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рівень зносу комунальної інфраструктури;</w:t>
      </w:r>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lastRenderedPageBreak/>
        <w:t>- частка приватних інвестицій у загальному обсязі інвестицій в модернізацію комунальної інфраструктури;</w:t>
      </w:r>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кількість об’єднань співвласників багатоквартирних будинків.</w:t>
      </w:r>
    </w:p>
    <w:p w:rsidR="00421BA0" w:rsidRPr="0085608D" w:rsidRDefault="00344D4E"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17" w:anchor="1040" w:tgtFrame="_top" w:history="1">
        <w:r w:rsidR="00421BA0" w:rsidRPr="0085608D">
          <w:rPr>
            <w:rStyle w:val="a6"/>
            <w:rFonts w:ascii="Times New Roman" w:eastAsia="Calibri" w:hAnsi="Times New Roman" w:cs="Times New Roman"/>
            <w:color w:val="000000" w:themeColor="text1"/>
            <w:sz w:val="28"/>
            <w:szCs w:val="28"/>
            <w:u w:val="none"/>
            <w:lang w:val="uk-UA" w:eastAsia="zh-CN"/>
          </w:rPr>
          <w:t>Фінансово-економічне забезпечення реформування житлово-комунального господарства передбачає</w:t>
        </w:r>
      </w:hyperlink>
      <w:r w:rsidR="00421BA0" w:rsidRPr="0085608D">
        <w:rPr>
          <w:rStyle w:val="a6"/>
          <w:rFonts w:ascii="Times New Roman" w:eastAsia="Calibri" w:hAnsi="Times New Roman" w:cs="Times New Roman"/>
          <w:color w:val="000000" w:themeColor="text1"/>
          <w:sz w:val="28"/>
          <w:szCs w:val="28"/>
          <w:u w:val="none"/>
          <w:lang w:val="uk-UA" w:eastAsia="zh-CN"/>
        </w:rPr>
        <w:t xml:space="preserve"> </w:t>
      </w:r>
      <w:hyperlink r:id="rId18" w:anchor="1040" w:tgtFrame="_top" w:history="1">
        <w:r w:rsidR="00421BA0" w:rsidRPr="0085608D">
          <w:rPr>
            <w:rStyle w:val="a6"/>
            <w:rFonts w:ascii="Times New Roman" w:eastAsia="Calibri" w:hAnsi="Times New Roman" w:cs="Times New Roman"/>
            <w:color w:val="000000" w:themeColor="text1"/>
            <w:sz w:val="28"/>
            <w:szCs w:val="28"/>
            <w:u w:val="none"/>
            <w:lang w:val="uk-UA" w:eastAsia="zh-CN"/>
          </w:rPr>
          <w:t>фінансування Програми за рахунок коштів як міського, так і державного бюджетів, коштів підприємств та інших джерел незаборонених законодавством</w:t>
        </w:r>
      </w:hyperlink>
      <w:r w:rsidR="00421BA0" w:rsidRPr="0085608D">
        <w:rPr>
          <w:rFonts w:ascii="Times New Roman" w:eastAsia="Times New Roman" w:hAnsi="Times New Roman" w:cs="Times New Roman"/>
          <w:color w:val="000000" w:themeColor="text1"/>
          <w:sz w:val="28"/>
          <w:szCs w:val="28"/>
          <w:lang w:val="uk-UA" w:eastAsia="zh-CN"/>
        </w:rPr>
        <w:t>.</w:t>
      </w:r>
    </w:p>
    <w:p w:rsidR="00421BA0" w:rsidRPr="0085608D" w:rsidRDefault="00344D4E"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19" w:anchor="1040" w:tgtFrame="_top" w:history="1">
        <w:r w:rsidR="00421BA0" w:rsidRPr="0085608D">
          <w:rPr>
            <w:rStyle w:val="a6"/>
            <w:rFonts w:ascii="Times New Roman" w:eastAsia="Calibri" w:hAnsi="Times New Roman" w:cs="Times New Roman"/>
            <w:color w:val="000000" w:themeColor="text1"/>
            <w:sz w:val="28"/>
            <w:szCs w:val="28"/>
            <w:u w:val="none"/>
            <w:lang w:val="uk-UA" w:eastAsia="zh-CN"/>
          </w:rPr>
          <w:t>Кошти державного бюджету спрямовуються на фінансування заходів щодо:</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w:t>
      </w:r>
      <w:hyperlink r:id="rId20" w:anchor="1040" w:tgtFrame="_top" w:history="1">
        <w:r w:rsidRPr="0085608D">
          <w:rPr>
            <w:rStyle w:val="a6"/>
            <w:rFonts w:ascii="Times New Roman" w:eastAsia="Calibri" w:hAnsi="Times New Roman" w:cs="Times New Roman"/>
            <w:color w:val="000000" w:themeColor="text1"/>
            <w:sz w:val="28"/>
            <w:szCs w:val="28"/>
            <w:u w:val="none"/>
            <w:lang w:val="uk-UA" w:eastAsia="zh-CN"/>
          </w:rPr>
          <w:t>реалізації інвестиційних проектів із реконструкції, будівництва та капітального ремонту шляхово-мостового господарства, житлового фонду, систем централізованого тепло -, водопостачання та водовідведення, а також у сфері благоустрою та комунального обслуговування, спрямованих на технічне переоснащення об’єктів житлово-комунального господарства;</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w:t>
      </w:r>
      <w:hyperlink r:id="rId21" w:anchor="1040" w:tgtFrame="_top" w:history="1">
        <w:r w:rsidRPr="0085608D">
          <w:rPr>
            <w:rStyle w:val="a6"/>
            <w:rFonts w:ascii="Times New Roman" w:eastAsia="Calibri" w:hAnsi="Times New Roman" w:cs="Times New Roman"/>
            <w:color w:val="000000" w:themeColor="text1"/>
            <w:sz w:val="28"/>
            <w:szCs w:val="28"/>
            <w:u w:val="none"/>
            <w:lang w:val="uk-UA" w:eastAsia="zh-CN"/>
          </w:rPr>
          <w:t>реалізації пілотних проектів у сфері житлово-комунального господарства, спрямованих на удосконалення системи управління житловим фондом,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rsidR="00421BA0" w:rsidRPr="0085608D" w:rsidRDefault="00421BA0"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Визначення одержувачів бюджетних коштів.</w:t>
      </w:r>
    </w:p>
    <w:p w:rsidR="00421BA0" w:rsidRPr="0085608D" w:rsidRDefault="00421BA0"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Визначити даною Програмою одержувачами бюджетних коштів для виконання робіт :</w:t>
      </w:r>
    </w:p>
    <w:p w:rsidR="00421BA0" w:rsidRPr="0085608D" w:rsidRDefault="00421BA0"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-МКП «</w:t>
      </w:r>
      <w:proofErr w:type="spellStart"/>
      <w:r w:rsidRPr="0085608D">
        <w:rPr>
          <w:rFonts w:ascii="Times New Roman" w:hAnsi="Times New Roman" w:cs="Times New Roman"/>
          <w:color w:val="000000" w:themeColor="text1"/>
          <w:sz w:val="28"/>
          <w:szCs w:val="28"/>
          <w:lang w:val="uk-UA"/>
        </w:rPr>
        <w:t>Рахівкомунсервіс</w:t>
      </w:r>
      <w:proofErr w:type="spellEnd"/>
      <w:r w:rsidRPr="0085608D">
        <w:rPr>
          <w:rFonts w:ascii="Times New Roman" w:hAnsi="Times New Roman" w:cs="Times New Roman"/>
          <w:color w:val="000000" w:themeColor="text1"/>
          <w:sz w:val="28"/>
          <w:szCs w:val="28"/>
          <w:lang w:val="uk-UA"/>
        </w:rPr>
        <w:t>»;</w:t>
      </w:r>
    </w:p>
    <w:p w:rsidR="00421BA0" w:rsidRPr="0085608D" w:rsidRDefault="00421BA0"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w:t>
      </w:r>
    </w:p>
    <w:p w:rsidR="00421BA0" w:rsidRPr="0085608D" w:rsidRDefault="00421BA0"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Використання виділених бюджетних коштів буде спрямовуватися на поточні видатки, зокрема:</w:t>
      </w:r>
    </w:p>
    <w:p w:rsidR="00421BA0" w:rsidRPr="0085608D" w:rsidRDefault="00421BA0"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заробітну плату працівників;</w:t>
      </w:r>
    </w:p>
    <w:p w:rsidR="00421BA0" w:rsidRPr="0085608D" w:rsidRDefault="00421BA0"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нарахування на заробітну плату працівників;</w:t>
      </w:r>
    </w:p>
    <w:p w:rsidR="00421BA0" w:rsidRPr="0085608D" w:rsidRDefault="00421BA0"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придбання предметів, матеріалів, обладнання та інвентарю, у тому числі обмундирування (паливно-мастильні матеріали, </w:t>
      </w:r>
      <w:proofErr w:type="spellStart"/>
      <w:r w:rsidRPr="0085608D">
        <w:rPr>
          <w:rFonts w:ascii="Times New Roman" w:hAnsi="Times New Roman" w:cs="Times New Roman"/>
          <w:color w:val="000000" w:themeColor="text1"/>
          <w:sz w:val="28"/>
          <w:szCs w:val="28"/>
          <w:lang w:val="uk-UA"/>
        </w:rPr>
        <w:t>матеріали</w:t>
      </w:r>
      <w:proofErr w:type="spellEnd"/>
      <w:r w:rsidRPr="0085608D">
        <w:rPr>
          <w:rFonts w:ascii="Times New Roman" w:hAnsi="Times New Roman" w:cs="Times New Roman"/>
          <w:color w:val="000000" w:themeColor="text1"/>
          <w:sz w:val="28"/>
          <w:szCs w:val="28"/>
          <w:lang w:val="uk-UA"/>
        </w:rPr>
        <w:t>, будівельних матеріали, обладнання, інвентар та інструменти для господарської діяльності, а також для благоустрою території, комплектуючі і дрібні деталі для ремонту виробничого та невиробничого обладнання, запчастини до транспортних засобів, тощо);</w:t>
      </w:r>
    </w:p>
    <w:p w:rsidR="00421BA0" w:rsidRPr="0085608D" w:rsidRDefault="00421BA0"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оплату інших послуг (крім комунальних) (охорона, у т.ч.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421BA0" w:rsidRPr="0085608D" w:rsidRDefault="00421BA0"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інші видатки (сплата податків та зборів, державного мита та інших видів платежів до бюджетів відповідно до законодавства тощо);</w:t>
      </w:r>
    </w:p>
    <w:p w:rsidR="00421BA0" w:rsidRPr="0085608D" w:rsidRDefault="00421BA0"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оплату комунальних послуг та енергоносії.</w:t>
      </w:r>
    </w:p>
    <w:p w:rsidR="00421BA0" w:rsidRPr="0085608D" w:rsidRDefault="00421BA0" w:rsidP="00A576CE">
      <w:pPr>
        <w:spacing w:after="0" w:line="240" w:lineRule="auto"/>
        <w:rPr>
          <w:rFonts w:ascii="Times New Roman" w:hAnsi="Times New Roman" w:cs="Times New Roman"/>
          <w:color w:val="000000" w:themeColor="text1"/>
          <w:spacing w:val="6"/>
          <w:sz w:val="28"/>
          <w:szCs w:val="28"/>
          <w:lang w:val="uk-UA"/>
        </w:rPr>
      </w:pPr>
      <w:r w:rsidRPr="0085608D">
        <w:rPr>
          <w:rFonts w:ascii="Times New Roman" w:hAnsi="Times New Roman" w:cs="Times New Roman"/>
          <w:color w:val="000000" w:themeColor="text1"/>
          <w:spacing w:val="6"/>
          <w:sz w:val="28"/>
          <w:szCs w:val="28"/>
          <w:lang w:val="uk-UA"/>
        </w:rPr>
        <w:br w:type="page"/>
      </w:r>
    </w:p>
    <w:p w:rsidR="00421BA0" w:rsidRPr="0085608D" w:rsidRDefault="00421BA0" w:rsidP="00A576CE">
      <w:pPr>
        <w:spacing w:after="0" w:line="240" w:lineRule="auto"/>
        <w:jc w:val="both"/>
        <w:rPr>
          <w:rFonts w:ascii="Times New Roman" w:hAnsi="Times New Roman" w:cs="Times New Roman"/>
          <w:color w:val="000000" w:themeColor="text1"/>
          <w:spacing w:val="6"/>
          <w:sz w:val="28"/>
          <w:szCs w:val="28"/>
          <w:lang w:val="uk-UA"/>
        </w:rPr>
      </w:pPr>
    </w:p>
    <w:p w:rsidR="00421BA0" w:rsidRPr="0085608D" w:rsidRDefault="00421BA0" w:rsidP="00A576CE">
      <w:pPr>
        <w:spacing w:after="0" w:line="240" w:lineRule="auto"/>
        <w:jc w:val="both"/>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pacing w:val="6"/>
          <w:sz w:val="28"/>
          <w:szCs w:val="28"/>
          <w:lang w:val="uk-UA"/>
        </w:rPr>
        <w:t>Ресурсне забезпечення</w:t>
      </w:r>
    </w:p>
    <w:tbl>
      <w:tblPr>
        <w:tblW w:w="5415" w:type="pct"/>
        <w:tblCellMar>
          <w:left w:w="0" w:type="dxa"/>
          <w:right w:w="0" w:type="dxa"/>
        </w:tblCellMar>
        <w:tblLook w:val="04A0" w:firstRow="1" w:lastRow="0" w:firstColumn="1" w:lastColumn="0" w:noHBand="0" w:noVBand="1"/>
      </w:tblPr>
      <w:tblGrid>
        <w:gridCol w:w="3275"/>
        <w:gridCol w:w="1723"/>
        <w:gridCol w:w="2710"/>
        <w:gridCol w:w="2708"/>
      </w:tblGrid>
      <w:tr w:rsidR="00A576CE" w:rsidRPr="0085608D" w:rsidTr="00421BA0">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Обсяг коштів, які пропонується залучити на виконання Програми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2025-2026р.</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Усього витрат на виконання Програми</w:t>
            </w:r>
          </w:p>
        </w:tc>
      </w:tr>
      <w:tr w:rsidR="00A576CE" w:rsidRPr="0085608D" w:rsidTr="00421BA0">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Обсяг ресурсів, усього, у тому числі:</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 xml:space="preserve"> 26000,00  тис. грн.</w:t>
            </w:r>
          </w:p>
        </w:tc>
      </w:tr>
      <w:tr w:rsidR="00A576CE" w:rsidRPr="0085608D" w:rsidTr="00421BA0">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eastAsia="ru-RU"/>
              </w:rPr>
            </w:pPr>
            <w:r w:rsidRPr="0085608D">
              <w:rPr>
                <w:rFonts w:ascii="Times New Roman" w:hAnsi="Times New Roman" w:cs="Times New Roman"/>
                <w:color w:val="000000" w:themeColor="text1"/>
                <w:sz w:val="26"/>
                <w:szCs w:val="26"/>
                <w:lang w:val="uk-UA"/>
              </w:rPr>
              <w:t>міський бюджет</w:t>
            </w:r>
          </w:p>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 xml:space="preserve"> 26000,00 тис. грн.</w:t>
            </w:r>
          </w:p>
        </w:tc>
        <w:tc>
          <w:tcPr>
            <w:tcW w:w="1300" w:type="pct"/>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p>
        </w:tc>
      </w:tr>
      <w:tr w:rsidR="00A576CE" w:rsidRPr="0085608D" w:rsidTr="00421BA0">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eastAsia="ru-RU"/>
              </w:rPr>
            </w:pPr>
            <w:r w:rsidRPr="0085608D">
              <w:rPr>
                <w:rFonts w:ascii="Times New Roman" w:hAnsi="Times New Roman" w:cs="Times New Roman"/>
                <w:color w:val="000000" w:themeColor="text1"/>
                <w:sz w:val="26"/>
                <w:szCs w:val="26"/>
                <w:lang w:val="uk-UA"/>
              </w:rPr>
              <w:t>Державний бюджет</w:t>
            </w:r>
          </w:p>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 xml:space="preserve">   0,00 тис. грн.</w:t>
            </w:r>
          </w:p>
        </w:tc>
        <w:tc>
          <w:tcPr>
            <w:tcW w:w="1300" w:type="pct"/>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p>
        </w:tc>
      </w:tr>
      <w:tr w:rsidR="00A576CE" w:rsidRPr="0085608D" w:rsidTr="00421BA0">
        <w:trPr>
          <w:trHeight w:val="369"/>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Інші кошти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 xml:space="preserve">    0,00 тис. грн.</w:t>
            </w:r>
          </w:p>
        </w:tc>
        <w:tc>
          <w:tcPr>
            <w:tcW w:w="1300" w:type="pct"/>
          </w:tcPr>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eastAsia="ru-RU"/>
              </w:rPr>
            </w:pPr>
          </w:p>
          <w:p w:rsidR="00421BA0" w:rsidRPr="0085608D" w:rsidRDefault="00421BA0" w:rsidP="00A576CE">
            <w:pPr>
              <w:spacing w:after="0" w:line="240" w:lineRule="auto"/>
              <w:jc w:val="both"/>
              <w:rPr>
                <w:rFonts w:ascii="Times New Roman" w:eastAsia="Times New Roman" w:hAnsi="Times New Roman" w:cs="Times New Roman"/>
                <w:color w:val="000000" w:themeColor="text1"/>
                <w:sz w:val="26"/>
                <w:szCs w:val="26"/>
                <w:lang w:val="uk-UA"/>
              </w:rPr>
            </w:pPr>
          </w:p>
        </w:tc>
      </w:tr>
    </w:tbl>
    <w:p w:rsidR="00421BA0" w:rsidRPr="0085608D" w:rsidRDefault="00421BA0" w:rsidP="00A576CE">
      <w:pPr>
        <w:spacing w:after="0" w:line="240" w:lineRule="auto"/>
        <w:jc w:val="both"/>
        <w:rPr>
          <w:rFonts w:ascii="Times New Roman" w:eastAsia="Times New Roman" w:hAnsi="Times New Roman" w:cs="Times New Roman"/>
          <w:color w:val="000000" w:themeColor="text1"/>
          <w:sz w:val="28"/>
          <w:szCs w:val="28"/>
          <w:lang w:val="uk-UA"/>
        </w:rPr>
      </w:pPr>
    </w:p>
    <w:p w:rsidR="00421BA0" w:rsidRPr="0085608D" w:rsidRDefault="00421BA0" w:rsidP="00A576CE">
      <w:pPr>
        <w:spacing w:after="0" w:line="240" w:lineRule="auto"/>
        <w:contextualSpacing/>
        <w:jc w:val="both"/>
        <w:rPr>
          <w:rFonts w:ascii="Times New Roman" w:eastAsia="Calibri" w:hAnsi="Times New Roman" w:cs="Times New Roman"/>
          <w:b/>
          <w:color w:val="000000" w:themeColor="text1"/>
          <w:spacing w:val="6"/>
          <w:sz w:val="28"/>
          <w:szCs w:val="28"/>
          <w:lang w:val="uk-UA" w:eastAsia="ru-RU"/>
        </w:rPr>
      </w:pPr>
      <w:r w:rsidRPr="0085608D">
        <w:rPr>
          <w:rFonts w:ascii="Times New Roman" w:eastAsia="Calibri" w:hAnsi="Times New Roman" w:cs="Times New Roman"/>
          <w:b/>
          <w:color w:val="000000" w:themeColor="text1"/>
          <w:spacing w:val="6"/>
          <w:sz w:val="28"/>
          <w:szCs w:val="28"/>
          <w:lang w:val="uk-UA" w:eastAsia="ru-RU"/>
        </w:rPr>
        <w:t>5. Перелік завдань і заходів програми та результативні показники</w:t>
      </w:r>
    </w:p>
    <w:p w:rsidR="00421BA0" w:rsidRPr="0085608D" w:rsidRDefault="00344D4E"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hyperlink r:id="rId22" w:anchor="1040" w:tgtFrame="_top" w:history="1">
        <w:r w:rsidR="00421BA0" w:rsidRPr="0085608D">
          <w:rPr>
            <w:rStyle w:val="a6"/>
            <w:rFonts w:ascii="Times New Roman" w:eastAsia="Calibri" w:hAnsi="Times New Roman" w:cs="Times New Roman"/>
            <w:color w:val="000000" w:themeColor="text1"/>
            <w:sz w:val="28"/>
            <w:szCs w:val="28"/>
            <w:u w:val="none"/>
            <w:lang w:val="uk-UA" w:eastAsia="ar-SA"/>
          </w:rPr>
          <w:t>Інституціональне забезпечення виконання завдань Програми включає такі заходи:</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xml:space="preserve">- дотримання </w:t>
      </w:r>
      <w:hyperlink r:id="rId23" w:anchor="1040" w:tgtFrame="_top" w:history="1">
        <w:r w:rsidRPr="0085608D">
          <w:rPr>
            <w:rStyle w:val="a6"/>
            <w:rFonts w:ascii="Times New Roman" w:eastAsia="Calibri" w:hAnsi="Times New Roman" w:cs="Times New Roman"/>
            <w:color w:val="000000" w:themeColor="text1"/>
            <w:sz w:val="28"/>
            <w:szCs w:val="28"/>
            <w:u w:val="none"/>
            <w:lang w:val="uk-UA" w:eastAsia="ar-SA"/>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xml:space="preserve">- </w:t>
      </w:r>
      <w:hyperlink r:id="rId24" w:anchor="1040" w:tgtFrame="_top" w:history="1">
        <w:r w:rsidRPr="0085608D">
          <w:rPr>
            <w:rStyle w:val="a6"/>
            <w:rFonts w:ascii="Times New Roman" w:eastAsia="Calibri" w:hAnsi="Times New Roman" w:cs="Times New Roman"/>
            <w:color w:val="000000" w:themeColor="text1"/>
            <w:sz w:val="28"/>
            <w:szCs w:val="28"/>
            <w:u w:val="none"/>
            <w:lang w:val="uk-UA" w:eastAsia="ar-SA"/>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xml:space="preserve">- удосконалення реалізації </w:t>
      </w:r>
      <w:hyperlink r:id="rId25" w:anchor="1040" w:tgtFrame="_top" w:history="1">
        <w:r w:rsidRPr="0085608D">
          <w:rPr>
            <w:rStyle w:val="a6"/>
            <w:rFonts w:ascii="Times New Roman" w:eastAsia="Calibri" w:hAnsi="Times New Roman" w:cs="Times New Roman"/>
            <w:color w:val="000000" w:themeColor="text1"/>
            <w:sz w:val="28"/>
            <w:szCs w:val="28"/>
            <w:u w:val="none"/>
            <w:lang w:val="uk-UA" w:eastAsia="ar-SA"/>
          </w:rPr>
          <w:t xml:space="preserve">ліцензійної політики у сфері </w:t>
        </w:r>
        <w:proofErr w:type="spellStart"/>
        <w:r w:rsidRPr="0085608D">
          <w:rPr>
            <w:rStyle w:val="a6"/>
            <w:rFonts w:ascii="Times New Roman" w:eastAsia="Calibri" w:hAnsi="Times New Roman" w:cs="Times New Roman"/>
            <w:color w:val="000000" w:themeColor="text1"/>
            <w:sz w:val="28"/>
            <w:szCs w:val="28"/>
            <w:u w:val="none"/>
            <w:lang w:val="uk-UA" w:eastAsia="ar-SA"/>
          </w:rPr>
          <w:t>тепло-</w:t>
        </w:r>
        <w:proofErr w:type="spellEnd"/>
        <w:r w:rsidRPr="0085608D">
          <w:rPr>
            <w:rStyle w:val="a6"/>
            <w:rFonts w:ascii="Times New Roman" w:eastAsia="Calibri" w:hAnsi="Times New Roman" w:cs="Times New Roman"/>
            <w:color w:val="000000" w:themeColor="text1"/>
            <w:sz w:val="28"/>
            <w:szCs w:val="28"/>
            <w:u w:val="none"/>
            <w:lang w:val="uk-UA" w:eastAsia="ar-SA"/>
          </w:rPr>
          <w:t>, водопостачання та водовідведення щодо посилення відповідальності суб'єктів, які провадять діяльність у зазначеній сфері;</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xml:space="preserve">- </w:t>
      </w:r>
      <w:hyperlink r:id="rId26" w:anchor="1040" w:tgtFrame="_top" w:history="1">
        <w:r w:rsidRPr="0085608D">
          <w:rPr>
            <w:rStyle w:val="a6"/>
            <w:rFonts w:ascii="Times New Roman" w:eastAsia="Calibri" w:hAnsi="Times New Roman" w:cs="Times New Roman"/>
            <w:color w:val="000000" w:themeColor="text1"/>
            <w:sz w:val="28"/>
            <w:szCs w:val="28"/>
            <w:u w:val="none"/>
            <w:lang w:val="uk-UA" w:eastAsia="ar-SA"/>
          </w:rPr>
          <w:t>посилення впливу мешканців будинків на умови свого проживання та якість обслуговування житла шляхом стимулювання створення об’єднань співвласників багатоквартирних будинків.</w:t>
        </w:r>
      </w:hyperlink>
    </w:p>
    <w:p w:rsidR="00421BA0" w:rsidRPr="0085608D" w:rsidRDefault="00421BA0"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Позиція Рахівської міської ради щодо реформування житлово-комунального господарства базується на таких основних принципах</w:t>
      </w:r>
      <w:hyperlink r:id="rId27" w:anchor="1040" w:tgtFrame="_top" w:history="1">
        <w:r w:rsidRPr="0085608D">
          <w:rPr>
            <w:rStyle w:val="a6"/>
            <w:rFonts w:ascii="Times New Roman" w:eastAsia="Calibri" w:hAnsi="Times New Roman" w:cs="Times New Roman"/>
            <w:color w:val="000000" w:themeColor="text1"/>
            <w:sz w:val="28"/>
            <w:szCs w:val="28"/>
            <w:u w:val="none"/>
            <w:lang w:val="uk-UA" w:eastAsia="zh-CN"/>
          </w:rPr>
          <w:t>:</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узгодження економічних інтересів міста та суб’єктів господарювання;</w:t>
      </w:r>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w:t>
      </w:r>
      <w:hyperlink r:id="rId28" w:anchor="1040" w:tgtFrame="_top" w:history="1">
        <w:r w:rsidRPr="0085608D">
          <w:rPr>
            <w:rStyle w:val="a6"/>
            <w:rFonts w:ascii="Times New Roman" w:eastAsia="Calibri" w:hAnsi="Times New Roman" w:cs="Times New Roman"/>
            <w:color w:val="000000" w:themeColor="text1"/>
            <w:sz w:val="28"/>
            <w:szCs w:val="28"/>
            <w:u w:val="none"/>
            <w:lang w:val="uk-UA" w:eastAsia="zh-CN"/>
          </w:rPr>
          <w:t>оптимізації виробничої та територіальної інфраструктури житлово-комунального господарства відповідно до потреб населення;</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w:t>
      </w:r>
      <w:hyperlink r:id="rId29" w:anchor="1040" w:tgtFrame="_top" w:history="1">
        <w:r w:rsidRPr="0085608D">
          <w:rPr>
            <w:rStyle w:val="a6"/>
            <w:rFonts w:ascii="Times New Roman" w:eastAsia="Calibri" w:hAnsi="Times New Roman" w:cs="Times New Roman"/>
            <w:color w:val="000000" w:themeColor="text1"/>
            <w:sz w:val="28"/>
            <w:szCs w:val="28"/>
            <w:u w:val="none"/>
            <w:lang w:val="uk-UA" w:eastAsia="zh-CN"/>
          </w:rPr>
          <w:t>створення умов для надійного і безпечного надання житлово-комунальних послуг за доступними цінами, які стимулюють енергозбереження;</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w:t>
      </w:r>
      <w:hyperlink r:id="rId30" w:anchor="1040" w:tgtFrame="_top" w:history="1">
        <w:r w:rsidRPr="0085608D">
          <w:rPr>
            <w:rStyle w:val="a6"/>
            <w:rFonts w:ascii="Times New Roman" w:eastAsia="Calibri" w:hAnsi="Times New Roman" w:cs="Times New Roman"/>
            <w:color w:val="000000" w:themeColor="text1"/>
            <w:sz w:val="28"/>
            <w:szCs w:val="28"/>
            <w:u w:val="none"/>
            <w:lang w:val="uk-UA" w:eastAsia="zh-CN"/>
          </w:rPr>
          <w:t>підвищення ефективності використання енергоносіїв та інших ресурсів, радикального зниження енергоємності виробництва, підвищення енергоефективності будинків, створення стимулів та умов для переходу економіки на раціональне використання та економне витрачання енергоресурсів;</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w:t>
      </w:r>
      <w:hyperlink r:id="rId31" w:anchor="1040" w:tgtFrame="_top" w:history="1">
        <w:r w:rsidRPr="0085608D">
          <w:rPr>
            <w:rStyle w:val="a6"/>
            <w:rFonts w:ascii="Times New Roman" w:eastAsia="Calibri" w:hAnsi="Times New Roman" w:cs="Times New Roman"/>
            <w:color w:val="000000" w:themeColor="text1"/>
            <w:sz w:val="28"/>
            <w:szCs w:val="28"/>
            <w:u w:val="none"/>
            <w:lang w:val="uk-UA" w:eastAsia="zh-CN"/>
          </w:rPr>
          <w:t>стимулювання приватної підприємницької ініціативи у виконанні завдань розвитку житлового фонду та комунальної інфраструктури;</w:t>
        </w:r>
      </w:hyperlink>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xml:space="preserve">- </w:t>
      </w:r>
      <w:hyperlink r:id="rId32" w:anchor="1040" w:tgtFrame="_top" w:history="1">
        <w:r w:rsidRPr="0085608D">
          <w:rPr>
            <w:rStyle w:val="a6"/>
            <w:rFonts w:ascii="Times New Roman" w:eastAsia="Calibri" w:hAnsi="Times New Roman" w:cs="Times New Roman"/>
            <w:color w:val="000000" w:themeColor="text1"/>
            <w:sz w:val="28"/>
            <w:szCs w:val="28"/>
            <w:u w:val="none"/>
            <w:lang w:val="uk-UA" w:eastAsia="ar-SA"/>
          </w:rPr>
          <w:t>поліпшення якості управління житлом та комунальною інфраструктурою;</w:t>
        </w:r>
      </w:hyperlink>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lastRenderedPageBreak/>
        <w:t xml:space="preserve">- </w:t>
      </w:r>
      <w:hyperlink r:id="rId33" w:anchor="1040" w:tgtFrame="_top" w:history="1">
        <w:r w:rsidRPr="0085608D">
          <w:rPr>
            <w:rStyle w:val="a6"/>
            <w:rFonts w:ascii="Times New Roman" w:eastAsia="Calibri" w:hAnsi="Times New Roman" w:cs="Times New Roman"/>
            <w:color w:val="000000" w:themeColor="text1"/>
            <w:sz w:val="28"/>
            <w:szCs w:val="28"/>
            <w:u w:val="none"/>
            <w:lang w:val="uk-UA" w:eastAsia="ar-SA"/>
          </w:rPr>
          <w:t>розроблення прозорого механізму формування цін і тарифів на продукцію та послуги підприємств, що провадять діяльність у житлово-комунальній сфері;</w:t>
        </w:r>
      </w:hyperlink>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удосконалення системи управління виробництвом та покращення якості послуг;</w:t>
      </w:r>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залучення керівників органів самоорганізації населення-будинкових комітетів та голів правлінь об’єднань співвласників багатоквартирних будинків до процесу планування робіт по будинках та контролю за повнотою, якістю та вартістю наданих послуг, шляхом пільгової оплати за послуги з утримання будинків, споруд та прибудинкової території чи застосування інших заохочувальних чинників та механізмів;</w:t>
      </w:r>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забезпечення методичної та організаційної підтримки у розвитку та діяльності інституту «управителя» житлового фонду;</w:t>
      </w:r>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конкурентні засади в утриманні шляхово-мостового господарства;</w:t>
      </w:r>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xml:space="preserve">- забезпечення освітлення вулиць, дворів будинків, парків у нічний час. </w:t>
      </w:r>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громадський контроль за діяльністю підприємств, що обслуговують житловий фонд міста якістю та своєчасністю їх роботи;</w:t>
      </w:r>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своєчасне санітарне очищення вулиць, доріг та тротуарів громади;</w:t>
      </w:r>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ремонт і благоустрій зупинок громадського транспорту, обладнання їх навісами;</w:t>
      </w:r>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відновлення старих дитячих та спортивних майданчиків;</w:t>
      </w:r>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будівництво нових сучасних дитячих та спортивних майданчиків;</w:t>
      </w:r>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благоустрій парків та місць відпочинку мешканців та гостей міста;</w:t>
      </w:r>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xml:space="preserve">- зовнішня </w:t>
      </w:r>
      <w:proofErr w:type="spellStart"/>
      <w:r w:rsidRPr="0085608D">
        <w:rPr>
          <w:rFonts w:ascii="Times New Roman" w:eastAsia="Times New Roman" w:hAnsi="Times New Roman" w:cs="Times New Roman"/>
          <w:color w:val="000000" w:themeColor="text1"/>
          <w:sz w:val="28"/>
          <w:szCs w:val="28"/>
          <w:lang w:val="uk-UA" w:eastAsia="ar-SA"/>
        </w:rPr>
        <w:t>підсвітка</w:t>
      </w:r>
      <w:proofErr w:type="spellEnd"/>
      <w:r w:rsidRPr="0085608D">
        <w:rPr>
          <w:rFonts w:ascii="Times New Roman" w:eastAsia="Times New Roman" w:hAnsi="Times New Roman" w:cs="Times New Roman"/>
          <w:color w:val="000000" w:themeColor="text1"/>
          <w:sz w:val="28"/>
          <w:szCs w:val="28"/>
          <w:lang w:val="uk-UA" w:eastAsia="ar-SA"/>
        </w:rPr>
        <w:t xml:space="preserve"> фасадів будинків в історичному центрі міста та пам’яток архітектури в нічний час;</w:t>
      </w:r>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ремонт покрівель, фасадів житлових будинків;</w:t>
      </w:r>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утримання, ремонт та реконструкція об’єктів благоустрою громади;</w:t>
      </w:r>
    </w:p>
    <w:p w:rsidR="00421BA0" w:rsidRPr="0085608D" w:rsidRDefault="00421BA0" w:rsidP="00A576C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5608D">
        <w:rPr>
          <w:rFonts w:ascii="Times New Roman" w:eastAsia="Times New Roman" w:hAnsi="Times New Roman" w:cs="Times New Roman"/>
          <w:color w:val="000000" w:themeColor="text1"/>
          <w:sz w:val="28"/>
          <w:szCs w:val="28"/>
          <w:lang w:val="uk-UA" w:eastAsia="ar-SA"/>
        </w:rPr>
        <w:t xml:space="preserve">- ремонт та реконструкція об’єктів шляхово-мостового господарства громади, прибудинкових територій та </w:t>
      </w:r>
      <w:proofErr w:type="spellStart"/>
      <w:r w:rsidRPr="0085608D">
        <w:rPr>
          <w:rFonts w:ascii="Times New Roman" w:eastAsia="Times New Roman" w:hAnsi="Times New Roman" w:cs="Times New Roman"/>
          <w:color w:val="000000" w:themeColor="text1"/>
          <w:sz w:val="28"/>
          <w:szCs w:val="28"/>
          <w:lang w:val="uk-UA" w:eastAsia="ar-SA"/>
        </w:rPr>
        <w:t>міжбудинкових</w:t>
      </w:r>
      <w:proofErr w:type="spellEnd"/>
      <w:r w:rsidRPr="0085608D">
        <w:rPr>
          <w:rFonts w:ascii="Times New Roman" w:eastAsia="Times New Roman" w:hAnsi="Times New Roman" w:cs="Times New Roman"/>
          <w:color w:val="000000" w:themeColor="text1"/>
          <w:sz w:val="28"/>
          <w:szCs w:val="28"/>
          <w:lang w:val="uk-UA" w:eastAsia="ar-SA"/>
        </w:rPr>
        <w:t xml:space="preserve"> (</w:t>
      </w:r>
      <w:proofErr w:type="spellStart"/>
      <w:r w:rsidRPr="0085608D">
        <w:rPr>
          <w:rFonts w:ascii="Times New Roman" w:eastAsia="Times New Roman" w:hAnsi="Times New Roman" w:cs="Times New Roman"/>
          <w:color w:val="000000" w:themeColor="text1"/>
          <w:sz w:val="28"/>
          <w:szCs w:val="28"/>
          <w:lang w:val="uk-UA" w:eastAsia="ar-SA"/>
        </w:rPr>
        <w:t>міжквартальних</w:t>
      </w:r>
      <w:proofErr w:type="spellEnd"/>
      <w:r w:rsidRPr="0085608D">
        <w:rPr>
          <w:rFonts w:ascii="Times New Roman" w:eastAsia="Times New Roman" w:hAnsi="Times New Roman" w:cs="Times New Roman"/>
          <w:color w:val="000000" w:themeColor="text1"/>
          <w:sz w:val="28"/>
          <w:szCs w:val="28"/>
          <w:lang w:val="uk-UA" w:eastAsia="ar-SA"/>
        </w:rPr>
        <w:t>) проїздів тощо.</w:t>
      </w:r>
    </w:p>
    <w:p w:rsidR="00421BA0" w:rsidRPr="0085608D" w:rsidRDefault="00344D4E" w:rsidP="00A576C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hyperlink r:id="rId34" w:anchor="1040" w:tgtFrame="_top" w:history="1">
        <w:r w:rsidR="00421BA0" w:rsidRPr="0085608D">
          <w:rPr>
            <w:rStyle w:val="a6"/>
            <w:rFonts w:ascii="Times New Roman" w:eastAsia="Calibri" w:hAnsi="Times New Roman" w:cs="Times New Roman"/>
            <w:color w:val="000000" w:themeColor="text1"/>
            <w:sz w:val="28"/>
            <w:szCs w:val="28"/>
            <w:u w:val="none"/>
            <w:lang w:val="uk-UA" w:eastAsia="zh-CN"/>
          </w:rPr>
          <w:t>Виконання Програми дасть можливість:</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забезпечити стале функціонування житлово-комунального господарства в ринкових умовах;</w:t>
      </w:r>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w:t>
      </w:r>
      <w:hyperlink r:id="rId35" w:anchor="1040" w:tgtFrame="_top" w:history="1">
        <w:r w:rsidRPr="0085608D">
          <w:rPr>
            <w:rStyle w:val="a6"/>
            <w:rFonts w:ascii="Times New Roman" w:eastAsia="Calibri" w:hAnsi="Times New Roman" w:cs="Times New Roman"/>
            <w:color w:val="000000" w:themeColor="text1"/>
            <w:sz w:val="28"/>
            <w:szCs w:val="28"/>
            <w:u w:val="none"/>
            <w:lang w:val="uk-UA" w:eastAsia="zh-CN"/>
          </w:rPr>
          <w:t xml:space="preserve">зробити доступними та якісними послуги із </w:t>
        </w:r>
        <w:proofErr w:type="spellStart"/>
        <w:r w:rsidRPr="0085608D">
          <w:rPr>
            <w:rStyle w:val="a6"/>
            <w:rFonts w:ascii="Times New Roman" w:eastAsia="Calibri" w:hAnsi="Times New Roman" w:cs="Times New Roman"/>
            <w:color w:val="000000" w:themeColor="text1"/>
            <w:sz w:val="28"/>
            <w:szCs w:val="28"/>
            <w:u w:val="none"/>
            <w:lang w:val="uk-UA" w:eastAsia="zh-CN"/>
          </w:rPr>
          <w:t>тепло-водопостачання</w:t>
        </w:r>
        <w:proofErr w:type="spellEnd"/>
        <w:r w:rsidRPr="0085608D">
          <w:rPr>
            <w:rStyle w:val="a6"/>
            <w:rFonts w:ascii="Times New Roman" w:eastAsia="Calibri" w:hAnsi="Times New Roman" w:cs="Times New Roman"/>
            <w:color w:val="000000" w:themeColor="text1"/>
            <w:sz w:val="28"/>
            <w:szCs w:val="28"/>
            <w:u w:val="none"/>
            <w:lang w:val="uk-UA" w:eastAsia="zh-CN"/>
          </w:rPr>
          <w:t xml:space="preserve"> та водовідведення для населення і підприємств, за умови їх своєчасної оплати;</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w:t>
      </w:r>
      <w:hyperlink r:id="rId36" w:anchor="1040" w:tgtFrame="_top" w:history="1">
        <w:r w:rsidRPr="0085608D">
          <w:rPr>
            <w:rStyle w:val="a6"/>
            <w:rFonts w:ascii="Times New Roman" w:eastAsia="Calibri" w:hAnsi="Times New Roman" w:cs="Times New Roman"/>
            <w:color w:val="000000" w:themeColor="text1"/>
            <w:sz w:val="28"/>
            <w:szCs w:val="28"/>
            <w:u w:val="none"/>
            <w:lang w:val="uk-UA" w:eastAsia="zh-CN"/>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w:t>
      </w:r>
      <w:hyperlink r:id="rId37" w:anchor="1040" w:tgtFrame="_top" w:history="1">
        <w:r w:rsidRPr="0085608D">
          <w:rPr>
            <w:rStyle w:val="a6"/>
            <w:rFonts w:ascii="Times New Roman" w:eastAsia="Calibri" w:hAnsi="Times New Roman" w:cs="Times New Roman"/>
            <w:color w:val="000000" w:themeColor="text1"/>
            <w:sz w:val="28"/>
            <w:szCs w:val="28"/>
            <w:u w:val="none"/>
            <w:lang w:val="uk-UA" w:eastAsia="zh-CN"/>
          </w:rPr>
          <w:t xml:space="preserve">провести комплексну модернізацію і технічне переоснащення підприємств житлово-комунального господарства, з метою зменшення </w:t>
        </w:r>
        <w:proofErr w:type="spellStart"/>
        <w:r w:rsidRPr="0085608D">
          <w:rPr>
            <w:rStyle w:val="a6"/>
            <w:rFonts w:ascii="Times New Roman" w:eastAsia="Calibri" w:hAnsi="Times New Roman" w:cs="Times New Roman"/>
            <w:color w:val="000000" w:themeColor="text1"/>
            <w:sz w:val="28"/>
            <w:szCs w:val="28"/>
            <w:u w:val="none"/>
            <w:lang w:val="uk-UA" w:eastAsia="zh-CN"/>
          </w:rPr>
          <w:t>ресурсоспоживання</w:t>
        </w:r>
        <w:proofErr w:type="spellEnd"/>
        <w:r w:rsidRPr="0085608D">
          <w:rPr>
            <w:rStyle w:val="a6"/>
            <w:rFonts w:ascii="Times New Roman" w:eastAsia="Calibri" w:hAnsi="Times New Roman" w:cs="Times New Roman"/>
            <w:color w:val="000000" w:themeColor="text1"/>
            <w:sz w:val="28"/>
            <w:szCs w:val="28"/>
            <w:u w:val="none"/>
            <w:lang w:val="uk-UA" w:eastAsia="zh-CN"/>
          </w:rPr>
          <w:t xml:space="preserve"> та дотримання екологічних нормативів і норм протипожежного захисту;</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w:t>
      </w:r>
      <w:hyperlink r:id="rId38" w:anchor="1040" w:tgtFrame="_top" w:history="1">
        <w:r w:rsidRPr="0085608D">
          <w:rPr>
            <w:rStyle w:val="a6"/>
            <w:rFonts w:ascii="Times New Roman" w:eastAsia="Calibri" w:hAnsi="Times New Roman" w:cs="Times New Roman"/>
            <w:color w:val="000000" w:themeColor="text1"/>
            <w:sz w:val="28"/>
            <w:szCs w:val="28"/>
            <w:u w:val="none"/>
            <w:lang w:val="uk-UA"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w:t>
      </w:r>
      <w:hyperlink r:id="rId39" w:anchor="1040" w:tgtFrame="_top" w:history="1">
        <w:r w:rsidRPr="0085608D">
          <w:rPr>
            <w:rStyle w:val="a6"/>
            <w:rFonts w:ascii="Times New Roman" w:eastAsia="Calibri" w:hAnsi="Times New Roman" w:cs="Times New Roman"/>
            <w:color w:val="000000" w:themeColor="text1"/>
            <w:sz w:val="28"/>
            <w:szCs w:val="28"/>
            <w:u w:val="none"/>
            <w:lang w:val="uk-UA" w:eastAsia="zh-CN"/>
          </w:rPr>
          <w:t>забезпечити сталу та ефективну роботу підприємств житлово-комунального господарства, підвищити рівень безпеки системи життєзабезпечення та благоустрою громади;</w:t>
        </w:r>
      </w:hyperlink>
    </w:p>
    <w:p w:rsidR="00421BA0" w:rsidRPr="0085608D" w:rsidRDefault="00421BA0" w:rsidP="00A576C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w:t>
      </w:r>
      <w:hyperlink r:id="rId40" w:anchor="1040" w:tgtFrame="_top" w:history="1">
        <w:r w:rsidRPr="0085608D">
          <w:rPr>
            <w:rStyle w:val="a6"/>
            <w:rFonts w:ascii="Times New Roman" w:eastAsia="Calibri" w:hAnsi="Times New Roman" w:cs="Times New Roman"/>
            <w:color w:val="000000" w:themeColor="text1"/>
            <w:sz w:val="28"/>
            <w:szCs w:val="28"/>
            <w:u w:val="none"/>
            <w:lang w:val="uk-UA" w:eastAsia="zh-CN"/>
          </w:rPr>
          <w:t>обладнати багатоквартирні житлові будинки будинковими приладами обліку води та теплової енергії.</w:t>
        </w:r>
      </w:hyperlink>
    </w:p>
    <w:p w:rsidR="00421BA0" w:rsidRPr="0085608D" w:rsidRDefault="00421BA0" w:rsidP="00A576CE">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lastRenderedPageBreak/>
        <w:t>- збереження покриття вулично-дорожньої мережі громади після проведеного капітального ремонту або реконструкції;</w:t>
      </w:r>
    </w:p>
    <w:p w:rsidR="00421BA0" w:rsidRPr="0085608D" w:rsidRDefault="00421BA0" w:rsidP="00A576CE">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покращення технічного стану автомобільних доріг, збільшення їх пропускної здатності, поліпшення екологічного стану громади;</w:t>
      </w:r>
    </w:p>
    <w:p w:rsidR="00421BA0" w:rsidRPr="0085608D" w:rsidRDefault="00421BA0" w:rsidP="00A576CE">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забезпечення належного утримання та раціонального використання </w:t>
      </w:r>
      <w:hyperlink r:id="rId41" w:history="1">
        <w:r w:rsidRPr="0085608D">
          <w:rPr>
            <w:rStyle w:val="a6"/>
            <w:rFonts w:ascii="Times New Roman" w:eastAsia="Calibri" w:hAnsi="Times New Roman" w:cs="Times New Roman"/>
            <w:color w:val="000000" w:themeColor="text1"/>
            <w:sz w:val="28"/>
            <w:szCs w:val="28"/>
            <w:u w:val="none"/>
            <w:lang w:val="uk-UA" w:eastAsia="zh-CN"/>
          </w:rPr>
          <w:t>територій</w:t>
        </w:r>
      </w:hyperlink>
      <w:r w:rsidRPr="0085608D">
        <w:rPr>
          <w:rFonts w:ascii="Times New Roman" w:eastAsia="Times New Roman" w:hAnsi="Times New Roman" w:cs="Times New Roman"/>
          <w:color w:val="000000" w:themeColor="text1"/>
          <w:sz w:val="28"/>
          <w:szCs w:val="28"/>
          <w:lang w:val="uk-UA" w:eastAsia="zh-CN"/>
        </w:rPr>
        <w:t xml:space="preserve">, </w:t>
      </w:r>
      <w:hyperlink r:id="rId42" w:history="1">
        <w:r w:rsidRPr="0085608D">
          <w:rPr>
            <w:rStyle w:val="a6"/>
            <w:rFonts w:ascii="Times New Roman" w:eastAsia="Calibri" w:hAnsi="Times New Roman" w:cs="Times New Roman"/>
            <w:color w:val="000000" w:themeColor="text1"/>
            <w:sz w:val="28"/>
            <w:szCs w:val="28"/>
            <w:u w:val="none"/>
            <w:lang w:val="uk-UA" w:eastAsia="zh-CN"/>
          </w:rPr>
          <w:t>будівель</w:t>
        </w:r>
      </w:hyperlink>
      <w:r w:rsidRPr="0085608D">
        <w:rPr>
          <w:rFonts w:ascii="Times New Roman" w:eastAsia="Times New Roman" w:hAnsi="Times New Roman" w:cs="Times New Roman"/>
          <w:color w:val="000000" w:themeColor="text1"/>
          <w:sz w:val="28"/>
          <w:szCs w:val="28"/>
          <w:lang w:val="uk-UA" w:eastAsia="zh-CN"/>
        </w:rPr>
        <w:t xml:space="preserve">, </w:t>
      </w:r>
      <w:hyperlink r:id="rId43" w:history="1">
        <w:r w:rsidRPr="0085608D">
          <w:rPr>
            <w:rStyle w:val="a6"/>
            <w:rFonts w:ascii="Times New Roman" w:eastAsia="Calibri" w:hAnsi="Times New Roman" w:cs="Times New Roman"/>
            <w:color w:val="000000" w:themeColor="text1"/>
            <w:sz w:val="28"/>
            <w:szCs w:val="28"/>
            <w:u w:val="none"/>
            <w:lang w:val="uk-UA" w:eastAsia="zh-CN"/>
          </w:rPr>
          <w:t>інженерних споруд</w:t>
        </w:r>
      </w:hyperlink>
      <w:r w:rsidRPr="0085608D">
        <w:rPr>
          <w:rFonts w:ascii="Times New Roman" w:eastAsia="Times New Roman" w:hAnsi="Times New Roman" w:cs="Times New Roman"/>
          <w:color w:val="000000" w:themeColor="text1"/>
          <w:sz w:val="28"/>
          <w:szCs w:val="28"/>
          <w:lang w:val="uk-UA" w:eastAsia="zh-CN"/>
        </w:rPr>
        <w:t xml:space="preserve"> та об’єктів рекреаційного та іншого призначення;</w:t>
      </w:r>
    </w:p>
    <w:p w:rsidR="00421BA0" w:rsidRPr="0085608D" w:rsidRDefault="00421BA0" w:rsidP="00A576CE">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продовження термінів експлуатації складних споруд (мости, гідроспоруди, великі пам’ятники, заглиблені споруди, тощо).</w:t>
      </w:r>
    </w:p>
    <w:p w:rsidR="00421BA0" w:rsidRPr="0085608D" w:rsidRDefault="00421BA0" w:rsidP="00A576CE">
      <w:pPr>
        <w:spacing w:after="0" w:line="240" w:lineRule="auto"/>
        <w:jc w:val="both"/>
        <w:rPr>
          <w:rFonts w:ascii="Times New Roman" w:hAnsi="Times New Roman" w:cs="Times New Roman"/>
          <w:bCs/>
          <w:iCs/>
          <w:color w:val="000000" w:themeColor="text1"/>
          <w:sz w:val="28"/>
          <w:szCs w:val="28"/>
          <w:lang w:val="uk-UA"/>
        </w:rPr>
      </w:pPr>
      <w:r w:rsidRPr="0085608D">
        <w:rPr>
          <w:rFonts w:ascii="Times New Roman" w:hAnsi="Times New Roman" w:cs="Times New Roman"/>
          <w:bCs/>
          <w:iCs/>
          <w:color w:val="000000" w:themeColor="text1"/>
          <w:sz w:val="28"/>
          <w:szCs w:val="28"/>
          <w:lang w:val="uk-UA"/>
        </w:rPr>
        <w:t>Очікувані результати:</w:t>
      </w:r>
    </w:p>
    <w:p w:rsidR="00421BA0" w:rsidRPr="0085608D" w:rsidRDefault="00421BA0" w:rsidP="00A576CE">
      <w:pPr>
        <w:widowControl w:val="0"/>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85608D">
        <w:rPr>
          <w:rFonts w:ascii="Times New Roman" w:eastAsia="Times New Roman" w:hAnsi="Times New Roman" w:cs="Times New Roman"/>
          <w:color w:val="000000" w:themeColor="text1"/>
          <w:sz w:val="28"/>
          <w:szCs w:val="28"/>
          <w:lang w:val="uk-UA" w:eastAsia="uk-UA"/>
        </w:rPr>
        <w:t xml:space="preserve">- </w:t>
      </w:r>
      <w:hyperlink r:id="rId44" w:anchor="1040" w:tgtFrame="_top" w:history="1">
        <w:r w:rsidRPr="0085608D">
          <w:rPr>
            <w:rStyle w:val="a6"/>
            <w:rFonts w:ascii="Times New Roman" w:hAnsi="Times New Roman" w:cs="Times New Roman"/>
            <w:color w:val="000000" w:themeColor="text1"/>
            <w:sz w:val="28"/>
            <w:szCs w:val="28"/>
            <w:u w:val="none"/>
            <w:lang w:val="uk-UA" w:eastAsia="uk-UA"/>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hyperlink>
      <w:bookmarkStart w:id="0" w:name="1406"/>
      <w:bookmarkStart w:id="1" w:name="1407"/>
      <w:bookmarkEnd w:id="0"/>
      <w:bookmarkEnd w:id="1"/>
    </w:p>
    <w:p w:rsidR="00421BA0" w:rsidRPr="0085608D" w:rsidRDefault="00421BA0" w:rsidP="00A576CE">
      <w:pPr>
        <w:tabs>
          <w:tab w:val="left" w:pos="168"/>
        </w:tabs>
        <w:spacing w:after="0" w:line="240" w:lineRule="auto"/>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eastAsia="ru-RU"/>
        </w:rPr>
        <w:t>- технічне переоснащення житлово-комунального господарства;</w:t>
      </w:r>
    </w:p>
    <w:p w:rsidR="00421BA0" w:rsidRPr="0085608D" w:rsidRDefault="00421BA0" w:rsidP="00A576CE">
      <w:pPr>
        <w:tabs>
          <w:tab w:val="left" w:pos="238"/>
        </w:tabs>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покращення фізичного стану житлових будинків та прибудинкових територій шляхом проведення капітального ремонту житлового фонду, прибудинкових доріг житлових будинків,  </w:t>
      </w:r>
      <w:proofErr w:type="spellStart"/>
      <w:r w:rsidRPr="0085608D">
        <w:rPr>
          <w:rFonts w:ascii="Times New Roman" w:hAnsi="Times New Roman" w:cs="Times New Roman"/>
          <w:color w:val="000000" w:themeColor="text1"/>
          <w:sz w:val="28"/>
          <w:szCs w:val="28"/>
          <w:lang w:val="uk-UA"/>
        </w:rPr>
        <w:t>міжквартальних</w:t>
      </w:r>
      <w:proofErr w:type="spellEnd"/>
      <w:r w:rsidRPr="0085608D">
        <w:rPr>
          <w:rFonts w:ascii="Times New Roman" w:hAnsi="Times New Roman" w:cs="Times New Roman"/>
          <w:color w:val="000000" w:themeColor="text1"/>
          <w:sz w:val="28"/>
          <w:szCs w:val="28"/>
          <w:lang w:val="uk-UA"/>
        </w:rPr>
        <w:t xml:space="preserve"> проїздів;</w:t>
      </w:r>
    </w:p>
    <w:p w:rsidR="00421BA0" w:rsidRPr="0085608D" w:rsidRDefault="00421BA0" w:rsidP="00A576CE">
      <w:pPr>
        <w:tabs>
          <w:tab w:val="left" w:pos="238"/>
        </w:tabs>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влаштування нових сучасних дитячих та спортивних майданчиків;</w:t>
      </w:r>
    </w:p>
    <w:p w:rsidR="00421BA0" w:rsidRPr="0085608D" w:rsidRDefault="00421BA0" w:rsidP="00A576CE">
      <w:pPr>
        <w:tabs>
          <w:tab w:val="left" w:pos="284"/>
        </w:tabs>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проведення капітального, поточного ремонту системи освітлення прибудинкових територій входів до під’їздів, вуличного освітлення із застосуванням енергозберігаючих технологій;</w:t>
      </w:r>
    </w:p>
    <w:p w:rsidR="00421BA0" w:rsidRPr="0085608D" w:rsidRDefault="00421BA0" w:rsidP="00A576CE">
      <w:pPr>
        <w:tabs>
          <w:tab w:val="left" w:pos="238"/>
        </w:tabs>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покращення рівня благоустрою, покращення естетичного вигляду території громади та прибудинкових територій;</w:t>
      </w:r>
    </w:p>
    <w:p w:rsidR="00421BA0" w:rsidRPr="0085608D" w:rsidRDefault="00421BA0" w:rsidP="00A576CE">
      <w:pPr>
        <w:spacing w:after="0" w:line="240" w:lineRule="auto"/>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eastAsia="ru-RU"/>
        </w:rPr>
        <w:t>- покращення якості життя мешканцям та під’єднання індивідуальних житлових будинків до централізованого водовідведення;</w:t>
      </w:r>
    </w:p>
    <w:p w:rsidR="00421BA0" w:rsidRPr="0085608D" w:rsidRDefault="00421BA0" w:rsidP="00A576CE">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eastAsia="ru-RU"/>
        </w:rPr>
        <w:t>- покращення стану навколишнього природного середовища;</w:t>
      </w:r>
    </w:p>
    <w:p w:rsidR="00421BA0" w:rsidRPr="0085608D" w:rsidRDefault="00421BA0" w:rsidP="00A576CE">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eastAsia="ru-RU"/>
        </w:rPr>
        <w:t>- ліквідація існуючих вигрібних ям;</w:t>
      </w:r>
    </w:p>
    <w:p w:rsidR="00421BA0" w:rsidRPr="0085608D" w:rsidRDefault="00421BA0" w:rsidP="00A576CE">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eastAsia="ru-RU"/>
        </w:rPr>
        <w:t>- підвищення в цілому ефективності функціонування системи каналізаційних  мереж комунального підприємства «</w:t>
      </w:r>
      <w:proofErr w:type="spellStart"/>
      <w:r w:rsidRPr="0085608D">
        <w:rPr>
          <w:rFonts w:ascii="Times New Roman" w:eastAsia="Times New Roman" w:hAnsi="Times New Roman" w:cs="Times New Roman"/>
          <w:color w:val="000000" w:themeColor="text1"/>
          <w:sz w:val="28"/>
          <w:szCs w:val="28"/>
          <w:lang w:val="uk-UA" w:eastAsia="ru-RU"/>
        </w:rPr>
        <w:t>Рахівтепло</w:t>
      </w:r>
      <w:proofErr w:type="spellEnd"/>
      <w:r w:rsidRPr="0085608D">
        <w:rPr>
          <w:rFonts w:ascii="Times New Roman" w:eastAsia="Times New Roman" w:hAnsi="Times New Roman" w:cs="Times New Roman"/>
          <w:color w:val="000000" w:themeColor="text1"/>
          <w:sz w:val="28"/>
          <w:szCs w:val="28"/>
          <w:lang w:val="uk-UA" w:eastAsia="ru-RU"/>
        </w:rPr>
        <w:t>».</w:t>
      </w:r>
    </w:p>
    <w:p w:rsidR="00421BA0" w:rsidRPr="0085608D" w:rsidRDefault="00421BA0" w:rsidP="00A576CE">
      <w:pPr>
        <w:tabs>
          <w:tab w:val="left" w:pos="284"/>
        </w:tabs>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упорядкування зелених насаджень, улаштування пішохідних доріжок, відновлення освітлення, лавок та ін.;</w:t>
      </w:r>
    </w:p>
    <w:p w:rsidR="00421BA0" w:rsidRPr="0085608D" w:rsidRDefault="00421BA0" w:rsidP="00A576CE">
      <w:pPr>
        <w:tabs>
          <w:tab w:val="left" w:pos="284"/>
        </w:tabs>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влаштування  контейнерних майданчиків для запровадження  роздільного збору ТПВ;</w:t>
      </w:r>
    </w:p>
    <w:p w:rsidR="00421BA0" w:rsidRPr="0085608D" w:rsidRDefault="00421BA0" w:rsidP="00A576CE">
      <w:pPr>
        <w:tabs>
          <w:tab w:val="left" w:pos="238"/>
        </w:tabs>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проведення капітального ремонту тротуарів фігурними елементами мощення міста загальною;</w:t>
      </w:r>
    </w:p>
    <w:p w:rsidR="00421BA0" w:rsidRPr="0085608D" w:rsidRDefault="00421BA0" w:rsidP="00A576CE">
      <w:pPr>
        <w:tabs>
          <w:tab w:val="left" w:pos="238"/>
        </w:tabs>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ремонт об’єктів шляхово-мостового господарства громади;</w:t>
      </w:r>
    </w:p>
    <w:p w:rsidR="00421BA0" w:rsidRPr="0085608D" w:rsidRDefault="00421BA0" w:rsidP="00A576CE">
      <w:pPr>
        <w:tabs>
          <w:tab w:val="left" w:pos="284"/>
        </w:tabs>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проведення ремонту вуличного освітлення із застосуванням енергозберігаючих технологій;</w:t>
      </w:r>
    </w:p>
    <w:p w:rsidR="00421BA0" w:rsidRPr="0085608D" w:rsidRDefault="00421BA0" w:rsidP="00A576CE">
      <w:pPr>
        <w:tabs>
          <w:tab w:val="left" w:pos="284"/>
        </w:tabs>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та ін.</w:t>
      </w:r>
    </w:p>
    <w:p w:rsidR="00421BA0" w:rsidRPr="0085608D" w:rsidRDefault="00421BA0" w:rsidP="00A576CE">
      <w:pPr>
        <w:spacing w:after="0" w:line="240" w:lineRule="auto"/>
        <w:rPr>
          <w:rFonts w:ascii="Times New Roman" w:hAnsi="Times New Roman" w:cs="Times New Roman"/>
          <w:color w:val="000000" w:themeColor="text1"/>
          <w:lang w:val="uk-UA"/>
        </w:rPr>
        <w:sectPr w:rsidR="00421BA0" w:rsidRPr="0085608D">
          <w:pgSz w:w="11906" w:h="16838"/>
          <w:pgMar w:top="709" w:right="707" w:bottom="568" w:left="1701" w:header="284" w:footer="850" w:gutter="0"/>
          <w:cols w:space="720"/>
        </w:sectPr>
      </w:pPr>
    </w:p>
    <w:p w:rsidR="00421BA0" w:rsidRPr="0085608D" w:rsidRDefault="00421BA0" w:rsidP="00A576CE">
      <w:pPr>
        <w:suppressAutoHyphens/>
        <w:spacing w:after="0" w:line="240" w:lineRule="auto"/>
        <w:rPr>
          <w:rFonts w:ascii="Times New Roman" w:eastAsia="Times New Roman" w:hAnsi="Times New Roman" w:cs="Times New Roman"/>
          <w:b/>
          <w:color w:val="000000" w:themeColor="text1"/>
          <w:sz w:val="24"/>
          <w:szCs w:val="24"/>
          <w:lang w:val="uk-UA" w:eastAsia="ar-SA"/>
        </w:rPr>
      </w:pPr>
    </w:p>
    <w:p w:rsidR="00421BA0" w:rsidRPr="0085608D" w:rsidRDefault="00421BA0" w:rsidP="00A576CE">
      <w:pPr>
        <w:suppressAutoHyphens/>
        <w:spacing w:after="0" w:line="240" w:lineRule="auto"/>
        <w:rPr>
          <w:rFonts w:ascii="Times New Roman" w:eastAsia="Times New Roman" w:hAnsi="Times New Roman" w:cs="Times New Roman"/>
          <w:b/>
          <w:color w:val="000000" w:themeColor="text1"/>
          <w:sz w:val="28"/>
          <w:szCs w:val="28"/>
          <w:lang w:val="uk-UA" w:eastAsia="ar-SA"/>
        </w:rPr>
      </w:pPr>
      <w:r w:rsidRPr="0085608D">
        <w:rPr>
          <w:rFonts w:ascii="Times New Roman" w:eastAsia="Times New Roman" w:hAnsi="Times New Roman" w:cs="Times New Roman"/>
          <w:b/>
          <w:color w:val="000000" w:themeColor="text1"/>
          <w:sz w:val="28"/>
          <w:szCs w:val="28"/>
          <w:lang w:val="uk-UA" w:eastAsia="ar-SA"/>
        </w:rPr>
        <w:t xml:space="preserve">6. Перелік завдань і заходів   програми </w:t>
      </w:r>
    </w:p>
    <w:p w:rsidR="00421BA0" w:rsidRPr="0085608D" w:rsidRDefault="00421BA0" w:rsidP="00A576CE">
      <w:pPr>
        <w:suppressAutoHyphens/>
        <w:spacing w:after="0" w:line="240" w:lineRule="auto"/>
        <w:jc w:val="both"/>
        <w:rPr>
          <w:rFonts w:ascii="Times New Roman" w:eastAsia="Times New Roman" w:hAnsi="Times New Roman" w:cs="Times New Roman"/>
          <w:color w:val="000000" w:themeColor="text1"/>
          <w:sz w:val="24"/>
          <w:szCs w:val="24"/>
          <w:lang w:val="uk-UA" w:eastAsia="ar-SA"/>
        </w:rPr>
      </w:pPr>
    </w:p>
    <w:tbl>
      <w:tblPr>
        <w:tblW w:w="5150" w:type="pct"/>
        <w:tblCellMar>
          <w:left w:w="0" w:type="dxa"/>
          <w:right w:w="0" w:type="dxa"/>
        </w:tblCellMar>
        <w:tblLook w:val="04A0" w:firstRow="1" w:lastRow="0" w:firstColumn="1" w:lastColumn="0" w:noHBand="0" w:noVBand="1"/>
      </w:tblPr>
      <w:tblGrid>
        <w:gridCol w:w="1054"/>
        <w:gridCol w:w="1664"/>
        <w:gridCol w:w="3263"/>
        <w:gridCol w:w="910"/>
        <w:gridCol w:w="2085"/>
        <w:gridCol w:w="1243"/>
        <w:gridCol w:w="1293"/>
        <w:gridCol w:w="3213"/>
      </w:tblGrid>
      <w:tr w:rsidR="00A576CE" w:rsidRPr="0085608D" w:rsidTr="00421BA0">
        <w:trPr>
          <w:cantSplit/>
          <w:trHeight w:val="2073"/>
        </w:trPr>
        <w:tc>
          <w:tcPr>
            <w:tcW w:w="358"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w:t>
            </w:r>
          </w:p>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п/</w:t>
            </w:r>
            <w:proofErr w:type="spellStart"/>
            <w:r w:rsidRPr="0085608D">
              <w:rPr>
                <w:rFonts w:ascii="Times New Roman" w:eastAsia="Times New Roman" w:hAnsi="Times New Roman" w:cs="Times New Roman"/>
                <w:color w:val="000000" w:themeColor="text1"/>
                <w:sz w:val="24"/>
                <w:szCs w:val="24"/>
                <w:lang w:val="uk-UA" w:eastAsia="ar-SA"/>
              </w:rPr>
              <w:t>п</w:t>
            </w:r>
            <w:proofErr w:type="spellEnd"/>
          </w:p>
        </w:tc>
        <w:tc>
          <w:tcPr>
            <w:tcW w:w="565" w:type="pct"/>
            <w:tcBorders>
              <w:top w:val="single" w:sz="4" w:space="0" w:color="000000"/>
              <w:left w:val="single" w:sz="4" w:space="0" w:color="000000"/>
              <w:bottom w:val="single" w:sz="4" w:space="0" w:color="000000"/>
              <w:right w:val="nil"/>
            </w:tcBorders>
            <w:vAlign w:val="center"/>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Назва заходу</w:t>
            </w:r>
          </w:p>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Перелік заходів Програми</w:t>
            </w:r>
          </w:p>
        </w:tc>
        <w:tc>
          <w:tcPr>
            <w:tcW w:w="309" w:type="pct"/>
            <w:tcBorders>
              <w:top w:val="single" w:sz="4" w:space="0" w:color="000000"/>
              <w:left w:val="single" w:sz="4" w:space="0" w:color="000000"/>
              <w:bottom w:val="single" w:sz="4" w:space="0" w:color="000000"/>
              <w:right w:val="nil"/>
            </w:tcBorders>
            <w:textDirection w:val="btLr"/>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Термін</w:t>
            </w:r>
          </w:p>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виконання заходу</w:t>
            </w:r>
          </w:p>
        </w:tc>
        <w:tc>
          <w:tcPr>
            <w:tcW w:w="708"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Відповідальні</w:t>
            </w:r>
          </w:p>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за виконання</w:t>
            </w:r>
          </w:p>
        </w:tc>
        <w:tc>
          <w:tcPr>
            <w:tcW w:w="422"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0"/>
                <w:szCs w:val="20"/>
                <w:lang w:val="uk-UA" w:eastAsia="ar-SA"/>
              </w:rPr>
            </w:pPr>
            <w:r w:rsidRPr="0085608D">
              <w:rPr>
                <w:rFonts w:ascii="Times New Roman" w:eastAsia="Times New Roman" w:hAnsi="Times New Roman" w:cs="Times New Roman"/>
                <w:color w:val="000000" w:themeColor="text1"/>
                <w:sz w:val="20"/>
                <w:szCs w:val="20"/>
                <w:lang w:val="uk-UA" w:eastAsia="ar-SA"/>
              </w:rPr>
              <w:t>Джерела фінансування</w:t>
            </w:r>
          </w:p>
        </w:tc>
        <w:tc>
          <w:tcPr>
            <w:tcW w:w="439" w:type="pct"/>
            <w:tcBorders>
              <w:top w:val="single" w:sz="4" w:space="0" w:color="000000"/>
              <w:left w:val="single" w:sz="4" w:space="0" w:color="000000"/>
              <w:bottom w:val="nil"/>
              <w:right w:val="nil"/>
            </w:tcBorders>
            <w:vAlign w:val="center"/>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lang w:val="uk-UA" w:eastAsia="ar-SA"/>
              </w:rPr>
            </w:pPr>
            <w:r w:rsidRPr="0085608D">
              <w:rPr>
                <w:rFonts w:ascii="Times New Roman" w:eastAsia="Times New Roman" w:hAnsi="Times New Roman" w:cs="Times New Roman"/>
                <w:color w:val="000000" w:themeColor="text1"/>
                <w:lang w:val="uk-UA" w:eastAsia="ar-SA"/>
              </w:rPr>
              <w:t>Орієнтовні обсяги фінансування</w:t>
            </w:r>
          </w:p>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lang w:val="uk-UA" w:eastAsia="ar-SA"/>
              </w:rPr>
            </w:pPr>
            <w:r w:rsidRPr="0085608D">
              <w:rPr>
                <w:rFonts w:ascii="Times New Roman" w:eastAsia="Times New Roman" w:hAnsi="Times New Roman" w:cs="Times New Roman"/>
                <w:color w:val="000000" w:themeColor="text1"/>
                <w:lang w:val="uk-UA" w:eastAsia="ar-SA"/>
              </w:rPr>
              <w:t>тис. грн.</w:t>
            </w:r>
          </w:p>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091" w:type="pct"/>
            <w:tcBorders>
              <w:top w:val="single" w:sz="4" w:space="0" w:color="000000"/>
              <w:left w:val="single" w:sz="4" w:space="0" w:color="000000"/>
              <w:bottom w:val="nil"/>
              <w:right w:val="single" w:sz="4" w:space="0" w:color="auto"/>
            </w:tcBorders>
          </w:tcPr>
          <w:p w:rsidR="00421BA0" w:rsidRPr="0085608D" w:rsidRDefault="00421BA0" w:rsidP="00A576CE">
            <w:pPr>
              <w:snapToGrid w:val="0"/>
              <w:spacing w:after="0" w:line="240" w:lineRule="auto"/>
              <w:rPr>
                <w:rFonts w:ascii="Times New Roman" w:eastAsia="Times New Roman" w:hAnsi="Times New Roman" w:cs="Times New Roman"/>
                <w:bCs/>
                <w:color w:val="000000" w:themeColor="text1"/>
                <w:sz w:val="24"/>
                <w:szCs w:val="24"/>
                <w:lang w:val="uk-UA" w:eastAsia="ru-RU"/>
              </w:rPr>
            </w:pPr>
          </w:p>
          <w:p w:rsidR="00421BA0" w:rsidRPr="0085608D" w:rsidRDefault="00421BA0" w:rsidP="00A576CE">
            <w:pPr>
              <w:snapToGrid w:val="0"/>
              <w:spacing w:after="0" w:line="240" w:lineRule="auto"/>
              <w:jc w:val="center"/>
              <w:rPr>
                <w:rFonts w:ascii="Times New Roman" w:hAnsi="Times New Roman" w:cs="Times New Roman"/>
                <w:bCs/>
                <w:color w:val="000000" w:themeColor="text1"/>
                <w:lang w:val="uk-UA"/>
              </w:rPr>
            </w:pPr>
            <w:r w:rsidRPr="0085608D">
              <w:rPr>
                <w:rFonts w:ascii="Times New Roman" w:hAnsi="Times New Roman" w:cs="Times New Roman"/>
                <w:bCs/>
                <w:color w:val="000000" w:themeColor="text1"/>
                <w:lang w:val="uk-UA"/>
              </w:rPr>
              <w:t>Очікуваний</w:t>
            </w:r>
          </w:p>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bCs/>
                <w:color w:val="000000" w:themeColor="text1"/>
                <w:sz w:val="24"/>
                <w:szCs w:val="24"/>
                <w:lang w:val="uk-UA" w:eastAsia="ar-SA"/>
              </w:rPr>
              <w:t>Результат</w:t>
            </w:r>
          </w:p>
        </w:tc>
      </w:tr>
      <w:tr w:rsidR="00A576CE" w:rsidRPr="0085608D" w:rsidTr="00421BA0">
        <w:trPr>
          <w:trHeight w:val="229"/>
        </w:trPr>
        <w:tc>
          <w:tcPr>
            <w:tcW w:w="358"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1</w:t>
            </w:r>
          </w:p>
        </w:tc>
        <w:tc>
          <w:tcPr>
            <w:tcW w:w="565"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2</w:t>
            </w:r>
          </w:p>
        </w:tc>
        <w:tc>
          <w:tcPr>
            <w:tcW w:w="1108"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3</w:t>
            </w:r>
          </w:p>
        </w:tc>
        <w:tc>
          <w:tcPr>
            <w:tcW w:w="309"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4</w:t>
            </w:r>
          </w:p>
        </w:tc>
        <w:tc>
          <w:tcPr>
            <w:tcW w:w="708"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5</w:t>
            </w:r>
          </w:p>
        </w:tc>
        <w:tc>
          <w:tcPr>
            <w:tcW w:w="422"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6</w:t>
            </w:r>
          </w:p>
        </w:tc>
        <w:tc>
          <w:tcPr>
            <w:tcW w:w="439" w:type="pct"/>
            <w:tcBorders>
              <w:top w:val="single" w:sz="4" w:space="0" w:color="000000"/>
              <w:left w:val="single" w:sz="4" w:space="0" w:color="000000"/>
              <w:bottom w:val="single" w:sz="4" w:space="0" w:color="000000"/>
              <w:right w:val="nil"/>
            </w:tcBorders>
            <w:vAlign w:val="center"/>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8</w:t>
            </w:r>
          </w:p>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9</w:t>
            </w:r>
          </w:p>
        </w:tc>
      </w:tr>
      <w:tr w:rsidR="00A576CE" w:rsidRPr="0085608D" w:rsidTr="00421BA0">
        <w:trPr>
          <w:trHeight w:val="1815"/>
        </w:trPr>
        <w:tc>
          <w:tcPr>
            <w:tcW w:w="358" w:type="pct"/>
            <w:vMerge w:val="restart"/>
            <w:tcBorders>
              <w:top w:val="single" w:sz="4" w:space="0" w:color="000000"/>
              <w:left w:val="single" w:sz="4" w:space="0" w:color="000000"/>
              <w:bottom w:val="nil"/>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1</w:t>
            </w:r>
          </w:p>
        </w:tc>
        <w:tc>
          <w:tcPr>
            <w:tcW w:w="565" w:type="pct"/>
            <w:vMerge w:val="restart"/>
            <w:tcBorders>
              <w:top w:val="single" w:sz="4" w:space="0" w:color="000000"/>
              <w:left w:val="single" w:sz="4" w:space="0" w:color="000000"/>
              <w:bottom w:val="nil"/>
              <w:right w:val="nil"/>
            </w:tcBorders>
            <w:vAlign w:val="center"/>
            <w:hideMark/>
          </w:tcPr>
          <w:p w:rsidR="00421BA0" w:rsidRPr="0085608D" w:rsidRDefault="00421BA0" w:rsidP="00A576CE">
            <w:pPr>
              <w:widowControl w:val="0"/>
              <w:autoSpaceDE w:val="0"/>
              <w:autoSpaceDN w:val="0"/>
              <w:adjustRightInd w:val="0"/>
              <w:spacing w:after="0" w:line="240" w:lineRule="auto"/>
              <w:jc w:val="center"/>
              <w:rPr>
                <w:rStyle w:val="FontStyle12"/>
                <w:color w:val="000000" w:themeColor="text1"/>
                <w:lang w:val="uk-UA"/>
              </w:rPr>
            </w:pPr>
            <w:r w:rsidRPr="0085608D">
              <w:rPr>
                <w:rStyle w:val="FontStyle12"/>
                <w:color w:val="000000" w:themeColor="text1"/>
                <w:lang w:val="uk-UA"/>
              </w:rPr>
              <w:t xml:space="preserve">Оновлення </w:t>
            </w:r>
            <w:proofErr w:type="spellStart"/>
            <w:r w:rsidRPr="0085608D">
              <w:rPr>
                <w:rStyle w:val="FontStyle12"/>
                <w:color w:val="000000" w:themeColor="text1"/>
                <w:lang w:val="uk-UA"/>
              </w:rPr>
              <w:t>автотранспорт-ної</w:t>
            </w:r>
            <w:proofErr w:type="spellEnd"/>
            <w:r w:rsidRPr="0085608D">
              <w:rPr>
                <w:rStyle w:val="FontStyle12"/>
                <w:color w:val="000000" w:themeColor="text1"/>
                <w:lang w:val="uk-UA"/>
              </w:rPr>
              <w:t xml:space="preserve"> техніки, обладнання, </w:t>
            </w:r>
            <w:proofErr w:type="spellStart"/>
            <w:r w:rsidRPr="0085608D">
              <w:rPr>
                <w:rStyle w:val="FontStyle12"/>
                <w:color w:val="000000" w:themeColor="text1"/>
                <w:lang w:val="uk-UA"/>
              </w:rPr>
              <w:t>електроінстру-менту</w:t>
            </w:r>
            <w:proofErr w:type="spellEnd"/>
          </w:p>
        </w:tc>
        <w:tc>
          <w:tcPr>
            <w:tcW w:w="1108" w:type="pct"/>
            <w:tcBorders>
              <w:top w:val="single" w:sz="4" w:space="0" w:color="000000"/>
              <w:left w:val="single" w:sz="4" w:space="0" w:color="000000"/>
              <w:bottom w:val="single" w:sz="4" w:space="0" w:color="auto"/>
              <w:right w:val="nil"/>
            </w:tcBorders>
            <w:vAlign w:val="center"/>
            <w:hideMark/>
          </w:tcPr>
          <w:p w:rsidR="00421BA0" w:rsidRPr="0085608D" w:rsidRDefault="00421BA0" w:rsidP="00A576CE">
            <w:pPr>
              <w:suppressAutoHyphens/>
              <w:spacing w:after="0" w:line="240" w:lineRule="auto"/>
              <w:rPr>
                <w:rFonts w:ascii="Times New Roman" w:hAnsi="Times New Roman" w:cs="Times New Roman"/>
                <w:color w:val="000000" w:themeColor="text1"/>
                <w:lang w:val="uk-UA"/>
              </w:rPr>
            </w:pPr>
            <w:r w:rsidRPr="0085608D">
              <w:rPr>
                <w:rStyle w:val="FontStyle12"/>
                <w:color w:val="000000" w:themeColor="text1"/>
                <w:lang w:val="uk-UA"/>
              </w:rPr>
              <w:t xml:space="preserve">Придбання сміттєвозів  </w:t>
            </w:r>
          </w:p>
        </w:tc>
        <w:tc>
          <w:tcPr>
            <w:tcW w:w="309" w:type="pct"/>
            <w:tcBorders>
              <w:top w:val="single" w:sz="4" w:space="0" w:color="000000"/>
              <w:left w:val="single" w:sz="4" w:space="0" w:color="000000"/>
              <w:bottom w:val="single" w:sz="4" w:space="0" w:color="auto"/>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2025-2026</w:t>
            </w:r>
          </w:p>
        </w:tc>
        <w:tc>
          <w:tcPr>
            <w:tcW w:w="708" w:type="pct"/>
            <w:tcBorders>
              <w:top w:val="single" w:sz="4" w:space="0" w:color="000000"/>
              <w:left w:val="single" w:sz="4" w:space="0" w:color="000000"/>
              <w:bottom w:val="single" w:sz="4" w:space="0" w:color="auto"/>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МКП «</w:t>
            </w:r>
            <w:proofErr w:type="spellStart"/>
            <w:r w:rsidRPr="0085608D">
              <w:rPr>
                <w:rFonts w:ascii="Times New Roman" w:eastAsia="Times New Roman" w:hAnsi="Times New Roman" w:cs="Times New Roman"/>
                <w:color w:val="000000" w:themeColor="text1"/>
                <w:sz w:val="24"/>
                <w:szCs w:val="24"/>
                <w:lang w:val="uk-UA" w:eastAsia="ru-RU"/>
              </w:rPr>
              <w:t>Рахівкомунсервіс</w:t>
            </w:r>
            <w:proofErr w:type="spellEnd"/>
            <w:r w:rsidRPr="0085608D">
              <w:rPr>
                <w:rFonts w:ascii="Times New Roman" w:eastAsia="Times New Roman" w:hAnsi="Times New Roman" w:cs="Times New Roman"/>
                <w:color w:val="000000" w:themeColor="text1"/>
                <w:sz w:val="24"/>
                <w:szCs w:val="24"/>
                <w:lang w:val="uk-UA" w:eastAsia="ru-RU"/>
              </w:rPr>
              <w:t>»</w:t>
            </w:r>
          </w:p>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 xml:space="preserve"> </w:t>
            </w:r>
          </w:p>
        </w:tc>
        <w:tc>
          <w:tcPr>
            <w:tcW w:w="422" w:type="pct"/>
            <w:tcBorders>
              <w:top w:val="single" w:sz="4" w:space="0" w:color="000000"/>
              <w:left w:val="single" w:sz="4" w:space="0" w:color="000000"/>
              <w:bottom w:val="single" w:sz="4" w:space="0" w:color="auto"/>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auto"/>
              <w:right w:val="nil"/>
            </w:tcBorders>
            <w:vAlign w:val="center"/>
            <w:hideMark/>
          </w:tcPr>
          <w:p w:rsidR="00421BA0" w:rsidRPr="0085608D" w:rsidRDefault="00421BA0" w:rsidP="00A576CE">
            <w:pPr>
              <w:spacing w:after="0" w:line="240" w:lineRule="auto"/>
              <w:jc w:val="center"/>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t>5000,00</w:t>
            </w:r>
          </w:p>
        </w:tc>
        <w:tc>
          <w:tcPr>
            <w:tcW w:w="1091" w:type="pct"/>
            <w:tcBorders>
              <w:top w:val="single" w:sz="4" w:space="0" w:color="000000"/>
              <w:left w:val="single" w:sz="4" w:space="0" w:color="000000"/>
              <w:bottom w:val="single" w:sz="4" w:space="0" w:color="auto"/>
              <w:right w:val="single" w:sz="4" w:space="0" w:color="auto"/>
            </w:tcBorders>
            <w:hideMark/>
          </w:tcPr>
          <w:p w:rsidR="00421BA0" w:rsidRPr="0085608D" w:rsidRDefault="00421BA0" w:rsidP="00A576CE">
            <w:pPr>
              <w:widowControl w:val="0"/>
              <w:autoSpaceDE w:val="0"/>
              <w:autoSpaceDN w:val="0"/>
              <w:adjustRightInd w:val="0"/>
              <w:spacing w:after="0" w:line="240" w:lineRule="auto"/>
              <w:jc w:val="center"/>
              <w:rPr>
                <w:rStyle w:val="FontStyle12"/>
                <w:color w:val="000000" w:themeColor="text1"/>
                <w:lang w:val="uk-UA"/>
              </w:rPr>
            </w:pPr>
            <w:r w:rsidRPr="0085608D">
              <w:rPr>
                <w:rStyle w:val="FontStyle12"/>
                <w:color w:val="000000" w:themeColor="text1"/>
                <w:lang w:val="uk-UA"/>
              </w:rPr>
              <w:t>Підвищення якості надання послуг ,</w:t>
            </w:r>
          </w:p>
          <w:p w:rsidR="00421BA0" w:rsidRPr="0085608D" w:rsidRDefault="00421BA0" w:rsidP="00A576CE">
            <w:pPr>
              <w:widowControl w:val="0"/>
              <w:autoSpaceDE w:val="0"/>
              <w:autoSpaceDN w:val="0"/>
              <w:adjustRightInd w:val="0"/>
              <w:spacing w:after="0" w:line="240" w:lineRule="auto"/>
              <w:jc w:val="center"/>
              <w:rPr>
                <w:rStyle w:val="FontStyle12"/>
                <w:color w:val="000000" w:themeColor="text1"/>
                <w:lang w:val="uk-UA"/>
              </w:rPr>
            </w:pPr>
            <w:r w:rsidRPr="0085608D">
              <w:rPr>
                <w:rStyle w:val="FontStyle12"/>
                <w:color w:val="000000" w:themeColor="text1"/>
                <w:lang w:val="uk-UA"/>
              </w:rPr>
              <w:t xml:space="preserve">зменшення витрат на ПММ, </w:t>
            </w:r>
            <w:proofErr w:type="spellStart"/>
            <w:r w:rsidRPr="0085608D">
              <w:rPr>
                <w:rStyle w:val="FontStyle12"/>
                <w:color w:val="000000" w:themeColor="text1"/>
                <w:lang w:val="uk-UA"/>
              </w:rPr>
              <w:t>покраща-ння</w:t>
            </w:r>
            <w:proofErr w:type="spellEnd"/>
            <w:r w:rsidRPr="0085608D">
              <w:rPr>
                <w:rStyle w:val="FontStyle12"/>
                <w:color w:val="000000" w:themeColor="text1"/>
                <w:lang w:val="uk-UA"/>
              </w:rPr>
              <w:t xml:space="preserve"> матеріально-технічної бази</w:t>
            </w:r>
          </w:p>
        </w:tc>
      </w:tr>
      <w:tr w:rsidR="00A576CE" w:rsidRPr="0085608D" w:rsidTr="00421BA0">
        <w:trPr>
          <w:trHeight w:val="165"/>
        </w:trPr>
        <w:tc>
          <w:tcPr>
            <w:tcW w:w="0" w:type="auto"/>
            <w:vMerge/>
            <w:tcBorders>
              <w:top w:val="single" w:sz="4" w:space="0" w:color="000000"/>
              <w:left w:val="single" w:sz="4" w:space="0" w:color="000000"/>
              <w:bottom w:val="nil"/>
              <w:right w:val="nil"/>
            </w:tcBorders>
            <w:vAlign w:val="center"/>
            <w:hideMark/>
          </w:tcPr>
          <w:p w:rsidR="00421BA0" w:rsidRPr="0085608D" w:rsidRDefault="00421BA0" w:rsidP="00A576CE">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nil"/>
              <w:right w:val="nil"/>
            </w:tcBorders>
            <w:vAlign w:val="center"/>
            <w:hideMark/>
          </w:tcPr>
          <w:p w:rsidR="00421BA0" w:rsidRPr="0085608D" w:rsidRDefault="00421BA0" w:rsidP="00A576CE">
            <w:pPr>
              <w:spacing w:after="0" w:line="240" w:lineRule="auto"/>
              <w:rPr>
                <w:rStyle w:val="FontStyle12"/>
                <w:color w:val="000000" w:themeColor="text1"/>
                <w:lang w:val="uk-UA"/>
              </w:rPr>
            </w:pPr>
          </w:p>
        </w:tc>
        <w:tc>
          <w:tcPr>
            <w:tcW w:w="1108" w:type="pct"/>
            <w:tcBorders>
              <w:top w:val="single" w:sz="4" w:space="0" w:color="auto"/>
              <w:left w:val="single" w:sz="4" w:space="0" w:color="000000"/>
              <w:bottom w:val="nil"/>
              <w:right w:val="nil"/>
            </w:tcBorders>
            <w:vAlign w:val="center"/>
            <w:hideMark/>
          </w:tcPr>
          <w:p w:rsidR="00421BA0" w:rsidRPr="0085608D" w:rsidRDefault="00421BA0" w:rsidP="00A576CE">
            <w:pPr>
              <w:suppressAutoHyphens/>
              <w:spacing w:after="0" w:line="240" w:lineRule="auto"/>
              <w:rPr>
                <w:rStyle w:val="FontStyle12"/>
                <w:color w:val="000000" w:themeColor="text1"/>
                <w:lang w:val="uk-UA"/>
              </w:rPr>
            </w:pPr>
            <w:r w:rsidRPr="0085608D">
              <w:rPr>
                <w:rFonts w:ascii="Times New Roman" w:hAnsi="Times New Roman" w:cs="Times New Roman"/>
                <w:color w:val="000000" w:themeColor="text1"/>
                <w:lang w:val="uk-UA"/>
              </w:rPr>
              <w:t xml:space="preserve"> Придбання автовишки </w:t>
            </w:r>
          </w:p>
        </w:tc>
        <w:tc>
          <w:tcPr>
            <w:tcW w:w="309" w:type="pct"/>
            <w:tcBorders>
              <w:top w:val="single" w:sz="4" w:space="0" w:color="auto"/>
              <w:left w:val="single" w:sz="4" w:space="0" w:color="000000"/>
              <w:bottom w:val="nil"/>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2025-2026</w:t>
            </w:r>
          </w:p>
        </w:tc>
        <w:tc>
          <w:tcPr>
            <w:tcW w:w="708" w:type="pct"/>
            <w:tcBorders>
              <w:top w:val="single" w:sz="4" w:space="0" w:color="auto"/>
              <w:left w:val="single" w:sz="4" w:space="0" w:color="000000"/>
              <w:bottom w:val="nil"/>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МКП «</w:t>
            </w:r>
            <w:proofErr w:type="spellStart"/>
            <w:r w:rsidRPr="0085608D">
              <w:rPr>
                <w:rFonts w:ascii="Times New Roman" w:eastAsia="Times New Roman" w:hAnsi="Times New Roman" w:cs="Times New Roman"/>
                <w:color w:val="000000" w:themeColor="text1"/>
                <w:sz w:val="24"/>
                <w:szCs w:val="24"/>
                <w:lang w:val="uk-UA" w:eastAsia="ru-RU"/>
              </w:rPr>
              <w:t>Рахівкомунсервіс</w:t>
            </w:r>
            <w:proofErr w:type="spellEnd"/>
            <w:r w:rsidRPr="0085608D">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single" w:sz="4" w:space="0" w:color="000000"/>
              <w:right w:val="nil"/>
            </w:tcBorders>
            <w:vAlign w:val="center"/>
            <w:hideMark/>
          </w:tcPr>
          <w:p w:rsidR="00421BA0" w:rsidRPr="0085608D" w:rsidRDefault="00421BA0" w:rsidP="00A576CE">
            <w:pPr>
              <w:spacing w:after="0" w:line="240" w:lineRule="auto"/>
              <w:jc w:val="center"/>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t>5000,00</w:t>
            </w:r>
          </w:p>
        </w:tc>
        <w:tc>
          <w:tcPr>
            <w:tcW w:w="1091" w:type="pct"/>
            <w:tcBorders>
              <w:top w:val="single" w:sz="4" w:space="0" w:color="auto"/>
              <w:left w:val="single" w:sz="4" w:space="0" w:color="000000"/>
              <w:bottom w:val="single" w:sz="4" w:space="0" w:color="000000"/>
              <w:right w:val="single" w:sz="4" w:space="0" w:color="auto"/>
            </w:tcBorders>
            <w:hideMark/>
          </w:tcPr>
          <w:p w:rsidR="00421BA0" w:rsidRPr="0085608D" w:rsidRDefault="00421BA0" w:rsidP="00A576CE">
            <w:pPr>
              <w:widowControl w:val="0"/>
              <w:autoSpaceDE w:val="0"/>
              <w:autoSpaceDN w:val="0"/>
              <w:adjustRightInd w:val="0"/>
              <w:spacing w:after="0" w:line="240" w:lineRule="auto"/>
              <w:jc w:val="center"/>
              <w:rPr>
                <w:rStyle w:val="FontStyle12"/>
                <w:color w:val="000000" w:themeColor="text1"/>
                <w:lang w:val="uk-UA"/>
              </w:rPr>
            </w:pPr>
            <w:r w:rsidRPr="0085608D">
              <w:rPr>
                <w:rStyle w:val="FontStyle12"/>
                <w:color w:val="000000" w:themeColor="text1"/>
                <w:lang w:val="uk-UA"/>
              </w:rPr>
              <w:t>Підвищення якості надання послуг ,</w:t>
            </w:r>
          </w:p>
          <w:p w:rsidR="00421BA0" w:rsidRPr="0085608D" w:rsidRDefault="00421BA0" w:rsidP="00A576CE">
            <w:pPr>
              <w:widowControl w:val="0"/>
              <w:autoSpaceDE w:val="0"/>
              <w:autoSpaceDN w:val="0"/>
              <w:adjustRightInd w:val="0"/>
              <w:spacing w:after="0" w:line="240" w:lineRule="auto"/>
              <w:jc w:val="center"/>
              <w:rPr>
                <w:rStyle w:val="FontStyle12"/>
                <w:color w:val="000000" w:themeColor="text1"/>
                <w:lang w:val="uk-UA"/>
              </w:rPr>
            </w:pPr>
            <w:r w:rsidRPr="0085608D">
              <w:rPr>
                <w:rStyle w:val="FontStyle12"/>
                <w:color w:val="000000" w:themeColor="text1"/>
                <w:lang w:val="uk-UA"/>
              </w:rPr>
              <w:t xml:space="preserve">зменшення витрат на ПММ, </w:t>
            </w:r>
            <w:proofErr w:type="spellStart"/>
            <w:r w:rsidRPr="0085608D">
              <w:rPr>
                <w:rStyle w:val="FontStyle12"/>
                <w:color w:val="000000" w:themeColor="text1"/>
                <w:lang w:val="uk-UA"/>
              </w:rPr>
              <w:t>покраща-ння</w:t>
            </w:r>
            <w:proofErr w:type="spellEnd"/>
            <w:r w:rsidRPr="0085608D">
              <w:rPr>
                <w:rStyle w:val="FontStyle12"/>
                <w:color w:val="000000" w:themeColor="text1"/>
                <w:lang w:val="uk-UA"/>
              </w:rPr>
              <w:t xml:space="preserve"> матеріально-технічної бази</w:t>
            </w:r>
          </w:p>
        </w:tc>
      </w:tr>
      <w:tr w:rsidR="00A576CE" w:rsidRPr="0085608D" w:rsidTr="00421BA0">
        <w:trPr>
          <w:cantSplit/>
          <w:trHeight w:val="1104"/>
        </w:trPr>
        <w:tc>
          <w:tcPr>
            <w:tcW w:w="358" w:type="pct"/>
            <w:vMerge w:val="restart"/>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2</w:t>
            </w:r>
          </w:p>
        </w:tc>
        <w:tc>
          <w:tcPr>
            <w:tcW w:w="565" w:type="pct"/>
            <w:vMerge w:val="restart"/>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uppressAutoHyphens/>
              <w:snapToGrid w:val="0"/>
              <w:spacing w:after="0" w:line="240" w:lineRule="auto"/>
              <w:ind w:firstLine="17"/>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Фінансова допомога комунальним підприємствам</w:t>
            </w:r>
          </w:p>
        </w:tc>
        <w:tc>
          <w:tcPr>
            <w:tcW w:w="1108" w:type="pct"/>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85608D">
              <w:rPr>
                <w:rFonts w:ascii="Times New Roman" w:eastAsia="Times New Roman" w:hAnsi="Times New Roman" w:cs="Times New Roman"/>
                <w:color w:val="000000" w:themeColor="text1"/>
                <w:sz w:val="24"/>
                <w:szCs w:val="24"/>
                <w:lang w:val="uk-UA" w:eastAsia="ar-SA"/>
              </w:rPr>
              <w:t>-Фінансова</w:t>
            </w:r>
            <w:proofErr w:type="spellEnd"/>
            <w:r w:rsidRPr="0085608D">
              <w:rPr>
                <w:rFonts w:ascii="Times New Roman" w:eastAsia="Times New Roman" w:hAnsi="Times New Roman" w:cs="Times New Roman"/>
                <w:color w:val="000000" w:themeColor="text1"/>
                <w:sz w:val="24"/>
                <w:szCs w:val="24"/>
                <w:lang w:val="uk-UA" w:eastAsia="ar-SA"/>
              </w:rPr>
              <w:t xml:space="preserve"> допомога на виплату заробітної плати та обов’язкові нарахування, сплата податків та зборів, державного мита та інших видів платежів до бюджетів відповідно до законодавства, погашення податкового боргу з ПДВ, сплата пені, штрафних санкцій, тощо.</w:t>
            </w:r>
          </w:p>
        </w:tc>
        <w:tc>
          <w:tcPr>
            <w:tcW w:w="309" w:type="pct"/>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ru-RU"/>
              </w:rPr>
              <w:t>2025-2026</w:t>
            </w:r>
          </w:p>
        </w:tc>
        <w:tc>
          <w:tcPr>
            <w:tcW w:w="708" w:type="pct"/>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МКП «</w:t>
            </w:r>
            <w:proofErr w:type="spellStart"/>
            <w:r w:rsidRPr="0085608D">
              <w:rPr>
                <w:rFonts w:ascii="Times New Roman" w:eastAsia="Times New Roman" w:hAnsi="Times New Roman" w:cs="Times New Roman"/>
                <w:color w:val="000000" w:themeColor="text1"/>
                <w:sz w:val="24"/>
                <w:szCs w:val="24"/>
                <w:lang w:val="uk-UA" w:eastAsia="ru-RU"/>
              </w:rPr>
              <w:t>Рахівкомунсервіс</w:t>
            </w:r>
            <w:proofErr w:type="spellEnd"/>
            <w:r w:rsidRPr="0085608D">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pacing w:after="0" w:line="240" w:lineRule="auto"/>
              <w:jc w:val="center"/>
              <w:rPr>
                <w:rFonts w:ascii="Times New Roman" w:eastAsia="Times New Roman" w:hAnsi="Times New Roman" w:cs="Times New Roman"/>
                <w:color w:val="000000" w:themeColor="text1"/>
                <w:sz w:val="24"/>
                <w:szCs w:val="24"/>
                <w:lang w:val="uk-UA"/>
              </w:rPr>
            </w:pPr>
            <w:r w:rsidRPr="0085608D">
              <w:rPr>
                <w:rFonts w:ascii="Times New Roman" w:eastAsia="Times New Roman" w:hAnsi="Times New Roman" w:cs="Times New Roman"/>
                <w:color w:val="000000" w:themeColor="text1"/>
                <w:sz w:val="24"/>
                <w:szCs w:val="24"/>
                <w:lang w:val="uk-UA"/>
              </w:rPr>
              <w:t>12500,00</w:t>
            </w:r>
          </w:p>
        </w:tc>
        <w:tc>
          <w:tcPr>
            <w:tcW w:w="1091" w:type="pct"/>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pacing w:after="0" w:line="240" w:lineRule="auto"/>
              <w:jc w:val="center"/>
              <w:rPr>
                <w:rFonts w:ascii="Times New Roman" w:eastAsia="Times New Roman" w:hAnsi="Times New Roman" w:cs="Times New Roman"/>
                <w:color w:val="000000" w:themeColor="text1"/>
                <w:sz w:val="24"/>
                <w:szCs w:val="24"/>
                <w:lang w:val="uk-UA"/>
              </w:rPr>
            </w:pPr>
            <w:r w:rsidRPr="0085608D">
              <w:rPr>
                <w:rFonts w:ascii="Times New Roman" w:hAnsi="Times New Roman" w:cs="Times New Roman"/>
                <w:color w:val="000000" w:themeColor="text1"/>
                <w:lang w:val="uk-UA"/>
              </w:rPr>
              <w:t>Покращення фінансового стану   МКП «</w:t>
            </w:r>
            <w:proofErr w:type="spellStart"/>
            <w:r w:rsidRPr="0085608D">
              <w:rPr>
                <w:rFonts w:ascii="Times New Roman" w:hAnsi="Times New Roman" w:cs="Times New Roman"/>
                <w:color w:val="000000" w:themeColor="text1"/>
                <w:lang w:val="uk-UA"/>
              </w:rPr>
              <w:t>Рахівкомунсервіс</w:t>
            </w:r>
            <w:proofErr w:type="spellEnd"/>
            <w:r w:rsidRPr="0085608D">
              <w:rPr>
                <w:rFonts w:ascii="Times New Roman" w:hAnsi="Times New Roman" w:cs="Times New Roman"/>
                <w:color w:val="000000" w:themeColor="text1"/>
                <w:lang w:val="uk-UA"/>
              </w:rPr>
              <w:t>»</w:t>
            </w:r>
          </w:p>
        </w:tc>
      </w:tr>
      <w:tr w:rsidR="00A576CE" w:rsidRPr="0085608D" w:rsidTr="00421BA0">
        <w:trPr>
          <w:cantSplit/>
          <w:trHeight w:val="16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auto"/>
              <w:left w:val="single" w:sz="4" w:space="0" w:color="000000"/>
              <w:bottom w:val="single" w:sz="4" w:space="0" w:color="auto"/>
              <w:right w:val="nil"/>
            </w:tcBorders>
            <w:hideMark/>
          </w:tcPr>
          <w:p w:rsidR="00421BA0" w:rsidRPr="0085608D" w:rsidRDefault="00421BA0" w:rsidP="00A576CE">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85608D">
              <w:rPr>
                <w:rFonts w:ascii="Times New Roman" w:eastAsia="Times New Roman" w:hAnsi="Times New Roman" w:cs="Times New Roman"/>
                <w:color w:val="000000" w:themeColor="text1"/>
                <w:sz w:val="24"/>
                <w:szCs w:val="24"/>
                <w:lang w:val="uk-UA" w:eastAsia="ar-SA"/>
              </w:rPr>
              <w:t>-Фінансова</w:t>
            </w:r>
            <w:proofErr w:type="spellEnd"/>
            <w:r w:rsidRPr="0085608D">
              <w:rPr>
                <w:rFonts w:ascii="Times New Roman" w:eastAsia="Times New Roman" w:hAnsi="Times New Roman" w:cs="Times New Roman"/>
                <w:color w:val="000000" w:themeColor="text1"/>
                <w:sz w:val="24"/>
                <w:szCs w:val="24"/>
                <w:lang w:val="uk-UA" w:eastAsia="ar-SA"/>
              </w:rPr>
              <w:t xml:space="preserve"> допомога на придбання паливно-мастильних матеріалів, запасних частин, підсипаючи матеріалів для роботи в осінньо-зимовий період</w:t>
            </w:r>
          </w:p>
        </w:tc>
        <w:tc>
          <w:tcPr>
            <w:tcW w:w="309" w:type="pct"/>
            <w:tcBorders>
              <w:top w:val="single" w:sz="4" w:space="0" w:color="auto"/>
              <w:left w:val="single" w:sz="4" w:space="0" w:color="000000"/>
              <w:bottom w:val="single" w:sz="4" w:space="0" w:color="auto"/>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ru-RU"/>
              </w:rPr>
              <w:t>2025-2026</w:t>
            </w:r>
          </w:p>
        </w:tc>
        <w:tc>
          <w:tcPr>
            <w:tcW w:w="708" w:type="pct"/>
            <w:tcBorders>
              <w:top w:val="single" w:sz="4" w:space="0" w:color="auto"/>
              <w:left w:val="single" w:sz="4" w:space="0" w:color="000000"/>
              <w:bottom w:val="single" w:sz="4" w:space="0" w:color="auto"/>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ru-RU"/>
              </w:rPr>
              <w:t>МКП «</w:t>
            </w:r>
            <w:proofErr w:type="spellStart"/>
            <w:r w:rsidRPr="0085608D">
              <w:rPr>
                <w:rFonts w:ascii="Times New Roman" w:eastAsia="Times New Roman" w:hAnsi="Times New Roman" w:cs="Times New Roman"/>
                <w:color w:val="000000" w:themeColor="text1"/>
                <w:sz w:val="24"/>
                <w:szCs w:val="24"/>
                <w:lang w:val="uk-UA" w:eastAsia="ru-RU"/>
              </w:rPr>
              <w:t>Рахівкомунсервіс</w:t>
            </w:r>
            <w:proofErr w:type="spellEnd"/>
            <w:r w:rsidRPr="0085608D">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000000"/>
              <w:bottom w:val="single" w:sz="4" w:space="0" w:color="auto"/>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single" w:sz="4" w:space="0" w:color="auto"/>
              <w:right w:val="nil"/>
            </w:tcBorders>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85608D">
              <w:rPr>
                <w:rFonts w:ascii="Times New Roman" w:eastAsia="Times New Roman" w:hAnsi="Times New Roman" w:cs="Times New Roman"/>
                <w:color w:val="000000" w:themeColor="text1"/>
                <w:sz w:val="24"/>
                <w:szCs w:val="24"/>
                <w:lang w:val="uk-UA" w:eastAsia="ar-SA"/>
              </w:rPr>
              <w:t>200,00</w:t>
            </w:r>
          </w:p>
        </w:tc>
        <w:tc>
          <w:tcPr>
            <w:tcW w:w="1091" w:type="pct"/>
            <w:tcBorders>
              <w:top w:val="single" w:sz="4" w:space="0" w:color="auto"/>
              <w:left w:val="single" w:sz="4" w:space="0" w:color="000000"/>
              <w:bottom w:val="single" w:sz="4" w:space="0" w:color="auto"/>
              <w:right w:val="single" w:sz="4" w:space="0" w:color="auto"/>
            </w:tcBorders>
            <w:hideMark/>
          </w:tcPr>
          <w:p w:rsidR="00421BA0" w:rsidRPr="0085608D" w:rsidRDefault="00421BA0" w:rsidP="00A576CE">
            <w:pPr>
              <w:widowControl w:val="0"/>
              <w:spacing w:after="0" w:line="240" w:lineRule="auto"/>
              <w:rPr>
                <w:rFonts w:ascii="Times New Roman" w:eastAsia="Times New Roman" w:hAnsi="Times New Roman" w:cs="Times New Roman"/>
                <w:color w:val="000000" w:themeColor="text1"/>
                <w:sz w:val="24"/>
                <w:szCs w:val="24"/>
                <w:lang w:val="uk-UA" w:eastAsia="uk-UA"/>
              </w:rPr>
            </w:pPr>
            <w:r w:rsidRPr="0085608D">
              <w:rPr>
                <w:rFonts w:ascii="Times New Roman" w:eastAsia="Times New Roman" w:hAnsi="Times New Roman" w:cs="Times New Roman"/>
                <w:color w:val="000000" w:themeColor="text1"/>
                <w:sz w:val="24"/>
                <w:szCs w:val="24"/>
                <w:lang w:val="uk-UA" w:eastAsia="uk-UA"/>
              </w:rPr>
              <w:t>Забезпечення безперебійної роботи техніки в осінньо-зимовий період</w:t>
            </w:r>
          </w:p>
        </w:tc>
      </w:tr>
      <w:tr w:rsidR="00A576CE" w:rsidRPr="0085608D" w:rsidTr="00421BA0">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85608D">
              <w:rPr>
                <w:rFonts w:ascii="Times New Roman" w:eastAsia="Times New Roman" w:hAnsi="Times New Roman" w:cs="Times New Roman"/>
                <w:color w:val="000000" w:themeColor="text1"/>
                <w:sz w:val="24"/>
                <w:szCs w:val="24"/>
                <w:lang w:val="uk-UA" w:eastAsia="ar-SA"/>
              </w:rPr>
              <w:t>-Внески</w:t>
            </w:r>
            <w:proofErr w:type="spellEnd"/>
            <w:r w:rsidRPr="0085608D">
              <w:rPr>
                <w:rFonts w:ascii="Times New Roman" w:eastAsia="Times New Roman" w:hAnsi="Times New Roman" w:cs="Times New Roman"/>
                <w:color w:val="000000" w:themeColor="text1"/>
                <w:sz w:val="24"/>
                <w:szCs w:val="24"/>
                <w:lang w:val="uk-UA" w:eastAsia="ar-SA"/>
              </w:rPr>
              <w:t xml:space="preserve"> в статутний фонд </w:t>
            </w:r>
          </w:p>
        </w:tc>
        <w:tc>
          <w:tcPr>
            <w:tcW w:w="309"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2025-2026</w:t>
            </w:r>
          </w:p>
        </w:tc>
        <w:tc>
          <w:tcPr>
            <w:tcW w:w="708"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МКП «</w:t>
            </w:r>
            <w:proofErr w:type="spellStart"/>
            <w:r w:rsidRPr="0085608D">
              <w:rPr>
                <w:rFonts w:ascii="Times New Roman" w:eastAsia="Times New Roman" w:hAnsi="Times New Roman" w:cs="Times New Roman"/>
                <w:color w:val="000000" w:themeColor="text1"/>
                <w:sz w:val="24"/>
                <w:szCs w:val="24"/>
                <w:lang w:val="uk-UA" w:eastAsia="ru-RU"/>
              </w:rPr>
              <w:t>Рахівкомунсервіс</w:t>
            </w:r>
            <w:proofErr w:type="spellEnd"/>
            <w:r w:rsidRPr="0085608D">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pacing w:after="0" w:line="240" w:lineRule="auto"/>
              <w:jc w:val="center"/>
              <w:rPr>
                <w:rFonts w:ascii="Times New Roman" w:eastAsia="Times New Roman" w:hAnsi="Times New Roman" w:cs="Times New Roman"/>
                <w:color w:val="000000" w:themeColor="text1"/>
                <w:sz w:val="24"/>
                <w:szCs w:val="24"/>
                <w:lang w:val="uk-UA"/>
              </w:rPr>
            </w:pPr>
            <w:r w:rsidRPr="0085608D">
              <w:rPr>
                <w:rFonts w:ascii="Times New Roman" w:eastAsia="Times New Roman" w:hAnsi="Times New Roman" w:cs="Times New Roman"/>
                <w:color w:val="000000" w:themeColor="text1"/>
                <w:sz w:val="24"/>
                <w:szCs w:val="24"/>
                <w:lang w:val="uk-UA"/>
              </w:rPr>
              <w:t>3000,00</w:t>
            </w: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421BA0" w:rsidRPr="0085608D" w:rsidRDefault="00421BA0" w:rsidP="00A576CE">
            <w:pPr>
              <w:spacing w:after="0" w:line="240" w:lineRule="auto"/>
              <w:rPr>
                <w:rFonts w:ascii="Times New Roman" w:eastAsia="Times New Roman" w:hAnsi="Times New Roman" w:cs="Times New Roman"/>
                <w:color w:val="000000" w:themeColor="text1"/>
                <w:sz w:val="24"/>
                <w:szCs w:val="24"/>
                <w:lang w:val="uk-UA"/>
              </w:rPr>
            </w:pPr>
            <w:r w:rsidRPr="0085608D">
              <w:rPr>
                <w:rFonts w:ascii="Times New Roman" w:eastAsia="Times New Roman" w:hAnsi="Times New Roman" w:cs="Times New Roman"/>
                <w:color w:val="000000" w:themeColor="text1"/>
                <w:sz w:val="24"/>
                <w:szCs w:val="24"/>
                <w:lang w:val="uk-UA"/>
              </w:rPr>
              <w:t>Збільшення статутного фонду МКП «</w:t>
            </w:r>
            <w:proofErr w:type="spellStart"/>
            <w:r w:rsidRPr="0085608D">
              <w:rPr>
                <w:rFonts w:ascii="Times New Roman" w:eastAsia="Times New Roman" w:hAnsi="Times New Roman" w:cs="Times New Roman"/>
                <w:color w:val="000000" w:themeColor="text1"/>
                <w:sz w:val="24"/>
                <w:szCs w:val="24"/>
                <w:lang w:val="uk-UA"/>
              </w:rPr>
              <w:t>Рахівкомунсервіс</w:t>
            </w:r>
            <w:proofErr w:type="spellEnd"/>
            <w:r w:rsidRPr="0085608D">
              <w:rPr>
                <w:rFonts w:ascii="Times New Roman" w:eastAsia="Times New Roman" w:hAnsi="Times New Roman" w:cs="Times New Roman"/>
                <w:color w:val="000000" w:themeColor="text1"/>
                <w:sz w:val="24"/>
                <w:szCs w:val="24"/>
                <w:lang w:val="uk-UA"/>
              </w:rPr>
              <w:t>»</w:t>
            </w:r>
          </w:p>
        </w:tc>
      </w:tr>
      <w:tr w:rsidR="00A576CE" w:rsidRPr="0085608D" w:rsidTr="00421BA0">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85608D">
              <w:rPr>
                <w:rFonts w:ascii="Times New Roman" w:eastAsia="Times New Roman" w:hAnsi="Times New Roman" w:cs="Times New Roman"/>
                <w:color w:val="000000" w:themeColor="text1"/>
                <w:sz w:val="24"/>
                <w:szCs w:val="24"/>
                <w:lang w:val="uk-UA" w:eastAsia="ar-SA"/>
              </w:rPr>
              <w:t>-Закупівля</w:t>
            </w:r>
            <w:proofErr w:type="spellEnd"/>
            <w:r w:rsidRPr="0085608D">
              <w:rPr>
                <w:rFonts w:ascii="Times New Roman" w:eastAsia="Times New Roman" w:hAnsi="Times New Roman" w:cs="Times New Roman"/>
                <w:color w:val="000000" w:themeColor="text1"/>
                <w:sz w:val="24"/>
                <w:szCs w:val="24"/>
                <w:lang w:val="uk-UA" w:eastAsia="ar-SA"/>
              </w:rPr>
              <w:t xml:space="preserve"> дорожніх знаків та стилізована скульптура «Хлопчик-пішохід»</w:t>
            </w:r>
          </w:p>
        </w:tc>
        <w:tc>
          <w:tcPr>
            <w:tcW w:w="309"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2025-2026</w:t>
            </w:r>
          </w:p>
        </w:tc>
        <w:tc>
          <w:tcPr>
            <w:tcW w:w="708"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МКП «</w:t>
            </w:r>
            <w:proofErr w:type="spellStart"/>
            <w:r w:rsidRPr="0085608D">
              <w:rPr>
                <w:rFonts w:ascii="Times New Roman" w:eastAsia="Times New Roman" w:hAnsi="Times New Roman" w:cs="Times New Roman"/>
                <w:color w:val="000000" w:themeColor="text1"/>
                <w:sz w:val="24"/>
                <w:szCs w:val="24"/>
                <w:lang w:val="uk-UA" w:eastAsia="ru-RU"/>
              </w:rPr>
              <w:t>Рахівкомунсервіс</w:t>
            </w:r>
            <w:proofErr w:type="spellEnd"/>
            <w:r w:rsidRPr="0085608D">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421BA0" w:rsidRPr="0085608D" w:rsidRDefault="00421BA0" w:rsidP="00A576CE">
            <w:pPr>
              <w:spacing w:after="0" w:line="240" w:lineRule="auto"/>
              <w:jc w:val="center"/>
              <w:rPr>
                <w:rFonts w:ascii="Times New Roman" w:eastAsia="Times New Roman" w:hAnsi="Times New Roman" w:cs="Times New Roman"/>
                <w:color w:val="000000" w:themeColor="text1"/>
                <w:sz w:val="24"/>
                <w:szCs w:val="24"/>
                <w:lang w:val="uk-UA"/>
              </w:rPr>
            </w:pPr>
            <w:r w:rsidRPr="0085608D">
              <w:rPr>
                <w:rFonts w:ascii="Times New Roman" w:eastAsia="Times New Roman" w:hAnsi="Times New Roman" w:cs="Times New Roman"/>
                <w:color w:val="000000" w:themeColor="text1"/>
                <w:sz w:val="24"/>
                <w:szCs w:val="24"/>
                <w:lang w:val="uk-UA"/>
              </w:rPr>
              <w:t>300,00</w:t>
            </w: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421BA0" w:rsidRPr="0085608D" w:rsidRDefault="00421BA0" w:rsidP="00A576CE">
            <w:pPr>
              <w:spacing w:after="0" w:line="240" w:lineRule="auto"/>
              <w:rPr>
                <w:rFonts w:ascii="Times New Roman" w:eastAsia="Times New Roman" w:hAnsi="Times New Roman" w:cs="Times New Roman"/>
                <w:color w:val="000000" w:themeColor="text1"/>
                <w:sz w:val="24"/>
                <w:szCs w:val="24"/>
                <w:lang w:val="uk-UA"/>
              </w:rPr>
            </w:pPr>
            <w:r w:rsidRPr="0085608D">
              <w:rPr>
                <w:rFonts w:ascii="Times New Roman" w:eastAsia="Times New Roman" w:hAnsi="Times New Roman" w:cs="Times New Roman"/>
                <w:color w:val="000000" w:themeColor="text1"/>
                <w:sz w:val="24"/>
                <w:szCs w:val="24"/>
                <w:lang w:val="uk-UA" w:eastAsia="uk-UA"/>
              </w:rPr>
              <w:t>Забезпечення безпеки дорожнього руху</w:t>
            </w:r>
          </w:p>
        </w:tc>
      </w:tr>
      <w:tr w:rsidR="00A576CE" w:rsidRPr="0085608D" w:rsidTr="00421BA0">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BA0" w:rsidRPr="0085608D" w:rsidRDefault="00421BA0" w:rsidP="00A576CE">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auto"/>
              <w:left w:val="single" w:sz="4" w:space="0" w:color="auto"/>
              <w:bottom w:val="single" w:sz="4" w:space="0" w:color="auto"/>
              <w:right w:val="nil"/>
            </w:tcBorders>
            <w:vAlign w:val="center"/>
          </w:tcPr>
          <w:p w:rsidR="00421BA0" w:rsidRPr="0085608D" w:rsidRDefault="00421BA0" w:rsidP="00A576CE">
            <w:pPr>
              <w:suppressAutoHyphens/>
              <w:spacing w:after="0" w:line="240" w:lineRule="auto"/>
              <w:rPr>
                <w:rFonts w:ascii="Times New Roman" w:eastAsia="Times New Roman" w:hAnsi="Times New Roman" w:cs="Times New Roman"/>
                <w:color w:val="000000" w:themeColor="text1"/>
                <w:sz w:val="24"/>
                <w:szCs w:val="24"/>
                <w:lang w:val="uk-UA" w:eastAsia="ru-RU"/>
              </w:rPr>
            </w:pPr>
          </w:p>
          <w:p w:rsidR="00421BA0" w:rsidRPr="0085608D" w:rsidRDefault="00421BA0" w:rsidP="00A576CE">
            <w:pPr>
              <w:suppressAutoHyphens/>
              <w:spacing w:after="0" w:line="240" w:lineRule="auto"/>
              <w:rPr>
                <w:rFonts w:ascii="Times New Roman" w:eastAsia="Times New Roman" w:hAnsi="Times New Roman" w:cs="Times New Roman"/>
                <w:color w:val="000000" w:themeColor="text1"/>
                <w:sz w:val="24"/>
                <w:szCs w:val="24"/>
                <w:lang w:val="uk-UA" w:eastAsia="ru-RU"/>
              </w:rPr>
            </w:pPr>
          </w:p>
          <w:p w:rsidR="00421BA0" w:rsidRPr="0085608D" w:rsidRDefault="00421BA0" w:rsidP="00A576CE">
            <w:pPr>
              <w:suppressAutoHyphens/>
              <w:spacing w:after="0" w:line="240" w:lineRule="auto"/>
              <w:rPr>
                <w:rFonts w:ascii="Times New Roman" w:eastAsia="Times New Roman" w:hAnsi="Times New Roman" w:cs="Times New Roman"/>
                <w:color w:val="000000" w:themeColor="text1"/>
                <w:sz w:val="24"/>
                <w:szCs w:val="24"/>
                <w:lang w:val="uk-UA" w:eastAsia="ru-RU"/>
              </w:rPr>
            </w:pPr>
            <w:r w:rsidRPr="0085608D">
              <w:rPr>
                <w:rFonts w:ascii="Times New Roman" w:eastAsia="Times New Roman" w:hAnsi="Times New Roman" w:cs="Times New Roman"/>
                <w:color w:val="000000" w:themeColor="text1"/>
                <w:sz w:val="24"/>
                <w:szCs w:val="24"/>
                <w:lang w:val="uk-UA" w:eastAsia="ru-RU"/>
              </w:rPr>
              <w:t>ВСЬОГО:</w:t>
            </w:r>
          </w:p>
        </w:tc>
        <w:tc>
          <w:tcPr>
            <w:tcW w:w="309" w:type="pct"/>
            <w:tcBorders>
              <w:top w:val="single" w:sz="4" w:space="0" w:color="000000"/>
              <w:left w:val="single" w:sz="4" w:space="0" w:color="000000"/>
              <w:bottom w:val="single" w:sz="4" w:space="0" w:color="auto"/>
              <w:right w:val="nil"/>
            </w:tcBorders>
            <w:vAlign w:val="center"/>
            <w:hideMark/>
          </w:tcPr>
          <w:p w:rsidR="00421BA0" w:rsidRPr="0085608D" w:rsidRDefault="00421BA0" w:rsidP="00A576CE">
            <w:pPr>
              <w:spacing w:after="0" w:line="240" w:lineRule="auto"/>
              <w:rPr>
                <w:rFonts w:ascii="Times New Roman" w:hAnsi="Times New Roman" w:cs="Times New Roman"/>
                <w:color w:val="000000" w:themeColor="text1"/>
                <w:lang w:val="uk-UA"/>
              </w:rPr>
            </w:pPr>
          </w:p>
        </w:tc>
        <w:tc>
          <w:tcPr>
            <w:tcW w:w="708" w:type="pct"/>
            <w:tcBorders>
              <w:top w:val="single" w:sz="4" w:space="0" w:color="000000"/>
              <w:left w:val="single" w:sz="4" w:space="0" w:color="000000"/>
              <w:bottom w:val="single" w:sz="4" w:space="0" w:color="auto"/>
              <w:right w:val="single" w:sz="4" w:space="0" w:color="auto"/>
            </w:tcBorders>
            <w:vAlign w:val="center"/>
            <w:hideMark/>
          </w:tcPr>
          <w:p w:rsidR="00421BA0" w:rsidRPr="0085608D" w:rsidRDefault="00421BA0" w:rsidP="00A576CE">
            <w:pPr>
              <w:spacing w:after="0" w:line="240" w:lineRule="auto"/>
              <w:rPr>
                <w:rFonts w:ascii="Times New Roman" w:hAnsi="Times New Roman" w:cs="Times New Roman"/>
                <w:color w:val="000000" w:themeColor="text1"/>
                <w:lang w:val="uk-UA"/>
              </w:rPr>
            </w:pPr>
          </w:p>
        </w:tc>
        <w:tc>
          <w:tcPr>
            <w:tcW w:w="422" w:type="pct"/>
            <w:tcBorders>
              <w:top w:val="nil"/>
              <w:left w:val="nil"/>
              <w:bottom w:val="single" w:sz="4" w:space="0" w:color="auto"/>
              <w:right w:val="nil"/>
            </w:tcBorders>
            <w:hideMark/>
          </w:tcPr>
          <w:p w:rsidR="00421BA0" w:rsidRPr="0085608D" w:rsidRDefault="00421BA0" w:rsidP="00A576CE">
            <w:pPr>
              <w:spacing w:after="0" w:line="240" w:lineRule="auto"/>
              <w:rPr>
                <w:rFonts w:ascii="Times New Roman" w:hAnsi="Times New Roman" w:cs="Times New Roman"/>
                <w:color w:val="000000" w:themeColor="text1"/>
                <w:lang w:val="uk-UA"/>
              </w:rPr>
            </w:pPr>
          </w:p>
        </w:tc>
        <w:tc>
          <w:tcPr>
            <w:tcW w:w="439" w:type="pct"/>
            <w:tcBorders>
              <w:top w:val="single" w:sz="4" w:space="0" w:color="000000"/>
              <w:left w:val="single" w:sz="4" w:space="0" w:color="000000"/>
              <w:bottom w:val="single" w:sz="4" w:space="0" w:color="auto"/>
              <w:right w:val="nil"/>
            </w:tcBorders>
            <w:vAlign w:val="center"/>
            <w:hideMark/>
          </w:tcPr>
          <w:p w:rsidR="00421BA0" w:rsidRPr="0085608D" w:rsidRDefault="00421BA0" w:rsidP="00A576CE">
            <w:pPr>
              <w:spacing w:after="0" w:line="240" w:lineRule="auto"/>
              <w:jc w:val="center"/>
              <w:rPr>
                <w:rFonts w:ascii="Times New Roman" w:eastAsia="Times New Roman" w:hAnsi="Times New Roman" w:cs="Times New Roman"/>
                <w:color w:val="000000" w:themeColor="text1"/>
                <w:sz w:val="24"/>
                <w:szCs w:val="24"/>
                <w:lang w:val="uk-UA"/>
              </w:rPr>
            </w:pPr>
            <w:r w:rsidRPr="0085608D">
              <w:rPr>
                <w:rFonts w:ascii="Times New Roman" w:eastAsia="Times New Roman" w:hAnsi="Times New Roman" w:cs="Times New Roman"/>
                <w:color w:val="000000" w:themeColor="text1"/>
                <w:sz w:val="24"/>
                <w:szCs w:val="24"/>
                <w:lang w:val="uk-UA"/>
              </w:rPr>
              <w:t>26000,00</w:t>
            </w:r>
          </w:p>
        </w:tc>
        <w:tc>
          <w:tcPr>
            <w:tcW w:w="1091" w:type="pct"/>
            <w:tcBorders>
              <w:top w:val="single" w:sz="4" w:space="0" w:color="000000"/>
              <w:left w:val="single" w:sz="4" w:space="0" w:color="000000"/>
              <w:bottom w:val="single" w:sz="4" w:space="0" w:color="auto"/>
              <w:right w:val="single" w:sz="4" w:space="0" w:color="auto"/>
            </w:tcBorders>
            <w:vAlign w:val="center"/>
            <w:hideMark/>
          </w:tcPr>
          <w:p w:rsidR="00421BA0" w:rsidRPr="0085608D" w:rsidRDefault="00421BA0" w:rsidP="00A576CE">
            <w:pPr>
              <w:spacing w:after="0" w:line="240" w:lineRule="auto"/>
              <w:rPr>
                <w:rFonts w:ascii="Times New Roman" w:hAnsi="Times New Roman" w:cs="Times New Roman"/>
                <w:color w:val="000000" w:themeColor="text1"/>
                <w:lang w:val="uk-UA"/>
              </w:rPr>
            </w:pPr>
          </w:p>
        </w:tc>
      </w:tr>
    </w:tbl>
    <w:p w:rsidR="00421BA0" w:rsidRPr="0085608D" w:rsidRDefault="00421BA0" w:rsidP="00A576CE">
      <w:pPr>
        <w:spacing w:after="0" w:line="240" w:lineRule="auto"/>
        <w:contextualSpacing/>
        <w:rPr>
          <w:rFonts w:ascii="Times New Roman" w:eastAsia="Calibri" w:hAnsi="Times New Roman" w:cs="Times New Roman"/>
          <w:color w:val="000000" w:themeColor="text1"/>
          <w:sz w:val="24"/>
          <w:szCs w:val="24"/>
          <w:lang w:val="uk-UA" w:eastAsia="ru-RU"/>
        </w:rPr>
      </w:pPr>
    </w:p>
    <w:p w:rsidR="00421BA0" w:rsidRPr="0085608D" w:rsidRDefault="00421BA0" w:rsidP="00A576CE">
      <w:pPr>
        <w:spacing w:after="0" w:line="240" w:lineRule="auto"/>
        <w:contextualSpacing/>
        <w:rPr>
          <w:rFonts w:ascii="Times New Roman" w:eastAsia="Calibri" w:hAnsi="Times New Roman" w:cs="Times New Roman"/>
          <w:color w:val="000000" w:themeColor="text1"/>
          <w:sz w:val="24"/>
          <w:szCs w:val="24"/>
          <w:lang w:val="uk-UA" w:eastAsia="ru-RU"/>
        </w:rPr>
      </w:pPr>
    </w:p>
    <w:p w:rsidR="00421BA0" w:rsidRPr="0085608D" w:rsidRDefault="00421BA0" w:rsidP="00A576CE">
      <w:pPr>
        <w:spacing w:after="0" w:line="240" w:lineRule="auto"/>
        <w:contextualSpacing/>
        <w:rPr>
          <w:rFonts w:ascii="Times New Roman" w:eastAsia="Calibri" w:hAnsi="Times New Roman" w:cs="Times New Roman"/>
          <w:color w:val="000000" w:themeColor="text1"/>
          <w:sz w:val="24"/>
          <w:szCs w:val="24"/>
          <w:lang w:val="uk-UA" w:eastAsia="ru-RU"/>
        </w:rPr>
      </w:pPr>
    </w:p>
    <w:p w:rsidR="00421BA0" w:rsidRPr="0085608D" w:rsidRDefault="00421BA0" w:rsidP="00A576CE">
      <w:pPr>
        <w:spacing w:after="0" w:line="240" w:lineRule="auto"/>
        <w:rPr>
          <w:rFonts w:ascii="Times New Roman" w:eastAsia="Calibri" w:hAnsi="Times New Roman" w:cs="Times New Roman"/>
          <w:color w:val="000000" w:themeColor="text1"/>
          <w:lang w:val="uk-UA"/>
        </w:rPr>
        <w:sectPr w:rsidR="00421BA0" w:rsidRPr="0085608D">
          <w:pgSz w:w="16838" w:h="11906" w:orient="landscape"/>
          <w:pgMar w:top="1702" w:right="851" w:bottom="1134" w:left="1701" w:header="709" w:footer="709" w:gutter="0"/>
          <w:cols w:space="720"/>
        </w:sectPr>
      </w:pPr>
    </w:p>
    <w:p w:rsidR="00421BA0" w:rsidRPr="0085608D" w:rsidRDefault="00421BA0" w:rsidP="00A576CE">
      <w:pPr>
        <w:spacing w:after="0" w:line="240" w:lineRule="auto"/>
        <w:rPr>
          <w:rFonts w:ascii="Times New Roman" w:hAnsi="Times New Roman" w:cs="Times New Roman"/>
          <w:color w:val="000000" w:themeColor="text1"/>
          <w:sz w:val="28"/>
          <w:szCs w:val="28"/>
          <w:lang w:val="uk-UA"/>
        </w:rPr>
      </w:pPr>
    </w:p>
    <w:p w:rsidR="00421BA0" w:rsidRPr="0085608D" w:rsidRDefault="00421BA0" w:rsidP="00A576CE">
      <w:pPr>
        <w:spacing w:after="0" w:line="240" w:lineRule="auto"/>
        <w:rPr>
          <w:rFonts w:ascii="Times New Roman" w:hAnsi="Times New Roman" w:cs="Times New Roman"/>
          <w:b/>
          <w:bCs/>
          <w:color w:val="000000" w:themeColor="text1"/>
          <w:sz w:val="28"/>
          <w:szCs w:val="28"/>
          <w:lang w:val="uk-UA"/>
        </w:rPr>
      </w:pPr>
      <w:r w:rsidRPr="0085608D">
        <w:rPr>
          <w:rFonts w:ascii="Times New Roman" w:hAnsi="Times New Roman" w:cs="Times New Roman"/>
          <w:b/>
          <w:bCs/>
          <w:color w:val="000000" w:themeColor="text1"/>
          <w:sz w:val="28"/>
          <w:szCs w:val="28"/>
          <w:lang w:val="uk-UA"/>
        </w:rPr>
        <w:t>7. Координація та контроль за ходом виконання Програми</w:t>
      </w:r>
    </w:p>
    <w:p w:rsidR="00421BA0" w:rsidRPr="0085608D" w:rsidRDefault="00421BA0" w:rsidP="00A576CE">
      <w:pPr>
        <w:spacing w:after="0" w:line="240" w:lineRule="auto"/>
        <w:rPr>
          <w:rFonts w:ascii="Times New Roman" w:hAnsi="Times New Roman" w:cs="Times New Roman"/>
          <w:b/>
          <w:bCs/>
          <w:color w:val="000000" w:themeColor="text1"/>
          <w:sz w:val="28"/>
          <w:szCs w:val="28"/>
          <w:lang w:val="uk-UA"/>
        </w:rPr>
      </w:pPr>
    </w:p>
    <w:p w:rsidR="00421BA0" w:rsidRPr="0085608D" w:rsidRDefault="00421BA0" w:rsidP="00A576C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Координація діяльності, спрямованої на виконання заходів Програми здійснюється виконавчим комітетом міської ради.</w:t>
      </w:r>
    </w:p>
    <w:p w:rsidR="00421BA0" w:rsidRPr="0085608D" w:rsidRDefault="00421BA0" w:rsidP="00A576C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421BA0" w:rsidRPr="0085608D" w:rsidRDefault="00421BA0" w:rsidP="00A576C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проводити оплату заходів Програми, як головний розпорядник коштів;</w:t>
      </w:r>
    </w:p>
    <w:p w:rsidR="00421BA0" w:rsidRPr="0085608D" w:rsidRDefault="00421BA0"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координація виконання заходів Програми;</w:t>
      </w:r>
    </w:p>
    <w:p w:rsidR="00421BA0" w:rsidRPr="0085608D" w:rsidRDefault="00421BA0"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організація моніторингу реалізації заходів Програми;</w:t>
      </w:r>
    </w:p>
    <w:p w:rsidR="00421BA0" w:rsidRPr="0085608D" w:rsidRDefault="00421BA0"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аналіз виконання програмних заходів;</w:t>
      </w:r>
    </w:p>
    <w:p w:rsidR="00421BA0" w:rsidRPr="0085608D" w:rsidRDefault="00421BA0"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у разі необхідності, підготовка пропозицій стосовно внесення змін і доповнень до Програми;</w:t>
      </w:r>
    </w:p>
    <w:p w:rsidR="00421BA0" w:rsidRPr="0085608D" w:rsidRDefault="00421BA0" w:rsidP="00A576CE">
      <w:pPr>
        <w:spacing w:after="0" w:line="240" w:lineRule="auto"/>
        <w:ind w:firstLine="424"/>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421BA0" w:rsidRPr="0085608D" w:rsidRDefault="00421BA0" w:rsidP="00A576CE">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pacing w:val="1"/>
          <w:sz w:val="28"/>
          <w:szCs w:val="28"/>
          <w:lang w:val="uk-UA"/>
        </w:rPr>
        <w:t>З</w:t>
      </w:r>
      <w:r w:rsidRPr="0085608D">
        <w:rPr>
          <w:rFonts w:ascii="Times New Roman" w:hAnsi="Times New Roman" w:cs="Times New Roman"/>
          <w:color w:val="000000" w:themeColor="text1"/>
          <w:sz w:val="28"/>
          <w:szCs w:val="28"/>
          <w:lang w:val="uk-UA"/>
        </w:rPr>
        <w:t xml:space="preserve">віт </w:t>
      </w:r>
      <w:r w:rsidRPr="0085608D">
        <w:rPr>
          <w:rFonts w:ascii="Times New Roman" w:hAnsi="Times New Roman" w:cs="Times New Roman"/>
          <w:color w:val="000000" w:themeColor="text1"/>
          <w:spacing w:val="-1"/>
          <w:sz w:val="28"/>
          <w:szCs w:val="28"/>
          <w:lang w:val="uk-UA"/>
        </w:rPr>
        <w:t>пр</w:t>
      </w:r>
      <w:r w:rsidRPr="0085608D">
        <w:rPr>
          <w:rFonts w:ascii="Times New Roman" w:hAnsi="Times New Roman" w:cs="Times New Roman"/>
          <w:color w:val="000000" w:themeColor="text1"/>
          <w:sz w:val="28"/>
          <w:szCs w:val="28"/>
          <w:lang w:val="uk-UA"/>
        </w:rPr>
        <w:t>о ви</w:t>
      </w:r>
      <w:r w:rsidRPr="0085608D">
        <w:rPr>
          <w:rFonts w:ascii="Times New Roman" w:hAnsi="Times New Roman" w:cs="Times New Roman"/>
          <w:color w:val="000000" w:themeColor="text1"/>
          <w:spacing w:val="-2"/>
          <w:sz w:val="28"/>
          <w:szCs w:val="28"/>
          <w:lang w:val="uk-UA"/>
        </w:rPr>
        <w:t>к</w:t>
      </w:r>
      <w:r w:rsidRPr="0085608D">
        <w:rPr>
          <w:rFonts w:ascii="Times New Roman" w:hAnsi="Times New Roman" w:cs="Times New Roman"/>
          <w:color w:val="000000" w:themeColor="text1"/>
          <w:spacing w:val="-1"/>
          <w:sz w:val="28"/>
          <w:szCs w:val="28"/>
          <w:lang w:val="uk-UA"/>
        </w:rPr>
        <w:t>о</w:t>
      </w:r>
      <w:r w:rsidRPr="0085608D">
        <w:rPr>
          <w:rFonts w:ascii="Times New Roman" w:hAnsi="Times New Roman" w:cs="Times New Roman"/>
          <w:color w:val="000000" w:themeColor="text1"/>
          <w:spacing w:val="1"/>
          <w:sz w:val="28"/>
          <w:szCs w:val="28"/>
          <w:lang w:val="uk-UA"/>
        </w:rPr>
        <w:t>н</w:t>
      </w:r>
      <w:r w:rsidRPr="0085608D">
        <w:rPr>
          <w:rFonts w:ascii="Times New Roman" w:hAnsi="Times New Roman" w:cs="Times New Roman"/>
          <w:color w:val="000000" w:themeColor="text1"/>
          <w:sz w:val="28"/>
          <w:szCs w:val="28"/>
          <w:lang w:val="uk-UA"/>
        </w:rPr>
        <w:t>а</w:t>
      </w:r>
      <w:r w:rsidRPr="0085608D">
        <w:rPr>
          <w:rFonts w:ascii="Times New Roman" w:hAnsi="Times New Roman" w:cs="Times New Roman"/>
          <w:color w:val="000000" w:themeColor="text1"/>
          <w:spacing w:val="-1"/>
          <w:sz w:val="28"/>
          <w:szCs w:val="28"/>
          <w:lang w:val="uk-UA"/>
        </w:rPr>
        <w:t>н</w:t>
      </w:r>
      <w:r w:rsidRPr="0085608D">
        <w:rPr>
          <w:rFonts w:ascii="Times New Roman" w:hAnsi="Times New Roman" w:cs="Times New Roman"/>
          <w:color w:val="000000" w:themeColor="text1"/>
          <w:spacing w:val="1"/>
          <w:sz w:val="28"/>
          <w:szCs w:val="28"/>
          <w:lang w:val="uk-UA"/>
        </w:rPr>
        <w:t>н</w:t>
      </w:r>
      <w:r w:rsidRPr="0085608D">
        <w:rPr>
          <w:rFonts w:ascii="Times New Roman" w:hAnsi="Times New Roman" w:cs="Times New Roman"/>
          <w:color w:val="000000" w:themeColor="text1"/>
          <w:sz w:val="28"/>
          <w:szCs w:val="28"/>
          <w:lang w:val="uk-UA"/>
        </w:rPr>
        <w:t xml:space="preserve">я </w:t>
      </w:r>
      <w:r w:rsidRPr="0085608D">
        <w:rPr>
          <w:rFonts w:ascii="Times New Roman" w:hAnsi="Times New Roman" w:cs="Times New Roman"/>
          <w:color w:val="000000" w:themeColor="text1"/>
          <w:spacing w:val="-1"/>
          <w:sz w:val="28"/>
          <w:szCs w:val="28"/>
          <w:lang w:val="uk-UA"/>
        </w:rPr>
        <w:t>Пр</w:t>
      </w:r>
      <w:r w:rsidRPr="0085608D">
        <w:rPr>
          <w:rFonts w:ascii="Times New Roman" w:hAnsi="Times New Roman" w:cs="Times New Roman"/>
          <w:color w:val="000000" w:themeColor="text1"/>
          <w:spacing w:val="1"/>
          <w:sz w:val="28"/>
          <w:szCs w:val="28"/>
          <w:lang w:val="uk-UA"/>
        </w:rPr>
        <w:t>о</w:t>
      </w:r>
      <w:r w:rsidRPr="0085608D">
        <w:rPr>
          <w:rFonts w:ascii="Times New Roman" w:hAnsi="Times New Roman" w:cs="Times New Roman"/>
          <w:color w:val="000000" w:themeColor="text1"/>
          <w:spacing w:val="-2"/>
          <w:sz w:val="28"/>
          <w:szCs w:val="28"/>
          <w:lang w:val="uk-UA"/>
        </w:rPr>
        <w:t>г</w:t>
      </w:r>
      <w:r w:rsidRPr="0085608D">
        <w:rPr>
          <w:rFonts w:ascii="Times New Roman" w:hAnsi="Times New Roman" w:cs="Times New Roman"/>
          <w:color w:val="000000" w:themeColor="text1"/>
          <w:spacing w:val="1"/>
          <w:sz w:val="28"/>
          <w:szCs w:val="28"/>
          <w:lang w:val="uk-UA"/>
        </w:rPr>
        <w:t>р</w:t>
      </w:r>
      <w:r w:rsidRPr="0085608D">
        <w:rPr>
          <w:rFonts w:ascii="Times New Roman" w:hAnsi="Times New Roman" w:cs="Times New Roman"/>
          <w:color w:val="000000" w:themeColor="text1"/>
          <w:sz w:val="28"/>
          <w:szCs w:val="28"/>
          <w:lang w:val="uk-UA"/>
        </w:rPr>
        <w:t>ами в</w:t>
      </w:r>
      <w:r w:rsidRPr="0085608D">
        <w:rPr>
          <w:rFonts w:ascii="Times New Roman" w:hAnsi="Times New Roman" w:cs="Times New Roman"/>
          <w:color w:val="000000" w:themeColor="text1"/>
          <w:spacing w:val="-2"/>
          <w:sz w:val="28"/>
          <w:szCs w:val="28"/>
          <w:lang w:val="uk-UA"/>
        </w:rPr>
        <w:t>и</w:t>
      </w:r>
      <w:r w:rsidRPr="0085608D">
        <w:rPr>
          <w:rFonts w:ascii="Times New Roman" w:hAnsi="Times New Roman" w:cs="Times New Roman"/>
          <w:color w:val="000000" w:themeColor="text1"/>
          <w:spacing w:val="1"/>
          <w:sz w:val="28"/>
          <w:szCs w:val="28"/>
          <w:lang w:val="uk-UA"/>
        </w:rPr>
        <w:t>но</w:t>
      </w:r>
      <w:r w:rsidRPr="0085608D">
        <w:rPr>
          <w:rFonts w:ascii="Times New Roman" w:hAnsi="Times New Roman" w:cs="Times New Roman"/>
          <w:color w:val="000000" w:themeColor="text1"/>
          <w:spacing w:val="-2"/>
          <w:sz w:val="28"/>
          <w:szCs w:val="28"/>
          <w:lang w:val="uk-UA"/>
        </w:rPr>
        <w:t>с</w:t>
      </w:r>
      <w:r w:rsidRPr="0085608D">
        <w:rPr>
          <w:rFonts w:ascii="Times New Roman" w:hAnsi="Times New Roman" w:cs="Times New Roman"/>
          <w:color w:val="000000" w:themeColor="text1"/>
          <w:spacing w:val="1"/>
          <w:sz w:val="28"/>
          <w:szCs w:val="28"/>
          <w:lang w:val="uk-UA"/>
        </w:rPr>
        <w:t>и</w:t>
      </w:r>
      <w:r w:rsidRPr="0085608D">
        <w:rPr>
          <w:rFonts w:ascii="Times New Roman" w:hAnsi="Times New Roman" w:cs="Times New Roman"/>
          <w:color w:val="000000" w:themeColor="text1"/>
          <w:sz w:val="28"/>
          <w:szCs w:val="28"/>
          <w:lang w:val="uk-UA"/>
        </w:rPr>
        <w:t>т</w:t>
      </w:r>
      <w:r w:rsidRPr="0085608D">
        <w:rPr>
          <w:rFonts w:ascii="Times New Roman" w:hAnsi="Times New Roman" w:cs="Times New Roman"/>
          <w:color w:val="000000" w:themeColor="text1"/>
          <w:spacing w:val="-1"/>
          <w:sz w:val="28"/>
          <w:szCs w:val="28"/>
          <w:lang w:val="uk-UA"/>
        </w:rPr>
        <w:t>ь</w:t>
      </w:r>
      <w:r w:rsidRPr="0085608D">
        <w:rPr>
          <w:rFonts w:ascii="Times New Roman" w:hAnsi="Times New Roman" w:cs="Times New Roman"/>
          <w:color w:val="000000" w:themeColor="text1"/>
          <w:sz w:val="28"/>
          <w:szCs w:val="28"/>
          <w:lang w:val="uk-UA"/>
        </w:rPr>
        <w:t xml:space="preserve">ся на </w:t>
      </w:r>
      <w:r w:rsidRPr="0085608D">
        <w:rPr>
          <w:rFonts w:ascii="Times New Roman" w:hAnsi="Times New Roman" w:cs="Times New Roman"/>
          <w:color w:val="000000" w:themeColor="text1"/>
          <w:spacing w:val="-1"/>
          <w:sz w:val="28"/>
          <w:szCs w:val="28"/>
          <w:lang w:val="uk-UA"/>
        </w:rPr>
        <w:t>р</w:t>
      </w:r>
      <w:r w:rsidRPr="0085608D">
        <w:rPr>
          <w:rFonts w:ascii="Times New Roman" w:hAnsi="Times New Roman" w:cs="Times New Roman"/>
          <w:color w:val="000000" w:themeColor="text1"/>
          <w:spacing w:val="1"/>
          <w:sz w:val="28"/>
          <w:szCs w:val="28"/>
          <w:lang w:val="uk-UA"/>
        </w:rPr>
        <w:t>о</w:t>
      </w:r>
      <w:r w:rsidRPr="0085608D">
        <w:rPr>
          <w:rFonts w:ascii="Times New Roman" w:hAnsi="Times New Roman" w:cs="Times New Roman"/>
          <w:color w:val="000000" w:themeColor="text1"/>
          <w:sz w:val="28"/>
          <w:szCs w:val="28"/>
          <w:lang w:val="uk-UA"/>
        </w:rPr>
        <w:t>зг</w:t>
      </w:r>
      <w:r w:rsidRPr="0085608D">
        <w:rPr>
          <w:rFonts w:ascii="Times New Roman" w:hAnsi="Times New Roman" w:cs="Times New Roman"/>
          <w:color w:val="000000" w:themeColor="text1"/>
          <w:spacing w:val="-4"/>
          <w:sz w:val="28"/>
          <w:szCs w:val="28"/>
          <w:lang w:val="uk-UA"/>
        </w:rPr>
        <w:t>л</w:t>
      </w:r>
      <w:r w:rsidRPr="0085608D">
        <w:rPr>
          <w:rFonts w:ascii="Times New Roman" w:hAnsi="Times New Roman" w:cs="Times New Roman"/>
          <w:color w:val="000000" w:themeColor="text1"/>
          <w:spacing w:val="-2"/>
          <w:sz w:val="28"/>
          <w:szCs w:val="28"/>
          <w:lang w:val="uk-UA"/>
        </w:rPr>
        <w:t>я</w:t>
      </w:r>
      <w:r w:rsidRPr="0085608D">
        <w:rPr>
          <w:rFonts w:ascii="Times New Roman" w:hAnsi="Times New Roman" w:cs="Times New Roman"/>
          <w:color w:val="000000" w:themeColor="text1"/>
          <w:sz w:val="28"/>
          <w:szCs w:val="28"/>
          <w:lang w:val="uk-UA"/>
        </w:rPr>
        <w:t xml:space="preserve">д </w:t>
      </w:r>
      <w:r w:rsidRPr="0085608D">
        <w:rPr>
          <w:rFonts w:ascii="Times New Roman" w:hAnsi="Times New Roman" w:cs="Times New Roman"/>
          <w:color w:val="000000" w:themeColor="text1"/>
          <w:spacing w:val="-3"/>
          <w:sz w:val="28"/>
          <w:szCs w:val="28"/>
          <w:lang w:val="uk-UA"/>
        </w:rPr>
        <w:t>м</w:t>
      </w:r>
      <w:r w:rsidRPr="0085608D">
        <w:rPr>
          <w:rFonts w:ascii="Times New Roman" w:hAnsi="Times New Roman" w:cs="Times New Roman"/>
          <w:color w:val="000000" w:themeColor="text1"/>
          <w:spacing w:val="1"/>
          <w:sz w:val="28"/>
          <w:szCs w:val="28"/>
          <w:lang w:val="uk-UA"/>
        </w:rPr>
        <w:t>і</w:t>
      </w:r>
      <w:r w:rsidRPr="0085608D">
        <w:rPr>
          <w:rFonts w:ascii="Times New Roman" w:hAnsi="Times New Roman" w:cs="Times New Roman"/>
          <w:color w:val="000000" w:themeColor="text1"/>
          <w:sz w:val="28"/>
          <w:szCs w:val="28"/>
          <w:lang w:val="uk-UA"/>
        </w:rPr>
        <w:t>сь</w:t>
      </w:r>
      <w:r w:rsidRPr="0085608D">
        <w:rPr>
          <w:rFonts w:ascii="Times New Roman" w:hAnsi="Times New Roman" w:cs="Times New Roman"/>
          <w:color w:val="000000" w:themeColor="text1"/>
          <w:spacing w:val="-3"/>
          <w:sz w:val="28"/>
          <w:szCs w:val="28"/>
          <w:lang w:val="uk-UA"/>
        </w:rPr>
        <w:t>к</w:t>
      </w:r>
      <w:r w:rsidRPr="0085608D">
        <w:rPr>
          <w:rFonts w:ascii="Times New Roman" w:hAnsi="Times New Roman" w:cs="Times New Roman"/>
          <w:color w:val="000000" w:themeColor="text1"/>
          <w:spacing w:val="1"/>
          <w:sz w:val="28"/>
          <w:szCs w:val="28"/>
          <w:lang w:val="uk-UA"/>
        </w:rPr>
        <w:t>о</w:t>
      </w:r>
      <w:r w:rsidRPr="0085608D">
        <w:rPr>
          <w:rFonts w:ascii="Times New Roman" w:hAnsi="Times New Roman" w:cs="Times New Roman"/>
          <w:color w:val="000000" w:themeColor="text1"/>
          <w:sz w:val="28"/>
          <w:szCs w:val="28"/>
          <w:lang w:val="uk-UA"/>
        </w:rPr>
        <w:t xml:space="preserve">ї </w:t>
      </w:r>
      <w:r w:rsidRPr="0085608D">
        <w:rPr>
          <w:rFonts w:ascii="Times New Roman" w:hAnsi="Times New Roman" w:cs="Times New Roman"/>
          <w:color w:val="000000" w:themeColor="text1"/>
          <w:spacing w:val="-1"/>
          <w:sz w:val="28"/>
          <w:szCs w:val="28"/>
          <w:lang w:val="uk-UA"/>
        </w:rPr>
        <w:t>р</w:t>
      </w:r>
      <w:r w:rsidRPr="0085608D">
        <w:rPr>
          <w:rFonts w:ascii="Times New Roman" w:hAnsi="Times New Roman" w:cs="Times New Roman"/>
          <w:color w:val="000000" w:themeColor="text1"/>
          <w:sz w:val="28"/>
          <w:szCs w:val="28"/>
          <w:lang w:val="uk-UA"/>
        </w:rPr>
        <w:t>а</w:t>
      </w:r>
      <w:r w:rsidRPr="0085608D">
        <w:rPr>
          <w:rFonts w:ascii="Times New Roman" w:hAnsi="Times New Roman" w:cs="Times New Roman"/>
          <w:color w:val="000000" w:themeColor="text1"/>
          <w:spacing w:val="-1"/>
          <w:sz w:val="28"/>
          <w:szCs w:val="28"/>
          <w:lang w:val="uk-UA"/>
        </w:rPr>
        <w:t>ди</w:t>
      </w:r>
      <w:r w:rsidRPr="0085608D">
        <w:rPr>
          <w:rFonts w:ascii="Times New Roman" w:hAnsi="Times New Roman" w:cs="Times New Roman"/>
          <w:color w:val="000000" w:themeColor="text1"/>
          <w:sz w:val="28"/>
          <w:szCs w:val="28"/>
          <w:lang w:val="uk-UA"/>
        </w:rPr>
        <w:t xml:space="preserve"> по закінченні дії програми.</w:t>
      </w:r>
    </w:p>
    <w:p w:rsidR="00421BA0" w:rsidRPr="0085608D" w:rsidRDefault="00421BA0" w:rsidP="00A576CE">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К</w:t>
      </w:r>
      <w:r w:rsidRPr="0085608D">
        <w:rPr>
          <w:rFonts w:ascii="Times New Roman" w:hAnsi="Times New Roman" w:cs="Times New Roman"/>
          <w:color w:val="000000" w:themeColor="text1"/>
          <w:spacing w:val="1"/>
          <w:sz w:val="28"/>
          <w:szCs w:val="28"/>
          <w:lang w:val="uk-UA"/>
        </w:rPr>
        <w:t>он</w:t>
      </w:r>
      <w:r w:rsidRPr="0085608D">
        <w:rPr>
          <w:rFonts w:ascii="Times New Roman" w:hAnsi="Times New Roman" w:cs="Times New Roman"/>
          <w:color w:val="000000" w:themeColor="text1"/>
          <w:spacing w:val="-3"/>
          <w:sz w:val="28"/>
          <w:szCs w:val="28"/>
          <w:lang w:val="uk-UA"/>
        </w:rPr>
        <w:t>т</w:t>
      </w:r>
      <w:r w:rsidRPr="0085608D">
        <w:rPr>
          <w:rFonts w:ascii="Times New Roman" w:hAnsi="Times New Roman" w:cs="Times New Roman"/>
          <w:color w:val="000000" w:themeColor="text1"/>
          <w:spacing w:val="-1"/>
          <w:sz w:val="28"/>
          <w:szCs w:val="28"/>
          <w:lang w:val="uk-UA"/>
        </w:rPr>
        <w:t>р</w:t>
      </w:r>
      <w:r w:rsidRPr="0085608D">
        <w:rPr>
          <w:rFonts w:ascii="Times New Roman" w:hAnsi="Times New Roman" w:cs="Times New Roman"/>
          <w:color w:val="000000" w:themeColor="text1"/>
          <w:spacing w:val="1"/>
          <w:sz w:val="28"/>
          <w:szCs w:val="28"/>
          <w:lang w:val="uk-UA"/>
        </w:rPr>
        <w:t>о</w:t>
      </w:r>
      <w:r w:rsidRPr="0085608D">
        <w:rPr>
          <w:rFonts w:ascii="Times New Roman" w:hAnsi="Times New Roman" w:cs="Times New Roman"/>
          <w:color w:val="000000" w:themeColor="text1"/>
          <w:spacing w:val="-1"/>
          <w:sz w:val="28"/>
          <w:szCs w:val="28"/>
          <w:lang w:val="uk-UA"/>
        </w:rPr>
        <w:t>л</w:t>
      </w:r>
      <w:r w:rsidRPr="0085608D">
        <w:rPr>
          <w:rFonts w:ascii="Times New Roman" w:hAnsi="Times New Roman" w:cs="Times New Roman"/>
          <w:color w:val="000000" w:themeColor="text1"/>
          <w:sz w:val="28"/>
          <w:szCs w:val="28"/>
          <w:lang w:val="uk-UA"/>
        </w:rPr>
        <w:t>ь за викор</w:t>
      </w:r>
      <w:r w:rsidRPr="0085608D">
        <w:rPr>
          <w:rFonts w:ascii="Times New Roman" w:hAnsi="Times New Roman" w:cs="Times New Roman"/>
          <w:color w:val="000000" w:themeColor="text1"/>
          <w:spacing w:val="1"/>
          <w:sz w:val="28"/>
          <w:szCs w:val="28"/>
          <w:lang w:val="uk-UA"/>
        </w:rPr>
        <w:t>и</w:t>
      </w:r>
      <w:r w:rsidRPr="0085608D">
        <w:rPr>
          <w:rFonts w:ascii="Times New Roman" w:hAnsi="Times New Roman" w:cs="Times New Roman"/>
          <w:color w:val="000000" w:themeColor="text1"/>
          <w:sz w:val="28"/>
          <w:szCs w:val="28"/>
          <w:lang w:val="uk-UA"/>
        </w:rPr>
        <w:t>с</w:t>
      </w:r>
      <w:r w:rsidRPr="0085608D">
        <w:rPr>
          <w:rFonts w:ascii="Times New Roman" w:hAnsi="Times New Roman" w:cs="Times New Roman"/>
          <w:color w:val="000000" w:themeColor="text1"/>
          <w:spacing w:val="-3"/>
          <w:sz w:val="28"/>
          <w:szCs w:val="28"/>
          <w:lang w:val="uk-UA"/>
        </w:rPr>
        <w:t>т</w:t>
      </w:r>
      <w:r w:rsidRPr="0085608D">
        <w:rPr>
          <w:rFonts w:ascii="Times New Roman" w:hAnsi="Times New Roman" w:cs="Times New Roman"/>
          <w:color w:val="000000" w:themeColor="text1"/>
          <w:sz w:val="28"/>
          <w:szCs w:val="28"/>
          <w:lang w:val="uk-UA"/>
        </w:rPr>
        <w:t>а</w:t>
      </w:r>
      <w:r w:rsidRPr="0085608D">
        <w:rPr>
          <w:rFonts w:ascii="Times New Roman" w:hAnsi="Times New Roman" w:cs="Times New Roman"/>
          <w:color w:val="000000" w:themeColor="text1"/>
          <w:spacing w:val="-1"/>
          <w:sz w:val="28"/>
          <w:szCs w:val="28"/>
          <w:lang w:val="uk-UA"/>
        </w:rPr>
        <w:t>н</w:t>
      </w:r>
      <w:r w:rsidRPr="0085608D">
        <w:rPr>
          <w:rFonts w:ascii="Times New Roman" w:hAnsi="Times New Roman" w:cs="Times New Roman"/>
          <w:color w:val="000000" w:themeColor="text1"/>
          <w:spacing w:val="1"/>
          <w:sz w:val="28"/>
          <w:szCs w:val="28"/>
          <w:lang w:val="uk-UA"/>
        </w:rPr>
        <w:t>н</w:t>
      </w:r>
      <w:r w:rsidRPr="0085608D">
        <w:rPr>
          <w:rFonts w:ascii="Times New Roman" w:hAnsi="Times New Roman" w:cs="Times New Roman"/>
          <w:color w:val="000000" w:themeColor="text1"/>
          <w:sz w:val="28"/>
          <w:szCs w:val="28"/>
          <w:lang w:val="uk-UA"/>
        </w:rPr>
        <w:t xml:space="preserve">ям </w:t>
      </w:r>
      <w:r w:rsidRPr="0085608D">
        <w:rPr>
          <w:rFonts w:ascii="Times New Roman" w:hAnsi="Times New Roman" w:cs="Times New Roman"/>
          <w:color w:val="000000" w:themeColor="text1"/>
          <w:spacing w:val="1"/>
          <w:sz w:val="28"/>
          <w:szCs w:val="28"/>
          <w:lang w:val="uk-UA"/>
        </w:rPr>
        <w:t>б</w:t>
      </w:r>
      <w:r w:rsidRPr="0085608D">
        <w:rPr>
          <w:rFonts w:ascii="Times New Roman" w:hAnsi="Times New Roman" w:cs="Times New Roman"/>
          <w:color w:val="000000" w:themeColor="text1"/>
          <w:spacing w:val="-1"/>
          <w:sz w:val="28"/>
          <w:szCs w:val="28"/>
          <w:lang w:val="uk-UA"/>
        </w:rPr>
        <w:t>ю</w:t>
      </w:r>
      <w:r w:rsidRPr="0085608D">
        <w:rPr>
          <w:rFonts w:ascii="Times New Roman" w:hAnsi="Times New Roman" w:cs="Times New Roman"/>
          <w:color w:val="000000" w:themeColor="text1"/>
          <w:spacing w:val="1"/>
          <w:sz w:val="28"/>
          <w:szCs w:val="28"/>
          <w:lang w:val="uk-UA"/>
        </w:rPr>
        <w:t>д</w:t>
      </w:r>
      <w:r w:rsidRPr="0085608D">
        <w:rPr>
          <w:rFonts w:ascii="Times New Roman" w:hAnsi="Times New Roman" w:cs="Times New Roman"/>
          <w:color w:val="000000" w:themeColor="text1"/>
          <w:spacing w:val="-2"/>
          <w:sz w:val="28"/>
          <w:szCs w:val="28"/>
          <w:lang w:val="uk-UA"/>
        </w:rPr>
        <w:t>ж</w:t>
      </w:r>
      <w:r w:rsidRPr="0085608D">
        <w:rPr>
          <w:rFonts w:ascii="Times New Roman" w:hAnsi="Times New Roman" w:cs="Times New Roman"/>
          <w:color w:val="000000" w:themeColor="text1"/>
          <w:sz w:val="28"/>
          <w:szCs w:val="28"/>
          <w:lang w:val="uk-UA"/>
        </w:rPr>
        <w:t>е</w:t>
      </w:r>
      <w:r w:rsidRPr="0085608D">
        <w:rPr>
          <w:rFonts w:ascii="Times New Roman" w:hAnsi="Times New Roman" w:cs="Times New Roman"/>
          <w:color w:val="000000" w:themeColor="text1"/>
          <w:spacing w:val="-3"/>
          <w:sz w:val="28"/>
          <w:szCs w:val="28"/>
          <w:lang w:val="uk-UA"/>
        </w:rPr>
        <w:t>т</w:t>
      </w:r>
      <w:r w:rsidRPr="0085608D">
        <w:rPr>
          <w:rFonts w:ascii="Times New Roman" w:hAnsi="Times New Roman" w:cs="Times New Roman"/>
          <w:color w:val="000000" w:themeColor="text1"/>
          <w:spacing w:val="1"/>
          <w:sz w:val="28"/>
          <w:szCs w:val="28"/>
          <w:lang w:val="uk-UA"/>
        </w:rPr>
        <w:t>н</w:t>
      </w:r>
      <w:r w:rsidRPr="0085608D">
        <w:rPr>
          <w:rFonts w:ascii="Times New Roman" w:hAnsi="Times New Roman" w:cs="Times New Roman"/>
          <w:color w:val="000000" w:themeColor="text1"/>
          <w:spacing w:val="-1"/>
          <w:sz w:val="28"/>
          <w:szCs w:val="28"/>
          <w:lang w:val="uk-UA"/>
        </w:rPr>
        <w:t>и</w:t>
      </w:r>
      <w:r w:rsidRPr="0085608D">
        <w:rPr>
          <w:rFonts w:ascii="Times New Roman" w:hAnsi="Times New Roman" w:cs="Times New Roman"/>
          <w:color w:val="000000" w:themeColor="text1"/>
          <w:sz w:val="28"/>
          <w:szCs w:val="28"/>
          <w:lang w:val="uk-UA"/>
        </w:rPr>
        <w:t>х к</w:t>
      </w:r>
      <w:r w:rsidRPr="0085608D">
        <w:rPr>
          <w:rFonts w:ascii="Times New Roman" w:hAnsi="Times New Roman" w:cs="Times New Roman"/>
          <w:color w:val="000000" w:themeColor="text1"/>
          <w:spacing w:val="-1"/>
          <w:sz w:val="28"/>
          <w:szCs w:val="28"/>
          <w:lang w:val="uk-UA"/>
        </w:rPr>
        <w:t>о</w:t>
      </w:r>
      <w:r w:rsidRPr="0085608D">
        <w:rPr>
          <w:rFonts w:ascii="Times New Roman" w:hAnsi="Times New Roman" w:cs="Times New Roman"/>
          <w:color w:val="000000" w:themeColor="text1"/>
          <w:sz w:val="28"/>
          <w:szCs w:val="28"/>
          <w:lang w:val="uk-UA"/>
        </w:rPr>
        <w:t>штів,  с</w:t>
      </w:r>
      <w:r w:rsidRPr="0085608D">
        <w:rPr>
          <w:rFonts w:ascii="Times New Roman" w:hAnsi="Times New Roman" w:cs="Times New Roman"/>
          <w:color w:val="000000" w:themeColor="text1"/>
          <w:spacing w:val="-1"/>
          <w:sz w:val="28"/>
          <w:szCs w:val="28"/>
          <w:lang w:val="uk-UA"/>
        </w:rPr>
        <w:t>п</w:t>
      </w:r>
      <w:r w:rsidRPr="0085608D">
        <w:rPr>
          <w:rFonts w:ascii="Times New Roman" w:hAnsi="Times New Roman" w:cs="Times New Roman"/>
          <w:color w:val="000000" w:themeColor="text1"/>
          <w:spacing w:val="1"/>
          <w:sz w:val="28"/>
          <w:szCs w:val="28"/>
          <w:lang w:val="uk-UA"/>
        </w:rPr>
        <w:t>р</w:t>
      </w:r>
      <w:r w:rsidRPr="0085608D">
        <w:rPr>
          <w:rFonts w:ascii="Times New Roman" w:hAnsi="Times New Roman" w:cs="Times New Roman"/>
          <w:color w:val="000000" w:themeColor="text1"/>
          <w:spacing w:val="-2"/>
          <w:sz w:val="28"/>
          <w:szCs w:val="28"/>
          <w:lang w:val="uk-UA"/>
        </w:rPr>
        <w:t>я</w:t>
      </w:r>
      <w:r w:rsidRPr="0085608D">
        <w:rPr>
          <w:rFonts w:ascii="Times New Roman" w:hAnsi="Times New Roman" w:cs="Times New Roman"/>
          <w:color w:val="000000" w:themeColor="text1"/>
          <w:sz w:val="28"/>
          <w:szCs w:val="28"/>
          <w:lang w:val="uk-UA"/>
        </w:rPr>
        <w:t>м</w:t>
      </w:r>
      <w:r w:rsidRPr="0085608D">
        <w:rPr>
          <w:rFonts w:ascii="Times New Roman" w:hAnsi="Times New Roman" w:cs="Times New Roman"/>
          <w:color w:val="000000" w:themeColor="text1"/>
          <w:spacing w:val="1"/>
          <w:sz w:val="28"/>
          <w:szCs w:val="28"/>
          <w:lang w:val="uk-UA"/>
        </w:rPr>
        <w:t>о</w:t>
      </w:r>
      <w:r w:rsidRPr="0085608D">
        <w:rPr>
          <w:rFonts w:ascii="Times New Roman" w:hAnsi="Times New Roman" w:cs="Times New Roman"/>
          <w:color w:val="000000" w:themeColor="text1"/>
          <w:sz w:val="28"/>
          <w:szCs w:val="28"/>
          <w:lang w:val="uk-UA"/>
        </w:rPr>
        <w:t>в</w:t>
      </w:r>
      <w:r w:rsidRPr="0085608D">
        <w:rPr>
          <w:rFonts w:ascii="Times New Roman" w:hAnsi="Times New Roman" w:cs="Times New Roman"/>
          <w:color w:val="000000" w:themeColor="text1"/>
          <w:spacing w:val="-3"/>
          <w:sz w:val="28"/>
          <w:szCs w:val="28"/>
          <w:lang w:val="uk-UA"/>
        </w:rPr>
        <w:t>а</w:t>
      </w:r>
      <w:r w:rsidRPr="0085608D">
        <w:rPr>
          <w:rFonts w:ascii="Times New Roman" w:hAnsi="Times New Roman" w:cs="Times New Roman"/>
          <w:color w:val="000000" w:themeColor="text1"/>
          <w:spacing w:val="1"/>
          <w:sz w:val="28"/>
          <w:szCs w:val="28"/>
          <w:lang w:val="uk-UA"/>
        </w:rPr>
        <w:t>н</w:t>
      </w:r>
      <w:r w:rsidRPr="0085608D">
        <w:rPr>
          <w:rFonts w:ascii="Times New Roman" w:hAnsi="Times New Roman" w:cs="Times New Roman"/>
          <w:color w:val="000000" w:themeColor="text1"/>
          <w:spacing w:val="6"/>
          <w:sz w:val="28"/>
          <w:szCs w:val="28"/>
          <w:lang w:val="uk-UA"/>
        </w:rPr>
        <w:t>и</w:t>
      </w:r>
      <w:r w:rsidRPr="0085608D">
        <w:rPr>
          <w:rFonts w:ascii="Times New Roman" w:hAnsi="Times New Roman" w:cs="Times New Roman"/>
          <w:color w:val="000000" w:themeColor="text1"/>
          <w:sz w:val="28"/>
          <w:szCs w:val="28"/>
          <w:lang w:val="uk-UA"/>
        </w:rPr>
        <w:t xml:space="preserve">х </w:t>
      </w:r>
      <w:r w:rsidRPr="0085608D">
        <w:rPr>
          <w:rFonts w:ascii="Times New Roman" w:hAnsi="Times New Roman" w:cs="Times New Roman"/>
          <w:color w:val="000000" w:themeColor="text1"/>
          <w:spacing w:val="-1"/>
          <w:sz w:val="28"/>
          <w:szCs w:val="28"/>
          <w:lang w:val="uk-UA"/>
        </w:rPr>
        <w:t>н</w:t>
      </w:r>
      <w:r w:rsidRPr="0085608D">
        <w:rPr>
          <w:rFonts w:ascii="Times New Roman" w:hAnsi="Times New Roman" w:cs="Times New Roman"/>
          <w:color w:val="000000" w:themeColor="text1"/>
          <w:sz w:val="28"/>
          <w:szCs w:val="28"/>
          <w:lang w:val="uk-UA"/>
        </w:rPr>
        <w:t>а забез</w:t>
      </w:r>
      <w:r w:rsidRPr="0085608D">
        <w:rPr>
          <w:rFonts w:ascii="Times New Roman" w:hAnsi="Times New Roman" w:cs="Times New Roman"/>
          <w:color w:val="000000" w:themeColor="text1"/>
          <w:spacing w:val="-1"/>
          <w:sz w:val="28"/>
          <w:szCs w:val="28"/>
          <w:lang w:val="uk-UA"/>
        </w:rPr>
        <w:t>п</w:t>
      </w:r>
      <w:r w:rsidRPr="0085608D">
        <w:rPr>
          <w:rFonts w:ascii="Times New Roman" w:hAnsi="Times New Roman" w:cs="Times New Roman"/>
          <w:color w:val="000000" w:themeColor="text1"/>
          <w:sz w:val="28"/>
          <w:szCs w:val="28"/>
          <w:lang w:val="uk-UA"/>
        </w:rPr>
        <w:t>еч</w:t>
      </w:r>
      <w:r w:rsidRPr="0085608D">
        <w:rPr>
          <w:rFonts w:ascii="Times New Roman" w:hAnsi="Times New Roman" w:cs="Times New Roman"/>
          <w:color w:val="000000" w:themeColor="text1"/>
          <w:spacing w:val="-2"/>
          <w:sz w:val="28"/>
          <w:szCs w:val="28"/>
          <w:lang w:val="uk-UA"/>
        </w:rPr>
        <w:t>е</w:t>
      </w:r>
      <w:r w:rsidRPr="0085608D">
        <w:rPr>
          <w:rFonts w:ascii="Times New Roman" w:hAnsi="Times New Roman" w:cs="Times New Roman"/>
          <w:color w:val="000000" w:themeColor="text1"/>
          <w:spacing w:val="1"/>
          <w:sz w:val="28"/>
          <w:szCs w:val="28"/>
          <w:lang w:val="uk-UA"/>
        </w:rPr>
        <w:t>н</w:t>
      </w:r>
      <w:r w:rsidRPr="0085608D">
        <w:rPr>
          <w:rFonts w:ascii="Times New Roman" w:hAnsi="Times New Roman" w:cs="Times New Roman"/>
          <w:color w:val="000000" w:themeColor="text1"/>
          <w:spacing w:val="-1"/>
          <w:sz w:val="28"/>
          <w:szCs w:val="28"/>
          <w:lang w:val="uk-UA"/>
        </w:rPr>
        <w:t>н</w:t>
      </w:r>
      <w:r w:rsidRPr="0085608D">
        <w:rPr>
          <w:rFonts w:ascii="Times New Roman" w:hAnsi="Times New Roman" w:cs="Times New Roman"/>
          <w:color w:val="000000" w:themeColor="text1"/>
          <w:sz w:val="28"/>
          <w:szCs w:val="28"/>
          <w:lang w:val="uk-UA"/>
        </w:rPr>
        <w:t>я ви</w:t>
      </w:r>
      <w:r w:rsidRPr="0085608D">
        <w:rPr>
          <w:rFonts w:ascii="Times New Roman" w:hAnsi="Times New Roman" w:cs="Times New Roman"/>
          <w:color w:val="000000" w:themeColor="text1"/>
          <w:spacing w:val="-2"/>
          <w:sz w:val="28"/>
          <w:szCs w:val="28"/>
          <w:lang w:val="uk-UA"/>
        </w:rPr>
        <w:t>к</w:t>
      </w:r>
      <w:r w:rsidRPr="0085608D">
        <w:rPr>
          <w:rFonts w:ascii="Times New Roman" w:hAnsi="Times New Roman" w:cs="Times New Roman"/>
          <w:color w:val="000000" w:themeColor="text1"/>
          <w:spacing w:val="-1"/>
          <w:sz w:val="28"/>
          <w:szCs w:val="28"/>
          <w:lang w:val="uk-UA"/>
        </w:rPr>
        <w:t>он</w:t>
      </w:r>
      <w:r w:rsidRPr="0085608D">
        <w:rPr>
          <w:rFonts w:ascii="Times New Roman" w:hAnsi="Times New Roman" w:cs="Times New Roman"/>
          <w:color w:val="000000" w:themeColor="text1"/>
          <w:sz w:val="28"/>
          <w:szCs w:val="28"/>
          <w:lang w:val="uk-UA"/>
        </w:rPr>
        <w:t>а</w:t>
      </w:r>
      <w:r w:rsidRPr="0085608D">
        <w:rPr>
          <w:rFonts w:ascii="Times New Roman" w:hAnsi="Times New Roman" w:cs="Times New Roman"/>
          <w:color w:val="000000" w:themeColor="text1"/>
          <w:spacing w:val="1"/>
          <w:sz w:val="28"/>
          <w:szCs w:val="28"/>
          <w:lang w:val="uk-UA"/>
        </w:rPr>
        <w:t>н</w:t>
      </w:r>
      <w:r w:rsidRPr="0085608D">
        <w:rPr>
          <w:rFonts w:ascii="Times New Roman" w:hAnsi="Times New Roman" w:cs="Times New Roman"/>
          <w:color w:val="000000" w:themeColor="text1"/>
          <w:spacing w:val="-1"/>
          <w:sz w:val="28"/>
          <w:szCs w:val="28"/>
          <w:lang w:val="uk-UA"/>
        </w:rPr>
        <w:t>н</w:t>
      </w:r>
      <w:r w:rsidRPr="0085608D">
        <w:rPr>
          <w:rFonts w:ascii="Times New Roman" w:hAnsi="Times New Roman" w:cs="Times New Roman"/>
          <w:color w:val="000000" w:themeColor="text1"/>
          <w:sz w:val="28"/>
          <w:szCs w:val="28"/>
          <w:lang w:val="uk-UA"/>
        </w:rPr>
        <w:t>я П</w:t>
      </w:r>
      <w:r w:rsidRPr="0085608D">
        <w:rPr>
          <w:rFonts w:ascii="Times New Roman" w:hAnsi="Times New Roman" w:cs="Times New Roman"/>
          <w:color w:val="000000" w:themeColor="text1"/>
          <w:spacing w:val="-1"/>
          <w:sz w:val="28"/>
          <w:szCs w:val="28"/>
          <w:lang w:val="uk-UA"/>
        </w:rPr>
        <w:t>р</w:t>
      </w:r>
      <w:r w:rsidRPr="0085608D">
        <w:rPr>
          <w:rFonts w:ascii="Times New Roman" w:hAnsi="Times New Roman" w:cs="Times New Roman"/>
          <w:color w:val="000000" w:themeColor="text1"/>
          <w:spacing w:val="1"/>
          <w:sz w:val="28"/>
          <w:szCs w:val="28"/>
          <w:lang w:val="uk-UA"/>
        </w:rPr>
        <w:t>о</w:t>
      </w:r>
      <w:r w:rsidRPr="0085608D">
        <w:rPr>
          <w:rFonts w:ascii="Times New Roman" w:hAnsi="Times New Roman" w:cs="Times New Roman"/>
          <w:color w:val="000000" w:themeColor="text1"/>
          <w:sz w:val="28"/>
          <w:szCs w:val="28"/>
          <w:lang w:val="uk-UA"/>
        </w:rPr>
        <w:t>г</w:t>
      </w:r>
      <w:r w:rsidRPr="0085608D">
        <w:rPr>
          <w:rFonts w:ascii="Times New Roman" w:hAnsi="Times New Roman" w:cs="Times New Roman"/>
          <w:color w:val="000000" w:themeColor="text1"/>
          <w:spacing w:val="-1"/>
          <w:sz w:val="28"/>
          <w:szCs w:val="28"/>
          <w:lang w:val="uk-UA"/>
        </w:rPr>
        <w:t>р</w:t>
      </w:r>
      <w:r w:rsidRPr="0085608D">
        <w:rPr>
          <w:rFonts w:ascii="Times New Roman" w:hAnsi="Times New Roman" w:cs="Times New Roman"/>
          <w:color w:val="000000" w:themeColor="text1"/>
          <w:sz w:val="28"/>
          <w:szCs w:val="28"/>
          <w:lang w:val="uk-UA"/>
        </w:rPr>
        <w:t>ам</w:t>
      </w:r>
      <w:r w:rsidRPr="0085608D">
        <w:rPr>
          <w:rFonts w:ascii="Times New Roman" w:hAnsi="Times New Roman" w:cs="Times New Roman"/>
          <w:color w:val="000000" w:themeColor="text1"/>
          <w:spacing w:val="1"/>
          <w:sz w:val="28"/>
          <w:szCs w:val="28"/>
          <w:lang w:val="uk-UA"/>
        </w:rPr>
        <w:t>и</w:t>
      </w:r>
      <w:r w:rsidRPr="0085608D">
        <w:rPr>
          <w:rFonts w:ascii="Times New Roman" w:hAnsi="Times New Roman" w:cs="Times New Roman"/>
          <w:color w:val="000000" w:themeColor="text1"/>
          <w:sz w:val="28"/>
          <w:szCs w:val="28"/>
          <w:lang w:val="uk-UA"/>
        </w:rPr>
        <w:t xml:space="preserve">, </w:t>
      </w:r>
      <w:r w:rsidRPr="0085608D">
        <w:rPr>
          <w:rFonts w:ascii="Times New Roman" w:hAnsi="Times New Roman" w:cs="Times New Roman"/>
          <w:color w:val="000000" w:themeColor="text1"/>
          <w:spacing w:val="-3"/>
          <w:sz w:val="28"/>
          <w:szCs w:val="28"/>
          <w:lang w:val="uk-UA"/>
        </w:rPr>
        <w:t>з</w:t>
      </w:r>
      <w:r w:rsidRPr="0085608D">
        <w:rPr>
          <w:rFonts w:ascii="Times New Roman" w:hAnsi="Times New Roman" w:cs="Times New Roman"/>
          <w:color w:val="000000" w:themeColor="text1"/>
          <w:spacing w:val="1"/>
          <w:sz w:val="28"/>
          <w:szCs w:val="28"/>
          <w:lang w:val="uk-UA"/>
        </w:rPr>
        <w:t>д</w:t>
      </w:r>
      <w:r w:rsidRPr="0085608D">
        <w:rPr>
          <w:rFonts w:ascii="Times New Roman" w:hAnsi="Times New Roman" w:cs="Times New Roman"/>
          <w:color w:val="000000" w:themeColor="text1"/>
          <w:spacing w:val="-1"/>
          <w:sz w:val="28"/>
          <w:szCs w:val="28"/>
          <w:lang w:val="uk-UA"/>
        </w:rPr>
        <w:t>і</w:t>
      </w:r>
      <w:r w:rsidRPr="0085608D">
        <w:rPr>
          <w:rFonts w:ascii="Times New Roman" w:hAnsi="Times New Roman" w:cs="Times New Roman"/>
          <w:color w:val="000000" w:themeColor="text1"/>
          <w:spacing w:val="1"/>
          <w:sz w:val="28"/>
          <w:szCs w:val="28"/>
          <w:lang w:val="uk-UA"/>
        </w:rPr>
        <w:t>й</w:t>
      </w:r>
      <w:r w:rsidRPr="0085608D">
        <w:rPr>
          <w:rFonts w:ascii="Times New Roman" w:hAnsi="Times New Roman" w:cs="Times New Roman"/>
          <w:color w:val="000000" w:themeColor="text1"/>
          <w:sz w:val="28"/>
          <w:szCs w:val="28"/>
          <w:lang w:val="uk-UA"/>
        </w:rPr>
        <w:t>с</w:t>
      </w:r>
      <w:r w:rsidRPr="0085608D">
        <w:rPr>
          <w:rFonts w:ascii="Times New Roman" w:hAnsi="Times New Roman" w:cs="Times New Roman"/>
          <w:color w:val="000000" w:themeColor="text1"/>
          <w:spacing w:val="1"/>
          <w:sz w:val="28"/>
          <w:szCs w:val="28"/>
          <w:lang w:val="uk-UA"/>
        </w:rPr>
        <w:t>н</w:t>
      </w:r>
      <w:r w:rsidRPr="0085608D">
        <w:rPr>
          <w:rFonts w:ascii="Times New Roman" w:hAnsi="Times New Roman" w:cs="Times New Roman"/>
          <w:color w:val="000000" w:themeColor="text1"/>
          <w:spacing w:val="-1"/>
          <w:sz w:val="28"/>
          <w:szCs w:val="28"/>
          <w:lang w:val="uk-UA"/>
        </w:rPr>
        <w:t>ю</w:t>
      </w:r>
      <w:r w:rsidRPr="0085608D">
        <w:rPr>
          <w:rFonts w:ascii="Times New Roman" w:hAnsi="Times New Roman" w:cs="Times New Roman"/>
          <w:color w:val="000000" w:themeColor="text1"/>
          <w:sz w:val="28"/>
          <w:szCs w:val="28"/>
          <w:lang w:val="uk-UA"/>
        </w:rPr>
        <w:t>єт</w:t>
      </w:r>
      <w:r w:rsidRPr="0085608D">
        <w:rPr>
          <w:rFonts w:ascii="Times New Roman" w:hAnsi="Times New Roman" w:cs="Times New Roman"/>
          <w:color w:val="000000" w:themeColor="text1"/>
          <w:spacing w:val="-2"/>
          <w:sz w:val="28"/>
          <w:szCs w:val="28"/>
          <w:lang w:val="uk-UA"/>
        </w:rPr>
        <w:t>ь</w:t>
      </w:r>
      <w:r w:rsidRPr="0085608D">
        <w:rPr>
          <w:rFonts w:ascii="Times New Roman" w:hAnsi="Times New Roman" w:cs="Times New Roman"/>
          <w:color w:val="000000" w:themeColor="text1"/>
          <w:sz w:val="28"/>
          <w:szCs w:val="28"/>
          <w:lang w:val="uk-UA"/>
        </w:rPr>
        <w:t xml:space="preserve">ся </w:t>
      </w:r>
      <w:proofErr w:type="spellStart"/>
      <w:r w:rsidRPr="0085608D">
        <w:rPr>
          <w:rFonts w:ascii="Times New Roman" w:hAnsi="Times New Roman" w:cs="Times New Roman"/>
          <w:color w:val="000000" w:themeColor="text1"/>
          <w:sz w:val="28"/>
          <w:szCs w:val="28"/>
          <w:lang w:val="uk-UA"/>
        </w:rPr>
        <w:t>в</w:t>
      </w:r>
      <w:r w:rsidRPr="0085608D">
        <w:rPr>
          <w:rFonts w:ascii="Times New Roman" w:hAnsi="Times New Roman" w:cs="Times New Roman"/>
          <w:color w:val="000000" w:themeColor="text1"/>
          <w:spacing w:val="1"/>
          <w:sz w:val="28"/>
          <w:szCs w:val="28"/>
          <w:lang w:val="uk-UA"/>
        </w:rPr>
        <w:t>п</w:t>
      </w:r>
      <w:r w:rsidRPr="0085608D">
        <w:rPr>
          <w:rFonts w:ascii="Times New Roman" w:hAnsi="Times New Roman" w:cs="Times New Roman"/>
          <w:color w:val="000000" w:themeColor="text1"/>
          <w:spacing w:val="-2"/>
          <w:sz w:val="28"/>
          <w:szCs w:val="28"/>
          <w:lang w:val="uk-UA"/>
        </w:rPr>
        <w:t>о</w:t>
      </w:r>
      <w:r w:rsidRPr="0085608D">
        <w:rPr>
          <w:rFonts w:ascii="Times New Roman" w:hAnsi="Times New Roman" w:cs="Times New Roman"/>
          <w:color w:val="000000" w:themeColor="text1"/>
          <w:spacing w:val="-1"/>
          <w:sz w:val="28"/>
          <w:szCs w:val="28"/>
          <w:lang w:val="uk-UA"/>
        </w:rPr>
        <w:t>р</w:t>
      </w:r>
      <w:r w:rsidRPr="0085608D">
        <w:rPr>
          <w:rFonts w:ascii="Times New Roman" w:hAnsi="Times New Roman" w:cs="Times New Roman"/>
          <w:color w:val="000000" w:themeColor="text1"/>
          <w:sz w:val="28"/>
          <w:szCs w:val="28"/>
          <w:lang w:val="uk-UA"/>
        </w:rPr>
        <w:t>я</w:t>
      </w:r>
      <w:r w:rsidRPr="0085608D">
        <w:rPr>
          <w:rFonts w:ascii="Times New Roman" w:hAnsi="Times New Roman" w:cs="Times New Roman"/>
          <w:color w:val="000000" w:themeColor="text1"/>
          <w:spacing w:val="-3"/>
          <w:sz w:val="28"/>
          <w:szCs w:val="28"/>
          <w:lang w:val="uk-UA"/>
        </w:rPr>
        <w:t>дку</w:t>
      </w:r>
      <w:proofErr w:type="spellEnd"/>
      <w:r w:rsidRPr="0085608D">
        <w:rPr>
          <w:rFonts w:ascii="Times New Roman" w:hAnsi="Times New Roman" w:cs="Times New Roman"/>
          <w:color w:val="000000" w:themeColor="text1"/>
          <w:sz w:val="28"/>
          <w:szCs w:val="28"/>
          <w:lang w:val="uk-UA"/>
        </w:rPr>
        <w:t>, встан</w:t>
      </w:r>
      <w:r w:rsidRPr="0085608D">
        <w:rPr>
          <w:rFonts w:ascii="Times New Roman" w:hAnsi="Times New Roman" w:cs="Times New Roman"/>
          <w:color w:val="000000" w:themeColor="text1"/>
          <w:spacing w:val="1"/>
          <w:sz w:val="28"/>
          <w:szCs w:val="28"/>
          <w:lang w:val="uk-UA"/>
        </w:rPr>
        <w:t>о</w:t>
      </w:r>
      <w:r w:rsidRPr="0085608D">
        <w:rPr>
          <w:rFonts w:ascii="Times New Roman" w:hAnsi="Times New Roman" w:cs="Times New Roman"/>
          <w:color w:val="000000" w:themeColor="text1"/>
          <w:sz w:val="28"/>
          <w:szCs w:val="28"/>
          <w:lang w:val="uk-UA"/>
        </w:rPr>
        <w:t>в</w:t>
      </w:r>
      <w:r w:rsidRPr="0085608D">
        <w:rPr>
          <w:rFonts w:ascii="Times New Roman" w:hAnsi="Times New Roman" w:cs="Times New Roman"/>
          <w:color w:val="000000" w:themeColor="text1"/>
          <w:spacing w:val="-1"/>
          <w:sz w:val="28"/>
          <w:szCs w:val="28"/>
          <w:lang w:val="uk-UA"/>
        </w:rPr>
        <w:t>л</w:t>
      </w:r>
      <w:r w:rsidRPr="0085608D">
        <w:rPr>
          <w:rFonts w:ascii="Times New Roman" w:hAnsi="Times New Roman" w:cs="Times New Roman"/>
          <w:color w:val="000000" w:themeColor="text1"/>
          <w:sz w:val="28"/>
          <w:szCs w:val="28"/>
          <w:lang w:val="uk-UA"/>
        </w:rPr>
        <w:t>е</w:t>
      </w:r>
      <w:r w:rsidRPr="0085608D">
        <w:rPr>
          <w:rFonts w:ascii="Times New Roman" w:hAnsi="Times New Roman" w:cs="Times New Roman"/>
          <w:color w:val="000000" w:themeColor="text1"/>
          <w:spacing w:val="1"/>
          <w:sz w:val="28"/>
          <w:szCs w:val="28"/>
          <w:lang w:val="uk-UA"/>
        </w:rPr>
        <w:t>н</w:t>
      </w:r>
      <w:r w:rsidRPr="0085608D">
        <w:rPr>
          <w:rFonts w:ascii="Times New Roman" w:hAnsi="Times New Roman" w:cs="Times New Roman"/>
          <w:color w:val="000000" w:themeColor="text1"/>
          <w:spacing w:val="-1"/>
          <w:sz w:val="28"/>
          <w:szCs w:val="28"/>
          <w:lang w:val="uk-UA"/>
        </w:rPr>
        <w:t>о</w:t>
      </w:r>
      <w:r w:rsidRPr="0085608D">
        <w:rPr>
          <w:rFonts w:ascii="Times New Roman" w:hAnsi="Times New Roman" w:cs="Times New Roman"/>
          <w:color w:val="000000" w:themeColor="text1"/>
          <w:sz w:val="28"/>
          <w:szCs w:val="28"/>
          <w:lang w:val="uk-UA"/>
        </w:rPr>
        <w:t xml:space="preserve">му </w:t>
      </w:r>
      <w:r w:rsidRPr="0085608D">
        <w:rPr>
          <w:rFonts w:ascii="Times New Roman" w:hAnsi="Times New Roman" w:cs="Times New Roman"/>
          <w:color w:val="000000" w:themeColor="text1"/>
          <w:spacing w:val="1"/>
          <w:sz w:val="28"/>
          <w:szCs w:val="28"/>
          <w:lang w:val="uk-UA"/>
        </w:rPr>
        <w:t>б</w:t>
      </w:r>
      <w:r w:rsidRPr="0085608D">
        <w:rPr>
          <w:rFonts w:ascii="Times New Roman" w:hAnsi="Times New Roman" w:cs="Times New Roman"/>
          <w:color w:val="000000" w:themeColor="text1"/>
          <w:spacing w:val="-1"/>
          <w:sz w:val="28"/>
          <w:szCs w:val="28"/>
          <w:lang w:val="uk-UA"/>
        </w:rPr>
        <w:t>ю</w:t>
      </w:r>
      <w:r w:rsidRPr="0085608D">
        <w:rPr>
          <w:rFonts w:ascii="Times New Roman" w:hAnsi="Times New Roman" w:cs="Times New Roman"/>
          <w:color w:val="000000" w:themeColor="text1"/>
          <w:spacing w:val="1"/>
          <w:sz w:val="28"/>
          <w:szCs w:val="28"/>
          <w:lang w:val="uk-UA"/>
        </w:rPr>
        <w:t>д</w:t>
      </w:r>
      <w:r w:rsidRPr="0085608D">
        <w:rPr>
          <w:rFonts w:ascii="Times New Roman" w:hAnsi="Times New Roman" w:cs="Times New Roman"/>
          <w:color w:val="000000" w:themeColor="text1"/>
          <w:spacing w:val="-2"/>
          <w:sz w:val="28"/>
          <w:szCs w:val="28"/>
          <w:lang w:val="uk-UA"/>
        </w:rPr>
        <w:t>ж</w:t>
      </w:r>
      <w:r w:rsidRPr="0085608D">
        <w:rPr>
          <w:rFonts w:ascii="Times New Roman" w:hAnsi="Times New Roman" w:cs="Times New Roman"/>
          <w:color w:val="000000" w:themeColor="text1"/>
          <w:sz w:val="28"/>
          <w:szCs w:val="28"/>
          <w:lang w:val="uk-UA"/>
        </w:rPr>
        <w:t>ет</w:t>
      </w:r>
      <w:r w:rsidRPr="0085608D">
        <w:rPr>
          <w:rFonts w:ascii="Times New Roman" w:hAnsi="Times New Roman" w:cs="Times New Roman"/>
          <w:color w:val="000000" w:themeColor="text1"/>
          <w:spacing w:val="-2"/>
          <w:sz w:val="28"/>
          <w:szCs w:val="28"/>
          <w:lang w:val="uk-UA"/>
        </w:rPr>
        <w:t>н</w:t>
      </w:r>
      <w:r w:rsidRPr="0085608D">
        <w:rPr>
          <w:rFonts w:ascii="Times New Roman" w:hAnsi="Times New Roman" w:cs="Times New Roman"/>
          <w:color w:val="000000" w:themeColor="text1"/>
          <w:spacing w:val="1"/>
          <w:sz w:val="28"/>
          <w:szCs w:val="28"/>
          <w:lang w:val="uk-UA"/>
        </w:rPr>
        <w:t>и</w:t>
      </w:r>
      <w:r w:rsidRPr="0085608D">
        <w:rPr>
          <w:rFonts w:ascii="Times New Roman" w:hAnsi="Times New Roman" w:cs="Times New Roman"/>
          <w:color w:val="000000" w:themeColor="text1"/>
          <w:sz w:val="28"/>
          <w:szCs w:val="28"/>
          <w:lang w:val="uk-UA"/>
        </w:rPr>
        <w:t xml:space="preserve">м </w:t>
      </w:r>
      <w:r w:rsidRPr="0085608D">
        <w:rPr>
          <w:rFonts w:ascii="Times New Roman" w:hAnsi="Times New Roman" w:cs="Times New Roman"/>
          <w:color w:val="000000" w:themeColor="text1"/>
          <w:spacing w:val="-1"/>
          <w:sz w:val="28"/>
          <w:szCs w:val="28"/>
          <w:lang w:val="uk-UA"/>
        </w:rPr>
        <w:t>з</w:t>
      </w:r>
      <w:r w:rsidRPr="0085608D">
        <w:rPr>
          <w:rFonts w:ascii="Times New Roman" w:hAnsi="Times New Roman" w:cs="Times New Roman"/>
          <w:color w:val="000000" w:themeColor="text1"/>
          <w:sz w:val="28"/>
          <w:szCs w:val="28"/>
          <w:lang w:val="uk-UA"/>
        </w:rPr>
        <w:t>а</w:t>
      </w:r>
      <w:r w:rsidRPr="0085608D">
        <w:rPr>
          <w:rFonts w:ascii="Times New Roman" w:hAnsi="Times New Roman" w:cs="Times New Roman"/>
          <w:color w:val="000000" w:themeColor="text1"/>
          <w:spacing w:val="-2"/>
          <w:sz w:val="28"/>
          <w:szCs w:val="28"/>
          <w:lang w:val="uk-UA"/>
        </w:rPr>
        <w:t>к</w:t>
      </w:r>
      <w:r w:rsidRPr="0085608D">
        <w:rPr>
          <w:rFonts w:ascii="Times New Roman" w:hAnsi="Times New Roman" w:cs="Times New Roman"/>
          <w:color w:val="000000" w:themeColor="text1"/>
          <w:spacing w:val="1"/>
          <w:sz w:val="28"/>
          <w:szCs w:val="28"/>
          <w:lang w:val="uk-UA"/>
        </w:rPr>
        <w:t>о</w:t>
      </w:r>
      <w:r w:rsidRPr="0085608D">
        <w:rPr>
          <w:rFonts w:ascii="Times New Roman" w:hAnsi="Times New Roman" w:cs="Times New Roman"/>
          <w:color w:val="000000" w:themeColor="text1"/>
          <w:spacing w:val="-1"/>
          <w:sz w:val="28"/>
          <w:szCs w:val="28"/>
          <w:lang w:val="uk-UA"/>
        </w:rPr>
        <w:t>нод</w:t>
      </w:r>
      <w:r w:rsidRPr="0085608D">
        <w:rPr>
          <w:rFonts w:ascii="Times New Roman" w:hAnsi="Times New Roman" w:cs="Times New Roman"/>
          <w:color w:val="000000" w:themeColor="text1"/>
          <w:sz w:val="28"/>
          <w:szCs w:val="28"/>
          <w:lang w:val="uk-UA"/>
        </w:rPr>
        <w:t>авст</w:t>
      </w:r>
      <w:r w:rsidRPr="0085608D">
        <w:rPr>
          <w:rFonts w:ascii="Times New Roman" w:hAnsi="Times New Roman" w:cs="Times New Roman"/>
          <w:color w:val="000000" w:themeColor="text1"/>
          <w:spacing w:val="-1"/>
          <w:sz w:val="28"/>
          <w:szCs w:val="28"/>
          <w:lang w:val="uk-UA"/>
        </w:rPr>
        <w:t>в</w:t>
      </w:r>
      <w:r w:rsidRPr="0085608D">
        <w:rPr>
          <w:rFonts w:ascii="Times New Roman" w:hAnsi="Times New Roman" w:cs="Times New Roman"/>
          <w:color w:val="000000" w:themeColor="text1"/>
          <w:spacing w:val="1"/>
          <w:sz w:val="28"/>
          <w:szCs w:val="28"/>
          <w:lang w:val="uk-UA"/>
        </w:rPr>
        <w:t>о</w:t>
      </w:r>
      <w:r w:rsidRPr="0085608D">
        <w:rPr>
          <w:rFonts w:ascii="Times New Roman" w:hAnsi="Times New Roman" w:cs="Times New Roman"/>
          <w:color w:val="000000" w:themeColor="text1"/>
          <w:sz w:val="28"/>
          <w:szCs w:val="28"/>
          <w:lang w:val="uk-UA"/>
        </w:rPr>
        <w:t xml:space="preserve">м </w:t>
      </w:r>
      <w:r w:rsidRPr="0085608D">
        <w:rPr>
          <w:rFonts w:ascii="Times New Roman" w:hAnsi="Times New Roman" w:cs="Times New Roman"/>
          <w:color w:val="000000" w:themeColor="text1"/>
          <w:spacing w:val="-3"/>
          <w:sz w:val="28"/>
          <w:szCs w:val="28"/>
          <w:lang w:val="uk-UA"/>
        </w:rPr>
        <w:t>У</w:t>
      </w:r>
      <w:r w:rsidRPr="0085608D">
        <w:rPr>
          <w:rFonts w:ascii="Times New Roman" w:hAnsi="Times New Roman" w:cs="Times New Roman"/>
          <w:color w:val="000000" w:themeColor="text1"/>
          <w:sz w:val="28"/>
          <w:szCs w:val="28"/>
          <w:lang w:val="uk-UA"/>
        </w:rPr>
        <w:t>к</w:t>
      </w:r>
      <w:r w:rsidRPr="0085608D">
        <w:rPr>
          <w:rFonts w:ascii="Times New Roman" w:hAnsi="Times New Roman" w:cs="Times New Roman"/>
          <w:color w:val="000000" w:themeColor="text1"/>
          <w:spacing w:val="1"/>
          <w:sz w:val="28"/>
          <w:szCs w:val="28"/>
          <w:lang w:val="uk-UA"/>
        </w:rPr>
        <w:t>р</w:t>
      </w:r>
      <w:r w:rsidRPr="0085608D">
        <w:rPr>
          <w:rFonts w:ascii="Times New Roman" w:hAnsi="Times New Roman" w:cs="Times New Roman"/>
          <w:color w:val="000000" w:themeColor="text1"/>
          <w:spacing w:val="-2"/>
          <w:sz w:val="28"/>
          <w:szCs w:val="28"/>
          <w:lang w:val="uk-UA"/>
        </w:rPr>
        <w:t>а</w:t>
      </w:r>
      <w:r w:rsidRPr="0085608D">
        <w:rPr>
          <w:rFonts w:ascii="Times New Roman" w:hAnsi="Times New Roman" w:cs="Times New Roman"/>
          <w:color w:val="000000" w:themeColor="text1"/>
          <w:spacing w:val="-1"/>
          <w:sz w:val="28"/>
          <w:szCs w:val="28"/>
          <w:lang w:val="uk-UA"/>
        </w:rPr>
        <w:t>ї</w:t>
      </w:r>
      <w:r w:rsidRPr="0085608D">
        <w:rPr>
          <w:rFonts w:ascii="Times New Roman" w:hAnsi="Times New Roman" w:cs="Times New Roman"/>
          <w:color w:val="000000" w:themeColor="text1"/>
          <w:spacing w:val="1"/>
          <w:sz w:val="28"/>
          <w:szCs w:val="28"/>
          <w:lang w:val="uk-UA"/>
        </w:rPr>
        <w:t>ни</w:t>
      </w:r>
      <w:r w:rsidRPr="0085608D">
        <w:rPr>
          <w:rFonts w:ascii="Times New Roman" w:hAnsi="Times New Roman" w:cs="Times New Roman"/>
          <w:color w:val="000000" w:themeColor="text1"/>
          <w:sz w:val="28"/>
          <w:szCs w:val="28"/>
          <w:lang w:val="uk-UA"/>
        </w:rPr>
        <w:t>.</w:t>
      </w:r>
    </w:p>
    <w:p w:rsidR="00421BA0" w:rsidRPr="0085608D" w:rsidRDefault="00421BA0" w:rsidP="00A576C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421BA0" w:rsidRPr="0085608D" w:rsidRDefault="00421BA0" w:rsidP="00A576C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421BA0" w:rsidRPr="0085608D" w:rsidRDefault="00421BA0" w:rsidP="00A576CE">
      <w:pPr>
        <w:spacing w:after="0" w:line="240" w:lineRule="auto"/>
        <w:rPr>
          <w:rFonts w:ascii="Times New Roman" w:hAnsi="Times New Roman" w:cs="Times New Roman"/>
          <w:color w:val="000000" w:themeColor="text1"/>
          <w:sz w:val="28"/>
          <w:szCs w:val="28"/>
          <w:lang w:val="uk-UA"/>
        </w:rPr>
      </w:pPr>
    </w:p>
    <w:p w:rsidR="00421BA0" w:rsidRPr="0085608D" w:rsidRDefault="00421BA0" w:rsidP="00A576CE">
      <w:pPr>
        <w:spacing w:after="0" w:line="240" w:lineRule="auto"/>
        <w:rPr>
          <w:rFonts w:ascii="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В.п</w:t>
      </w:r>
      <w:proofErr w:type="spellEnd"/>
      <w:r w:rsidRPr="0085608D">
        <w:rPr>
          <w:rFonts w:ascii="Times New Roman" w:hAnsi="Times New Roman" w:cs="Times New Roman"/>
          <w:color w:val="000000" w:themeColor="text1"/>
          <w:sz w:val="28"/>
          <w:szCs w:val="28"/>
          <w:lang w:val="uk-UA"/>
        </w:rPr>
        <w:t>. міського голови,</w:t>
      </w:r>
    </w:p>
    <w:p w:rsidR="00421BA0" w:rsidRPr="0085608D" w:rsidRDefault="00421BA0"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секретар ради та виконкому                                                   Євген МОЛНАР</w:t>
      </w:r>
    </w:p>
    <w:p w:rsidR="00DF5197" w:rsidRPr="0085608D" w:rsidRDefault="00DF5197" w:rsidP="00A576CE">
      <w:pPr>
        <w:spacing w:after="0" w:line="240" w:lineRule="auto"/>
        <w:rPr>
          <w:rFonts w:ascii="Times New Roman" w:hAnsi="Times New Roman" w:cs="Times New Roman"/>
          <w:color w:val="000000" w:themeColor="text1"/>
          <w:sz w:val="28"/>
          <w:szCs w:val="28"/>
          <w:lang w:val="uk-UA"/>
        </w:rPr>
      </w:pPr>
    </w:p>
    <w:p w:rsidR="00DF5197" w:rsidRPr="0085608D" w:rsidRDefault="00DF5197"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page"/>
      </w:r>
    </w:p>
    <w:p w:rsidR="00BC3D5C" w:rsidRPr="0085608D" w:rsidRDefault="00BC3D5C" w:rsidP="00A576CE">
      <w:pPr>
        <w:spacing w:after="0" w:line="240" w:lineRule="auto"/>
        <w:jc w:val="right"/>
        <w:rPr>
          <w:rFonts w:ascii="Times New Roman" w:hAnsi="Times New Roman" w:cs="Times New Roman"/>
          <w:color w:val="000000" w:themeColor="text1"/>
          <w:sz w:val="28"/>
          <w:szCs w:val="28"/>
          <w:lang w:val="uk-UA"/>
        </w:rPr>
      </w:pPr>
    </w:p>
    <w:p w:rsidR="004D00F6" w:rsidRPr="0085608D" w:rsidRDefault="004D00F6"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698176" behindDoc="1" locked="0" layoutInCell="1" allowOverlap="1" wp14:anchorId="34AD6AAE" wp14:editId="7BE275B7">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4D00F6" w:rsidRPr="0085608D" w:rsidRDefault="004D00F6" w:rsidP="00A576CE">
      <w:pPr>
        <w:spacing w:after="0" w:line="240" w:lineRule="auto"/>
        <w:jc w:val="right"/>
        <w:rPr>
          <w:rFonts w:ascii="Times New Roman" w:hAnsi="Times New Roman" w:cs="Times New Roman"/>
          <w:color w:val="000000" w:themeColor="text1"/>
          <w:sz w:val="28"/>
          <w:szCs w:val="28"/>
          <w:lang w:val="uk-UA"/>
        </w:rPr>
      </w:pPr>
    </w:p>
    <w:p w:rsidR="004D00F6" w:rsidRPr="0085608D" w:rsidRDefault="004D00F6"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4D00F6" w:rsidRPr="0085608D" w:rsidRDefault="004D00F6"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4D00F6" w:rsidRPr="0085608D" w:rsidRDefault="004D00F6"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4D00F6" w:rsidRPr="0085608D" w:rsidRDefault="004D00F6"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4D00F6" w:rsidRPr="0085608D" w:rsidRDefault="004D00F6"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4D00F6" w:rsidRPr="0085608D" w:rsidRDefault="004D00F6" w:rsidP="00A576CE">
      <w:pPr>
        <w:spacing w:after="0" w:line="240" w:lineRule="auto"/>
        <w:rPr>
          <w:rFonts w:ascii="Times New Roman" w:hAnsi="Times New Roman" w:cs="Times New Roman"/>
          <w:color w:val="000000" w:themeColor="text1"/>
          <w:sz w:val="28"/>
          <w:szCs w:val="28"/>
          <w:lang w:val="uk-UA"/>
        </w:rPr>
      </w:pPr>
    </w:p>
    <w:p w:rsidR="004D00F6" w:rsidRPr="0085608D" w:rsidRDefault="004D00F6"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4D00F6" w:rsidRPr="0085608D" w:rsidRDefault="004D00F6" w:rsidP="00A576CE">
      <w:pPr>
        <w:spacing w:after="0" w:line="240" w:lineRule="auto"/>
        <w:rPr>
          <w:rFonts w:ascii="Times New Roman" w:hAnsi="Times New Roman" w:cs="Times New Roman"/>
          <w:color w:val="000000" w:themeColor="text1"/>
          <w:sz w:val="28"/>
          <w:szCs w:val="28"/>
          <w:lang w:val="uk-UA"/>
        </w:rPr>
      </w:pPr>
    </w:p>
    <w:p w:rsidR="004D00F6" w:rsidRPr="0085608D" w:rsidRDefault="004D00F6"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вересня 2025 року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006C356F" w:rsidRPr="0085608D">
        <w:rPr>
          <w:rFonts w:ascii="Times New Roman" w:hAnsi="Times New Roman" w:cs="Times New Roman"/>
          <w:color w:val="000000" w:themeColor="text1"/>
          <w:sz w:val="28"/>
          <w:szCs w:val="28"/>
          <w:lang w:val="uk-UA"/>
        </w:rPr>
        <w:t>№1122</w:t>
      </w:r>
    </w:p>
    <w:p w:rsidR="004D00F6" w:rsidRPr="0085608D" w:rsidRDefault="004D00F6"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4D00F6" w:rsidRPr="0085608D" w:rsidRDefault="004D00F6" w:rsidP="00A576CE">
      <w:pPr>
        <w:spacing w:after="0" w:line="240" w:lineRule="auto"/>
        <w:rPr>
          <w:rFonts w:ascii="Times New Roman" w:hAnsi="Times New Roman" w:cs="Times New Roman"/>
          <w:bCs/>
          <w:color w:val="000000" w:themeColor="text1"/>
          <w:sz w:val="28"/>
          <w:szCs w:val="28"/>
          <w:lang w:val="uk-UA"/>
        </w:rPr>
      </w:pPr>
    </w:p>
    <w:p w:rsidR="00104E63" w:rsidRPr="0085608D" w:rsidRDefault="00104E63" w:rsidP="00A576CE">
      <w:pPr>
        <w:spacing w:after="0" w:line="240" w:lineRule="auto"/>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Про внесення змін у рішення Рахівської міської ради</w:t>
      </w:r>
    </w:p>
    <w:p w:rsidR="00104E63" w:rsidRPr="0085608D" w:rsidRDefault="00104E63" w:rsidP="00A576CE">
      <w:pPr>
        <w:spacing w:after="0" w:line="240" w:lineRule="auto"/>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 xml:space="preserve">від 20 грудня 2024 року №949 «Про затвердження </w:t>
      </w:r>
    </w:p>
    <w:p w:rsidR="00104E63" w:rsidRPr="0085608D" w:rsidRDefault="00104E63"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Програми благоустрою населених пунктів Рахівської</w:t>
      </w:r>
    </w:p>
    <w:p w:rsidR="00C060DD" w:rsidRPr="0085608D" w:rsidRDefault="00104E63"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територіальної громади на 2025- 2026 роки» </w:t>
      </w:r>
    </w:p>
    <w:p w:rsidR="00104E63" w:rsidRPr="0085608D" w:rsidRDefault="00104E63"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нова редакція</w:t>
      </w:r>
    </w:p>
    <w:p w:rsidR="00104E63" w:rsidRPr="0085608D" w:rsidRDefault="00104E63" w:rsidP="00A576CE">
      <w:pPr>
        <w:shd w:val="clear" w:color="auto" w:fill="FFFFFF"/>
        <w:spacing w:after="0" w:line="240" w:lineRule="auto"/>
        <w:jc w:val="both"/>
        <w:textAlignment w:val="baseline"/>
        <w:rPr>
          <w:rFonts w:ascii="Times New Roman" w:hAnsi="Times New Roman" w:cs="Times New Roman"/>
          <w:bCs/>
          <w:color w:val="000000" w:themeColor="text1"/>
          <w:sz w:val="28"/>
          <w:szCs w:val="28"/>
          <w:lang w:val="uk-UA"/>
        </w:rPr>
      </w:pPr>
    </w:p>
    <w:p w:rsidR="00104E63" w:rsidRPr="0085608D" w:rsidRDefault="00104E63" w:rsidP="00A576CE">
      <w:pPr>
        <w:tabs>
          <w:tab w:val="left" w:pos="567"/>
        </w:tabs>
        <w:suppressAutoHyphens/>
        <w:spacing w:after="0" w:line="240" w:lineRule="auto"/>
        <w:jc w:val="both"/>
        <w:rPr>
          <w:rFonts w:ascii="Times New Roman" w:hAnsi="Times New Roman" w:cs="Times New Roman"/>
          <w:color w:val="000000" w:themeColor="text1"/>
          <w:sz w:val="28"/>
          <w:szCs w:val="28"/>
          <w:lang w:val="uk-UA" w:eastAsia="ar-SA"/>
        </w:rPr>
      </w:pPr>
      <w:r w:rsidRPr="0085608D">
        <w:rPr>
          <w:rFonts w:ascii="Times New Roman" w:hAnsi="Times New Roman" w:cs="Times New Roman"/>
          <w:color w:val="000000" w:themeColor="text1"/>
          <w:sz w:val="28"/>
          <w:szCs w:val="28"/>
          <w:lang w:val="uk-UA"/>
        </w:rPr>
        <w:tab/>
        <w:t xml:space="preserve">Відповідно до ст. 26 Закону України «Про місцеве самоврядування в Україні», 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w:t>
      </w:r>
      <w:r w:rsidRPr="0085608D">
        <w:rPr>
          <w:rFonts w:ascii="Times New Roman" w:hAnsi="Times New Roman" w:cs="Times New Roman"/>
          <w:color w:val="000000" w:themeColor="text1"/>
          <w:sz w:val="28"/>
          <w:szCs w:val="28"/>
          <w:lang w:val="uk-UA" w:eastAsia="ar-SA"/>
        </w:rPr>
        <w:t>Рахівська міська рада</w:t>
      </w:r>
    </w:p>
    <w:p w:rsidR="00104E63" w:rsidRPr="0085608D" w:rsidRDefault="00104E63" w:rsidP="00A576CE">
      <w:pPr>
        <w:tabs>
          <w:tab w:val="left" w:pos="567"/>
        </w:tabs>
        <w:suppressAutoHyphens/>
        <w:spacing w:after="0" w:line="240" w:lineRule="auto"/>
        <w:jc w:val="both"/>
        <w:rPr>
          <w:rFonts w:ascii="Times New Roman" w:hAnsi="Times New Roman" w:cs="Times New Roman"/>
          <w:color w:val="000000" w:themeColor="text1"/>
          <w:sz w:val="28"/>
          <w:szCs w:val="28"/>
          <w:lang w:val="uk-UA" w:eastAsia="ar-SA"/>
        </w:rPr>
      </w:pPr>
    </w:p>
    <w:p w:rsidR="00104E63" w:rsidRPr="0085608D" w:rsidRDefault="00104E63" w:rsidP="00A576CE">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r w:rsidRPr="0085608D">
        <w:rPr>
          <w:rFonts w:ascii="Times New Roman" w:hAnsi="Times New Roman" w:cs="Times New Roman"/>
          <w:color w:val="000000" w:themeColor="text1"/>
          <w:sz w:val="28"/>
          <w:szCs w:val="28"/>
          <w:lang w:val="uk-UA" w:eastAsia="ar-SA"/>
        </w:rPr>
        <w:t>В И Р І Ш И Л А:</w:t>
      </w:r>
    </w:p>
    <w:p w:rsidR="00104E63" w:rsidRPr="0085608D" w:rsidRDefault="00104E63" w:rsidP="00A576CE">
      <w:pPr>
        <w:tabs>
          <w:tab w:val="left" w:pos="567"/>
        </w:tabs>
        <w:suppressAutoHyphens/>
        <w:spacing w:after="0" w:line="240" w:lineRule="auto"/>
        <w:rPr>
          <w:rFonts w:ascii="Times New Roman" w:hAnsi="Times New Roman" w:cs="Times New Roman"/>
          <w:color w:val="000000" w:themeColor="text1"/>
          <w:sz w:val="28"/>
          <w:szCs w:val="28"/>
          <w:lang w:val="uk-UA" w:eastAsia="ar-SA"/>
        </w:rPr>
      </w:pPr>
    </w:p>
    <w:p w:rsidR="00104E63" w:rsidRPr="0085608D" w:rsidRDefault="00104E63"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bCs/>
          <w:color w:val="000000" w:themeColor="text1"/>
          <w:sz w:val="28"/>
          <w:szCs w:val="28"/>
          <w:lang w:val="uk-UA"/>
        </w:rPr>
        <w:t xml:space="preserve">1. Внести зміни у рішення Рахівської міської ради від 20 грудня 2024 року №949 «Про затвердження </w:t>
      </w:r>
      <w:r w:rsidRPr="0085608D">
        <w:rPr>
          <w:rFonts w:ascii="Times New Roman" w:hAnsi="Times New Roman" w:cs="Times New Roman"/>
          <w:color w:val="000000" w:themeColor="text1"/>
          <w:sz w:val="28"/>
          <w:szCs w:val="28"/>
          <w:lang w:val="uk-UA"/>
        </w:rPr>
        <w:t xml:space="preserve">Програми благоустрою населених пунктів Рахівської територіальної громади на 2025-2026 роки», а саме: </w:t>
      </w:r>
    </w:p>
    <w:p w:rsidR="00104E63" w:rsidRPr="0085608D" w:rsidRDefault="00104E63" w:rsidP="00A576CE">
      <w:pPr>
        <w:spacing w:after="0" w:line="240" w:lineRule="auto"/>
        <w:ind w:firstLine="708"/>
        <w:jc w:val="both"/>
        <w:rPr>
          <w:rFonts w:ascii="Times New Roman" w:hAnsi="Times New Roman" w:cs="Times New Roman"/>
          <w:color w:val="000000" w:themeColor="text1"/>
          <w:sz w:val="28"/>
          <w:szCs w:val="28"/>
          <w:lang w:val="uk-UA" w:eastAsia="ru-RU"/>
        </w:rPr>
      </w:pPr>
      <w:r w:rsidRPr="0085608D">
        <w:rPr>
          <w:rFonts w:ascii="Times New Roman" w:hAnsi="Times New Roman" w:cs="Times New Roman"/>
          <w:b/>
          <w:color w:val="000000" w:themeColor="text1"/>
          <w:sz w:val="24"/>
          <w:szCs w:val="24"/>
          <w:lang w:val="uk-UA"/>
        </w:rPr>
        <w:t xml:space="preserve"> </w:t>
      </w:r>
      <w:r w:rsidRPr="0085608D">
        <w:rPr>
          <w:rFonts w:ascii="Times New Roman" w:hAnsi="Times New Roman" w:cs="Times New Roman"/>
          <w:color w:val="000000" w:themeColor="text1"/>
          <w:sz w:val="28"/>
          <w:szCs w:val="28"/>
          <w:lang w:val="uk-UA"/>
        </w:rPr>
        <w:t>-  додаток 1 до Програми «План заходів</w:t>
      </w:r>
      <w:r w:rsidRPr="0085608D">
        <w:rPr>
          <w:rFonts w:ascii="Times New Roman" w:hAnsi="Times New Roman" w:cs="Times New Roman"/>
          <w:color w:val="000000" w:themeColor="text1"/>
          <w:sz w:val="28"/>
          <w:szCs w:val="28"/>
          <w:lang w:val="uk-UA" w:eastAsia="ru-RU"/>
        </w:rPr>
        <w:t xml:space="preserve"> </w:t>
      </w:r>
      <w:r w:rsidRPr="0085608D">
        <w:rPr>
          <w:rFonts w:ascii="Times New Roman" w:hAnsi="Times New Roman" w:cs="Times New Roman"/>
          <w:color w:val="000000" w:themeColor="text1"/>
          <w:sz w:val="28"/>
          <w:szCs w:val="28"/>
          <w:lang w:val="uk-UA"/>
        </w:rPr>
        <w:t>з виконання програми  благоустрою населених пунктів Рахівської територіальної громади</w:t>
      </w:r>
      <w:r w:rsidRPr="0085608D">
        <w:rPr>
          <w:rFonts w:ascii="Times New Roman" w:hAnsi="Times New Roman" w:cs="Times New Roman"/>
          <w:color w:val="000000" w:themeColor="text1"/>
          <w:sz w:val="28"/>
          <w:szCs w:val="28"/>
          <w:lang w:val="uk-UA" w:eastAsia="ru-RU"/>
        </w:rPr>
        <w:t xml:space="preserve"> </w:t>
      </w:r>
      <w:r w:rsidRPr="0085608D">
        <w:rPr>
          <w:rFonts w:ascii="Times New Roman" w:hAnsi="Times New Roman" w:cs="Times New Roman"/>
          <w:color w:val="000000" w:themeColor="text1"/>
          <w:sz w:val="28"/>
          <w:szCs w:val="28"/>
          <w:lang w:val="uk-UA"/>
        </w:rPr>
        <w:t>на 2025- 2026 роки» доповнити пунктом – «Послуги із забезпечення громадської безпеки, охорони правопорядку та громадського порядку(охорона об’єктів комунальної власності громади та об’єктів благоустрою)»</w:t>
      </w:r>
      <w:r w:rsidRPr="0085608D">
        <w:rPr>
          <w:rFonts w:ascii="Times New Roman" w:hAnsi="Times New Roman" w:cs="Times New Roman"/>
          <w:color w:val="000000" w:themeColor="text1"/>
          <w:sz w:val="28"/>
          <w:szCs w:val="28"/>
          <w:lang w:val="uk-UA" w:eastAsia="ru-RU"/>
        </w:rPr>
        <w:t xml:space="preserve"> </w:t>
      </w:r>
      <w:r w:rsidRPr="0085608D">
        <w:rPr>
          <w:rFonts w:ascii="Times New Roman" w:hAnsi="Times New Roman" w:cs="Times New Roman"/>
          <w:color w:val="000000" w:themeColor="text1"/>
          <w:sz w:val="28"/>
          <w:szCs w:val="28"/>
          <w:lang w:val="uk-UA"/>
        </w:rPr>
        <w:t>та викласти Програму в новій редакції, згідно додатку.</w:t>
      </w:r>
    </w:p>
    <w:p w:rsidR="00104E63" w:rsidRPr="0085608D" w:rsidRDefault="00104E63"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2. Контроль за виконанням програми покласти на постійну комісію міської ради з питань управління комунальною власністю, підприємництва та промисловості. </w:t>
      </w:r>
    </w:p>
    <w:p w:rsidR="00104E63" w:rsidRPr="0085608D" w:rsidRDefault="00104E63" w:rsidP="00A576CE">
      <w:pPr>
        <w:spacing w:after="0" w:line="240" w:lineRule="auto"/>
        <w:rPr>
          <w:rFonts w:ascii="Times New Roman" w:hAnsi="Times New Roman" w:cs="Times New Roman"/>
          <w:color w:val="000000" w:themeColor="text1"/>
          <w:sz w:val="28"/>
          <w:szCs w:val="28"/>
          <w:lang w:val="uk-UA"/>
        </w:rPr>
      </w:pPr>
    </w:p>
    <w:p w:rsidR="00104E63" w:rsidRPr="0085608D" w:rsidRDefault="00104E63" w:rsidP="00A576CE">
      <w:pPr>
        <w:pStyle w:val="ad"/>
        <w:tabs>
          <w:tab w:val="left" w:pos="1134"/>
        </w:tabs>
        <w:spacing w:after="0"/>
        <w:rPr>
          <w:b w:val="0"/>
          <w:color w:val="000000" w:themeColor="text1"/>
          <w:szCs w:val="28"/>
          <w:shd w:val="clear" w:color="auto" w:fill="FFFFFF"/>
        </w:rPr>
      </w:pPr>
      <w:proofErr w:type="spellStart"/>
      <w:r w:rsidRPr="0085608D">
        <w:rPr>
          <w:b w:val="0"/>
          <w:color w:val="000000" w:themeColor="text1"/>
          <w:szCs w:val="28"/>
          <w:shd w:val="clear" w:color="auto" w:fill="FFFFFF"/>
        </w:rPr>
        <w:t>В.п</w:t>
      </w:r>
      <w:proofErr w:type="spellEnd"/>
      <w:r w:rsidRPr="0085608D">
        <w:rPr>
          <w:b w:val="0"/>
          <w:color w:val="000000" w:themeColor="text1"/>
          <w:szCs w:val="28"/>
          <w:shd w:val="clear" w:color="auto" w:fill="FFFFFF"/>
        </w:rPr>
        <w:t>. міського голови,</w:t>
      </w:r>
    </w:p>
    <w:p w:rsidR="00104E63" w:rsidRPr="0085608D" w:rsidRDefault="00104E63" w:rsidP="00A576CE">
      <w:pPr>
        <w:pStyle w:val="ad"/>
        <w:tabs>
          <w:tab w:val="left" w:pos="1134"/>
        </w:tabs>
        <w:spacing w:after="0"/>
        <w:rPr>
          <w:b w:val="0"/>
          <w:color w:val="000000" w:themeColor="text1"/>
          <w:spacing w:val="-4"/>
          <w:szCs w:val="28"/>
        </w:rPr>
      </w:pPr>
      <w:r w:rsidRPr="0085608D">
        <w:rPr>
          <w:b w:val="0"/>
          <w:color w:val="000000" w:themeColor="text1"/>
          <w:szCs w:val="28"/>
          <w:shd w:val="clear" w:color="auto" w:fill="FFFFFF"/>
        </w:rPr>
        <w:t>секретар ради та виконкому                                                   Євген МОЛНАР</w:t>
      </w:r>
    </w:p>
    <w:p w:rsidR="001159F0" w:rsidRPr="0085608D" w:rsidRDefault="001159F0" w:rsidP="00A576CE">
      <w:pPr>
        <w:spacing w:after="0" w:line="240" w:lineRule="auto"/>
        <w:rPr>
          <w:rFonts w:ascii="Times New Roman" w:hAnsi="Times New Roman" w:cs="Times New Roman"/>
          <w:color w:val="000000" w:themeColor="text1"/>
          <w:sz w:val="28"/>
          <w:szCs w:val="28"/>
          <w:lang w:val="uk-UA" w:eastAsia="ru-RU"/>
        </w:rPr>
      </w:pPr>
    </w:p>
    <w:p w:rsidR="00104E63" w:rsidRPr="0085608D" w:rsidRDefault="00104E63" w:rsidP="00A576CE">
      <w:pPr>
        <w:spacing w:after="0" w:line="240" w:lineRule="auto"/>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br w:type="page"/>
      </w:r>
    </w:p>
    <w:p w:rsidR="001159F0" w:rsidRPr="0085608D" w:rsidRDefault="001159F0" w:rsidP="00A576C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A576CE" w:rsidRPr="00344D4E" w:rsidTr="001159F0">
        <w:trPr>
          <w:trHeight w:val="1292"/>
          <w:jc w:val="right"/>
        </w:trPr>
        <w:tc>
          <w:tcPr>
            <w:tcW w:w="3267" w:type="dxa"/>
            <w:hideMark/>
          </w:tcPr>
          <w:p w:rsidR="001159F0" w:rsidRPr="0085608D" w:rsidRDefault="001159F0"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b/>
                <w:color w:val="000000" w:themeColor="text1"/>
                <w:lang w:val="uk-UA"/>
              </w:rPr>
              <w:br w:type="page"/>
            </w:r>
            <w:r w:rsidRPr="0085608D">
              <w:rPr>
                <w:rFonts w:ascii="Times New Roman" w:hAnsi="Times New Roman" w:cs="Times New Roman"/>
                <w:color w:val="000000" w:themeColor="text1"/>
                <w:kern w:val="2"/>
                <w:lang w:val="uk-UA"/>
              </w:rPr>
              <w:t xml:space="preserve">           Додаток                                                                              до рішення міської ради  </w:t>
            </w:r>
          </w:p>
          <w:p w:rsidR="001159F0" w:rsidRPr="0085608D" w:rsidRDefault="001159F0"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kern w:val="2"/>
                <w:lang w:val="uk-UA"/>
              </w:rPr>
              <w:t>76-ї сесії 8-го скликання                                                                                              від 24.09.2025 р. №</w:t>
            </w:r>
            <w:r w:rsidR="0038313C" w:rsidRPr="0085608D">
              <w:rPr>
                <w:rFonts w:ascii="Times New Roman" w:hAnsi="Times New Roman" w:cs="Times New Roman"/>
                <w:color w:val="000000" w:themeColor="text1"/>
                <w:kern w:val="2"/>
                <w:lang w:val="uk-UA"/>
              </w:rPr>
              <w:t>1122</w:t>
            </w:r>
          </w:p>
        </w:tc>
      </w:tr>
    </w:tbl>
    <w:p w:rsidR="001159F0" w:rsidRPr="0085608D" w:rsidRDefault="001159F0" w:rsidP="00A576CE">
      <w:pPr>
        <w:spacing w:after="0" w:line="240" w:lineRule="auto"/>
        <w:rPr>
          <w:rFonts w:ascii="Times New Roman" w:eastAsiaTheme="minorEastAsia" w:hAnsi="Times New Roman" w:cs="Times New Roman"/>
          <w:color w:val="000000" w:themeColor="text1"/>
          <w:sz w:val="28"/>
          <w:szCs w:val="28"/>
          <w:shd w:val="clear" w:color="auto" w:fill="FFFFFF"/>
          <w:lang w:val="uk-UA"/>
        </w:rPr>
      </w:pP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val="uk-UA"/>
        </w:rPr>
      </w:pP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val="uk-UA"/>
        </w:rPr>
      </w:pP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 xml:space="preserve">ПАСПОРТ </w:t>
      </w:r>
      <w:r w:rsidRPr="0085608D">
        <w:rPr>
          <w:rFonts w:ascii="Times New Roman" w:hAnsi="Times New Roman" w:cs="Times New Roman"/>
          <w:b/>
          <w:color w:val="000000" w:themeColor="text1"/>
          <w:sz w:val="28"/>
          <w:szCs w:val="28"/>
          <w:lang w:val="uk-UA"/>
        </w:rPr>
        <w:br/>
        <w:t xml:space="preserve">програми з благоустрою </w:t>
      </w:r>
      <w:r w:rsidRPr="0085608D">
        <w:rPr>
          <w:rFonts w:ascii="Times New Roman" w:hAnsi="Times New Roman" w:cs="Times New Roman"/>
          <w:b/>
          <w:color w:val="000000" w:themeColor="text1"/>
          <w:sz w:val="28"/>
          <w:szCs w:val="28"/>
          <w:lang w:val="uk-UA"/>
        </w:rPr>
        <w:br/>
        <w:t xml:space="preserve"> населених пунктів Рахівської територіальної громади</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color w:val="000000" w:themeColor="text1"/>
          <w:sz w:val="28"/>
          <w:szCs w:val="28"/>
          <w:lang w:val="uk-UA"/>
        </w:rPr>
        <w:t>на 2025-2026 рр.</w:t>
      </w:r>
      <w:r w:rsidRPr="0085608D">
        <w:rPr>
          <w:rFonts w:ascii="Times New Roman" w:hAnsi="Times New Roman" w:cs="Times New Roman"/>
          <w:color w:val="000000" w:themeColor="text1"/>
          <w:sz w:val="28"/>
          <w:szCs w:val="28"/>
          <w:lang w:val="uk-UA"/>
        </w:rPr>
        <w:br/>
      </w:r>
      <w:r w:rsidRPr="0085608D">
        <w:rPr>
          <w:rFonts w:ascii="Times New Roman" w:hAnsi="Times New Roman" w:cs="Times New Roman"/>
          <w:color w:val="000000" w:themeColor="text1"/>
          <w:sz w:val="28"/>
          <w:szCs w:val="28"/>
          <w:lang w:val="uk-UA"/>
        </w:rPr>
        <w:br/>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1. Програма розроблена відділом житлово-комунального господарства, майна та цивільного захисту Рахівської міської ради</w:t>
      </w:r>
      <w:r w:rsidRPr="0085608D">
        <w:rPr>
          <w:rFonts w:ascii="Times New Roman" w:hAnsi="Times New Roman" w:cs="Times New Roman"/>
          <w:color w:val="000000" w:themeColor="text1"/>
          <w:sz w:val="28"/>
          <w:szCs w:val="28"/>
          <w:lang w:val="uk-UA"/>
        </w:rPr>
        <w:br/>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2. Керівник  Програми  перший заступник міського голови</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3. Виконавці завдань Програми: Рахівська міська рада, </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4. Строк виконання 2025-2026 роки </w:t>
      </w:r>
      <w:r w:rsidRPr="0085608D">
        <w:rPr>
          <w:rFonts w:ascii="Times New Roman" w:hAnsi="Times New Roman" w:cs="Times New Roman"/>
          <w:color w:val="000000" w:themeColor="text1"/>
          <w:sz w:val="28"/>
          <w:szCs w:val="28"/>
          <w:lang w:val="uk-UA"/>
        </w:rPr>
        <w:br/>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5. Прогнозні обсяги та джерела  фінансування </w:t>
      </w:r>
      <w:r w:rsidRPr="0085608D">
        <w:rPr>
          <w:rFonts w:ascii="Times New Roman" w:hAnsi="Times New Roman" w:cs="Times New Roman"/>
          <w:color w:val="000000" w:themeColor="text1"/>
          <w:sz w:val="28"/>
          <w:szCs w:val="28"/>
          <w:lang w:val="uk-UA"/>
        </w:rPr>
        <w:br/>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p>
    <w:tbl>
      <w:tblPr>
        <w:tblStyle w:val="af2"/>
        <w:tblW w:w="0" w:type="auto"/>
        <w:tblLook w:val="04A0" w:firstRow="1" w:lastRow="0" w:firstColumn="1" w:lastColumn="0" w:noHBand="0" w:noVBand="1"/>
      </w:tblPr>
      <w:tblGrid>
        <w:gridCol w:w="5112"/>
        <w:gridCol w:w="2226"/>
        <w:gridCol w:w="1188"/>
        <w:gridCol w:w="1188"/>
      </w:tblGrid>
      <w:tr w:rsidR="00A576CE" w:rsidRPr="0085608D" w:rsidTr="001D1BE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Джерела      фінансування    </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Обсяг фінансування, тис. грн.</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У тому числі за роками</w:t>
            </w:r>
          </w:p>
        </w:tc>
      </w:tr>
      <w:tr w:rsidR="00A576CE" w:rsidRPr="0085608D" w:rsidTr="001D1BE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8"/>
                <w:szCs w:val="28"/>
                <w:lang w:val="uk-U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8"/>
                <w:szCs w:val="28"/>
                <w:lang w:val="uk-U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2025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2026</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p>
        </w:tc>
      </w:tr>
      <w:tr w:rsidR="00A576CE" w:rsidRPr="0085608D" w:rsidTr="001D1BE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Міський бюджет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51180,0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25811,0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25369,0</w:t>
            </w:r>
          </w:p>
        </w:tc>
      </w:tr>
      <w:tr w:rsidR="00A576CE" w:rsidRPr="0085608D" w:rsidTr="001D1BE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Інші джерела (кошти фонду охорони навколишнього середовища, кошти підприємств сфери благоустрою, кредити, інвестиції, інші, не заборонені законодавством)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75,0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75,0</w:t>
            </w:r>
          </w:p>
        </w:tc>
      </w:tr>
      <w:tr w:rsidR="00104E63" w:rsidRPr="0085608D" w:rsidTr="001D1BE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Усього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51330,0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25886,0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25444,0</w:t>
            </w:r>
          </w:p>
        </w:tc>
      </w:tr>
    </w:tbl>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color w:val="000000" w:themeColor="text1"/>
          <w:sz w:val="28"/>
          <w:szCs w:val="28"/>
          <w:lang w:val="uk-UA"/>
        </w:rPr>
        <w:br/>
      </w:r>
    </w:p>
    <w:p w:rsidR="00104E63" w:rsidRPr="0085608D" w:rsidRDefault="00104E63" w:rsidP="00A576CE">
      <w:pPr>
        <w:spacing w:after="0" w:line="240" w:lineRule="auto"/>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br w:type="page"/>
      </w:r>
    </w:p>
    <w:p w:rsidR="00104E63" w:rsidRPr="0085608D" w:rsidRDefault="00104E63" w:rsidP="00A576CE">
      <w:pPr>
        <w:spacing w:after="0" w:line="240" w:lineRule="auto"/>
        <w:jc w:val="center"/>
        <w:rPr>
          <w:rFonts w:ascii="Times New Roman" w:hAnsi="Times New Roman" w:cs="Times New Roman"/>
          <w:b/>
          <w:color w:val="000000" w:themeColor="text1"/>
          <w:sz w:val="28"/>
          <w:szCs w:val="28"/>
          <w:lang w:val="uk-UA"/>
        </w:rPr>
      </w:pPr>
    </w:p>
    <w:p w:rsidR="00104E63" w:rsidRPr="0085608D" w:rsidRDefault="00104E63"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ПРОГРАМА</w:t>
      </w:r>
    </w:p>
    <w:p w:rsidR="00DE6E1E" w:rsidRPr="0085608D" w:rsidRDefault="00104E63"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 xml:space="preserve">благоустрою населених пунктів Рахівської територіальної громади </w:t>
      </w:r>
    </w:p>
    <w:p w:rsidR="00104E63" w:rsidRPr="0085608D" w:rsidRDefault="00104E63"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на 2025-2026 роки</w:t>
      </w:r>
    </w:p>
    <w:p w:rsidR="00104E63" w:rsidRPr="0085608D" w:rsidRDefault="00104E63" w:rsidP="00A576CE">
      <w:pPr>
        <w:spacing w:after="0" w:line="240" w:lineRule="auto"/>
        <w:jc w:val="center"/>
        <w:rPr>
          <w:rFonts w:ascii="Times New Roman" w:hAnsi="Times New Roman" w:cs="Times New Roman"/>
          <w:b/>
          <w:color w:val="000000" w:themeColor="text1"/>
          <w:sz w:val="28"/>
          <w:szCs w:val="28"/>
          <w:lang w:val="uk-UA"/>
        </w:rPr>
      </w:pPr>
    </w:p>
    <w:p w:rsidR="00104E63" w:rsidRPr="0085608D" w:rsidRDefault="00104E63" w:rsidP="00A576CE">
      <w:pPr>
        <w:spacing w:after="0" w:line="240" w:lineRule="auto"/>
        <w:jc w:val="center"/>
        <w:rPr>
          <w:rFonts w:ascii="Times New Roman" w:hAnsi="Times New Roman" w:cs="Times New Roman"/>
          <w:b/>
          <w:color w:val="000000" w:themeColor="text1"/>
          <w:sz w:val="28"/>
          <w:szCs w:val="28"/>
          <w:lang w:val="uk-UA"/>
        </w:rPr>
      </w:pPr>
    </w:p>
    <w:p w:rsidR="00104E63" w:rsidRPr="0085608D" w:rsidRDefault="00104E63" w:rsidP="00A576CE">
      <w:pPr>
        <w:spacing w:after="0" w:line="240" w:lineRule="auto"/>
        <w:jc w:val="both"/>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Розділ І. Визначення проблеми, на розв’язання якої спрямована Програма.</w:t>
      </w:r>
    </w:p>
    <w:p w:rsidR="00104E63" w:rsidRPr="0085608D" w:rsidRDefault="00104E63" w:rsidP="00A576CE">
      <w:pPr>
        <w:spacing w:after="0" w:line="240" w:lineRule="auto"/>
        <w:jc w:val="both"/>
        <w:rPr>
          <w:rFonts w:ascii="Times New Roman" w:hAnsi="Times New Roman" w:cs="Times New Roman"/>
          <w:b/>
          <w:color w:val="000000" w:themeColor="text1"/>
          <w:sz w:val="28"/>
          <w:szCs w:val="28"/>
          <w:lang w:val="uk-UA"/>
        </w:rPr>
      </w:pPr>
    </w:p>
    <w:p w:rsidR="00104E63" w:rsidRPr="0085608D" w:rsidRDefault="00104E63" w:rsidP="00A576CE">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Програма благоустрою населених пунктів Рахівської територіальної громади на 2025-2026 роки (далі Програма) розроблена відповідно до Законів України «Про житлово-комунальні послуги», «Про благоустрій населених пунктів» із змінами та доповненнями,  наказу Державного Комітету України з питань житлово-комунального господарства №154 від 23.09.2003 «Про затвердження Порядку проведення ремонту та утримання об’єктів благоустрою населених пунктів» із змінами та доповненнями, наказу Міністерства будівництва, архітектури та житлово-комунального господарства України №105 від 10.04.2006 «Про затвердження Правил утримання зелених насаджень у населених пунктах України» із змінами та доповненнями, Типових Правил благоустрою території населених пунктів, затверджених Наказом Міністерства регіонального розвитку, будівництва та житлово-комунального господарства України від 27.11.2017 року № 310.</w:t>
      </w:r>
    </w:p>
    <w:p w:rsidR="00104E63" w:rsidRPr="0085608D" w:rsidRDefault="00104E63" w:rsidP="00A576CE">
      <w:pPr>
        <w:shd w:val="clear" w:color="auto" w:fill="FFFFFF"/>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bdr w:val="none" w:sz="0" w:space="0" w:color="auto" w:frame="1"/>
          <w:lang w:val="uk-UA"/>
        </w:rPr>
        <w:t>Благоустрій території громади – це комплекс робіт з інженерного захисту, розчищення та озеленення території, а також ряд соціально-економічних, організаційно-правових та екологічних заходів із поліпшення мікроклімату, санітарного очищення  території населених пунктів громади.</w:t>
      </w:r>
    </w:p>
    <w:p w:rsidR="00104E63" w:rsidRPr="0085608D" w:rsidRDefault="00104E63" w:rsidP="00A576CE">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Програма благоустрою населених пунктів громади розроблена для здійснення ефективних і комплексних заходів з утримання території в належному санітарному стані, поліпшення його естетичного вигляду, збереження об`єктів загального користування.</w:t>
      </w:r>
    </w:p>
    <w:p w:rsidR="00104E63" w:rsidRPr="0085608D" w:rsidRDefault="00104E63" w:rsidP="00A576CE">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Проблеми утримання в належному стані території населених пунктів, їх  озеленення, відновлення об’єктів благоустрою потребують програмного вирішення.</w:t>
      </w:r>
    </w:p>
    <w:p w:rsidR="00104E63" w:rsidRPr="0085608D" w:rsidRDefault="00104E63" w:rsidP="00A576CE">
      <w:pPr>
        <w:spacing w:after="0" w:line="240" w:lineRule="auto"/>
        <w:jc w:val="both"/>
        <w:rPr>
          <w:rFonts w:ascii="Times New Roman" w:hAnsi="Times New Roman" w:cs="Times New Roman"/>
          <w:b/>
          <w:color w:val="000000" w:themeColor="text1"/>
          <w:sz w:val="28"/>
          <w:szCs w:val="28"/>
          <w:lang w:val="uk-UA"/>
        </w:rPr>
      </w:pPr>
    </w:p>
    <w:p w:rsidR="00104E63" w:rsidRPr="0085608D" w:rsidRDefault="00104E63" w:rsidP="00A576CE">
      <w:pPr>
        <w:spacing w:after="0" w:line="240" w:lineRule="auto"/>
        <w:jc w:val="both"/>
        <w:rPr>
          <w:rFonts w:ascii="Times New Roman" w:eastAsia="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Розділ ІІ. Мета програми.</w:t>
      </w:r>
    </w:p>
    <w:p w:rsidR="00104E63" w:rsidRPr="0085608D" w:rsidRDefault="00104E63"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Метою Програми є реалізація комплексу заходів щодо забезпечення утримання в належному санітарно - технічному стані території населених пунктів Рахівської  територіальної громади та покращення їх естетичного вигляду для створення оптимальних умов праці, побуту та відпочинку мешканців та гостей населених пунктів громади.</w:t>
      </w:r>
    </w:p>
    <w:p w:rsidR="00104E63" w:rsidRPr="0085608D" w:rsidRDefault="00104E63"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Програмою передбачається проведення роботи у наступних напрямках:</w:t>
      </w:r>
    </w:p>
    <w:p w:rsidR="00104E63" w:rsidRPr="0085608D" w:rsidRDefault="00104E63" w:rsidP="00A576CE">
      <w:pPr>
        <w:numPr>
          <w:ilvl w:val="0"/>
          <w:numId w:val="4"/>
        </w:numPr>
        <w:spacing w:after="0" w:line="240" w:lineRule="auto"/>
        <w:ind w:left="0"/>
        <w:contextualSpacing/>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задоволення потреб всіх споживачів у економічно доступних житлово-комунальних послугах належного рівня та якості;</w:t>
      </w:r>
    </w:p>
    <w:p w:rsidR="00104E63" w:rsidRPr="0085608D" w:rsidRDefault="00104E63" w:rsidP="00A576CE">
      <w:pPr>
        <w:numPr>
          <w:ilvl w:val="0"/>
          <w:numId w:val="4"/>
        </w:numPr>
        <w:spacing w:after="0" w:line="240" w:lineRule="auto"/>
        <w:ind w:left="0"/>
        <w:contextualSpacing/>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покращення зовнішнього вигляду та санітарного стану населених пунктів Рахівської ТГ (організація прибирання населених пунктів, забезпечення своєчасного і повного видалення побутових відходів, ліквідація стихійних сміттєзвалищ, тощо);</w:t>
      </w:r>
    </w:p>
    <w:p w:rsidR="00104E63" w:rsidRPr="0085608D" w:rsidRDefault="00104E63" w:rsidP="00A576CE">
      <w:pPr>
        <w:numPr>
          <w:ilvl w:val="0"/>
          <w:numId w:val="4"/>
        </w:numPr>
        <w:spacing w:after="0" w:line="240" w:lineRule="auto"/>
        <w:ind w:left="0"/>
        <w:contextualSpacing/>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lastRenderedPageBreak/>
        <w:t>окультурення зелених насаджень з одночасною санітарною вирізкою сухих, аварійних дерев та формування крон існуючих дерев, утримання клумб, газонів, смуг зелених насаджень;</w:t>
      </w:r>
    </w:p>
    <w:p w:rsidR="00104E63" w:rsidRPr="0085608D" w:rsidRDefault="00104E63" w:rsidP="00A576CE">
      <w:pPr>
        <w:numPr>
          <w:ilvl w:val="0"/>
          <w:numId w:val="4"/>
        </w:numPr>
        <w:spacing w:after="0" w:line="240" w:lineRule="auto"/>
        <w:ind w:left="0"/>
        <w:contextualSpacing/>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оновлення парку транспортних засобів у сфері благоустрою та санітарної очистки міста;</w:t>
      </w:r>
    </w:p>
    <w:p w:rsidR="00104E63" w:rsidRPr="0085608D" w:rsidRDefault="00104E63" w:rsidP="00A576CE">
      <w:pPr>
        <w:numPr>
          <w:ilvl w:val="0"/>
          <w:numId w:val="4"/>
        </w:numPr>
        <w:spacing w:after="0" w:line="240" w:lineRule="auto"/>
        <w:ind w:left="0"/>
        <w:contextualSpacing/>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забезпечення належних умов для поховань померлих (впорядкування кладовищ);</w:t>
      </w:r>
    </w:p>
    <w:p w:rsidR="00104E63" w:rsidRPr="0085608D" w:rsidRDefault="00104E63" w:rsidP="00A576CE">
      <w:pPr>
        <w:numPr>
          <w:ilvl w:val="0"/>
          <w:numId w:val="4"/>
        </w:numPr>
        <w:spacing w:after="0" w:line="240" w:lineRule="auto"/>
        <w:ind w:left="0"/>
        <w:contextualSpacing/>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створення відповідних умов відпочинку мешканців та гостей міста (впорядкування територій парків, облаштування дитячих майданчиків, тощо);</w:t>
      </w:r>
    </w:p>
    <w:p w:rsidR="00104E63" w:rsidRPr="0085608D" w:rsidRDefault="00104E63" w:rsidP="00A576CE">
      <w:pPr>
        <w:numPr>
          <w:ilvl w:val="0"/>
          <w:numId w:val="4"/>
        </w:numPr>
        <w:spacing w:after="0" w:line="240" w:lineRule="auto"/>
        <w:ind w:left="0"/>
        <w:contextualSpacing/>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залучення до виконання робіт по благоустрою міста осіб з числа безробітних на договірній основі, а також засуджених до виконання громадських робіт;</w:t>
      </w:r>
    </w:p>
    <w:p w:rsidR="00104E63" w:rsidRPr="0085608D" w:rsidRDefault="00104E63" w:rsidP="00A576CE">
      <w:pPr>
        <w:numPr>
          <w:ilvl w:val="0"/>
          <w:numId w:val="4"/>
        </w:numPr>
        <w:spacing w:after="0" w:line="240" w:lineRule="auto"/>
        <w:ind w:left="0"/>
        <w:contextualSpacing/>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організація робіт з благоустрою при проведенні державних, релігійних та міських свят;</w:t>
      </w:r>
    </w:p>
    <w:p w:rsidR="00104E63" w:rsidRPr="0085608D" w:rsidRDefault="00104E63" w:rsidP="00A576CE">
      <w:pPr>
        <w:numPr>
          <w:ilvl w:val="0"/>
          <w:numId w:val="4"/>
        </w:numPr>
        <w:spacing w:after="0" w:line="240" w:lineRule="auto"/>
        <w:ind w:left="0"/>
        <w:contextualSpacing/>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проведення роз’яснювальної та виховної роботи серед населення щодо дотримання правил благоустрою, санітарних норм, правил поведінки в громадських місцях, впровадження роздільного збору твердих побутових відходів, участі громадян у наведенні порядку за місцем проживання.</w:t>
      </w:r>
    </w:p>
    <w:p w:rsidR="00104E63" w:rsidRPr="0085608D" w:rsidRDefault="00104E63" w:rsidP="00A576CE">
      <w:pPr>
        <w:spacing w:after="0" w:line="240" w:lineRule="auto"/>
        <w:jc w:val="both"/>
        <w:rPr>
          <w:rFonts w:ascii="Times New Roman" w:hAnsi="Times New Roman" w:cs="Times New Roman"/>
          <w:b/>
          <w:color w:val="000000" w:themeColor="text1"/>
          <w:sz w:val="28"/>
          <w:szCs w:val="28"/>
          <w:lang w:val="uk-UA"/>
        </w:rPr>
      </w:pPr>
    </w:p>
    <w:p w:rsidR="00104E63" w:rsidRPr="0085608D" w:rsidRDefault="00104E63" w:rsidP="00A576CE">
      <w:pPr>
        <w:spacing w:after="0" w:line="240" w:lineRule="auto"/>
        <w:jc w:val="both"/>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Розділ ІІІ. Обґрунтування шляхів і засобів розв’язання проблеми у сфері благоустрою. Завдання, заходи Програми та очікуваний результат. Строки та етапи виконання Програми.</w:t>
      </w:r>
    </w:p>
    <w:p w:rsidR="00104E63" w:rsidRPr="0085608D" w:rsidRDefault="00104E63" w:rsidP="00A576CE">
      <w:pPr>
        <w:spacing w:after="0" w:line="240" w:lineRule="auto"/>
        <w:ind w:firstLine="708"/>
        <w:jc w:val="both"/>
        <w:rPr>
          <w:rFonts w:ascii="Times New Roman" w:eastAsia="Times New Roman" w:hAnsi="Times New Roman" w:cs="Times New Roman"/>
          <w:color w:val="000000" w:themeColor="text1"/>
          <w:sz w:val="28"/>
          <w:szCs w:val="28"/>
          <w:shd w:val="clear" w:color="auto" w:fill="FFFFFF"/>
          <w:lang w:val="uk-UA"/>
        </w:rPr>
      </w:pPr>
      <w:r w:rsidRPr="0085608D">
        <w:rPr>
          <w:rFonts w:ascii="Times New Roman" w:hAnsi="Times New Roman" w:cs="Times New Roman"/>
          <w:color w:val="000000" w:themeColor="text1"/>
          <w:sz w:val="28"/>
          <w:szCs w:val="28"/>
          <w:shd w:val="clear" w:color="auto" w:fill="FFFFFF"/>
          <w:lang w:val="uk-UA"/>
        </w:rPr>
        <w:t>Завданнями Програми - є реалізація комплексу заходів щодо забезпечення утримання в належному санітарно-технічному стані території населених пунктів міської ради та покращення їх естетичного вигляду, створення оптимальних умов для праці, побуту та відпочинку мешканців та гостей.</w:t>
      </w:r>
    </w:p>
    <w:p w:rsidR="00104E63" w:rsidRPr="0085608D" w:rsidRDefault="00104E63" w:rsidP="00A576CE">
      <w:pPr>
        <w:spacing w:after="0" w:line="240" w:lineRule="auto"/>
        <w:jc w:val="both"/>
        <w:rPr>
          <w:rFonts w:ascii="Times New Roman" w:hAnsi="Times New Roman" w:cs="Times New Roman"/>
          <w:color w:val="000000" w:themeColor="text1"/>
          <w:sz w:val="28"/>
          <w:szCs w:val="28"/>
          <w:shd w:val="clear" w:color="auto" w:fill="FFFFFF"/>
          <w:lang w:val="uk-UA" w:eastAsia="ru-RU"/>
        </w:rPr>
      </w:pPr>
      <w:r w:rsidRPr="0085608D">
        <w:rPr>
          <w:rFonts w:ascii="Times New Roman" w:hAnsi="Times New Roman" w:cs="Times New Roman"/>
          <w:color w:val="000000" w:themeColor="text1"/>
          <w:sz w:val="28"/>
          <w:szCs w:val="28"/>
          <w:shd w:val="clear" w:color="auto" w:fill="FFFFFF"/>
          <w:lang w:val="uk-UA"/>
        </w:rPr>
        <w:t xml:space="preserve">           Реалізація Програми буде здійснюватися шляхом виконання містобудівних, архітектурно-художніх, організаційних, інженерно-технічних, екологічних та економічних заходів, які дадуть змогу забезпечити комплексний благоустрій території міста та сприятливе для життєдіяльності людини середовище, а саме, щодо:</w:t>
      </w:r>
    </w:p>
    <w:p w:rsidR="00104E63" w:rsidRPr="0085608D" w:rsidRDefault="00104E63" w:rsidP="00A576CE">
      <w:pPr>
        <w:spacing w:after="0" w:line="240" w:lineRule="auto"/>
        <w:jc w:val="both"/>
        <w:rPr>
          <w:rFonts w:ascii="Times New Roman" w:hAnsi="Times New Roman" w:cs="Times New Roman"/>
          <w:color w:val="000000" w:themeColor="text1"/>
          <w:sz w:val="28"/>
          <w:szCs w:val="28"/>
          <w:shd w:val="clear" w:color="auto" w:fill="FFFFFF"/>
          <w:lang w:val="uk-UA"/>
        </w:rPr>
      </w:pPr>
      <w:r w:rsidRPr="0085608D">
        <w:rPr>
          <w:rFonts w:ascii="Times New Roman" w:hAnsi="Times New Roman" w:cs="Times New Roman"/>
          <w:color w:val="000000" w:themeColor="text1"/>
          <w:sz w:val="28"/>
          <w:szCs w:val="28"/>
          <w:shd w:val="clear" w:color="auto" w:fill="FFFFFF"/>
          <w:lang w:val="uk-UA"/>
        </w:rPr>
        <w:t xml:space="preserve">            загальних питань благоустрою:</w:t>
      </w:r>
    </w:p>
    <w:p w:rsidR="00104E63" w:rsidRPr="0085608D" w:rsidRDefault="00104E63" w:rsidP="00A576CE">
      <w:pPr>
        <w:numPr>
          <w:ilvl w:val="0"/>
          <w:numId w:val="4"/>
        </w:numPr>
        <w:spacing w:after="0" w:line="240" w:lineRule="auto"/>
        <w:ind w:left="0"/>
        <w:contextualSpacing/>
        <w:jc w:val="both"/>
        <w:rPr>
          <w:rFonts w:ascii="Times New Roman" w:hAnsi="Times New Roman" w:cs="Times New Roman"/>
          <w:color w:val="000000" w:themeColor="text1"/>
          <w:sz w:val="28"/>
          <w:szCs w:val="28"/>
          <w:shd w:val="clear" w:color="auto" w:fill="FFFFFF"/>
          <w:lang w:val="uk-UA"/>
        </w:rPr>
      </w:pPr>
      <w:r w:rsidRPr="0085608D">
        <w:rPr>
          <w:rFonts w:ascii="Times New Roman" w:hAnsi="Times New Roman" w:cs="Times New Roman"/>
          <w:color w:val="000000" w:themeColor="text1"/>
          <w:sz w:val="28"/>
          <w:szCs w:val="28"/>
          <w:shd w:val="clear" w:color="auto" w:fill="FFFFFF"/>
          <w:lang w:val="uk-UA"/>
        </w:rPr>
        <w:t xml:space="preserve">дотримання правил благоустрою всіма суб’єктами господарювання у відповідності </w:t>
      </w:r>
    </w:p>
    <w:p w:rsidR="00104E63" w:rsidRPr="0085608D" w:rsidRDefault="00104E63" w:rsidP="00A576CE">
      <w:pPr>
        <w:spacing w:after="0" w:line="240" w:lineRule="auto"/>
        <w:jc w:val="both"/>
        <w:rPr>
          <w:rFonts w:ascii="Times New Roman" w:hAnsi="Times New Roman" w:cs="Times New Roman"/>
          <w:color w:val="000000" w:themeColor="text1"/>
          <w:sz w:val="28"/>
          <w:szCs w:val="28"/>
          <w:shd w:val="clear" w:color="auto" w:fill="FFFFFF"/>
          <w:lang w:val="uk-UA"/>
        </w:rPr>
      </w:pPr>
      <w:r w:rsidRPr="0085608D">
        <w:rPr>
          <w:rFonts w:ascii="Times New Roman" w:hAnsi="Times New Roman" w:cs="Times New Roman"/>
          <w:color w:val="000000" w:themeColor="text1"/>
          <w:sz w:val="28"/>
          <w:szCs w:val="28"/>
          <w:shd w:val="clear" w:color="auto" w:fill="FFFFFF"/>
          <w:lang w:val="uk-UA"/>
        </w:rPr>
        <w:t>до вимог чинного законодавства;</w:t>
      </w:r>
    </w:p>
    <w:p w:rsidR="00104E63" w:rsidRPr="0085608D" w:rsidRDefault="00104E63" w:rsidP="00A576CE">
      <w:pPr>
        <w:numPr>
          <w:ilvl w:val="0"/>
          <w:numId w:val="4"/>
        </w:numPr>
        <w:spacing w:after="0" w:line="240" w:lineRule="auto"/>
        <w:ind w:left="0"/>
        <w:contextualSpacing/>
        <w:jc w:val="both"/>
        <w:rPr>
          <w:rFonts w:ascii="Times New Roman" w:hAnsi="Times New Roman" w:cs="Times New Roman"/>
          <w:color w:val="000000" w:themeColor="text1"/>
          <w:sz w:val="28"/>
          <w:szCs w:val="28"/>
          <w:shd w:val="clear" w:color="auto" w:fill="FFFFFF"/>
          <w:lang w:val="uk-UA"/>
        </w:rPr>
      </w:pPr>
      <w:r w:rsidRPr="0085608D">
        <w:rPr>
          <w:rFonts w:ascii="Times New Roman" w:hAnsi="Times New Roman" w:cs="Times New Roman"/>
          <w:color w:val="000000" w:themeColor="text1"/>
          <w:sz w:val="28"/>
          <w:szCs w:val="28"/>
          <w:shd w:val="clear" w:color="auto" w:fill="FFFFFF"/>
          <w:lang w:val="uk-UA"/>
        </w:rPr>
        <w:t>підвищення якості ремонту, утримання об’єктів благоустрою;</w:t>
      </w:r>
    </w:p>
    <w:p w:rsidR="00104E63" w:rsidRPr="0085608D" w:rsidRDefault="00104E63" w:rsidP="00A576CE">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захисту об’єктів благоустрою від неналежної експлуатації, інших незаконних дій, збереження їхніх функцій та якості;</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технічного переоснащення машин і механізмів, що використовуються під час утримання та ремонту об’єктів благоустрою;</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благоустрою пам’яток культурної та історичної спадщини;</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встановлення технічних засобів регулювання дорожнього руху;</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залучення громадськості до здійснення заходів у сфері благоустрою;</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навчально-виховних та інформаційно-рекламних заходів, спрямованих на активізацію участі населення у сфері благоустрою;</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систематичного висвітлювання в засобах масової інформації проблемних питань та шляхів реформування і розвитку сфери благоустрою міста;</w:t>
      </w:r>
    </w:p>
    <w:p w:rsidR="00104E63" w:rsidRPr="0085608D" w:rsidRDefault="00104E63" w:rsidP="00A576CE">
      <w:pPr>
        <w:shd w:val="clear" w:color="auto" w:fill="FFFFFF"/>
        <w:spacing w:after="0" w:line="240" w:lineRule="auto"/>
        <w:textAlignment w:val="baseline"/>
        <w:rPr>
          <w:rFonts w:ascii="Times New Roman" w:hAnsi="Times New Roman" w:cs="Times New Roman"/>
          <w:bCs/>
          <w:color w:val="000000" w:themeColor="text1"/>
          <w:sz w:val="28"/>
          <w:szCs w:val="28"/>
          <w:shd w:val="clear" w:color="auto" w:fill="FFFFFF"/>
          <w:lang w:val="uk-UA"/>
        </w:rPr>
      </w:pPr>
      <w:r w:rsidRPr="0085608D">
        <w:rPr>
          <w:rFonts w:ascii="Times New Roman" w:hAnsi="Times New Roman" w:cs="Times New Roman"/>
          <w:bCs/>
          <w:color w:val="000000" w:themeColor="text1"/>
          <w:sz w:val="28"/>
          <w:szCs w:val="28"/>
          <w:shd w:val="clear" w:color="auto" w:fill="FFFFFF"/>
          <w:lang w:val="uk-UA"/>
        </w:rPr>
        <w:lastRenderedPageBreak/>
        <w:t>утримання вулично-дорожньої мережі та паркування транспортних засобів:</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shd w:val="clear" w:color="auto" w:fill="FFFFFF"/>
          <w:lang w:val="uk-UA"/>
        </w:rPr>
        <w:t>обладнання та утримання закритої дощової каналізації існуючої вулично-дорожньої мережі;</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облаштування та належного утримання відповідно до законодавства майданчиків для паркування транспортних засобів; </w:t>
      </w:r>
    </w:p>
    <w:p w:rsidR="00104E63" w:rsidRPr="0085608D" w:rsidRDefault="00104E63" w:rsidP="00A576CE">
      <w:pPr>
        <w:shd w:val="clear" w:color="auto" w:fill="FFFFFF"/>
        <w:spacing w:after="0" w:line="240" w:lineRule="auto"/>
        <w:textAlignment w:val="baseline"/>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shd w:val="clear" w:color="auto" w:fill="FFFFFF"/>
          <w:lang w:val="uk-UA"/>
        </w:rPr>
        <w:t>утримання зелених насаджень:</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покіс та впорядкування зелених зон, клумб, газонів, квітників;</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поліпшення санітарно-епідеміологічного та екологічного стану територій громади, забезпечення належних умов утримання тварин і поводження з ними.</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санітарного очищення, окультурення та оновлення зелених насаджень:</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санітарного очищення:</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організації прибирання території міста та вивіз твердих побутових відходів;</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реформування та розширення системи санітарного очищення та організованого вивезення твердих побутових відходів.</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інженерного захисту територій:</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організації відведення поверхневого стоку;</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розчистка та підтримання в належному стані русла ріки Тиса та потічків;</w:t>
      </w:r>
    </w:p>
    <w:p w:rsidR="00104E63" w:rsidRPr="0085608D" w:rsidRDefault="00104E63" w:rsidP="00A576CE">
      <w:pPr>
        <w:numPr>
          <w:ilvl w:val="0"/>
          <w:numId w:val="4"/>
        </w:numPr>
        <w:shd w:val="clear" w:color="auto" w:fill="FFFFFF"/>
        <w:spacing w:after="0" w:line="240" w:lineRule="auto"/>
        <w:ind w:left="0"/>
        <w:textAlignment w:val="baseline"/>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укріплення берегів, зсувних ділянок з метою запобігання підтопленню території та пошкодження об’єктів благоустрою.</w:t>
      </w:r>
    </w:p>
    <w:p w:rsidR="00104E63" w:rsidRPr="0085608D" w:rsidRDefault="00104E63" w:rsidP="00A576CE">
      <w:pPr>
        <w:spacing w:after="0" w:line="240" w:lineRule="auto"/>
        <w:rPr>
          <w:rFonts w:ascii="Times New Roman" w:hAnsi="Times New Roman" w:cs="Times New Roman"/>
          <w:color w:val="000000" w:themeColor="text1"/>
          <w:sz w:val="28"/>
          <w:szCs w:val="28"/>
          <w:lang w:val="uk-UA"/>
        </w:rPr>
      </w:pPr>
    </w:p>
    <w:p w:rsidR="00104E63" w:rsidRPr="0085608D" w:rsidRDefault="00104E63" w:rsidP="00A576CE">
      <w:pPr>
        <w:spacing w:after="0" w:line="240" w:lineRule="auto"/>
        <w:rPr>
          <w:rFonts w:ascii="Times New Roman" w:eastAsia="Times New Roman" w:hAnsi="Times New Roman" w:cs="Times New Roman"/>
          <w:b/>
          <w:color w:val="000000" w:themeColor="text1"/>
          <w:sz w:val="28"/>
          <w:szCs w:val="28"/>
          <w:lang w:val="uk-UA" w:eastAsia="zh-CN"/>
        </w:rPr>
      </w:pPr>
      <w:r w:rsidRPr="0085608D">
        <w:rPr>
          <w:rFonts w:ascii="Times New Roman" w:eastAsia="Times New Roman" w:hAnsi="Times New Roman" w:cs="Times New Roman"/>
          <w:b/>
          <w:color w:val="000000" w:themeColor="text1"/>
          <w:sz w:val="28"/>
          <w:szCs w:val="28"/>
          <w:lang w:val="uk-UA" w:eastAsia="zh-CN"/>
        </w:rPr>
        <w:t>Розділ ІV. Шляхово-мостове господарство</w:t>
      </w:r>
    </w:p>
    <w:p w:rsidR="00104E63" w:rsidRPr="0085608D" w:rsidRDefault="00104E63" w:rsidP="00A576CE">
      <w:pPr>
        <w:spacing w:after="0" w:line="240" w:lineRule="auto"/>
        <w:rPr>
          <w:rFonts w:ascii="Times New Roman" w:hAnsi="Times New Roman" w:cs="Times New Roman"/>
          <w:bCs/>
          <w:color w:val="000000" w:themeColor="text1"/>
          <w:sz w:val="28"/>
          <w:szCs w:val="28"/>
          <w:lang w:val="uk-UA" w:eastAsia="ru-RU"/>
        </w:rPr>
      </w:pPr>
      <w:r w:rsidRPr="0085608D">
        <w:rPr>
          <w:rFonts w:ascii="Times New Roman" w:hAnsi="Times New Roman" w:cs="Times New Roman"/>
          <w:bCs/>
          <w:color w:val="000000" w:themeColor="text1"/>
          <w:sz w:val="28"/>
          <w:szCs w:val="28"/>
          <w:lang w:val="uk-UA"/>
        </w:rPr>
        <w:t>Шляхово-мостове господарство Рахівської міської територіальної громади включає:</w:t>
      </w:r>
    </w:p>
    <w:p w:rsidR="00104E63" w:rsidRPr="0085608D" w:rsidRDefault="00104E63" w:rsidP="00A576CE">
      <w:pPr>
        <w:spacing w:after="0" w:line="240" w:lineRule="auto"/>
        <w:rPr>
          <w:rFonts w:ascii="Times New Roman" w:hAnsi="Times New Roman" w:cs="Times New Roman"/>
          <w:bCs/>
          <w:color w:val="000000" w:themeColor="text1"/>
          <w:sz w:val="28"/>
          <w:szCs w:val="28"/>
          <w:lang w:val="uk-UA"/>
        </w:rPr>
      </w:pPr>
    </w:p>
    <w:p w:rsidR="001159F0" w:rsidRPr="0085608D" w:rsidRDefault="00104E63" w:rsidP="00A576CE">
      <w:pPr>
        <w:spacing w:after="0" w:line="240" w:lineRule="auto"/>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 xml:space="preserve">Вулично-дорожню мережу        </w:t>
      </w:r>
    </w:p>
    <w:p w:rsidR="00104E63" w:rsidRPr="0085608D" w:rsidRDefault="00104E63" w:rsidP="00A576CE">
      <w:pPr>
        <w:spacing w:after="0" w:line="240" w:lineRule="auto"/>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05"/>
        <w:gridCol w:w="1337"/>
        <w:gridCol w:w="1574"/>
        <w:gridCol w:w="1506"/>
      </w:tblGrid>
      <w:tr w:rsidR="00A576CE" w:rsidRPr="0085608D" w:rsidTr="001D1BEC">
        <w:tc>
          <w:tcPr>
            <w:tcW w:w="540"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w:t>
            </w:r>
            <w:proofErr w:type="spellStart"/>
            <w:r w:rsidRPr="0085608D">
              <w:rPr>
                <w:rFonts w:ascii="Times New Roman" w:hAnsi="Times New Roman" w:cs="Times New Roman"/>
                <w:color w:val="000000" w:themeColor="text1"/>
                <w:sz w:val="28"/>
                <w:szCs w:val="28"/>
                <w:lang w:val="uk-UA"/>
              </w:rPr>
              <w:t>п</w:t>
            </w:r>
            <w:proofErr w:type="spellEnd"/>
          </w:p>
        </w:tc>
        <w:tc>
          <w:tcPr>
            <w:tcW w:w="4505"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Кількість </w:t>
            </w:r>
          </w:p>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шт.</w:t>
            </w:r>
          </w:p>
        </w:tc>
        <w:tc>
          <w:tcPr>
            <w:tcW w:w="1574"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Протяж-</w:t>
            </w:r>
            <w:proofErr w:type="spellEnd"/>
          </w:p>
          <w:p w:rsidR="00104E63" w:rsidRPr="0085608D" w:rsidRDefault="00104E63" w:rsidP="00A576CE">
            <w:pPr>
              <w:spacing w:after="0" w:line="240" w:lineRule="auto"/>
              <w:rPr>
                <w:rFonts w:ascii="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ність</w:t>
            </w:r>
            <w:proofErr w:type="spellEnd"/>
          </w:p>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км.</w:t>
            </w:r>
          </w:p>
        </w:tc>
        <w:tc>
          <w:tcPr>
            <w:tcW w:w="1506"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Площа </w:t>
            </w:r>
          </w:p>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тис.кв.м</w:t>
            </w:r>
            <w:proofErr w:type="spellEnd"/>
          </w:p>
        </w:tc>
      </w:tr>
      <w:tr w:rsidR="00A576CE" w:rsidRPr="0085608D" w:rsidTr="001D1BEC">
        <w:tc>
          <w:tcPr>
            <w:tcW w:w="540"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w:t>
            </w:r>
          </w:p>
        </w:tc>
        <w:tc>
          <w:tcPr>
            <w:tcW w:w="1337"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w:t>
            </w:r>
          </w:p>
        </w:tc>
        <w:tc>
          <w:tcPr>
            <w:tcW w:w="1574"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4</w:t>
            </w:r>
          </w:p>
        </w:tc>
        <w:tc>
          <w:tcPr>
            <w:tcW w:w="1506"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5</w:t>
            </w:r>
          </w:p>
        </w:tc>
      </w:tr>
      <w:tr w:rsidR="00A576CE" w:rsidRPr="0085608D" w:rsidTr="001D1BEC">
        <w:tc>
          <w:tcPr>
            <w:tcW w:w="540"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Всього міські, сільські вулиці і дороги в т.ч. </w:t>
            </w:r>
          </w:p>
        </w:tc>
        <w:tc>
          <w:tcPr>
            <w:tcW w:w="1337"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eastAsia="Times New Roman" w:hAnsi="Times New Roman" w:cs="Times New Roman"/>
                <w:color w:val="000000" w:themeColor="text1"/>
                <w:sz w:val="28"/>
                <w:szCs w:val="28"/>
                <w:lang w:val="uk-UA"/>
              </w:rPr>
              <w:t>90</w:t>
            </w:r>
          </w:p>
        </w:tc>
        <w:tc>
          <w:tcPr>
            <w:tcW w:w="1574"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З1,1</w:t>
            </w:r>
          </w:p>
        </w:tc>
        <w:tc>
          <w:tcPr>
            <w:tcW w:w="1506"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186,6</w:t>
            </w:r>
          </w:p>
        </w:tc>
      </w:tr>
      <w:tr w:rsidR="00A576CE" w:rsidRPr="0085608D" w:rsidTr="001D1BEC">
        <w:tc>
          <w:tcPr>
            <w:tcW w:w="540"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w:t>
            </w:r>
          </w:p>
        </w:tc>
        <w:tc>
          <w:tcPr>
            <w:tcW w:w="4505"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асфальтобетонним покриттям</w:t>
            </w:r>
          </w:p>
        </w:tc>
        <w:tc>
          <w:tcPr>
            <w:tcW w:w="1337" w:type="dxa"/>
            <w:tcBorders>
              <w:top w:val="single" w:sz="4" w:space="0" w:color="auto"/>
              <w:left w:val="single" w:sz="4" w:space="0" w:color="auto"/>
              <w:bottom w:val="single" w:sz="4" w:space="0" w:color="auto"/>
              <w:right w:val="single" w:sz="4" w:space="0" w:color="auto"/>
            </w:tcBorders>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7,9</w:t>
            </w:r>
          </w:p>
        </w:tc>
        <w:tc>
          <w:tcPr>
            <w:tcW w:w="1506"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47,40</w:t>
            </w:r>
          </w:p>
        </w:tc>
      </w:tr>
      <w:tr w:rsidR="00A576CE" w:rsidRPr="0085608D" w:rsidTr="001D1BEC">
        <w:tc>
          <w:tcPr>
            <w:tcW w:w="540"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w:t>
            </w:r>
          </w:p>
        </w:tc>
        <w:tc>
          <w:tcPr>
            <w:tcW w:w="4505"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Бруківка</w:t>
            </w:r>
          </w:p>
        </w:tc>
        <w:tc>
          <w:tcPr>
            <w:tcW w:w="1337" w:type="dxa"/>
            <w:tcBorders>
              <w:top w:val="single" w:sz="4" w:space="0" w:color="auto"/>
              <w:left w:val="single" w:sz="4" w:space="0" w:color="auto"/>
              <w:bottom w:val="single" w:sz="4" w:space="0" w:color="auto"/>
              <w:right w:val="single" w:sz="4" w:space="0" w:color="auto"/>
            </w:tcBorders>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1,02</w:t>
            </w:r>
          </w:p>
        </w:tc>
        <w:tc>
          <w:tcPr>
            <w:tcW w:w="1506"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6,120</w:t>
            </w:r>
          </w:p>
        </w:tc>
      </w:tr>
      <w:tr w:rsidR="00A576CE" w:rsidRPr="0085608D" w:rsidTr="001D1BEC">
        <w:tc>
          <w:tcPr>
            <w:tcW w:w="540"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4.</w:t>
            </w:r>
          </w:p>
        </w:tc>
        <w:tc>
          <w:tcPr>
            <w:tcW w:w="4505"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щебеневим покриттям</w:t>
            </w:r>
          </w:p>
        </w:tc>
        <w:tc>
          <w:tcPr>
            <w:tcW w:w="1337" w:type="dxa"/>
            <w:tcBorders>
              <w:top w:val="single" w:sz="4" w:space="0" w:color="auto"/>
              <w:left w:val="single" w:sz="4" w:space="0" w:color="auto"/>
              <w:bottom w:val="single" w:sz="4" w:space="0" w:color="auto"/>
              <w:right w:val="single" w:sz="4" w:space="0" w:color="auto"/>
            </w:tcBorders>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2,84</w:t>
            </w:r>
          </w:p>
        </w:tc>
        <w:tc>
          <w:tcPr>
            <w:tcW w:w="1506"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17,04</w:t>
            </w:r>
          </w:p>
        </w:tc>
      </w:tr>
      <w:tr w:rsidR="00A576CE" w:rsidRPr="0085608D" w:rsidTr="001D1BEC">
        <w:tc>
          <w:tcPr>
            <w:tcW w:w="540"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5.</w:t>
            </w:r>
          </w:p>
        </w:tc>
        <w:tc>
          <w:tcPr>
            <w:tcW w:w="4505"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Ґрунтова</w:t>
            </w:r>
          </w:p>
        </w:tc>
        <w:tc>
          <w:tcPr>
            <w:tcW w:w="1337" w:type="dxa"/>
            <w:tcBorders>
              <w:top w:val="single" w:sz="4" w:space="0" w:color="auto"/>
              <w:left w:val="single" w:sz="4" w:space="0" w:color="auto"/>
              <w:bottom w:val="single" w:sz="4" w:space="0" w:color="auto"/>
              <w:right w:val="single" w:sz="4" w:space="0" w:color="auto"/>
            </w:tcBorders>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19,34</w:t>
            </w:r>
          </w:p>
        </w:tc>
        <w:tc>
          <w:tcPr>
            <w:tcW w:w="1506"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116,04</w:t>
            </w:r>
          </w:p>
        </w:tc>
      </w:tr>
    </w:tbl>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br w:type="page"/>
      </w:r>
    </w:p>
    <w:p w:rsidR="00104E63" w:rsidRPr="0085608D" w:rsidRDefault="00104E63" w:rsidP="00A576C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p>
    <w:p w:rsidR="00104E63" w:rsidRPr="0085608D" w:rsidRDefault="00104E63" w:rsidP="00A576CE">
      <w:pPr>
        <w:spacing w:after="0" w:line="240" w:lineRule="auto"/>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 xml:space="preserve">Штучні споруди </w:t>
      </w:r>
    </w:p>
    <w:p w:rsidR="001159F0" w:rsidRPr="0085608D" w:rsidRDefault="001159F0" w:rsidP="00A576CE">
      <w:pPr>
        <w:spacing w:after="0" w:line="240" w:lineRule="auto"/>
        <w:rPr>
          <w:rFonts w:ascii="Times New Roman" w:hAnsi="Times New Roman" w:cs="Times New Roman"/>
          <w:bCs/>
          <w:color w:val="000000" w:themeColor="text1"/>
          <w:sz w:val="28"/>
          <w:szCs w:val="28"/>
          <w:lang w:val="uk-UA"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05"/>
        <w:gridCol w:w="1337"/>
        <w:gridCol w:w="1574"/>
        <w:gridCol w:w="1506"/>
      </w:tblGrid>
      <w:tr w:rsidR="00A576CE" w:rsidRPr="0085608D" w:rsidTr="001D1BEC">
        <w:tc>
          <w:tcPr>
            <w:tcW w:w="540"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w:t>
            </w:r>
            <w:proofErr w:type="spellStart"/>
            <w:r w:rsidRPr="0085608D">
              <w:rPr>
                <w:rFonts w:ascii="Times New Roman" w:hAnsi="Times New Roman" w:cs="Times New Roman"/>
                <w:color w:val="000000" w:themeColor="text1"/>
                <w:sz w:val="28"/>
                <w:szCs w:val="28"/>
                <w:lang w:val="uk-UA"/>
              </w:rPr>
              <w:t>п</w:t>
            </w:r>
            <w:proofErr w:type="spellEnd"/>
          </w:p>
        </w:tc>
        <w:tc>
          <w:tcPr>
            <w:tcW w:w="4505"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Кількість </w:t>
            </w:r>
          </w:p>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шт.</w:t>
            </w:r>
          </w:p>
        </w:tc>
        <w:tc>
          <w:tcPr>
            <w:tcW w:w="1574"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Довжина,</w:t>
            </w:r>
          </w:p>
          <w:p w:rsidR="00104E63" w:rsidRPr="0085608D" w:rsidRDefault="00104E6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м.</w:t>
            </w:r>
          </w:p>
        </w:tc>
        <w:tc>
          <w:tcPr>
            <w:tcW w:w="1506"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Площа </w:t>
            </w:r>
          </w:p>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кв.м</w:t>
            </w:r>
            <w:proofErr w:type="spellEnd"/>
          </w:p>
        </w:tc>
      </w:tr>
      <w:tr w:rsidR="00A576CE" w:rsidRPr="0085608D" w:rsidTr="001D1BEC">
        <w:tc>
          <w:tcPr>
            <w:tcW w:w="540"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w:t>
            </w:r>
          </w:p>
        </w:tc>
        <w:tc>
          <w:tcPr>
            <w:tcW w:w="1337"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w:t>
            </w:r>
          </w:p>
        </w:tc>
        <w:tc>
          <w:tcPr>
            <w:tcW w:w="1574"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4</w:t>
            </w:r>
          </w:p>
        </w:tc>
        <w:tc>
          <w:tcPr>
            <w:tcW w:w="1506"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5</w:t>
            </w:r>
          </w:p>
        </w:tc>
      </w:tr>
      <w:tr w:rsidR="00A576CE" w:rsidRPr="0085608D" w:rsidTr="001D1BEC">
        <w:tc>
          <w:tcPr>
            <w:tcW w:w="540"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Автомобільні мости</w:t>
            </w:r>
          </w:p>
        </w:tc>
        <w:tc>
          <w:tcPr>
            <w:tcW w:w="1337"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5</w:t>
            </w:r>
          </w:p>
        </w:tc>
        <w:tc>
          <w:tcPr>
            <w:tcW w:w="1574"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250</w:t>
            </w:r>
          </w:p>
        </w:tc>
        <w:tc>
          <w:tcPr>
            <w:tcW w:w="1506"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eastAsia="Times New Roman" w:hAnsi="Times New Roman" w:cs="Times New Roman"/>
                <w:color w:val="000000" w:themeColor="text1"/>
                <w:sz w:val="28"/>
                <w:szCs w:val="28"/>
                <w:lang w:val="uk-UA"/>
              </w:rPr>
              <w:t>1500</w:t>
            </w:r>
          </w:p>
        </w:tc>
      </w:tr>
      <w:tr w:rsidR="00A576CE" w:rsidRPr="0085608D" w:rsidTr="001D1BEC">
        <w:tc>
          <w:tcPr>
            <w:tcW w:w="540"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w:t>
            </w:r>
          </w:p>
        </w:tc>
        <w:tc>
          <w:tcPr>
            <w:tcW w:w="4505"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Підвісні мости</w:t>
            </w:r>
          </w:p>
        </w:tc>
        <w:tc>
          <w:tcPr>
            <w:tcW w:w="1337"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13</w:t>
            </w:r>
          </w:p>
        </w:tc>
        <w:tc>
          <w:tcPr>
            <w:tcW w:w="1574"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650</w:t>
            </w:r>
          </w:p>
        </w:tc>
        <w:tc>
          <w:tcPr>
            <w:tcW w:w="1506"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1300</w:t>
            </w:r>
          </w:p>
        </w:tc>
      </w:tr>
      <w:tr w:rsidR="00A576CE" w:rsidRPr="0085608D" w:rsidTr="001D1BEC">
        <w:tc>
          <w:tcPr>
            <w:tcW w:w="540"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w:t>
            </w:r>
          </w:p>
        </w:tc>
        <w:tc>
          <w:tcPr>
            <w:tcW w:w="4505"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Підпірні стінки</w:t>
            </w:r>
          </w:p>
        </w:tc>
        <w:tc>
          <w:tcPr>
            <w:tcW w:w="1337" w:type="dxa"/>
            <w:tcBorders>
              <w:top w:val="single" w:sz="4" w:space="0" w:color="auto"/>
              <w:left w:val="single" w:sz="4" w:space="0" w:color="auto"/>
              <w:bottom w:val="single" w:sz="4" w:space="0" w:color="auto"/>
              <w:right w:val="single" w:sz="4" w:space="0" w:color="auto"/>
            </w:tcBorders>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p>
        </w:tc>
        <w:tc>
          <w:tcPr>
            <w:tcW w:w="1506"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800</w:t>
            </w:r>
          </w:p>
        </w:tc>
      </w:tr>
      <w:tr w:rsidR="00A576CE" w:rsidRPr="0085608D" w:rsidTr="001D1BEC">
        <w:tc>
          <w:tcPr>
            <w:tcW w:w="540"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4.</w:t>
            </w:r>
          </w:p>
        </w:tc>
        <w:tc>
          <w:tcPr>
            <w:tcW w:w="4505"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Мережа дощової каналізації</w:t>
            </w:r>
          </w:p>
        </w:tc>
        <w:tc>
          <w:tcPr>
            <w:tcW w:w="1337" w:type="dxa"/>
            <w:tcBorders>
              <w:top w:val="single" w:sz="4" w:space="0" w:color="auto"/>
              <w:left w:val="single" w:sz="4" w:space="0" w:color="auto"/>
              <w:bottom w:val="single" w:sz="4" w:space="0" w:color="auto"/>
              <w:right w:val="single" w:sz="4" w:space="0" w:color="auto"/>
            </w:tcBorders>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3200</w:t>
            </w:r>
          </w:p>
        </w:tc>
        <w:tc>
          <w:tcPr>
            <w:tcW w:w="1506" w:type="dxa"/>
            <w:tcBorders>
              <w:top w:val="single" w:sz="4" w:space="0" w:color="auto"/>
              <w:left w:val="single" w:sz="4" w:space="0" w:color="auto"/>
              <w:bottom w:val="single" w:sz="4" w:space="0" w:color="auto"/>
              <w:right w:val="single" w:sz="4" w:space="0" w:color="auto"/>
            </w:tcBorders>
          </w:tcPr>
          <w:p w:rsidR="00104E63" w:rsidRPr="0085608D" w:rsidRDefault="00104E63" w:rsidP="00A576CE">
            <w:pPr>
              <w:spacing w:after="0" w:line="240" w:lineRule="auto"/>
              <w:jc w:val="center"/>
              <w:rPr>
                <w:rFonts w:ascii="Times New Roman" w:eastAsia="Times New Roman" w:hAnsi="Times New Roman" w:cs="Times New Roman"/>
                <w:color w:val="000000" w:themeColor="text1"/>
                <w:sz w:val="28"/>
                <w:szCs w:val="28"/>
                <w:lang w:val="uk-UA"/>
              </w:rPr>
            </w:pPr>
          </w:p>
        </w:tc>
      </w:tr>
    </w:tbl>
    <w:p w:rsidR="00104E63" w:rsidRPr="0085608D" w:rsidRDefault="00104E63"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p>
    <w:p w:rsidR="00104E63" w:rsidRPr="0085608D" w:rsidRDefault="00104E63"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За останні роки відбулося суттєве збільшення обсягів робіт з капремонту шляхово-мостового господарства міста. Основна увага надавалась ремонту асфальтного покриття проїжджих частин основних транспортних магістралей міста та вулиць. </w:t>
      </w:r>
    </w:p>
    <w:p w:rsidR="00104E63" w:rsidRPr="0085608D" w:rsidRDefault="00104E63" w:rsidP="00A576CE">
      <w:pPr>
        <w:tabs>
          <w:tab w:val="left" w:pos="284"/>
        </w:tabs>
        <w:spacing w:after="0" w:line="240" w:lineRule="auto"/>
        <w:ind w:hanging="180"/>
        <w:jc w:val="both"/>
        <w:rPr>
          <w:rFonts w:ascii="Times New Roman" w:hAnsi="Times New Roman" w:cs="Times New Roman"/>
          <w:bCs/>
          <w:color w:val="000000" w:themeColor="text1"/>
          <w:sz w:val="28"/>
          <w:szCs w:val="28"/>
          <w:lang w:val="uk-UA" w:eastAsia="ru-RU"/>
        </w:rPr>
      </w:pPr>
      <w:r w:rsidRPr="0085608D">
        <w:rPr>
          <w:rFonts w:ascii="Times New Roman" w:hAnsi="Times New Roman" w:cs="Times New Roman"/>
          <w:bCs/>
          <w:color w:val="000000" w:themeColor="text1"/>
          <w:sz w:val="28"/>
          <w:szCs w:val="28"/>
          <w:lang w:val="uk-UA"/>
        </w:rPr>
        <w:tab/>
      </w:r>
      <w:r w:rsidRPr="0085608D">
        <w:rPr>
          <w:rFonts w:ascii="Times New Roman" w:hAnsi="Times New Roman" w:cs="Times New Roman"/>
          <w:bCs/>
          <w:color w:val="000000" w:themeColor="text1"/>
          <w:sz w:val="28"/>
          <w:szCs w:val="28"/>
          <w:lang w:val="uk-UA"/>
        </w:rPr>
        <w:tab/>
      </w:r>
      <w:r w:rsidRPr="0085608D">
        <w:rPr>
          <w:rFonts w:ascii="Times New Roman" w:hAnsi="Times New Roman" w:cs="Times New Roman"/>
          <w:bCs/>
          <w:color w:val="000000" w:themeColor="text1"/>
          <w:sz w:val="28"/>
          <w:szCs w:val="28"/>
          <w:lang w:val="uk-UA"/>
        </w:rPr>
        <w:tab/>
        <w:t>Проблемні питання:</w:t>
      </w:r>
    </w:p>
    <w:p w:rsidR="00104E63" w:rsidRPr="0085608D" w:rsidRDefault="00104E63" w:rsidP="00A576CE">
      <w:pPr>
        <w:numPr>
          <w:ilvl w:val="0"/>
          <w:numId w:val="5"/>
        </w:numPr>
        <w:tabs>
          <w:tab w:val="left" w:pos="284"/>
        </w:tabs>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зношеність об’єктів вулично-дорожньої мережі громади;</w:t>
      </w:r>
    </w:p>
    <w:p w:rsidR="00104E63" w:rsidRPr="0085608D" w:rsidRDefault="00104E63" w:rsidP="00A576CE">
      <w:pPr>
        <w:numPr>
          <w:ilvl w:val="0"/>
          <w:numId w:val="5"/>
        </w:numPr>
        <w:tabs>
          <w:tab w:val="left" w:pos="284"/>
        </w:tabs>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несуча здатність основ доріг не відповідає існуючому збільшенню ваги транспортних засобів;</w:t>
      </w:r>
    </w:p>
    <w:p w:rsidR="00104E63" w:rsidRPr="0085608D" w:rsidRDefault="00104E63" w:rsidP="00A576CE">
      <w:pPr>
        <w:numPr>
          <w:ilvl w:val="0"/>
          <w:numId w:val="5"/>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eastAsia="ru-RU"/>
        </w:rPr>
      </w:pPr>
      <w:r w:rsidRPr="0085608D">
        <w:rPr>
          <w:rFonts w:ascii="Times New Roman" w:eastAsia="Calibri" w:hAnsi="Times New Roman" w:cs="Times New Roman"/>
          <w:color w:val="000000" w:themeColor="text1"/>
          <w:sz w:val="28"/>
          <w:szCs w:val="28"/>
          <w:lang w:val="uk-UA"/>
        </w:rPr>
        <w:t>невідповідність розмірів виділених бюджетних коштів необхідним витратам на ремонт шляхово-мостового господарства громади.</w:t>
      </w:r>
    </w:p>
    <w:p w:rsidR="00104E63" w:rsidRPr="0085608D" w:rsidRDefault="00104E63" w:rsidP="00A576CE">
      <w:pPr>
        <w:numPr>
          <w:ilvl w:val="0"/>
          <w:numId w:val="5"/>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недостатня кількість мереж дощової каналізації, не на всіх вулицях проведена мережа дощової каналізації;</w:t>
      </w:r>
    </w:p>
    <w:p w:rsidR="00104E63" w:rsidRPr="0085608D" w:rsidRDefault="00104E63" w:rsidP="00A576CE">
      <w:pPr>
        <w:numPr>
          <w:ilvl w:val="0"/>
          <w:numId w:val="5"/>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діючі мережі дощової каналізації  необхідно промити;</w:t>
      </w:r>
    </w:p>
    <w:p w:rsidR="00104E63" w:rsidRPr="0085608D" w:rsidRDefault="00104E63" w:rsidP="00A576CE">
      <w:pPr>
        <w:numPr>
          <w:ilvl w:val="0"/>
          <w:numId w:val="5"/>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необхідно встановити дорожні знаки, нанести дорожню розмітку;</w:t>
      </w:r>
    </w:p>
    <w:p w:rsidR="00104E63" w:rsidRPr="0085608D" w:rsidRDefault="00104E63" w:rsidP="00A576CE">
      <w:pPr>
        <w:tabs>
          <w:tab w:val="left" w:pos="284"/>
        </w:tabs>
        <w:suppressAutoHyphens/>
        <w:spacing w:after="0" w:line="240" w:lineRule="auto"/>
        <w:jc w:val="both"/>
        <w:textAlignment w:val="baseline"/>
        <w:rPr>
          <w:rFonts w:ascii="Times New Roman" w:eastAsia="Calibri" w:hAnsi="Times New Roman" w:cs="Times New Roman"/>
          <w:color w:val="000000" w:themeColor="text1"/>
          <w:sz w:val="28"/>
          <w:szCs w:val="28"/>
          <w:lang w:val="uk-UA"/>
        </w:rPr>
      </w:pPr>
    </w:p>
    <w:p w:rsidR="00104E63" w:rsidRPr="0085608D" w:rsidRDefault="00104E63" w:rsidP="00A576CE">
      <w:pPr>
        <w:pStyle w:val="1"/>
        <w:spacing w:before="0" w:line="240" w:lineRule="auto"/>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t xml:space="preserve">Розділ V. Благоустрій  </w:t>
      </w:r>
    </w:p>
    <w:p w:rsidR="00104E63" w:rsidRPr="0085608D" w:rsidRDefault="00104E63" w:rsidP="00A576CE">
      <w:pPr>
        <w:spacing w:after="0" w:line="240" w:lineRule="auto"/>
        <w:ind w:firstLine="708"/>
        <w:jc w:val="both"/>
        <w:rPr>
          <w:rFonts w:ascii="Times New Roman" w:hAnsi="Times New Roman" w:cs="Times New Roman"/>
          <w:noProof/>
          <w:color w:val="000000" w:themeColor="text1"/>
          <w:sz w:val="28"/>
          <w:szCs w:val="28"/>
          <w:lang w:val="uk-UA"/>
        </w:rPr>
      </w:pPr>
      <w:r w:rsidRPr="0085608D">
        <w:rPr>
          <w:rFonts w:ascii="Times New Roman" w:hAnsi="Times New Roman" w:cs="Times New Roman"/>
          <w:iCs/>
          <w:color w:val="000000" w:themeColor="text1"/>
          <w:sz w:val="28"/>
          <w:szCs w:val="28"/>
          <w:lang w:val="uk-UA"/>
        </w:rPr>
        <w:t xml:space="preserve">З метою покращення санітарно-технічного та  візуального стану території громади розроблено заходи </w:t>
      </w:r>
      <w:r w:rsidRPr="0085608D">
        <w:rPr>
          <w:rFonts w:ascii="Times New Roman" w:hAnsi="Times New Roman" w:cs="Times New Roman"/>
          <w:color w:val="000000" w:themeColor="text1"/>
          <w:spacing w:val="2"/>
          <w:sz w:val="28"/>
          <w:szCs w:val="28"/>
          <w:lang w:val="uk-UA"/>
        </w:rPr>
        <w:t>гармонійного поєднання економічного, соціального та екологічного напрямків, спрямовані на</w:t>
      </w:r>
      <w:r w:rsidRPr="0085608D">
        <w:rPr>
          <w:rFonts w:ascii="Times New Roman" w:hAnsi="Times New Roman" w:cs="Times New Roman"/>
          <w:noProof/>
          <w:color w:val="000000" w:themeColor="text1"/>
          <w:sz w:val="28"/>
          <w:szCs w:val="28"/>
          <w:lang w:val="uk-UA"/>
        </w:rPr>
        <w:t xml:space="preserve"> відновлення, належне утримання та раціональне використання міської території, охорони та організації упорядкування об’єктів благоустрою з урахуванням особливостей їх використання.</w:t>
      </w:r>
    </w:p>
    <w:p w:rsidR="00104E63" w:rsidRPr="0085608D" w:rsidRDefault="00104E63" w:rsidP="00A576CE">
      <w:pPr>
        <w:spacing w:after="0" w:line="240" w:lineRule="auto"/>
        <w:ind w:firstLine="708"/>
        <w:jc w:val="both"/>
        <w:rPr>
          <w:rFonts w:ascii="Times New Roman" w:hAnsi="Times New Roman" w:cs="Times New Roman"/>
          <w:noProof/>
          <w:color w:val="000000" w:themeColor="text1"/>
          <w:sz w:val="28"/>
          <w:szCs w:val="28"/>
          <w:lang w:val="uk-UA"/>
        </w:rPr>
      </w:pPr>
      <w:r w:rsidRPr="0085608D">
        <w:rPr>
          <w:rFonts w:ascii="Times New Roman" w:hAnsi="Times New Roman" w:cs="Times New Roman"/>
          <w:noProof/>
          <w:color w:val="000000" w:themeColor="text1"/>
          <w:sz w:val="28"/>
          <w:szCs w:val="28"/>
          <w:lang w:val="uk-UA"/>
        </w:rPr>
        <w:t xml:space="preserve">Підсилена увага приділяється якісному виконанню підрядними організаціями робіт з утримання шляхово-мостового господарства громади, застосовуючи механізований і ручний вид робіт. </w:t>
      </w:r>
    </w:p>
    <w:p w:rsidR="00104E63" w:rsidRPr="0085608D" w:rsidRDefault="00104E63" w:rsidP="00A576CE">
      <w:pPr>
        <w:spacing w:after="0" w:line="240" w:lineRule="auto"/>
        <w:ind w:firstLine="708"/>
        <w:jc w:val="both"/>
        <w:rPr>
          <w:rFonts w:ascii="Times New Roman" w:hAnsi="Times New Roman" w:cs="Times New Roman"/>
          <w:iCs/>
          <w:color w:val="000000" w:themeColor="text1"/>
          <w:sz w:val="28"/>
          <w:szCs w:val="28"/>
          <w:lang w:val="uk-UA"/>
        </w:rPr>
      </w:pPr>
      <w:r w:rsidRPr="0085608D">
        <w:rPr>
          <w:rFonts w:ascii="Times New Roman" w:hAnsi="Times New Roman" w:cs="Times New Roman"/>
          <w:iCs/>
          <w:color w:val="000000" w:themeColor="text1"/>
          <w:sz w:val="28"/>
          <w:szCs w:val="28"/>
          <w:lang w:val="uk-UA"/>
        </w:rPr>
        <w:t>Заплановано придбання елементів благоустрою, для покращення естетичного вигляду міста (лавки для відпочинку, урни для сміття, прапори для святкового оформлення території громади), реконструкцію та ремонт об’єктів благоустрою, оновлення зелених зон висадженням рідкісних видів зелених насаджень.</w:t>
      </w:r>
    </w:p>
    <w:p w:rsidR="00104E63" w:rsidRPr="0085608D" w:rsidRDefault="00104E63" w:rsidP="00A576CE">
      <w:pPr>
        <w:spacing w:after="0" w:line="240" w:lineRule="auto"/>
        <w:ind w:firstLine="708"/>
        <w:jc w:val="both"/>
        <w:rPr>
          <w:rFonts w:ascii="Times New Roman" w:hAnsi="Times New Roman" w:cs="Times New Roman"/>
          <w:iCs/>
          <w:color w:val="000000" w:themeColor="text1"/>
          <w:sz w:val="28"/>
          <w:szCs w:val="28"/>
          <w:lang w:val="uk-UA"/>
        </w:rPr>
      </w:pPr>
      <w:r w:rsidRPr="0085608D">
        <w:rPr>
          <w:rFonts w:ascii="Times New Roman" w:hAnsi="Times New Roman" w:cs="Times New Roman"/>
          <w:iCs/>
          <w:color w:val="000000" w:themeColor="text1"/>
          <w:sz w:val="28"/>
          <w:szCs w:val="28"/>
          <w:lang w:val="uk-UA"/>
        </w:rPr>
        <w:t xml:space="preserve">Зменшення кількості безпритульних тварин на території Рахівської територіальної громади на основі гуманного та відповідального ставлення до них, забезпечення їх комфортного співіснування поряд з людиною, визначення прав та обов’язків фізичних та юридичних осіб, які опікуються безпритульними тваринами, залучення відповідних виконавчих органів міської ради, служб, установ, комунальних підприємств, організацій до </w:t>
      </w:r>
      <w:r w:rsidRPr="0085608D">
        <w:rPr>
          <w:rFonts w:ascii="Times New Roman" w:hAnsi="Times New Roman" w:cs="Times New Roman"/>
          <w:iCs/>
          <w:color w:val="000000" w:themeColor="text1"/>
          <w:sz w:val="28"/>
          <w:szCs w:val="28"/>
          <w:lang w:val="uk-UA"/>
        </w:rPr>
        <w:lastRenderedPageBreak/>
        <w:t>вирішення цих питань за умови відсутності чіткої нормативно-правової бази на державному рівні та утвердження в суспільстві гуманного ставлення до тварин.</w:t>
      </w:r>
    </w:p>
    <w:p w:rsidR="00104E63" w:rsidRPr="0085608D" w:rsidRDefault="00104E63"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iCs/>
          <w:color w:val="000000" w:themeColor="text1"/>
          <w:sz w:val="28"/>
          <w:szCs w:val="28"/>
          <w:lang w:val="uk-UA" w:eastAsia="zh-CN"/>
        </w:rPr>
        <w:t>У сфері поводження з відходами</w:t>
      </w:r>
      <w:r w:rsidRPr="0085608D">
        <w:rPr>
          <w:rFonts w:ascii="Times New Roman" w:eastAsia="Times New Roman" w:hAnsi="Times New Roman" w:cs="Times New Roman"/>
          <w:color w:val="000000" w:themeColor="text1"/>
          <w:sz w:val="28"/>
          <w:szCs w:val="28"/>
          <w:lang w:val="uk-UA" w:eastAsia="zh-CN"/>
        </w:rPr>
        <w:t>, надавати послуги із збору та вивезення побутових відходів погоджено МКП «</w:t>
      </w:r>
      <w:proofErr w:type="spellStart"/>
      <w:r w:rsidRPr="0085608D">
        <w:rPr>
          <w:rFonts w:ascii="Times New Roman" w:eastAsia="Times New Roman" w:hAnsi="Times New Roman" w:cs="Times New Roman"/>
          <w:color w:val="000000" w:themeColor="text1"/>
          <w:sz w:val="28"/>
          <w:szCs w:val="28"/>
          <w:lang w:val="uk-UA" w:eastAsia="zh-CN"/>
        </w:rPr>
        <w:t>Рахівкомунсервіс</w:t>
      </w:r>
      <w:proofErr w:type="spellEnd"/>
      <w:r w:rsidRPr="0085608D">
        <w:rPr>
          <w:rFonts w:ascii="Times New Roman" w:eastAsia="Times New Roman" w:hAnsi="Times New Roman" w:cs="Times New Roman"/>
          <w:color w:val="000000" w:themeColor="text1"/>
          <w:sz w:val="28"/>
          <w:szCs w:val="28"/>
          <w:lang w:val="uk-UA" w:eastAsia="zh-CN"/>
        </w:rPr>
        <w:t>» .</w:t>
      </w:r>
    </w:p>
    <w:p w:rsidR="00104E63" w:rsidRPr="0085608D" w:rsidRDefault="00104E63"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Для  збирання та вивезення </w:t>
      </w:r>
      <w:proofErr w:type="spellStart"/>
      <w:r w:rsidRPr="0085608D">
        <w:rPr>
          <w:rFonts w:ascii="Times New Roman" w:eastAsia="Times New Roman" w:hAnsi="Times New Roman" w:cs="Times New Roman"/>
          <w:color w:val="000000" w:themeColor="text1"/>
          <w:sz w:val="28"/>
          <w:szCs w:val="28"/>
          <w:lang w:val="uk-UA" w:eastAsia="zh-CN"/>
        </w:rPr>
        <w:t>вторсировини</w:t>
      </w:r>
      <w:proofErr w:type="spellEnd"/>
      <w:r w:rsidRPr="0085608D">
        <w:rPr>
          <w:rFonts w:ascii="Times New Roman" w:eastAsia="Times New Roman" w:hAnsi="Times New Roman" w:cs="Times New Roman"/>
          <w:color w:val="000000" w:themeColor="text1"/>
          <w:sz w:val="28"/>
          <w:szCs w:val="28"/>
          <w:lang w:val="uk-UA" w:eastAsia="zh-CN"/>
        </w:rPr>
        <w:t xml:space="preserve"> – пластику  на даний час в місті розміщено орієнтовно 70 шт. спеціальних ємкостей (сіток).  Заплановано розширення сітки із збору даного компоненту відходів.</w:t>
      </w:r>
    </w:p>
    <w:p w:rsidR="00104E63" w:rsidRPr="0085608D" w:rsidRDefault="00104E63" w:rsidP="00A576CE">
      <w:pPr>
        <w:spacing w:after="0" w:line="240" w:lineRule="auto"/>
        <w:jc w:val="both"/>
        <w:rPr>
          <w:rFonts w:ascii="Times New Roman" w:hAnsi="Times New Roman" w:cs="Times New Roman"/>
          <w:iCs/>
          <w:color w:val="000000" w:themeColor="text1"/>
          <w:sz w:val="28"/>
          <w:szCs w:val="28"/>
          <w:lang w:val="uk-UA" w:eastAsia="ru-RU"/>
        </w:rPr>
      </w:pPr>
      <w:r w:rsidRPr="0085608D">
        <w:rPr>
          <w:rFonts w:ascii="Times New Roman" w:hAnsi="Times New Roman" w:cs="Times New Roman"/>
          <w:iCs/>
          <w:color w:val="000000" w:themeColor="text1"/>
          <w:sz w:val="28"/>
          <w:szCs w:val="28"/>
          <w:lang w:val="uk-UA"/>
        </w:rPr>
        <w:t xml:space="preserve">          На даний час проблемним залишається відсутність ділянки землі для розміщення нового сміттєзвалища ,так як діюче переповнене.</w:t>
      </w:r>
    </w:p>
    <w:p w:rsidR="00104E63" w:rsidRPr="0085608D" w:rsidRDefault="00104E63"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Екологічна політика в процесі управління розвитком міста ґрунтується на розробці і реалізації ряду заходів, спрямованих на охорону довкілля та покращення санітарно-епідемічного благополуччя населення.  </w:t>
      </w:r>
    </w:p>
    <w:p w:rsidR="00104E63" w:rsidRPr="0085608D" w:rsidRDefault="00104E63"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розвитку громади.</w:t>
      </w:r>
    </w:p>
    <w:p w:rsidR="00104E63" w:rsidRPr="0085608D" w:rsidRDefault="00104E63" w:rsidP="00A576CE">
      <w:pPr>
        <w:spacing w:after="0" w:line="240" w:lineRule="auto"/>
        <w:ind w:firstLine="708"/>
        <w:jc w:val="both"/>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На екологічну ситуацію повітряного басейну громади справляє вплив атмосферне забруднення, яке формують такі основні джерела забруднюючих речовин, як автотранспорт. Близько 72% забруднюючих речовин припадає на викиди автотранспорту, а 28% – на промислові об’єкти і комунально-побутове господарство. Отже, о</w:t>
      </w:r>
      <w:r w:rsidRPr="0085608D">
        <w:rPr>
          <w:rFonts w:ascii="Times New Roman" w:hAnsi="Times New Roman" w:cs="Times New Roman"/>
          <w:color w:val="000000" w:themeColor="text1"/>
          <w:spacing w:val="1"/>
          <w:sz w:val="28"/>
          <w:szCs w:val="28"/>
          <w:lang w:val="uk-UA"/>
        </w:rPr>
        <w:t>сновним джерелом забруднення атмосферного повітря в громаді є викиди вихлопних газів автотранспорту, що зумовлено збільшенням кількості його одиниць</w:t>
      </w:r>
      <w:r w:rsidRPr="0085608D">
        <w:rPr>
          <w:rFonts w:ascii="Times New Roman" w:hAnsi="Times New Roman" w:cs="Times New Roman"/>
          <w:color w:val="000000" w:themeColor="text1"/>
          <w:spacing w:val="3"/>
          <w:sz w:val="28"/>
          <w:szCs w:val="28"/>
          <w:lang w:val="uk-UA"/>
        </w:rPr>
        <w:t xml:space="preserve">. Має місце активізація транспортного руху в центральних </w:t>
      </w:r>
      <w:r w:rsidRPr="0085608D">
        <w:rPr>
          <w:rFonts w:ascii="Times New Roman" w:hAnsi="Times New Roman" w:cs="Times New Roman"/>
          <w:color w:val="000000" w:themeColor="text1"/>
          <w:spacing w:val="17"/>
          <w:sz w:val="28"/>
          <w:szCs w:val="28"/>
          <w:lang w:val="uk-UA"/>
        </w:rPr>
        <w:t xml:space="preserve">частинах та на вулицях громади. В зимовий період додатковими </w:t>
      </w:r>
      <w:r w:rsidRPr="0085608D">
        <w:rPr>
          <w:rFonts w:ascii="Times New Roman" w:hAnsi="Times New Roman" w:cs="Times New Roman"/>
          <w:color w:val="000000" w:themeColor="text1"/>
          <w:sz w:val="28"/>
          <w:szCs w:val="28"/>
          <w:lang w:val="uk-UA"/>
        </w:rPr>
        <w:t>забруднювачами атмосферного повітря є викиди котелень опалювальної системи, приватних будинків, індивідуальних опалювальних систем комунальних квартир.</w:t>
      </w:r>
    </w:p>
    <w:p w:rsidR="00104E63" w:rsidRPr="0085608D" w:rsidRDefault="00104E63"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Серед забруднюючих речовин найпоширенішими залишаються оксиди вуглецю, оксиди азоту, формальдегід, сполуки хлору. Оксиди вуглецю та азоту утворюються при згорянні палива, тому основними джерелами їх надходження в атмосферу є комунальні та промислові котельні міста. Рідше зафіксовано свинець, аміак, сірчистий газ. Свинець викидається в повітря з вихлопними газами при згорянні етильованого бензину.</w:t>
      </w:r>
    </w:p>
    <w:p w:rsidR="00104E63" w:rsidRPr="0085608D" w:rsidRDefault="00104E63"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У Рахівській територіальній громаді  перевищень радіоактивного забруднення не виявлено, рівень кислотності атмосферних опадів – в межах норми.</w:t>
      </w:r>
    </w:p>
    <w:p w:rsidR="00104E63" w:rsidRPr="0085608D" w:rsidRDefault="00104E63" w:rsidP="00A576CE">
      <w:pPr>
        <w:spacing w:after="0" w:line="240" w:lineRule="auto"/>
        <w:ind w:firstLine="708"/>
        <w:jc w:val="both"/>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 xml:space="preserve">Джерелами утворення відходів є, в основному, міський житловий фонд, а також суб’єкти господарювання, розташовані на території міста (установи, заклади, підприємства, тощо), які  зобов’язані укладати угоди зі  підприємствами на видалення побутових та передачу  </w:t>
      </w:r>
      <w:proofErr w:type="spellStart"/>
      <w:r w:rsidRPr="0085608D">
        <w:rPr>
          <w:rFonts w:ascii="Times New Roman" w:hAnsi="Times New Roman" w:cs="Times New Roman"/>
          <w:color w:val="000000" w:themeColor="text1"/>
          <w:sz w:val="28"/>
          <w:szCs w:val="28"/>
          <w:lang w:val="uk-UA"/>
        </w:rPr>
        <w:t>ресурсоцінних</w:t>
      </w:r>
      <w:proofErr w:type="spellEnd"/>
      <w:r w:rsidRPr="0085608D">
        <w:rPr>
          <w:rFonts w:ascii="Times New Roman" w:hAnsi="Times New Roman" w:cs="Times New Roman"/>
          <w:color w:val="000000" w:themeColor="text1"/>
          <w:sz w:val="28"/>
          <w:szCs w:val="28"/>
          <w:lang w:val="uk-UA"/>
        </w:rPr>
        <w:t xml:space="preserve"> відходів. </w:t>
      </w:r>
    </w:p>
    <w:p w:rsidR="00104E63" w:rsidRPr="0085608D" w:rsidRDefault="00104E63"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Збір муніципальних відходів проводиться МКП «</w:t>
      </w:r>
      <w:proofErr w:type="spellStart"/>
      <w:r w:rsidRPr="0085608D">
        <w:rPr>
          <w:rFonts w:ascii="Times New Roman" w:hAnsi="Times New Roman" w:cs="Times New Roman"/>
          <w:color w:val="000000" w:themeColor="text1"/>
          <w:sz w:val="28"/>
          <w:szCs w:val="28"/>
          <w:lang w:val="uk-UA"/>
        </w:rPr>
        <w:t>Рахівкомунсервіс</w:t>
      </w:r>
      <w:proofErr w:type="spellEnd"/>
      <w:r w:rsidRPr="0085608D">
        <w:rPr>
          <w:rFonts w:ascii="Times New Roman" w:hAnsi="Times New Roman" w:cs="Times New Roman"/>
          <w:color w:val="000000" w:themeColor="text1"/>
          <w:sz w:val="28"/>
          <w:szCs w:val="28"/>
          <w:lang w:val="uk-UA"/>
        </w:rPr>
        <w:t xml:space="preserve">» </w:t>
      </w:r>
    </w:p>
    <w:p w:rsidR="00104E63" w:rsidRPr="0085608D" w:rsidRDefault="00104E63"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в контейнери, розміщені у </w:t>
      </w:r>
      <w:proofErr w:type="spellStart"/>
      <w:r w:rsidRPr="0085608D">
        <w:rPr>
          <w:rFonts w:ascii="Times New Roman" w:hAnsi="Times New Roman" w:cs="Times New Roman"/>
          <w:color w:val="000000" w:themeColor="text1"/>
          <w:sz w:val="28"/>
          <w:szCs w:val="28"/>
          <w:lang w:val="uk-UA"/>
        </w:rPr>
        <w:t>сміттєкамерах</w:t>
      </w:r>
      <w:proofErr w:type="spellEnd"/>
      <w:r w:rsidRPr="0085608D">
        <w:rPr>
          <w:rFonts w:ascii="Times New Roman" w:hAnsi="Times New Roman" w:cs="Times New Roman"/>
          <w:color w:val="000000" w:themeColor="text1"/>
          <w:sz w:val="28"/>
          <w:szCs w:val="28"/>
          <w:lang w:val="uk-UA"/>
        </w:rPr>
        <w:t xml:space="preserve"> житлових будинків та на </w:t>
      </w:r>
      <w:proofErr w:type="spellStart"/>
      <w:r w:rsidRPr="0085608D">
        <w:rPr>
          <w:rFonts w:ascii="Times New Roman" w:hAnsi="Times New Roman" w:cs="Times New Roman"/>
          <w:color w:val="000000" w:themeColor="text1"/>
          <w:sz w:val="28"/>
          <w:szCs w:val="28"/>
          <w:lang w:val="uk-UA"/>
        </w:rPr>
        <w:t>облаштованих</w:t>
      </w:r>
      <w:proofErr w:type="spellEnd"/>
      <w:r w:rsidRPr="0085608D">
        <w:rPr>
          <w:rFonts w:ascii="Times New Roman" w:hAnsi="Times New Roman" w:cs="Times New Roman"/>
          <w:color w:val="000000" w:themeColor="text1"/>
          <w:sz w:val="28"/>
          <w:szCs w:val="28"/>
          <w:lang w:val="uk-UA"/>
        </w:rPr>
        <w:t xml:space="preserve"> контейнерних майданчиках.</w:t>
      </w:r>
      <w:r w:rsidRPr="0085608D">
        <w:rPr>
          <w:rFonts w:ascii="Times New Roman" w:hAnsi="Times New Roman" w:cs="Times New Roman"/>
          <w:i/>
          <w:iCs/>
          <w:color w:val="000000" w:themeColor="text1"/>
          <w:sz w:val="28"/>
          <w:szCs w:val="28"/>
          <w:lang w:val="uk-UA"/>
        </w:rPr>
        <w:tab/>
      </w:r>
    </w:p>
    <w:p w:rsidR="00104E63" w:rsidRPr="0085608D" w:rsidRDefault="00104E63" w:rsidP="00A576CE">
      <w:pPr>
        <w:spacing w:after="0" w:line="240" w:lineRule="auto"/>
        <w:ind w:firstLine="708"/>
        <w:jc w:val="both"/>
        <w:rPr>
          <w:rFonts w:ascii="Times New Roman" w:hAnsi="Times New Roman" w:cs="Times New Roman"/>
          <w:iCs/>
          <w:color w:val="000000" w:themeColor="text1"/>
          <w:sz w:val="28"/>
          <w:szCs w:val="28"/>
          <w:lang w:val="uk-UA"/>
        </w:rPr>
      </w:pPr>
      <w:r w:rsidRPr="0085608D">
        <w:rPr>
          <w:rFonts w:ascii="Times New Roman" w:hAnsi="Times New Roman" w:cs="Times New Roman"/>
          <w:iCs/>
          <w:color w:val="000000" w:themeColor="text1"/>
          <w:sz w:val="28"/>
          <w:szCs w:val="28"/>
          <w:lang w:val="uk-UA"/>
        </w:rPr>
        <w:t>Перспектива розвитку громади характеризується стійкою тенденцією до ущільнення житлової забудови та зростання частки малих і середніх підприємств, що призводить до збільшення щільності утворення побутових відходів і відходів дрібних виробників.</w:t>
      </w:r>
    </w:p>
    <w:p w:rsidR="00104E63" w:rsidRPr="0085608D" w:rsidRDefault="00104E63" w:rsidP="00A576CE">
      <w:pPr>
        <w:spacing w:after="0" w:line="240" w:lineRule="auto"/>
        <w:ind w:firstLine="708"/>
        <w:jc w:val="both"/>
        <w:rPr>
          <w:rFonts w:ascii="Times New Roman" w:hAnsi="Times New Roman" w:cs="Times New Roman"/>
          <w:iCs/>
          <w:color w:val="000000" w:themeColor="text1"/>
          <w:sz w:val="28"/>
          <w:szCs w:val="28"/>
          <w:lang w:val="uk-UA"/>
        </w:rPr>
      </w:pPr>
      <w:r w:rsidRPr="0085608D">
        <w:rPr>
          <w:rFonts w:ascii="Times New Roman" w:hAnsi="Times New Roman" w:cs="Times New Roman"/>
          <w:iCs/>
          <w:color w:val="000000" w:themeColor="text1"/>
          <w:sz w:val="28"/>
          <w:szCs w:val="28"/>
          <w:lang w:val="uk-UA"/>
        </w:rPr>
        <w:lastRenderedPageBreak/>
        <w:t>Критична ситуація з видаленням відходів, що склалася у місті, обумовлена переповненням сміттєзвалища та полігону промислових відходів, що вимагає прийняття продуманої, екологічно та економічно-оціненої системи у сфері поводження з відходами.</w:t>
      </w:r>
    </w:p>
    <w:p w:rsidR="00104E63" w:rsidRPr="0085608D" w:rsidRDefault="00104E63" w:rsidP="00A576CE">
      <w:pPr>
        <w:spacing w:after="0" w:line="240" w:lineRule="auto"/>
        <w:ind w:firstLine="708"/>
        <w:jc w:val="both"/>
        <w:rPr>
          <w:rFonts w:ascii="Times New Roman" w:hAnsi="Times New Roman" w:cs="Times New Roman"/>
          <w:iCs/>
          <w:color w:val="000000" w:themeColor="text1"/>
          <w:sz w:val="28"/>
          <w:szCs w:val="28"/>
          <w:lang w:val="uk-UA"/>
        </w:rPr>
      </w:pPr>
    </w:p>
    <w:p w:rsidR="00104E63" w:rsidRPr="0085608D" w:rsidRDefault="00104E63" w:rsidP="00A576CE">
      <w:pPr>
        <w:pStyle w:val="1"/>
        <w:spacing w:before="0" w:line="240" w:lineRule="auto"/>
        <w:rPr>
          <w:rFonts w:ascii="Times New Roman" w:hAnsi="Times New Roman" w:cs="Times New Roman"/>
          <w:color w:val="000000" w:themeColor="text1"/>
          <w:lang w:val="uk-UA" w:eastAsia="zh-CN"/>
        </w:rPr>
      </w:pPr>
      <w:r w:rsidRPr="0085608D">
        <w:rPr>
          <w:rFonts w:ascii="Times New Roman" w:hAnsi="Times New Roman" w:cs="Times New Roman"/>
          <w:color w:val="000000" w:themeColor="text1"/>
          <w:lang w:val="uk-UA" w:eastAsia="zh-CN"/>
        </w:rPr>
        <w:t>Розділ VI.  Вуличне освітлення</w:t>
      </w:r>
    </w:p>
    <w:p w:rsidR="00104E63" w:rsidRPr="0085608D" w:rsidRDefault="00104E63"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Освітлювальна мережа громади складається з таких елементів:</w:t>
      </w:r>
    </w:p>
    <w:p w:rsidR="00104E63" w:rsidRPr="0085608D" w:rsidRDefault="00104E63" w:rsidP="00A576C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повітряні лінії;  </w:t>
      </w:r>
    </w:p>
    <w:p w:rsidR="00104E63" w:rsidRPr="0085608D" w:rsidRDefault="00104E63" w:rsidP="00A576C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шафи управління И-710; </w:t>
      </w:r>
    </w:p>
    <w:p w:rsidR="00104E63" w:rsidRPr="0085608D" w:rsidRDefault="00104E63" w:rsidP="00A576C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 освітлювальні прилади; </w:t>
      </w:r>
    </w:p>
    <w:p w:rsidR="00104E63" w:rsidRPr="0085608D" w:rsidRDefault="00104E63" w:rsidP="00A576C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системи керування зовнішнім освітленням міста.</w:t>
      </w:r>
    </w:p>
    <w:p w:rsidR="00104E63" w:rsidRPr="0085608D" w:rsidRDefault="00104E63"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Загальна протяжність   ліній зовнішнього освітлення складає 60 км.</w:t>
      </w:r>
    </w:p>
    <w:p w:rsidR="00104E63" w:rsidRPr="0085608D" w:rsidRDefault="00104E63" w:rsidP="00A576C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Система зовнішнього освітлення Рахівської територіальної громади ділиться на:</w:t>
      </w:r>
    </w:p>
    <w:p w:rsidR="00104E63" w:rsidRPr="0085608D" w:rsidRDefault="00104E63" w:rsidP="00A576CE">
      <w:pPr>
        <w:numPr>
          <w:ilvl w:val="0"/>
          <w:numId w:val="6"/>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освітлення транспортних магістралей;</w:t>
      </w:r>
    </w:p>
    <w:p w:rsidR="00104E63" w:rsidRPr="0085608D" w:rsidRDefault="00104E63" w:rsidP="00A576CE">
      <w:pPr>
        <w:numPr>
          <w:ilvl w:val="0"/>
          <w:numId w:val="6"/>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житлових районів;</w:t>
      </w:r>
    </w:p>
    <w:p w:rsidR="00104E63" w:rsidRPr="0085608D" w:rsidRDefault="00104E63" w:rsidP="00A576CE">
      <w:pPr>
        <w:numPr>
          <w:ilvl w:val="0"/>
          <w:numId w:val="6"/>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пішохідних зон;</w:t>
      </w:r>
    </w:p>
    <w:p w:rsidR="00104E63" w:rsidRPr="0085608D" w:rsidRDefault="00104E63" w:rsidP="00A576CE">
      <w:pPr>
        <w:numPr>
          <w:ilvl w:val="0"/>
          <w:numId w:val="6"/>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садово-паркове;</w:t>
      </w:r>
    </w:p>
    <w:p w:rsidR="00104E63" w:rsidRPr="0085608D" w:rsidRDefault="00104E63" w:rsidP="00A576CE">
      <w:pPr>
        <w:numPr>
          <w:ilvl w:val="0"/>
          <w:numId w:val="6"/>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освітлення архітектурних будинків і споруд;</w:t>
      </w:r>
    </w:p>
    <w:p w:rsidR="00104E63" w:rsidRPr="0085608D" w:rsidRDefault="00104E63" w:rsidP="00A576CE">
      <w:pPr>
        <w:numPr>
          <w:ilvl w:val="0"/>
          <w:numId w:val="6"/>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малих архітектурних форм.</w:t>
      </w:r>
    </w:p>
    <w:p w:rsidR="00104E63" w:rsidRPr="0085608D" w:rsidRDefault="00104E63" w:rsidP="00A576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Кількість </w:t>
      </w:r>
      <w:proofErr w:type="spellStart"/>
      <w:r w:rsidRPr="0085608D">
        <w:rPr>
          <w:rFonts w:ascii="Times New Roman" w:eastAsia="Times New Roman" w:hAnsi="Times New Roman" w:cs="Times New Roman"/>
          <w:color w:val="000000" w:themeColor="text1"/>
          <w:sz w:val="28"/>
          <w:szCs w:val="28"/>
          <w:lang w:val="uk-UA" w:eastAsia="zh-CN"/>
        </w:rPr>
        <w:t>світлоточок</w:t>
      </w:r>
      <w:proofErr w:type="spellEnd"/>
      <w:r w:rsidRPr="0085608D">
        <w:rPr>
          <w:rFonts w:ascii="Times New Roman" w:eastAsia="Times New Roman" w:hAnsi="Times New Roman" w:cs="Times New Roman"/>
          <w:color w:val="000000" w:themeColor="text1"/>
          <w:sz w:val="28"/>
          <w:szCs w:val="28"/>
          <w:lang w:val="uk-UA" w:eastAsia="zh-CN"/>
        </w:rPr>
        <w:t xml:space="preserve"> за типами джерел світла – 5020 шт., в т.ч.:  </w:t>
      </w:r>
      <w:proofErr w:type="spellStart"/>
      <w:r w:rsidRPr="0085608D">
        <w:rPr>
          <w:rFonts w:ascii="Times New Roman" w:eastAsia="Times New Roman" w:hAnsi="Times New Roman" w:cs="Times New Roman"/>
          <w:color w:val="000000" w:themeColor="text1"/>
          <w:sz w:val="28"/>
          <w:szCs w:val="28"/>
          <w:lang w:val="uk-UA" w:eastAsia="zh-CN"/>
        </w:rPr>
        <w:t>світлодіодні</w:t>
      </w:r>
      <w:proofErr w:type="spellEnd"/>
      <w:r w:rsidRPr="0085608D">
        <w:rPr>
          <w:rFonts w:ascii="Times New Roman" w:eastAsia="Times New Roman" w:hAnsi="Times New Roman" w:cs="Times New Roman"/>
          <w:color w:val="000000" w:themeColor="text1"/>
          <w:sz w:val="28"/>
          <w:szCs w:val="28"/>
          <w:lang w:val="uk-UA" w:eastAsia="zh-CN"/>
        </w:rPr>
        <w:t xml:space="preserve"> – 5020 шт.</w:t>
      </w:r>
    </w:p>
    <w:p w:rsidR="00104E63" w:rsidRPr="0085608D" w:rsidRDefault="00104E63" w:rsidP="00A576CE">
      <w:pPr>
        <w:suppressAutoHyphens/>
        <w:spacing w:after="0" w:line="240" w:lineRule="auto"/>
        <w:ind w:firstLine="709"/>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xml:space="preserve">Шаф управління – 24 шт.  Опори:  металічних – 110 шт., </w:t>
      </w:r>
    </w:p>
    <w:p w:rsidR="00104E63" w:rsidRPr="0085608D" w:rsidRDefault="00104E63" w:rsidP="00A576CE">
      <w:pPr>
        <w:suppressAutoHyphens/>
        <w:spacing w:after="0" w:line="240" w:lineRule="auto"/>
        <w:ind w:firstLine="709"/>
        <w:jc w:val="both"/>
        <w:rPr>
          <w:rFonts w:ascii="Times New Roman" w:eastAsia="Times New Roman" w:hAnsi="Times New Roman" w:cs="Times New Roman"/>
          <w:bCs/>
          <w:color w:val="000000" w:themeColor="text1"/>
          <w:sz w:val="28"/>
          <w:szCs w:val="28"/>
          <w:lang w:val="uk-UA" w:eastAsia="zh-CN"/>
        </w:rPr>
      </w:pPr>
      <w:r w:rsidRPr="0085608D">
        <w:rPr>
          <w:rFonts w:ascii="Times New Roman" w:eastAsia="Times New Roman" w:hAnsi="Times New Roman" w:cs="Times New Roman"/>
          <w:bCs/>
          <w:color w:val="000000" w:themeColor="text1"/>
          <w:sz w:val="28"/>
          <w:szCs w:val="28"/>
          <w:lang w:val="uk-UA" w:eastAsia="zh-CN"/>
        </w:rPr>
        <w:t xml:space="preserve"> Проблемні питання:</w:t>
      </w:r>
    </w:p>
    <w:p w:rsidR="00104E63" w:rsidRPr="0085608D" w:rsidRDefault="00104E63" w:rsidP="00A576CE">
      <w:pPr>
        <w:tabs>
          <w:tab w:val="left" w:pos="284"/>
        </w:tabs>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зношеність вуличних мереж, які потребують ремонту;</w:t>
      </w:r>
    </w:p>
    <w:p w:rsidR="00104E63" w:rsidRPr="0085608D" w:rsidRDefault="00104E63" w:rsidP="00A576C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 проведення ремонту вуличного освітлення із застосуванням енергозберігаючих технологій.</w:t>
      </w:r>
    </w:p>
    <w:p w:rsidR="00104E63" w:rsidRPr="0085608D" w:rsidRDefault="00104E63" w:rsidP="00A576CE">
      <w:pPr>
        <w:spacing w:after="0" w:line="240" w:lineRule="auto"/>
        <w:rPr>
          <w:rFonts w:ascii="Times New Roman" w:eastAsia="Times New Roman" w:hAnsi="Times New Roman" w:cs="Times New Roman"/>
          <w:b/>
          <w:i/>
          <w:color w:val="000000" w:themeColor="text1"/>
          <w:sz w:val="28"/>
          <w:szCs w:val="28"/>
          <w:lang w:val="uk-UA" w:eastAsia="ru-RU"/>
        </w:rPr>
      </w:pPr>
    </w:p>
    <w:p w:rsidR="00104E63" w:rsidRPr="0085608D" w:rsidRDefault="00104E63" w:rsidP="00A576CE">
      <w:pPr>
        <w:pStyle w:val="1"/>
        <w:spacing w:before="0" w:line="240" w:lineRule="auto"/>
        <w:rPr>
          <w:rFonts w:ascii="Times New Roman" w:hAnsi="Times New Roman" w:cs="Times New Roman"/>
          <w:color w:val="000000" w:themeColor="text1"/>
          <w:lang w:val="uk-UA" w:eastAsia="zh-CN"/>
        </w:rPr>
      </w:pPr>
      <w:r w:rsidRPr="0085608D">
        <w:rPr>
          <w:rFonts w:ascii="Times New Roman" w:hAnsi="Times New Roman" w:cs="Times New Roman"/>
          <w:color w:val="000000" w:themeColor="text1"/>
          <w:lang w:val="uk-UA"/>
        </w:rPr>
        <w:t>Розділ VІІ. Тротуари та площі</w:t>
      </w:r>
    </w:p>
    <w:p w:rsidR="00104E63" w:rsidRPr="0085608D" w:rsidRDefault="00104E63" w:rsidP="00A576C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85608D">
        <w:rPr>
          <w:rFonts w:ascii="Times New Roman" w:eastAsia="Times New Roman" w:hAnsi="Times New Roman" w:cs="Times New Roman"/>
          <w:color w:val="000000" w:themeColor="text1"/>
          <w:sz w:val="28"/>
          <w:szCs w:val="28"/>
          <w:lang w:val="uk-UA"/>
        </w:rPr>
        <w:t xml:space="preserve">      Загальна площа  тротуарів та площ в територіальній громаді  біля        25235 м2.</w:t>
      </w:r>
    </w:p>
    <w:p w:rsidR="00104E63" w:rsidRPr="0085608D" w:rsidRDefault="00104E63" w:rsidP="00A576CE">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85608D">
        <w:rPr>
          <w:rFonts w:ascii="Times New Roman" w:eastAsia="Times New Roman" w:hAnsi="Times New Roman" w:cs="Times New Roman"/>
          <w:color w:val="000000" w:themeColor="text1"/>
          <w:sz w:val="28"/>
          <w:szCs w:val="28"/>
          <w:lang w:val="uk-UA"/>
        </w:rPr>
        <w:t xml:space="preserve">      За останні роки за рахунок коштів міського бюджету проведено капітальний ремонт площ та тротуарів. Багато тротуарів встановлено ще у 70х роках минулого століття. Покриття із асфальту або плиток виготовлених із мармурової крихти термін експлуатації яких вийшов.</w:t>
      </w:r>
    </w:p>
    <w:p w:rsidR="00104E63" w:rsidRPr="0085608D" w:rsidRDefault="00104E63" w:rsidP="00A576CE">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85608D">
        <w:rPr>
          <w:rFonts w:ascii="Times New Roman" w:eastAsia="Times New Roman" w:hAnsi="Times New Roman" w:cs="Times New Roman"/>
          <w:color w:val="000000" w:themeColor="text1"/>
          <w:sz w:val="28"/>
          <w:szCs w:val="28"/>
          <w:lang w:val="uk-UA"/>
        </w:rPr>
        <w:t xml:space="preserve">        Проблемні питання:</w:t>
      </w:r>
    </w:p>
    <w:p w:rsidR="00104E63" w:rsidRPr="0085608D" w:rsidRDefault="00104E63" w:rsidP="00A576CE">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roofErr w:type="spellStart"/>
      <w:r w:rsidRPr="0085608D">
        <w:rPr>
          <w:rFonts w:ascii="Times New Roman" w:eastAsia="Times New Roman" w:hAnsi="Times New Roman" w:cs="Times New Roman"/>
          <w:color w:val="000000" w:themeColor="text1"/>
          <w:sz w:val="28"/>
          <w:szCs w:val="28"/>
          <w:lang w:val="uk-UA"/>
        </w:rPr>
        <w:t>-незадовільний</w:t>
      </w:r>
      <w:proofErr w:type="spellEnd"/>
      <w:r w:rsidRPr="0085608D">
        <w:rPr>
          <w:rFonts w:ascii="Times New Roman" w:eastAsia="Times New Roman" w:hAnsi="Times New Roman" w:cs="Times New Roman"/>
          <w:color w:val="000000" w:themeColor="text1"/>
          <w:sz w:val="28"/>
          <w:szCs w:val="28"/>
          <w:lang w:val="uk-UA"/>
        </w:rPr>
        <w:t xml:space="preserve"> стан покриття тротуарів та площ на багатьох вулицях міста;</w:t>
      </w:r>
    </w:p>
    <w:p w:rsidR="00104E63" w:rsidRPr="0085608D" w:rsidRDefault="00104E63" w:rsidP="00A576CE">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roofErr w:type="spellStart"/>
      <w:r w:rsidRPr="0085608D">
        <w:rPr>
          <w:rFonts w:ascii="Times New Roman" w:eastAsia="Times New Roman" w:hAnsi="Times New Roman" w:cs="Times New Roman"/>
          <w:color w:val="000000" w:themeColor="text1"/>
          <w:sz w:val="28"/>
          <w:szCs w:val="28"/>
          <w:lang w:val="uk-UA"/>
        </w:rPr>
        <w:t>-відсутність</w:t>
      </w:r>
      <w:proofErr w:type="spellEnd"/>
      <w:r w:rsidRPr="0085608D">
        <w:rPr>
          <w:rFonts w:ascii="Times New Roman" w:eastAsia="Times New Roman" w:hAnsi="Times New Roman" w:cs="Times New Roman"/>
          <w:color w:val="000000" w:themeColor="text1"/>
          <w:sz w:val="28"/>
          <w:szCs w:val="28"/>
          <w:lang w:val="uk-UA"/>
        </w:rPr>
        <w:t xml:space="preserve"> на тротуарах та площах сміттєвих корзин,лавочок,паркових світильників;</w:t>
      </w:r>
    </w:p>
    <w:p w:rsidR="00104E63" w:rsidRPr="0085608D" w:rsidRDefault="00104E63" w:rsidP="00A576CE">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roofErr w:type="spellStart"/>
      <w:r w:rsidRPr="0085608D">
        <w:rPr>
          <w:rFonts w:ascii="Times New Roman" w:eastAsia="Times New Roman" w:hAnsi="Times New Roman" w:cs="Times New Roman"/>
          <w:color w:val="000000" w:themeColor="text1"/>
          <w:sz w:val="28"/>
          <w:szCs w:val="28"/>
          <w:lang w:val="uk-UA"/>
        </w:rPr>
        <w:t>-недостатнє</w:t>
      </w:r>
      <w:proofErr w:type="spellEnd"/>
      <w:r w:rsidRPr="0085608D">
        <w:rPr>
          <w:rFonts w:ascii="Times New Roman" w:eastAsia="Times New Roman" w:hAnsi="Times New Roman" w:cs="Times New Roman"/>
          <w:color w:val="000000" w:themeColor="text1"/>
          <w:sz w:val="28"/>
          <w:szCs w:val="28"/>
          <w:lang w:val="uk-UA"/>
        </w:rPr>
        <w:t xml:space="preserve"> фінансування робіт по капітальному ремонту з міського бюджету.  </w:t>
      </w:r>
    </w:p>
    <w:p w:rsidR="00104E63" w:rsidRPr="0085608D" w:rsidRDefault="00104E63" w:rsidP="00A576CE">
      <w:pPr>
        <w:spacing w:after="0" w:line="240" w:lineRule="auto"/>
        <w:jc w:val="both"/>
        <w:rPr>
          <w:rFonts w:ascii="Times New Roman" w:hAnsi="Times New Roman" w:cs="Times New Roman"/>
          <w:b/>
          <w:color w:val="000000" w:themeColor="text1"/>
          <w:sz w:val="28"/>
          <w:szCs w:val="28"/>
          <w:lang w:val="uk-UA"/>
        </w:rPr>
      </w:pPr>
    </w:p>
    <w:p w:rsidR="00104E63" w:rsidRPr="0085608D" w:rsidRDefault="00104E63" w:rsidP="00A576CE">
      <w:pPr>
        <w:spacing w:after="0" w:line="240" w:lineRule="auto"/>
        <w:jc w:val="both"/>
        <w:rPr>
          <w:rFonts w:ascii="Times New Roman" w:eastAsia="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Розділ VІІІ. Ресурсне забезпечення Програми.</w:t>
      </w:r>
    </w:p>
    <w:p w:rsidR="00104E63" w:rsidRPr="0085608D" w:rsidRDefault="00104E63" w:rsidP="00A576CE">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85608D">
        <w:rPr>
          <w:rFonts w:ascii="Times New Roman" w:hAnsi="Times New Roman" w:cs="Times New Roman"/>
          <w:color w:val="000000" w:themeColor="text1"/>
          <w:sz w:val="28"/>
          <w:szCs w:val="28"/>
          <w:shd w:val="clear" w:color="auto" w:fill="FFFFFF"/>
          <w:lang w:val="uk-UA"/>
        </w:rPr>
        <w:t>Фінансування Програми здійснюватиметься згідно плану заходів на її проведення в межах асигнувань, передбачених міським бюджетом шляхом спрямування коштів відповідним виконавцям та з інших джерел, не заборонених чинним законодавством України. План заходів програми та обсяги фінансування згідно додатку №1</w:t>
      </w:r>
    </w:p>
    <w:p w:rsidR="00104E63" w:rsidRPr="0085608D" w:rsidRDefault="00104E63" w:rsidP="00A576C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lastRenderedPageBreak/>
        <w:t>У ході реалізації заходів Програми можливі корегування,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rsidR="00104E63" w:rsidRPr="0085608D" w:rsidRDefault="00104E63" w:rsidP="00A576CE">
      <w:pPr>
        <w:spacing w:after="0" w:line="240" w:lineRule="auto"/>
        <w:jc w:val="both"/>
        <w:rPr>
          <w:rFonts w:ascii="Times New Roman" w:hAnsi="Times New Roman" w:cs="Times New Roman"/>
          <w:b/>
          <w:color w:val="000000" w:themeColor="text1"/>
          <w:sz w:val="28"/>
          <w:szCs w:val="28"/>
          <w:lang w:val="uk-UA"/>
        </w:rPr>
      </w:pPr>
    </w:p>
    <w:p w:rsidR="00104E63" w:rsidRPr="0085608D" w:rsidRDefault="00104E63" w:rsidP="00A576CE">
      <w:pPr>
        <w:spacing w:after="0" w:line="240" w:lineRule="auto"/>
        <w:jc w:val="both"/>
        <w:rPr>
          <w:rFonts w:ascii="Times New Roman" w:eastAsia="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Розділ ІХ. Моніторинг та контроль за виконанням завдань Програми.</w:t>
      </w:r>
    </w:p>
    <w:p w:rsidR="00104E63" w:rsidRPr="0085608D" w:rsidRDefault="00104E63" w:rsidP="00A576CE">
      <w:pPr>
        <w:spacing w:after="0" w:line="240" w:lineRule="auto"/>
        <w:jc w:val="both"/>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 xml:space="preserve">          Виконавчий комітет міської ради щороку подає інформацію про хід виконання завдань, визначених програмою.</w:t>
      </w:r>
    </w:p>
    <w:p w:rsidR="00104E63" w:rsidRPr="0085608D" w:rsidRDefault="00104E63"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Збір, узагальнення та аналіз даних про виконання запланованих заходів Програми здійснюється відділом житлово-комунального господарства, майна та цивільного захисту,  та фінансовим відділом Рахівської міської ради.</w:t>
      </w:r>
    </w:p>
    <w:p w:rsidR="00104E63" w:rsidRPr="0085608D" w:rsidRDefault="00104E63"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Щорічний звіт про виконання заходів Програми подається міській раді для розгляду та затвердження.</w:t>
      </w:r>
    </w:p>
    <w:p w:rsidR="00104E63" w:rsidRPr="0085608D" w:rsidRDefault="00104E63" w:rsidP="00A576CE">
      <w:pPr>
        <w:spacing w:after="0" w:line="240" w:lineRule="auto"/>
        <w:jc w:val="both"/>
        <w:rPr>
          <w:rFonts w:ascii="Times New Roman" w:hAnsi="Times New Roman" w:cs="Times New Roman"/>
          <w:color w:val="000000" w:themeColor="text1"/>
          <w:sz w:val="28"/>
          <w:szCs w:val="28"/>
          <w:lang w:val="uk-UA"/>
        </w:rPr>
      </w:pPr>
    </w:p>
    <w:p w:rsidR="00104E63" w:rsidRPr="0085608D" w:rsidRDefault="00104E63"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page"/>
      </w:r>
    </w:p>
    <w:p w:rsidR="00104E63" w:rsidRPr="0085608D" w:rsidRDefault="00104E63" w:rsidP="00A576CE">
      <w:pPr>
        <w:spacing w:after="0" w:line="240" w:lineRule="auto"/>
        <w:rPr>
          <w:rFonts w:ascii="Times New Roman" w:hAnsi="Times New Roman" w:cs="Times New Roman"/>
          <w:color w:val="000000" w:themeColor="text1"/>
          <w:sz w:val="28"/>
          <w:szCs w:val="28"/>
          <w:lang w:val="uk-UA"/>
        </w:rPr>
        <w:sectPr w:rsidR="00104E63" w:rsidRPr="0085608D" w:rsidSect="001D1BEC">
          <w:pgSz w:w="11906" w:h="16838"/>
          <w:pgMar w:top="709" w:right="707" w:bottom="709" w:left="1701" w:header="708" w:footer="708" w:gutter="0"/>
          <w:cols w:space="720"/>
        </w:sectPr>
      </w:pPr>
    </w:p>
    <w:p w:rsidR="00104E63" w:rsidRPr="0085608D" w:rsidRDefault="00104E63" w:rsidP="00A576CE">
      <w:pPr>
        <w:spacing w:after="0" w:line="240" w:lineRule="auto"/>
        <w:jc w:val="both"/>
        <w:rPr>
          <w:rFonts w:ascii="Times New Roman" w:hAnsi="Times New Roman" w:cs="Times New Roman"/>
          <w:color w:val="000000" w:themeColor="text1"/>
          <w:sz w:val="20"/>
          <w:szCs w:val="20"/>
          <w:lang w:val="uk-UA"/>
        </w:rPr>
      </w:pPr>
    </w:p>
    <w:tbl>
      <w:tblPr>
        <w:tblStyle w:val="af2"/>
        <w:tblpPr w:leftFromText="180" w:rightFromText="180" w:vertAnchor="text" w:horzAnchor="margin" w:tblpXSpec="right"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tblGrid>
      <w:tr w:rsidR="00A576CE" w:rsidRPr="0085608D" w:rsidTr="001D1BEC">
        <w:trPr>
          <w:trHeight w:val="426"/>
        </w:trPr>
        <w:tc>
          <w:tcPr>
            <w:tcW w:w="1846" w:type="dxa"/>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
                <w:color w:val="000000" w:themeColor="text1"/>
                <w:sz w:val="20"/>
                <w:szCs w:val="20"/>
                <w:lang w:val="uk-UA"/>
              </w:rPr>
            </w:pPr>
            <w:r w:rsidRPr="0085608D">
              <w:rPr>
                <w:rFonts w:ascii="Times New Roman" w:hAnsi="Times New Roman" w:cs="Times New Roman"/>
                <w:b/>
                <w:color w:val="000000" w:themeColor="text1"/>
                <w:sz w:val="20"/>
                <w:szCs w:val="20"/>
                <w:lang w:val="uk-UA"/>
              </w:rPr>
              <w:t>Додаток 1</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b/>
                <w:color w:val="000000" w:themeColor="text1"/>
                <w:sz w:val="20"/>
                <w:szCs w:val="20"/>
                <w:lang w:val="uk-UA"/>
              </w:rPr>
              <w:t>до Програми</w:t>
            </w:r>
          </w:p>
        </w:tc>
      </w:tr>
    </w:tbl>
    <w:p w:rsidR="00104E63" w:rsidRPr="0085608D" w:rsidRDefault="00104E63" w:rsidP="00A576CE">
      <w:pPr>
        <w:spacing w:after="0" w:line="240" w:lineRule="auto"/>
        <w:jc w:val="center"/>
        <w:rPr>
          <w:rFonts w:ascii="Times New Roman" w:hAnsi="Times New Roman" w:cs="Times New Roman"/>
          <w:b/>
          <w:color w:val="000000" w:themeColor="text1"/>
          <w:sz w:val="20"/>
          <w:szCs w:val="20"/>
          <w:lang w:val="uk-UA"/>
        </w:rPr>
      </w:pPr>
    </w:p>
    <w:p w:rsidR="00104E63" w:rsidRPr="0085608D" w:rsidRDefault="00B9748D" w:rsidP="00A576CE">
      <w:pPr>
        <w:spacing w:after="0" w:line="240" w:lineRule="auto"/>
        <w:jc w:val="center"/>
        <w:rPr>
          <w:rFonts w:ascii="Times New Roman" w:hAnsi="Times New Roman" w:cs="Times New Roman"/>
          <w:b/>
          <w:color w:val="000000" w:themeColor="text1"/>
          <w:sz w:val="24"/>
          <w:szCs w:val="24"/>
          <w:lang w:val="uk-UA" w:eastAsia="ru-RU"/>
        </w:rPr>
      </w:pPr>
      <w:r w:rsidRPr="0085608D">
        <w:rPr>
          <w:rFonts w:ascii="Times New Roman" w:hAnsi="Times New Roman" w:cs="Times New Roman"/>
          <w:b/>
          <w:color w:val="000000" w:themeColor="text1"/>
          <w:sz w:val="24"/>
          <w:szCs w:val="24"/>
          <w:lang w:val="uk-UA"/>
        </w:rPr>
        <w:t xml:space="preserve">                       </w:t>
      </w:r>
      <w:r w:rsidR="00104E63" w:rsidRPr="0085608D">
        <w:rPr>
          <w:rFonts w:ascii="Times New Roman" w:hAnsi="Times New Roman" w:cs="Times New Roman"/>
          <w:b/>
          <w:color w:val="000000" w:themeColor="text1"/>
          <w:sz w:val="24"/>
          <w:szCs w:val="24"/>
          <w:lang w:val="uk-UA"/>
        </w:rPr>
        <w:t>План заходів</w:t>
      </w:r>
    </w:p>
    <w:p w:rsidR="00104E63" w:rsidRPr="0085608D" w:rsidRDefault="00104E63" w:rsidP="00A576CE">
      <w:pPr>
        <w:spacing w:after="0" w:line="240" w:lineRule="auto"/>
        <w:jc w:val="center"/>
        <w:rPr>
          <w:rFonts w:ascii="Times New Roman"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з виконання програми  благоустрою населених пунктів Рахівської територіальної громади</w:t>
      </w:r>
    </w:p>
    <w:p w:rsidR="00104E63" w:rsidRPr="0085608D" w:rsidRDefault="00104E63" w:rsidP="00A576CE">
      <w:pPr>
        <w:spacing w:after="0" w:line="240" w:lineRule="auto"/>
        <w:jc w:val="center"/>
        <w:rPr>
          <w:rFonts w:ascii="Times New Roman" w:hAnsi="Times New Roman" w:cs="Times New Roman"/>
          <w:b/>
          <w:color w:val="000000" w:themeColor="text1"/>
          <w:sz w:val="24"/>
          <w:szCs w:val="24"/>
          <w:lang w:val="uk-UA"/>
        </w:rPr>
      </w:pPr>
      <w:r w:rsidRPr="0085608D">
        <w:rPr>
          <w:rFonts w:ascii="Times New Roman" w:hAnsi="Times New Roman" w:cs="Times New Roman"/>
          <w:b/>
          <w:color w:val="000000" w:themeColor="text1"/>
          <w:sz w:val="24"/>
          <w:szCs w:val="24"/>
          <w:lang w:val="uk-UA"/>
        </w:rPr>
        <w:t>на 2025- 2026 роки</w:t>
      </w:r>
    </w:p>
    <w:p w:rsidR="00104E63" w:rsidRPr="0085608D" w:rsidRDefault="00104E63" w:rsidP="00A576CE">
      <w:pPr>
        <w:spacing w:after="0" w:line="240" w:lineRule="auto"/>
        <w:jc w:val="center"/>
        <w:rPr>
          <w:rFonts w:ascii="Times New Roman" w:hAnsi="Times New Roman" w:cs="Times New Roman"/>
          <w:b/>
          <w:color w:val="000000" w:themeColor="text1"/>
          <w:sz w:val="24"/>
          <w:szCs w:val="24"/>
          <w:lang w:val="uk-UA"/>
        </w:rPr>
      </w:pPr>
    </w:p>
    <w:tbl>
      <w:tblPr>
        <w:tblStyle w:val="af2"/>
        <w:tblW w:w="15668" w:type="dxa"/>
        <w:tblInd w:w="-176" w:type="dxa"/>
        <w:tblLayout w:type="fixed"/>
        <w:tblLook w:val="04A0" w:firstRow="1" w:lastRow="0" w:firstColumn="1" w:lastColumn="0" w:noHBand="0" w:noVBand="1"/>
      </w:tblPr>
      <w:tblGrid>
        <w:gridCol w:w="2836"/>
        <w:gridCol w:w="727"/>
        <w:gridCol w:w="997"/>
        <w:gridCol w:w="854"/>
        <w:gridCol w:w="714"/>
        <w:gridCol w:w="2803"/>
        <w:gridCol w:w="1329"/>
        <w:gridCol w:w="1710"/>
        <w:gridCol w:w="1567"/>
        <w:gridCol w:w="1140"/>
        <w:gridCol w:w="991"/>
      </w:tblGrid>
      <w:tr w:rsidR="00A576CE" w:rsidRPr="0085608D" w:rsidTr="001D1BEC">
        <w:trPr>
          <w:trHeight w:val="145"/>
        </w:trPr>
        <w:tc>
          <w:tcPr>
            <w:tcW w:w="28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Найменування завдання</w:t>
            </w:r>
          </w:p>
        </w:tc>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Найменування показника</w:t>
            </w:r>
          </w:p>
        </w:tc>
        <w:tc>
          <w:tcPr>
            <w:tcW w:w="2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Значення показника</w:t>
            </w:r>
          </w:p>
        </w:tc>
        <w:tc>
          <w:tcPr>
            <w:tcW w:w="28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Найменування заходу</w:t>
            </w:r>
          </w:p>
        </w:tc>
        <w:tc>
          <w:tcPr>
            <w:tcW w:w="13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Головний розпорядник бюджетних коштів</w:t>
            </w:r>
          </w:p>
        </w:tc>
        <w:tc>
          <w:tcPr>
            <w:tcW w:w="1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Джерела фінансування (місцевий бюджет, інші джерела)</w:t>
            </w:r>
          </w:p>
        </w:tc>
        <w:tc>
          <w:tcPr>
            <w:tcW w:w="1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 xml:space="preserve">Прогнозний обсяг фінансових ресурсів для виконання завдань, </w:t>
            </w:r>
            <w:proofErr w:type="spellStart"/>
            <w:r w:rsidRPr="0085608D">
              <w:rPr>
                <w:rFonts w:ascii="Times New Roman" w:hAnsi="Times New Roman" w:cs="Times New Roman"/>
                <w:color w:val="000000" w:themeColor="text1"/>
                <w:sz w:val="20"/>
                <w:szCs w:val="20"/>
                <w:lang w:val="uk-UA"/>
              </w:rPr>
              <w:t>тис.грн</w:t>
            </w:r>
            <w:proofErr w:type="spellEnd"/>
            <w:r w:rsidRPr="0085608D">
              <w:rPr>
                <w:rFonts w:ascii="Times New Roman" w:hAnsi="Times New Roman" w:cs="Times New Roman"/>
                <w:color w:val="000000" w:themeColor="text1"/>
                <w:sz w:val="20"/>
                <w:szCs w:val="20"/>
                <w:lang w:val="uk-UA"/>
              </w:rPr>
              <w:t>.</w:t>
            </w:r>
          </w:p>
        </w:tc>
        <w:tc>
          <w:tcPr>
            <w:tcW w:w="2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4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У томі числі за роками</w:t>
            </w:r>
          </w:p>
        </w:tc>
      </w:tr>
      <w:tr w:rsidR="00A576CE" w:rsidRPr="0085608D" w:rsidTr="001D1BEC">
        <w:trPr>
          <w:trHeight w:val="145"/>
        </w:trPr>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0"/>
                <w:szCs w:val="20"/>
                <w:lang w:val="uk-UA"/>
              </w:rPr>
            </w:pPr>
          </w:p>
        </w:tc>
        <w:tc>
          <w:tcPr>
            <w:tcW w:w="7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0"/>
                <w:szCs w:val="20"/>
                <w:lang w:val="uk-UA"/>
              </w:rPr>
            </w:pPr>
          </w:p>
        </w:tc>
        <w:tc>
          <w:tcPr>
            <w:tcW w:w="9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Усього</w:t>
            </w:r>
          </w:p>
        </w:tc>
        <w:tc>
          <w:tcPr>
            <w:tcW w:w="1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За роками</w:t>
            </w:r>
          </w:p>
        </w:tc>
        <w:tc>
          <w:tcPr>
            <w:tcW w:w="28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0"/>
                <w:szCs w:val="20"/>
                <w:lang w:val="uk-UA"/>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0"/>
                <w:szCs w:val="20"/>
                <w:lang w:val="uk-UA"/>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0"/>
                <w:szCs w:val="20"/>
                <w:lang w:val="uk-UA"/>
              </w:rPr>
            </w:pPr>
          </w:p>
        </w:tc>
        <w:tc>
          <w:tcPr>
            <w:tcW w:w="1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0"/>
                <w:szCs w:val="20"/>
                <w:lang w:val="uk-UA"/>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r>
      <w:tr w:rsidR="00A576CE" w:rsidRPr="0085608D" w:rsidTr="001D1BEC">
        <w:trPr>
          <w:trHeight w:val="449"/>
        </w:trPr>
        <w:tc>
          <w:tcPr>
            <w:tcW w:w="28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0"/>
                <w:szCs w:val="20"/>
                <w:lang w:val="uk-UA"/>
              </w:rPr>
            </w:pPr>
          </w:p>
        </w:tc>
        <w:tc>
          <w:tcPr>
            <w:tcW w:w="7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0"/>
                <w:szCs w:val="20"/>
                <w:lang w:val="uk-UA"/>
              </w:rPr>
            </w:pPr>
          </w:p>
        </w:tc>
        <w:tc>
          <w:tcPr>
            <w:tcW w:w="9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0"/>
                <w:szCs w:val="20"/>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2025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2026</w:t>
            </w:r>
          </w:p>
        </w:tc>
        <w:tc>
          <w:tcPr>
            <w:tcW w:w="28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0"/>
                <w:szCs w:val="20"/>
                <w:lang w:val="uk-UA"/>
              </w:rPr>
            </w:pPr>
          </w:p>
        </w:tc>
        <w:tc>
          <w:tcPr>
            <w:tcW w:w="13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0"/>
                <w:szCs w:val="20"/>
                <w:lang w:val="uk-UA"/>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0"/>
                <w:szCs w:val="20"/>
                <w:lang w:val="uk-UA"/>
              </w:rPr>
            </w:pPr>
          </w:p>
        </w:tc>
        <w:tc>
          <w:tcPr>
            <w:tcW w:w="1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4E63" w:rsidRPr="0085608D" w:rsidRDefault="00104E63" w:rsidP="00A576CE">
            <w:pPr>
              <w:rPr>
                <w:rFonts w:ascii="Times New Roman" w:eastAsia="Times New Roman" w:hAnsi="Times New Roman" w:cs="Times New Roman"/>
                <w:color w:val="000000" w:themeColor="text1"/>
                <w:sz w:val="20"/>
                <w:szCs w:val="20"/>
                <w:lang w:val="uk-UA"/>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2025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2026</w:t>
            </w:r>
          </w:p>
        </w:tc>
      </w:tr>
      <w:tr w:rsidR="00A576CE" w:rsidRPr="0085608D" w:rsidTr="001D1BEC">
        <w:trPr>
          <w:trHeight w:val="198"/>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2</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9</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11</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12</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13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14</w:t>
            </w:r>
          </w:p>
        </w:tc>
      </w:tr>
      <w:tr w:rsidR="00A576CE" w:rsidRPr="0085608D" w:rsidTr="001D1BEC">
        <w:trPr>
          <w:trHeight w:val="627"/>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Придбання контейнерів д/сміття (1000-1100л.)</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roofErr w:type="spellStart"/>
            <w:r w:rsidRPr="0085608D">
              <w:rPr>
                <w:rFonts w:ascii="Times New Roman" w:hAnsi="Times New Roman" w:cs="Times New Roman"/>
                <w:color w:val="000000" w:themeColor="text1"/>
                <w:sz w:val="20"/>
                <w:szCs w:val="20"/>
                <w:lang w:val="uk-UA"/>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Придбання контейнерів д/сміття (1000-1100л.)</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1000,0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Придбання контейнерів д/сміття 120л.</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roofErr w:type="spellStart"/>
            <w:r w:rsidRPr="0085608D">
              <w:rPr>
                <w:rFonts w:ascii="Times New Roman" w:hAnsi="Times New Roman" w:cs="Times New Roman"/>
                <w:color w:val="000000" w:themeColor="text1"/>
                <w:sz w:val="20"/>
                <w:szCs w:val="20"/>
                <w:lang w:val="uk-UA"/>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500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Придбання контейнерів д/сміття 120л.</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750,0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750,0</w:t>
            </w:r>
          </w:p>
        </w:tc>
      </w:tr>
      <w:tr w:rsidR="00A576CE" w:rsidRPr="0085608D" w:rsidTr="001D1BEC">
        <w:trPr>
          <w:trHeight w:val="642"/>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Урни д/сміття стаціонарні 35-40л.</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roofErr w:type="spellStart"/>
            <w:r w:rsidRPr="0085608D">
              <w:rPr>
                <w:rFonts w:ascii="Times New Roman" w:hAnsi="Times New Roman" w:cs="Times New Roman"/>
                <w:color w:val="000000" w:themeColor="text1"/>
                <w:sz w:val="20"/>
                <w:szCs w:val="20"/>
                <w:lang w:val="uk-UA"/>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Урни д/сміття стаціонарні 35-40л.</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150,0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75,0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75,0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Санітарна обрубка дерев</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roofErr w:type="spellStart"/>
            <w:r w:rsidRPr="0085608D">
              <w:rPr>
                <w:rFonts w:ascii="Times New Roman" w:hAnsi="Times New Roman" w:cs="Times New Roman"/>
                <w:color w:val="000000" w:themeColor="text1"/>
                <w:sz w:val="20"/>
                <w:szCs w:val="20"/>
                <w:lang w:val="uk-UA"/>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Санітарна обрубка дерев</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750,0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375,0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375,0</w:t>
            </w:r>
          </w:p>
        </w:tc>
      </w:tr>
      <w:tr w:rsidR="00A576CE" w:rsidRPr="0085608D" w:rsidTr="001D1BEC">
        <w:trPr>
          <w:trHeight w:val="673"/>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Прочистка дощової каналізації</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3200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1600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1600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Прочистка дощової каналізації</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4000,0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2000,0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2000,0</w:t>
            </w:r>
          </w:p>
        </w:tc>
      </w:tr>
      <w:tr w:rsidR="00A576CE" w:rsidRPr="0085608D" w:rsidTr="001D1BEC">
        <w:trPr>
          <w:trHeight w:val="1109"/>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Оплата за послуги по обслуговуванню мереж вуличного освітлення</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км</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80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80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80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Оплата освітлення.</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Оплата за послуги по обслуговуванню мереж вуличного освітлення</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1500,0</w:t>
            </w:r>
          </w:p>
        </w:tc>
      </w:tr>
      <w:tr w:rsidR="00A576CE" w:rsidRPr="0085608D" w:rsidTr="001D1BEC">
        <w:trPr>
          <w:trHeight w:val="266"/>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Забезпечення поточного ремонту об’єктів транспортної інфраструктури (ремонт окремих елементів зливової каналізації)</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Забезпечення поточного ремонту об’єктів транспортної інфраструктури (ремонт окремих елементів зливової каналізації)</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600,0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300,0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Забезпечення благоустрою кладовищ (вивіз сміття з кладовища)</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w:t>
            </w:r>
            <w:proofErr w:type="spellStart"/>
            <w:r w:rsidRPr="0085608D">
              <w:rPr>
                <w:rFonts w:ascii="Times New Roman" w:hAnsi="Times New Roman" w:cs="Times New Roman"/>
                <w:color w:val="000000" w:themeColor="text1"/>
                <w:sz w:val="20"/>
                <w:szCs w:val="20"/>
                <w:lang w:val="uk-UA"/>
              </w:rPr>
              <w:t>м.куб</w:t>
            </w:r>
            <w:proofErr w:type="spellEnd"/>
            <w:r w:rsidRPr="0085608D">
              <w:rPr>
                <w:rFonts w:ascii="Times New Roman" w:hAnsi="Times New Roman" w:cs="Times New Roman"/>
                <w:color w:val="000000" w:themeColor="text1"/>
                <w:sz w:val="20"/>
                <w:szCs w:val="20"/>
                <w:lang w:val="uk-UA"/>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1200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600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600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Забезпечення благоустрою кладовищ (вивіз сміття з кладовища)</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720,0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360,0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360,0</w:t>
            </w:r>
          </w:p>
        </w:tc>
      </w:tr>
      <w:tr w:rsidR="00A576CE" w:rsidRPr="0085608D" w:rsidTr="001D1BEC">
        <w:trPr>
          <w:trHeight w:val="137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lastRenderedPageBreak/>
              <w:t>Забезпечення послуг по святковому оформленню міста (монтаж/демонтаж конструкцій)</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чол.</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Забезпечення послуг по святковому оформленню міста (монтаж/демонтаж конструкцій)</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50,0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Придбання новорічної ілюмінації та декорацій (монтаж/демонтаж конструкції)</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150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Придбання новорічної ілюмінації</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25,0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25,0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shd w:val="clear" w:color="auto" w:fill="FFFFFF"/>
                <w:lang w:val="uk-UA"/>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85608D">
              <w:rPr>
                <w:rFonts w:ascii="Times New Roman" w:hAnsi="Times New Roman" w:cs="Times New Roman"/>
                <w:color w:val="000000" w:themeColor="text1"/>
                <w:sz w:val="20"/>
                <w:szCs w:val="20"/>
                <w:shd w:val="clear" w:color="auto" w:fill="FFFFFF"/>
                <w:lang w:val="uk-UA"/>
              </w:rPr>
              <w:t>біотуалетів</w:t>
            </w:r>
            <w:proofErr w:type="spellEnd"/>
            <w:r w:rsidRPr="0085608D">
              <w:rPr>
                <w:rFonts w:ascii="Times New Roman" w:hAnsi="Times New Roman" w:cs="Times New Roman"/>
                <w:color w:val="000000" w:themeColor="text1"/>
                <w:sz w:val="20"/>
                <w:szCs w:val="20"/>
                <w:shd w:val="clear" w:color="auto" w:fill="FFFFFF"/>
                <w:lang w:val="uk-UA"/>
              </w:rPr>
              <w:t>)</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чол.</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shd w:val="clear" w:color="auto" w:fill="FFFFFF"/>
                <w:lang w:val="uk-UA"/>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85608D">
              <w:rPr>
                <w:rFonts w:ascii="Times New Roman" w:hAnsi="Times New Roman" w:cs="Times New Roman"/>
                <w:color w:val="000000" w:themeColor="text1"/>
                <w:sz w:val="20"/>
                <w:szCs w:val="20"/>
                <w:shd w:val="clear" w:color="auto" w:fill="FFFFFF"/>
                <w:lang w:val="uk-UA"/>
              </w:rPr>
              <w:t>біотуалетів</w:t>
            </w:r>
            <w:proofErr w:type="spellEnd"/>
            <w:r w:rsidRPr="0085608D">
              <w:rPr>
                <w:rFonts w:ascii="Times New Roman" w:hAnsi="Times New Roman" w:cs="Times New Roman"/>
                <w:color w:val="000000" w:themeColor="text1"/>
                <w:sz w:val="20"/>
                <w:szCs w:val="20"/>
                <w:shd w:val="clear" w:color="auto" w:fill="FFFFFF"/>
                <w:lang w:val="uk-UA"/>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250,0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250,0</w:t>
            </w:r>
          </w:p>
        </w:tc>
      </w:tr>
      <w:tr w:rsidR="00A576CE" w:rsidRPr="0085608D" w:rsidTr="001D1BEC">
        <w:trPr>
          <w:trHeight w:val="1366"/>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shd w:val="clear" w:color="auto" w:fill="FFFFFF"/>
                <w:lang w:val="uk-UA"/>
              </w:rPr>
            </w:pPr>
            <w:r w:rsidRPr="0085608D">
              <w:rPr>
                <w:rFonts w:ascii="Times New Roman" w:hAnsi="Times New Roman" w:cs="Times New Roman"/>
                <w:color w:val="000000" w:themeColor="text1"/>
                <w:sz w:val="20"/>
                <w:szCs w:val="20"/>
                <w:shd w:val="clear" w:color="auto" w:fill="FFFFFF"/>
                <w:lang w:val="uk-UA"/>
              </w:rPr>
              <w:t>Оплата послуг з обслуговування відеокамер спостереження та доступу до Інтернет</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14</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14</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shd w:val="clear" w:color="auto" w:fill="FFFFFF"/>
                <w:lang w:val="uk-UA"/>
              </w:rPr>
            </w:pPr>
            <w:r w:rsidRPr="0085608D">
              <w:rPr>
                <w:rFonts w:ascii="Times New Roman" w:hAnsi="Times New Roman" w:cs="Times New Roman"/>
                <w:color w:val="000000" w:themeColor="text1"/>
                <w:sz w:val="20"/>
                <w:szCs w:val="20"/>
                <w:shd w:val="clear" w:color="auto" w:fill="FFFFFF"/>
                <w:lang w:val="uk-UA"/>
              </w:rPr>
              <w:t>Послуги з обслуговування відеокамер спостереження</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61,0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39,0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shd w:val="clear" w:color="auto" w:fill="FFFFFF"/>
                <w:lang w:val="uk-UA"/>
              </w:rPr>
            </w:pPr>
            <w:r w:rsidRPr="0085608D">
              <w:rPr>
                <w:rFonts w:ascii="Times New Roman" w:hAnsi="Times New Roman" w:cs="Times New Roman"/>
                <w:color w:val="000000" w:themeColor="text1"/>
                <w:sz w:val="20"/>
                <w:szCs w:val="20"/>
                <w:shd w:val="clear" w:color="auto" w:fill="FFFFFF"/>
                <w:lang w:val="uk-UA"/>
              </w:rPr>
              <w:t>Виконання робіт із реконструкції, капітального, поточного ремонту, перенесення об’єктів благоустрою, пам’яток культури (в тому числі розроблення проектно-кошторисної документації, науково-проектної документації її експертизи, дозволів на супутні дії щодо об’єктів благоустрою та пам’яток культури та інших супутніх робіт і послуг).</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15</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shd w:val="clear" w:color="auto" w:fill="FFFFFF"/>
                <w:lang w:val="uk-UA"/>
              </w:rPr>
            </w:pPr>
            <w:r w:rsidRPr="0085608D">
              <w:rPr>
                <w:rFonts w:ascii="Times New Roman" w:hAnsi="Times New Roman" w:cs="Times New Roman"/>
                <w:color w:val="000000" w:themeColor="text1"/>
                <w:sz w:val="20"/>
                <w:szCs w:val="20"/>
                <w:shd w:val="clear" w:color="auto" w:fill="FFFFFF"/>
                <w:lang w:val="uk-UA"/>
              </w:rPr>
              <w:t>Роботи із реконструкції, капітального, поточного ремонту об’єктів благоустрою та пам’яток культури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20000,0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10000,0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shd w:val="clear" w:color="auto" w:fill="FFFFFF"/>
                <w:lang w:val="uk-UA"/>
              </w:rPr>
            </w:pPr>
            <w:r w:rsidRPr="0085608D">
              <w:rPr>
                <w:rFonts w:ascii="Times New Roman" w:hAnsi="Times New Roman" w:cs="Times New Roman"/>
                <w:color w:val="000000" w:themeColor="text1"/>
                <w:sz w:val="20"/>
                <w:szCs w:val="20"/>
                <w:shd w:val="clear" w:color="auto" w:fill="FFFFFF"/>
                <w:lang w:val="uk-UA"/>
              </w:rPr>
              <w:t>Поточний, капітальний ремонт   вулиць доріг, тротуарів, мостів, підвісних мостів, мостових переходів підпірних стінок.</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20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shd w:val="clear" w:color="auto" w:fill="FFFFFF"/>
                <w:lang w:val="uk-UA"/>
              </w:rPr>
            </w:pPr>
            <w:r w:rsidRPr="0085608D">
              <w:rPr>
                <w:rFonts w:ascii="Times New Roman" w:hAnsi="Times New Roman" w:cs="Times New Roman"/>
                <w:color w:val="000000" w:themeColor="text1"/>
                <w:sz w:val="20"/>
                <w:szCs w:val="20"/>
                <w:shd w:val="clear" w:color="auto" w:fill="FFFFFF"/>
                <w:lang w:val="uk-UA"/>
              </w:rPr>
              <w:t>Забезпечення функціонування та належного стану   вулиць доріг, тротуарів, мостів, підвісних мостів, мостових переходів підпірних стінок.</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8000,0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4000,0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4000,0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shd w:val="clear" w:color="auto" w:fill="FFFFFF"/>
                <w:lang w:val="uk-UA"/>
              </w:rPr>
            </w:pPr>
            <w:r w:rsidRPr="0085608D">
              <w:rPr>
                <w:rFonts w:ascii="Times New Roman" w:hAnsi="Times New Roman" w:cs="Times New Roman"/>
                <w:color w:val="000000" w:themeColor="text1"/>
                <w:sz w:val="20"/>
                <w:szCs w:val="20"/>
                <w:shd w:val="clear" w:color="auto" w:fill="FFFFFF"/>
                <w:lang w:val="uk-UA"/>
              </w:rPr>
              <w:t xml:space="preserve">Створення, реконструкція, </w:t>
            </w:r>
            <w:r w:rsidRPr="0085608D">
              <w:rPr>
                <w:rFonts w:ascii="Times New Roman" w:hAnsi="Times New Roman" w:cs="Times New Roman"/>
                <w:color w:val="000000" w:themeColor="text1"/>
                <w:sz w:val="20"/>
                <w:szCs w:val="20"/>
                <w:shd w:val="clear" w:color="auto" w:fill="FFFFFF"/>
                <w:lang w:val="uk-UA"/>
              </w:rPr>
              <w:lastRenderedPageBreak/>
              <w:t xml:space="preserve">капітальний ремонт, облаштування </w:t>
            </w:r>
            <w:proofErr w:type="spellStart"/>
            <w:r w:rsidRPr="0085608D">
              <w:rPr>
                <w:rFonts w:ascii="Times New Roman" w:hAnsi="Times New Roman" w:cs="Times New Roman"/>
                <w:color w:val="000000" w:themeColor="text1"/>
                <w:sz w:val="20"/>
                <w:szCs w:val="20"/>
                <w:shd w:val="clear" w:color="auto" w:fill="FFFFFF"/>
                <w:lang w:val="uk-UA"/>
              </w:rPr>
              <w:t>муралів</w:t>
            </w:r>
            <w:proofErr w:type="spellEnd"/>
            <w:r w:rsidRPr="0085608D">
              <w:rPr>
                <w:rFonts w:ascii="Times New Roman" w:hAnsi="Times New Roman" w:cs="Times New Roman"/>
                <w:color w:val="000000" w:themeColor="text1"/>
                <w:sz w:val="20"/>
                <w:szCs w:val="20"/>
                <w:shd w:val="clear" w:color="auto" w:fill="FFFFFF"/>
                <w:lang w:val="uk-UA"/>
              </w:rPr>
              <w:t xml:space="preserve"> на об’єктах благоустрою Рахівської територіальної громади</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lastRenderedPageBreak/>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6</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3</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shd w:val="clear" w:color="auto" w:fill="FFFFFF"/>
                <w:lang w:val="uk-UA"/>
              </w:rPr>
            </w:pPr>
            <w:r w:rsidRPr="0085608D">
              <w:rPr>
                <w:rFonts w:ascii="Times New Roman" w:hAnsi="Times New Roman" w:cs="Times New Roman"/>
                <w:color w:val="000000" w:themeColor="text1"/>
                <w:sz w:val="20"/>
                <w:szCs w:val="20"/>
                <w:shd w:val="clear" w:color="auto" w:fill="FFFFFF"/>
                <w:lang w:val="uk-UA"/>
              </w:rPr>
              <w:t xml:space="preserve">Покращення естетичного </w:t>
            </w:r>
            <w:r w:rsidRPr="0085608D">
              <w:rPr>
                <w:rFonts w:ascii="Times New Roman" w:hAnsi="Times New Roman" w:cs="Times New Roman"/>
                <w:color w:val="000000" w:themeColor="text1"/>
                <w:sz w:val="20"/>
                <w:szCs w:val="20"/>
                <w:shd w:val="clear" w:color="auto" w:fill="FFFFFF"/>
                <w:lang w:val="uk-UA"/>
              </w:rPr>
              <w:lastRenderedPageBreak/>
              <w:t>оформлення об’єктів благоустрою громади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lastRenderedPageBreak/>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1000,0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500,0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18"/>
                <w:szCs w:val="18"/>
                <w:shd w:val="clear" w:color="auto" w:fill="FFFFFF"/>
                <w:lang w:val="uk-UA"/>
              </w:rPr>
            </w:pPr>
            <w:r w:rsidRPr="0085608D">
              <w:rPr>
                <w:rFonts w:ascii="Times New Roman" w:hAnsi="Times New Roman" w:cs="Times New Roman"/>
                <w:color w:val="000000" w:themeColor="text1"/>
                <w:sz w:val="18"/>
                <w:szCs w:val="18"/>
                <w:shd w:val="clear" w:color="auto" w:fill="FFFFFF"/>
                <w:lang w:val="uk-UA"/>
              </w:rPr>
              <w:lastRenderedPageBreak/>
              <w:t xml:space="preserve">Будівництво, реконструкція, капітальний, поточний ремонти, встановлення, демонтаж пам’ятників, обелісків, пам’ятних знаків, військових меморіалів та кладовищ, меморіальних дощок та знаків, барельєфів тощо </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18"/>
                <w:szCs w:val="18"/>
                <w:shd w:val="clear" w:color="auto" w:fill="FFFFFF"/>
                <w:lang w:val="uk-UA"/>
              </w:rPr>
            </w:pP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8</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4</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18"/>
                <w:szCs w:val="18"/>
                <w:shd w:val="clear" w:color="auto" w:fill="FFFFFF"/>
                <w:lang w:val="uk-UA"/>
              </w:rPr>
            </w:pPr>
            <w:r w:rsidRPr="0085608D">
              <w:rPr>
                <w:rFonts w:ascii="Times New Roman" w:hAnsi="Times New Roman" w:cs="Times New Roman"/>
                <w:color w:val="000000" w:themeColor="text1"/>
                <w:sz w:val="18"/>
                <w:szCs w:val="18"/>
                <w:shd w:val="clear" w:color="auto" w:fill="FFFFFF"/>
                <w:lang w:val="uk-UA"/>
              </w:rPr>
              <w:t>Увіковічення пам’яті загиблих воїнів</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18"/>
                <w:szCs w:val="18"/>
                <w:shd w:val="clear" w:color="auto" w:fill="FFFFFF"/>
                <w:lang w:val="uk-UA"/>
              </w:rPr>
            </w:pP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1000,0</w:t>
            </w:r>
          </w:p>
        </w:tc>
      </w:tr>
      <w:tr w:rsidR="00A576CE" w:rsidRPr="0085608D" w:rsidTr="001D1BEC">
        <w:trPr>
          <w:trHeight w:val="416"/>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18"/>
                <w:szCs w:val="18"/>
                <w:shd w:val="clear" w:color="auto" w:fill="FFFFFF"/>
                <w:lang w:val="uk-UA"/>
              </w:rPr>
            </w:pPr>
            <w:r w:rsidRPr="0085608D">
              <w:rPr>
                <w:rFonts w:ascii="Times New Roman" w:hAnsi="Times New Roman" w:cs="Times New Roman"/>
                <w:color w:val="000000" w:themeColor="text1"/>
                <w:sz w:val="18"/>
                <w:szCs w:val="18"/>
                <w:shd w:val="clear" w:color="auto" w:fill="FFFFFF"/>
                <w:lang w:val="uk-UA"/>
              </w:rPr>
              <w:t xml:space="preserve">Придбання </w:t>
            </w:r>
            <w:proofErr w:type="spellStart"/>
            <w:r w:rsidRPr="0085608D">
              <w:rPr>
                <w:rFonts w:ascii="Times New Roman" w:hAnsi="Times New Roman" w:cs="Times New Roman"/>
                <w:color w:val="000000" w:themeColor="text1"/>
                <w:sz w:val="18"/>
                <w:szCs w:val="18"/>
                <w:shd w:val="clear" w:color="auto" w:fill="FFFFFF"/>
                <w:lang w:val="uk-UA"/>
              </w:rPr>
              <w:t>підсипочних</w:t>
            </w:r>
            <w:proofErr w:type="spellEnd"/>
            <w:r w:rsidRPr="0085608D">
              <w:rPr>
                <w:rFonts w:ascii="Times New Roman" w:hAnsi="Times New Roman" w:cs="Times New Roman"/>
                <w:color w:val="000000" w:themeColor="text1"/>
                <w:sz w:val="18"/>
                <w:szCs w:val="18"/>
                <w:shd w:val="clear" w:color="auto" w:fill="FFFFFF"/>
                <w:lang w:val="uk-UA"/>
              </w:rPr>
              <w:t xml:space="preserve"> матеріалів (сіль, пісок, щебінь) для забезпечення експлуатації та безпеки дорожнього руху </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тон</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600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300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300</w:t>
            </w: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18"/>
                <w:szCs w:val="18"/>
                <w:shd w:val="clear" w:color="auto" w:fill="FFFFFF"/>
                <w:lang w:val="uk-UA"/>
              </w:rPr>
            </w:pPr>
            <w:r w:rsidRPr="0085608D">
              <w:rPr>
                <w:rFonts w:ascii="Times New Roman" w:hAnsi="Times New Roman" w:cs="Times New Roman"/>
                <w:color w:val="000000" w:themeColor="text1"/>
                <w:sz w:val="18"/>
                <w:szCs w:val="18"/>
                <w:shd w:val="clear" w:color="auto" w:fill="FFFFFF"/>
                <w:lang w:val="uk-UA"/>
              </w:rPr>
              <w:t>Забезпечення експлуатації та безпеки дорожнього руху</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1200,0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600,0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600,0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shd w:val="clear" w:color="auto" w:fill="FFFFFF"/>
                <w:lang w:val="uk-UA"/>
              </w:rPr>
            </w:pPr>
            <w:r w:rsidRPr="0085608D">
              <w:rPr>
                <w:rFonts w:ascii="Times New Roman" w:eastAsia="Times New Roman" w:hAnsi="Times New Roman" w:cs="Times New Roman"/>
                <w:color w:val="000000" w:themeColor="text1"/>
                <w:sz w:val="20"/>
                <w:szCs w:val="20"/>
                <w:shd w:val="clear" w:color="auto" w:fill="FFFFFF"/>
                <w:lang w:val="uk-UA"/>
              </w:rPr>
              <w:t>Придбання зелених насаджень, лавок для відпочинку, щебінь, пісок, гравійно-піщаної</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shd w:val="clear" w:color="auto" w:fill="FFFFFF"/>
                <w:lang w:val="uk-UA"/>
              </w:rPr>
            </w:pPr>
            <w:r w:rsidRPr="0085608D">
              <w:rPr>
                <w:rFonts w:ascii="Times New Roman" w:eastAsia="Times New Roman" w:hAnsi="Times New Roman" w:cs="Times New Roman"/>
                <w:color w:val="000000" w:themeColor="text1"/>
                <w:sz w:val="20"/>
                <w:szCs w:val="20"/>
                <w:shd w:val="clear" w:color="auto" w:fill="FFFFFF"/>
                <w:lang w:val="uk-UA"/>
              </w:rPr>
              <w:t xml:space="preserve"> суміші.</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shd w:val="clear" w:color="auto" w:fill="FFFFFF"/>
                <w:lang w:val="uk-UA"/>
              </w:rPr>
            </w:pPr>
            <w:r w:rsidRPr="0085608D">
              <w:rPr>
                <w:rFonts w:ascii="Times New Roman" w:eastAsia="Times New Roman" w:hAnsi="Times New Roman" w:cs="Times New Roman"/>
                <w:color w:val="000000" w:themeColor="text1"/>
                <w:sz w:val="20"/>
                <w:szCs w:val="20"/>
                <w:shd w:val="clear" w:color="auto" w:fill="FFFFFF"/>
                <w:lang w:val="uk-UA"/>
              </w:rPr>
              <w:t>Благоустрій території громади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Міський</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1000,0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500,0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shd w:val="clear" w:color="auto" w:fill="FFFFFF"/>
                <w:lang w:val="uk-UA"/>
              </w:rPr>
            </w:pPr>
            <w:r w:rsidRPr="0085608D">
              <w:rPr>
                <w:rFonts w:ascii="Times New Roman" w:hAnsi="Times New Roman" w:cs="Times New Roman"/>
                <w:color w:val="000000" w:themeColor="text1"/>
                <w:sz w:val="20"/>
                <w:szCs w:val="20"/>
                <w:lang w:val="uk-UA"/>
              </w:rPr>
              <w:t>Забезпечення поточного ремонту службових приміщень та глядацьких трибун комплексу будівель та споруд стадіону ,,Карпати” , та амфітеатру «</w:t>
            </w:r>
            <w:proofErr w:type="spellStart"/>
            <w:r w:rsidRPr="0085608D">
              <w:rPr>
                <w:rFonts w:ascii="Times New Roman" w:hAnsi="Times New Roman" w:cs="Times New Roman"/>
                <w:color w:val="000000" w:themeColor="text1"/>
                <w:sz w:val="20"/>
                <w:szCs w:val="20"/>
                <w:lang w:val="uk-UA"/>
              </w:rPr>
              <w:t>Буркут</w:t>
            </w:r>
            <w:proofErr w:type="spellEnd"/>
            <w:r w:rsidRPr="0085608D">
              <w:rPr>
                <w:rFonts w:ascii="Times New Roman" w:hAnsi="Times New Roman" w:cs="Times New Roman"/>
                <w:color w:val="000000" w:themeColor="text1"/>
                <w:sz w:val="20"/>
                <w:szCs w:val="20"/>
                <w:lang w:val="uk-UA"/>
              </w:rPr>
              <w:t>»</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0"/>
                <w:szCs w:val="20"/>
                <w:shd w:val="clear" w:color="auto" w:fill="FFFFFF"/>
                <w:lang w:val="uk-UA"/>
              </w:rPr>
            </w:pPr>
            <w:r w:rsidRPr="0085608D">
              <w:rPr>
                <w:rFonts w:ascii="Times New Roman" w:hAnsi="Times New Roman" w:cs="Times New Roman"/>
                <w:color w:val="000000" w:themeColor="text1"/>
                <w:sz w:val="20"/>
                <w:szCs w:val="20"/>
                <w:shd w:val="clear" w:color="auto" w:fill="FFFFFF"/>
                <w:lang w:val="uk-UA"/>
              </w:rPr>
              <w:t xml:space="preserve">Забезпечення функціонування та належного стану  </w:t>
            </w:r>
            <w:r w:rsidRPr="0085608D">
              <w:rPr>
                <w:rFonts w:ascii="Times New Roman" w:hAnsi="Times New Roman" w:cs="Times New Roman"/>
                <w:color w:val="000000" w:themeColor="text1"/>
                <w:sz w:val="20"/>
                <w:szCs w:val="20"/>
                <w:lang w:val="uk-UA"/>
              </w:rPr>
              <w:t>службових приміщень та глядацьких трибун комплексу будівель та споруд стадіону ,,Карпати”, та амфітеатру «</w:t>
            </w:r>
            <w:proofErr w:type="spellStart"/>
            <w:r w:rsidRPr="0085608D">
              <w:rPr>
                <w:rFonts w:ascii="Times New Roman" w:hAnsi="Times New Roman" w:cs="Times New Roman"/>
                <w:color w:val="000000" w:themeColor="text1"/>
                <w:sz w:val="20"/>
                <w:szCs w:val="20"/>
                <w:lang w:val="uk-UA"/>
              </w:rPr>
              <w:t>Буркут</w:t>
            </w:r>
            <w:proofErr w:type="spellEnd"/>
            <w:r w:rsidRPr="0085608D">
              <w:rPr>
                <w:rFonts w:ascii="Times New Roman" w:hAnsi="Times New Roman" w:cs="Times New Roman"/>
                <w:color w:val="000000" w:themeColor="text1"/>
                <w:sz w:val="20"/>
                <w:szCs w:val="20"/>
                <w:lang w:val="uk-UA"/>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Міський</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3000,0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1500,0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1500,0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Будівництво, реконструкція, облаштування «АЛЕЯ СЛАВИ»</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roofErr w:type="spellStart"/>
            <w:r w:rsidRPr="0085608D">
              <w:rPr>
                <w:rFonts w:ascii="Times New Roman" w:eastAsia="Times New Roman" w:hAnsi="Times New Roman" w:cs="Times New Roman"/>
                <w:color w:val="000000" w:themeColor="text1"/>
                <w:sz w:val="20"/>
                <w:szCs w:val="20"/>
                <w:lang w:val="uk-UA"/>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shd w:val="clear" w:color="auto" w:fill="FFFFFF"/>
                <w:lang w:val="uk-UA"/>
              </w:rPr>
            </w:pPr>
            <w:r w:rsidRPr="0085608D">
              <w:rPr>
                <w:rFonts w:ascii="Times New Roman" w:hAnsi="Times New Roman" w:cs="Times New Roman"/>
                <w:color w:val="000000" w:themeColor="text1"/>
                <w:sz w:val="20"/>
                <w:szCs w:val="20"/>
                <w:shd w:val="clear" w:color="auto" w:fill="FFFFFF"/>
                <w:lang w:val="uk-UA"/>
              </w:rPr>
              <w:t>Вшанування Героїв України</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Міський</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1500,0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500,0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Придбання, встановлення, демонтаж та поточний ремонт дитячих ігрових та спортивних майданчиків</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shd w:val="clear" w:color="auto" w:fill="FFFFFF"/>
                <w:lang w:val="uk-UA"/>
              </w:rPr>
            </w:pPr>
            <w:r w:rsidRPr="0085608D">
              <w:rPr>
                <w:rFonts w:ascii="Times New Roman" w:hAnsi="Times New Roman" w:cs="Times New Roman"/>
                <w:color w:val="000000" w:themeColor="text1"/>
                <w:sz w:val="20"/>
                <w:szCs w:val="20"/>
                <w:shd w:val="clear" w:color="auto" w:fill="FFFFFF"/>
                <w:lang w:val="uk-UA"/>
              </w:rPr>
              <w:t xml:space="preserve">Покращення </w:t>
            </w:r>
            <w:proofErr w:type="spellStart"/>
            <w:r w:rsidRPr="0085608D">
              <w:rPr>
                <w:rFonts w:ascii="Times New Roman" w:hAnsi="Times New Roman" w:cs="Times New Roman"/>
                <w:color w:val="000000" w:themeColor="text1"/>
                <w:sz w:val="20"/>
                <w:szCs w:val="20"/>
                <w:shd w:val="clear" w:color="auto" w:fill="FFFFFF"/>
                <w:lang w:val="uk-UA"/>
              </w:rPr>
              <w:t>блогоустрою</w:t>
            </w:r>
            <w:proofErr w:type="spellEnd"/>
            <w:r w:rsidRPr="0085608D">
              <w:rPr>
                <w:rFonts w:ascii="Times New Roman" w:hAnsi="Times New Roman" w:cs="Times New Roman"/>
                <w:color w:val="000000" w:themeColor="text1"/>
                <w:sz w:val="20"/>
                <w:szCs w:val="20"/>
                <w:shd w:val="clear" w:color="auto" w:fill="FFFFFF"/>
                <w:lang w:val="uk-UA"/>
              </w:rPr>
              <w:t xml:space="preserve"> громади, організація дозвілля громадян</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Міський</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1000,0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 xml:space="preserve">Виготовлення науково-проектної документації на перенесення пам’ятки історії місцевого значення «Надмогильний пам’ятник Герою Радянського Союзу </w:t>
            </w:r>
            <w:proofErr w:type="spellStart"/>
            <w:r w:rsidRPr="0085608D">
              <w:rPr>
                <w:rFonts w:ascii="Times New Roman" w:hAnsi="Times New Roman" w:cs="Times New Roman"/>
                <w:color w:val="000000" w:themeColor="text1"/>
                <w:sz w:val="20"/>
                <w:szCs w:val="20"/>
                <w:lang w:val="uk-UA"/>
              </w:rPr>
              <w:t>Борканюку</w:t>
            </w:r>
            <w:proofErr w:type="spellEnd"/>
            <w:r w:rsidRPr="0085608D">
              <w:rPr>
                <w:rFonts w:ascii="Times New Roman" w:hAnsi="Times New Roman" w:cs="Times New Roman"/>
                <w:color w:val="000000" w:themeColor="text1"/>
                <w:sz w:val="20"/>
                <w:szCs w:val="20"/>
                <w:lang w:val="uk-UA"/>
              </w:rPr>
              <w:t xml:space="preserve"> Олексію Олексійовичу </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 xml:space="preserve">    </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shd w:val="clear" w:color="auto" w:fill="FFFFFF"/>
                <w:lang w:val="uk-UA"/>
              </w:rPr>
            </w:pP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 xml:space="preserve"> Міський</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0"/>
                <w:szCs w:val="20"/>
                <w:lang w:val="uk-UA"/>
              </w:rPr>
            </w:pPr>
            <w:r w:rsidRPr="0085608D">
              <w:rPr>
                <w:rFonts w:ascii="Times New Roman" w:eastAsia="Times New Roman" w:hAnsi="Times New Roman" w:cs="Times New Roman"/>
                <w:color w:val="000000" w:themeColor="text1"/>
                <w:sz w:val="20"/>
                <w:szCs w:val="20"/>
                <w:lang w:val="uk-UA"/>
              </w:rPr>
              <w:t>1000,0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 xml:space="preserve">  Проведення суцільної весняної </w:t>
            </w:r>
            <w:r w:rsidRPr="0085608D">
              <w:rPr>
                <w:rFonts w:ascii="Times New Roman" w:hAnsi="Times New Roman" w:cs="Times New Roman"/>
                <w:color w:val="000000" w:themeColor="text1"/>
                <w:sz w:val="18"/>
                <w:szCs w:val="18"/>
                <w:lang w:val="uk-UA"/>
              </w:rPr>
              <w:lastRenderedPageBreak/>
              <w:t>та осінньої дератизації</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18"/>
                <w:szCs w:val="18"/>
                <w:shd w:val="clear" w:color="auto" w:fill="FFFFFF"/>
                <w:lang w:val="uk-UA"/>
              </w:rPr>
            </w:pPr>
            <w:r w:rsidRPr="0085608D">
              <w:rPr>
                <w:rFonts w:ascii="Times New Roman" w:hAnsi="Times New Roman" w:cs="Times New Roman"/>
                <w:color w:val="000000" w:themeColor="text1"/>
                <w:sz w:val="18"/>
                <w:szCs w:val="18"/>
                <w:shd w:val="clear" w:color="auto" w:fill="FFFFFF"/>
                <w:lang w:val="uk-UA"/>
              </w:rPr>
              <w:t xml:space="preserve">Проведення комплексу </w:t>
            </w:r>
            <w:r w:rsidRPr="0085608D">
              <w:rPr>
                <w:rFonts w:ascii="Times New Roman" w:hAnsi="Times New Roman" w:cs="Times New Roman"/>
                <w:color w:val="000000" w:themeColor="text1"/>
                <w:sz w:val="18"/>
                <w:szCs w:val="18"/>
                <w:shd w:val="clear" w:color="auto" w:fill="FFFFFF"/>
                <w:lang w:val="uk-UA"/>
              </w:rPr>
              <w:lastRenderedPageBreak/>
              <w:t xml:space="preserve">санітарно-гігієнічних, інженерно-технічних та протиепідемічних заходів, які включають роботи з винищування та захисту від </w:t>
            </w:r>
            <w:hyperlink r:id="rId45" w:tooltip="Гризуни" w:history="1">
              <w:r w:rsidRPr="0085608D">
                <w:rPr>
                  <w:rStyle w:val="a6"/>
                  <w:rFonts w:ascii="Times New Roman" w:hAnsi="Times New Roman" w:cs="Times New Roman"/>
                  <w:color w:val="000000" w:themeColor="text1"/>
                  <w:sz w:val="18"/>
                  <w:szCs w:val="18"/>
                  <w:shd w:val="clear" w:color="auto" w:fill="FFFFFF"/>
                  <w:lang w:val="uk-UA"/>
                </w:rPr>
                <w:t>гризунів</w:t>
              </w:r>
            </w:hyperlink>
            <w:r w:rsidRPr="0085608D">
              <w:rPr>
                <w:rFonts w:ascii="Times New Roman" w:hAnsi="Times New Roman" w:cs="Times New Roman"/>
                <w:color w:val="000000" w:themeColor="text1"/>
                <w:sz w:val="18"/>
                <w:szCs w:val="18"/>
                <w:shd w:val="clear" w:color="auto" w:fill="FFFFFF"/>
                <w:lang w:val="uk-UA"/>
              </w:rPr>
              <w:t> (у тому числі носіїв та розповсюджувачів </w:t>
            </w:r>
            <w:hyperlink r:id="rId46" w:tooltip="Інфекційні захворювання" w:history="1">
              <w:r w:rsidRPr="0085608D">
                <w:rPr>
                  <w:rStyle w:val="a6"/>
                  <w:rFonts w:ascii="Times New Roman" w:hAnsi="Times New Roman" w:cs="Times New Roman"/>
                  <w:color w:val="000000" w:themeColor="text1"/>
                  <w:sz w:val="18"/>
                  <w:szCs w:val="18"/>
                  <w:shd w:val="clear" w:color="auto" w:fill="FFFFFF"/>
                  <w:lang w:val="uk-UA"/>
                </w:rPr>
                <w:t>інфекційних хвороб</w:t>
              </w:r>
            </w:hyperlink>
            <w:r w:rsidRPr="0085608D">
              <w:rPr>
                <w:rFonts w:ascii="Times New Roman" w:hAnsi="Times New Roman" w:cs="Times New Roman"/>
                <w:color w:val="000000" w:themeColor="text1"/>
                <w:sz w:val="18"/>
                <w:szCs w:val="18"/>
                <w:shd w:val="clear" w:color="auto" w:fill="FFFFFF"/>
                <w:lang w:val="uk-UA"/>
              </w:rPr>
              <w:t xml:space="preserve">) </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eastAsia="Times New Roman" w:hAnsi="Times New Roman" w:cs="Times New Roman"/>
                <w:color w:val="000000" w:themeColor="text1"/>
                <w:sz w:val="18"/>
                <w:szCs w:val="18"/>
                <w:lang w:val="uk-UA"/>
              </w:rPr>
              <w:lastRenderedPageBreak/>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eastAsia="Times New Roman" w:hAnsi="Times New Roman" w:cs="Times New Roman"/>
                <w:color w:val="000000" w:themeColor="text1"/>
                <w:sz w:val="18"/>
                <w:szCs w:val="18"/>
                <w:lang w:val="uk-UA"/>
              </w:rPr>
              <w:t>Міський</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eastAsia="Times New Roman" w:hAnsi="Times New Roman" w:cs="Times New Roman"/>
                <w:color w:val="000000" w:themeColor="text1"/>
                <w:sz w:val="18"/>
                <w:szCs w:val="18"/>
                <w:lang w:val="uk-UA"/>
              </w:rPr>
              <w:lastRenderedPageBreak/>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eastAsia="Times New Roman" w:hAnsi="Times New Roman" w:cs="Times New Roman"/>
                <w:color w:val="000000" w:themeColor="text1"/>
                <w:sz w:val="18"/>
                <w:szCs w:val="18"/>
                <w:lang w:val="uk-UA"/>
              </w:rPr>
              <w:lastRenderedPageBreak/>
              <w:t>200,0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eastAsia="Times New Roman" w:hAnsi="Times New Roman" w:cs="Times New Roman"/>
                <w:color w:val="000000" w:themeColor="text1"/>
                <w:sz w:val="18"/>
                <w:szCs w:val="18"/>
                <w:lang w:val="uk-UA"/>
              </w:rPr>
              <w:t>100,0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eastAsia="Times New Roman" w:hAnsi="Times New Roman" w:cs="Times New Roman"/>
                <w:color w:val="000000" w:themeColor="text1"/>
                <w:sz w:val="18"/>
                <w:szCs w:val="18"/>
                <w:lang w:val="uk-UA"/>
              </w:rPr>
              <w:t>100,0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lastRenderedPageBreak/>
              <w:t>Забезпечення функціонування системи  гуманного відлову, масової стерилізації та вакцинації, реєстрації, обліку та ідентифікації безпритульних тварин із подальшою передачею їх новим власникам або поверненням до ареалу попереднього перебування, проведення соціально-освітньої кампанії та обмін досвідом (закупівля інвентарю, медикаментів, послуг, оплата проживання та харчування робочих груп, відряджень та перевезень)</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18"/>
                <w:szCs w:val="18"/>
                <w:shd w:val="clear" w:color="auto" w:fill="FFFFFF"/>
                <w:lang w:val="uk-UA"/>
              </w:rPr>
            </w:pPr>
            <w:r w:rsidRPr="0085608D">
              <w:rPr>
                <w:rFonts w:ascii="Times New Roman" w:hAnsi="Times New Roman" w:cs="Times New Roman"/>
                <w:color w:val="000000" w:themeColor="text1"/>
                <w:sz w:val="18"/>
                <w:szCs w:val="18"/>
                <w:shd w:val="clear" w:color="auto" w:fill="FFFFFF"/>
                <w:lang w:val="uk-UA"/>
              </w:rPr>
              <w:t>Забезпечення функціонування системи  гуманного відлову, масової стерилізації та вакцинації, реєстрації, обліку та ідентифікації безпритульних тварин із подальшою передачею їх новим власникам або поверненням до ареалу попереднього перебування, проведення соціально-освітньої кампанії та обмін досвідом</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18"/>
                <w:szCs w:val="18"/>
                <w:lang w:val="uk-UA"/>
              </w:rPr>
            </w:pPr>
            <w:r w:rsidRPr="0085608D">
              <w:rPr>
                <w:rFonts w:ascii="Times New Roman" w:eastAsia="Times New Roman" w:hAnsi="Times New Roman" w:cs="Times New Roman"/>
                <w:color w:val="000000" w:themeColor="text1"/>
                <w:sz w:val="18"/>
                <w:szCs w:val="18"/>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val="uk-UA"/>
              </w:rPr>
            </w:pPr>
            <w:r w:rsidRPr="0085608D">
              <w:rPr>
                <w:rFonts w:ascii="Times New Roman" w:eastAsia="Times New Roman" w:hAnsi="Times New Roman" w:cs="Times New Roman"/>
                <w:color w:val="000000" w:themeColor="text1"/>
                <w:lang w:val="uk-UA"/>
              </w:rPr>
              <w:t>Міський</w:t>
            </w:r>
          </w:p>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val="uk-UA"/>
              </w:rPr>
            </w:pPr>
            <w:r w:rsidRPr="0085608D">
              <w:rPr>
                <w:rFonts w:ascii="Times New Roman" w:eastAsia="Times New Roman" w:hAnsi="Times New Roman" w:cs="Times New Roman"/>
                <w:color w:val="000000" w:themeColor="text1"/>
                <w:lang w:val="uk-UA"/>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val="uk-UA"/>
              </w:rPr>
            </w:pPr>
            <w:r w:rsidRPr="0085608D">
              <w:rPr>
                <w:rFonts w:ascii="Times New Roman" w:eastAsia="Times New Roman" w:hAnsi="Times New Roman" w:cs="Times New Roman"/>
                <w:color w:val="000000" w:themeColor="text1"/>
                <w:lang w:val="uk-UA"/>
              </w:rPr>
              <w:t>300,0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val="uk-UA"/>
              </w:rPr>
            </w:pPr>
            <w:r w:rsidRPr="0085608D">
              <w:rPr>
                <w:rFonts w:ascii="Times New Roman" w:eastAsia="Times New Roman" w:hAnsi="Times New Roman" w:cs="Times New Roman"/>
                <w:color w:val="000000" w:themeColor="text1"/>
                <w:lang w:val="uk-UA"/>
              </w:rPr>
              <w:t>150,0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val="uk-UA"/>
              </w:rPr>
            </w:pPr>
            <w:r w:rsidRPr="0085608D">
              <w:rPr>
                <w:rFonts w:ascii="Times New Roman" w:eastAsia="Times New Roman" w:hAnsi="Times New Roman" w:cs="Times New Roman"/>
                <w:color w:val="000000" w:themeColor="text1"/>
                <w:lang w:val="uk-UA"/>
              </w:rPr>
              <w:t>150,0</w:t>
            </w:r>
          </w:p>
        </w:tc>
      </w:tr>
      <w:tr w:rsidR="00A576CE" w:rsidRPr="0085608D" w:rsidTr="001D1BEC">
        <w:trPr>
          <w:trHeight w:val="145"/>
        </w:trPr>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18"/>
                <w:szCs w:val="18"/>
                <w:lang w:val="uk-UA"/>
              </w:rPr>
            </w:pPr>
            <w:r w:rsidRPr="0085608D">
              <w:rPr>
                <w:rFonts w:ascii="Times New Roman" w:hAnsi="Times New Roman" w:cs="Times New Roman"/>
                <w:color w:val="000000" w:themeColor="text1"/>
                <w:sz w:val="18"/>
                <w:szCs w:val="18"/>
                <w:lang w:val="uk-UA"/>
              </w:rPr>
              <w:t>Послуги із забезпечення громадської безпеки, охорони правопорядку та громадського порядку(охорона об’єктів комунальної власності громади та об’єктів благоустрою)</w:t>
            </w:r>
          </w:p>
        </w:tc>
        <w:tc>
          <w:tcPr>
            <w:tcW w:w="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val="uk-UA"/>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val="uk-UA"/>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val="uk-UA"/>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val="uk-UA"/>
              </w:rPr>
            </w:pPr>
          </w:p>
        </w:tc>
        <w:tc>
          <w:tcPr>
            <w:tcW w:w="2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18"/>
                <w:szCs w:val="18"/>
                <w:shd w:val="clear" w:color="auto" w:fill="FFFFFF"/>
                <w:lang w:val="uk-UA"/>
              </w:rPr>
            </w:pPr>
            <w:r w:rsidRPr="0085608D">
              <w:rPr>
                <w:rFonts w:ascii="Times New Roman" w:hAnsi="Times New Roman" w:cs="Times New Roman"/>
                <w:color w:val="000000" w:themeColor="text1"/>
                <w:sz w:val="18"/>
                <w:szCs w:val="18"/>
                <w:shd w:val="clear" w:color="auto" w:fill="FFFFFF"/>
                <w:lang w:val="uk-UA"/>
              </w:rPr>
              <w:t xml:space="preserve">Забезпечення охорони </w:t>
            </w:r>
            <w:r w:rsidRPr="0085608D">
              <w:rPr>
                <w:rFonts w:ascii="Times New Roman" w:hAnsi="Times New Roman" w:cs="Times New Roman"/>
                <w:color w:val="000000" w:themeColor="text1"/>
                <w:sz w:val="18"/>
                <w:szCs w:val="18"/>
                <w:lang w:val="uk-UA"/>
              </w:rPr>
              <w:t>об’єктів комунальної власності громади та об’єктів благоустрою)</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val="uk-UA"/>
              </w:rPr>
            </w:pPr>
            <w:r w:rsidRPr="0085608D">
              <w:rPr>
                <w:rFonts w:ascii="Times New Roman" w:eastAsia="Times New Roman" w:hAnsi="Times New Roman" w:cs="Times New Roman"/>
                <w:color w:val="000000" w:themeColor="text1"/>
                <w:lang w:val="uk-UA"/>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val="uk-UA"/>
              </w:rPr>
            </w:pPr>
            <w:r w:rsidRPr="0085608D">
              <w:rPr>
                <w:rFonts w:ascii="Times New Roman" w:eastAsia="Times New Roman" w:hAnsi="Times New Roman" w:cs="Times New Roman"/>
                <w:color w:val="000000" w:themeColor="text1"/>
                <w:lang w:val="uk-UA"/>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val="uk-UA"/>
              </w:rPr>
            </w:pPr>
            <w:r w:rsidRPr="0085608D">
              <w:rPr>
                <w:rFonts w:ascii="Times New Roman" w:eastAsia="Times New Roman" w:hAnsi="Times New Roman" w:cs="Times New Roman"/>
                <w:color w:val="000000" w:themeColor="text1"/>
                <w:lang w:val="uk-UA"/>
              </w:rPr>
              <w:t>160,0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val="uk-UA"/>
              </w:rPr>
            </w:pPr>
            <w:r w:rsidRPr="0085608D">
              <w:rPr>
                <w:rFonts w:ascii="Times New Roman" w:eastAsia="Times New Roman" w:hAnsi="Times New Roman" w:cs="Times New Roman"/>
                <w:color w:val="000000" w:themeColor="text1"/>
                <w:lang w:val="uk-UA"/>
              </w:rPr>
              <w:t>40,0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lang w:val="uk-UA"/>
              </w:rPr>
            </w:pPr>
            <w:r w:rsidRPr="0085608D">
              <w:rPr>
                <w:rFonts w:ascii="Times New Roman" w:eastAsia="Times New Roman" w:hAnsi="Times New Roman" w:cs="Times New Roman"/>
                <w:color w:val="000000" w:themeColor="text1"/>
                <w:lang w:val="uk-UA"/>
              </w:rPr>
              <w:t>120,0</w:t>
            </w:r>
          </w:p>
        </w:tc>
      </w:tr>
      <w:tr w:rsidR="00A576CE" w:rsidRPr="0085608D" w:rsidTr="001D1BEC">
        <w:trPr>
          <w:trHeight w:val="561"/>
        </w:trPr>
        <w:tc>
          <w:tcPr>
            <w:tcW w:w="2836" w:type="dxa"/>
            <w:tcBorders>
              <w:top w:val="single" w:sz="4" w:space="0" w:color="000000" w:themeColor="text1"/>
              <w:left w:val="single" w:sz="4" w:space="0" w:color="000000" w:themeColor="text1"/>
              <w:bottom w:val="single" w:sz="4" w:space="0" w:color="auto"/>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0"/>
                <w:szCs w:val="20"/>
                <w:lang w:val="uk-UA"/>
              </w:rPr>
            </w:pPr>
            <w:r w:rsidRPr="0085608D">
              <w:rPr>
                <w:rFonts w:ascii="Times New Roman" w:hAnsi="Times New Roman" w:cs="Times New Roman"/>
                <w:b/>
                <w:color w:val="000000" w:themeColor="text1"/>
                <w:sz w:val="20"/>
                <w:szCs w:val="20"/>
                <w:shd w:val="clear" w:color="auto" w:fill="FFFFFF"/>
                <w:lang w:val="uk-UA"/>
              </w:rPr>
              <w:t>Разом:</w:t>
            </w:r>
          </w:p>
        </w:tc>
        <w:tc>
          <w:tcPr>
            <w:tcW w:w="727" w:type="dxa"/>
            <w:tcBorders>
              <w:top w:val="single" w:sz="4" w:space="0" w:color="000000" w:themeColor="text1"/>
              <w:left w:val="single" w:sz="4" w:space="0" w:color="000000" w:themeColor="text1"/>
              <w:bottom w:val="single" w:sz="4" w:space="0" w:color="auto"/>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themeColor="text1"/>
                <w:sz w:val="20"/>
                <w:szCs w:val="20"/>
                <w:lang w:val="uk-UA"/>
              </w:rPr>
            </w:pPr>
          </w:p>
        </w:tc>
        <w:tc>
          <w:tcPr>
            <w:tcW w:w="997" w:type="dxa"/>
            <w:tcBorders>
              <w:top w:val="single" w:sz="4" w:space="0" w:color="000000" w:themeColor="text1"/>
              <w:left w:val="single" w:sz="4" w:space="0" w:color="000000" w:themeColor="text1"/>
              <w:bottom w:val="single" w:sz="4" w:space="0" w:color="auto"/>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themeColor="text1"/>
                <w:sz w:val="20"/>
                <w:szCs w:val="20"/>
                <w:lang w:val="uk-UA"/>
              </w:rPr>
            </w:pPr>
          </w:p>
        </w:tc>
        <w:tc>
          <w:tcPr>
            <w:tcW w:w="854" w:type="dxa"/>
            <w:tcBorders>
              <w:top w:val="single" w:sz="4" w:space="0" w:color="000000" w:themeColor="text1"/>
              <w:left w:val="single" w:sz="4" w:space="0" w:color="000000" w:themeColor="text1"/>
              <w:bottom w:val="single" w:sz="4" w:space="0" w:color="auto"/>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themeColor="text1"/>
                <w:sz w:val="20"/>
                <w:szCs w:val="20"/>
                <w:lang w:val="uk-UA"/>
              </w:rPr>
            </w:pPr>
          </w:p>
        </w:tc>
        <w:tc>
          <w:tcPr>
            <w:tcW w:w="714" w:type="dxa"/>
            <w:tcBorders>
              <w:top w:val="single" w:sz="4" w:space="0" w:color="000000" w:themeColor="text1"/>
              <w:left w:val="single" w:sz="4" w:space="0" w:color="000000" w:themeColor="text1"/>
              <w:bottom w:val="single" w:sz="4" w:space="0" w:color="auto"/>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themeColor="text1"/>
                <w:sz w:val="20"/>
                <w:szCs w:val="20"/>
                <w:lang w:val="uk-UA"/>
              </w:rPr>
            </w:pPr>
          </w:p>
        </w:tc>
        <w:tc>
          <w:tcPr>
            <w:tcW w:w="2803" w:type="dxa"/>
            <w:tcBorders>
              <w:top w:val="single" w:sz="4" w:space="0" w:color="000000" w:themeColor="text1"/>
              <w:left w:val="single" w:sz="4" w:space="0" w:color="000000" w:themeColor="text1"/>
              <w:bottom w:val="single" w:sz="4" w:space="0" w:color="auto"/>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0"/>
                <w:szCs w:val="20"/>
                <w:shd w:val="clear" w:color="auto" w:fill="FFFFFF"/>
                <w:lang w:val="uk-UA"/>
              </w:rPr>
            </w:pPr>
          </w:p>
        </w:tc>
        <w:tc>
          <w:tcPr>
            <w:tcW w:w="1329" w:type="dxa"/>
            <w:tcBorders>
              <w:top w:val="single" w:sz="4" w:space="0" w:color="000000" w:themeColor="text1"/>
              <w:left w:val="single" w:sz="4" w:space="0" w:color="000000" w:themeColor="text1"/>
              <w:bottom w:val="single" w:sz="4" w:space="0" w:color="auto"/>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themeColor="text1"/>
                <w:sz w:val="20"/>
                <w:szCs w:val="20"/>
                <w:lang w:val="uk-UA"/>
              </w:rPr>
            </w:pPr>
          </w:p>
        </w:tc>
        <w:tc>
          <w:tcPr>
            <w:tcW w:w="1710" w:type="dxa"/>
            <w:tcBorders>
              <w:top w:val="single" w:sz="4" w:space="0" w:color="000000" w:themeColor="text1"/>
              <w:left w:val="single" w:sz="4" w:space="0" w:color="000000" w:themeColor="text1"/>
              <w:bottom w:val="single" w:sz="4" w:space="0" w:color="auto"/>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themeColor="text1"/>
                <w:sz w:val="20"/>
                <w:szCs w:val="20"/>
                <w:lang w:val="uk-UA"/>
              </w:rPr>
            </w:pPr>
          </w:p>
        </w:tc>
        <w:tc>
          <w:tcPr>
            <w:tcW w:w="1567" w:type="dxa"/>
            <w:tcBorders>
              <w:top w:val="single" w:sz="4" w:space="0" w:color="000000" w:themeColor="text1"/>
              <w:left w:val="single" w:sz="4" w:space="0" w:color="000000" w:themeColor="text1"/>
              <w:bottom w:val="single" w:sz="4" w:space="0" w:color="auto"/>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sz w:val="20"/>
                <w:szCs w:val="20"/>
                <w:lang w:val="uk-UA"/>
              </w:rPr>
            </w:pPr>
            <w:r w:rsidRPr="0085608D">
              <w:rPr>
                <w:rFonts w:ascii="Times New Roman" w:hAnsi="Times New Roman" w:cs="Times New Roman"/>
                <w:b/>
                <w:color w:val="000000" w:themeColor="text1"/>
                <w:sz w:val="20"/>
                <w:szCs w:val="20"/>
                <w:lang w:val="uk-UA"/>
              </w:rPr>
              <w:t>51330,0</w:t>
            </w:r>
          </w:p>
        </w:tc>
        <w:tc>
          <w:tcPr>
            <w:tcW w:w="1140" w:type="dxa"/>
            <w:tcBorders>
              <w:top w:val="single" w:sz="4" w:space="0" w:color="000000" w:themeColor="text1"/>
              <w:left w:val="single" w:sz="4" w:space="0" w:color="000000" w:themeColor="text1"/>
              <w:bottom w:val="single" w:sz="4" w:space="0" w:color="auto"/>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sz w:val="20"/>
                <w:szCs w:val="20"/>
                <w:lang w:val="uk-UA"/>
              </w:rPr>
            </w:pPr>
            <w:r w:rsidRPr="0085608D">
              <w:rPr>
                <w:rFonts w:ascii="Times New Roman" w:hAnsi="Times New Roman" w:cs="Times New Roman"/>
                <w:b/>
                <w:color w:val="000000" w:themeColor="text1"/>
                <w:sz w:val="20"/>
                <w:szCs w:val="20"/>
                <w:lang w:val="uk-UA"/>
              </w:rPr>
              <w:t>25886,0</w:t>
            </w:r>
          </w:p>
        </w:tc>
        <w:tc>
          <w:tcPr>
            <w:tcW w:w="991" w:type="dxa"/>
            <w:tcBorders>
              <w:top w:val="single" w:sz="4" w:space="0" w:color="000000" w:themeColor="text1"/>
              <w:left w:val="single" w:sz="4" w:space="0" w:color="000000" w:themeColor="text1"/>
              <w:bottom w:val="single" w:sz="4" w:space="0" w:color="auto"/>
              <w:right w:val="single" w:sz="4" w:space="0" w:color="000000" w:themeColor="text1"/>
            </w:tcBorders>
          </w:tcPr>
          <w:p w:rsidR="00104E63" w:rsidRPr="0085608D" w:rsidRDefault="00104E63" w:rsidP="00A5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themeColor="text1"/>
                <w:sz w:val="20"/>
                <w:szCs w:val="20"/>
                <w:lang w:val="uk-UA"/>
              </w:rPr>
            </w:pPr>
            <w:r w:rsidRPr="0085608D">
              <w:rPr>
                <w:rFonts w:ascii="Times New Roman" w:hAnsi="Times New Roman" w:cs="Times New Roman"/>
                <w:b/>
                <w:color w:val="000000" w:themeColor="text1"/>
                <w:sz w:val="20"/>
                <w:szCs w:val="20"/>
                <w:lang w:val="uk-UA"/>
              </w:rPr>
              <w:t>25444,0</w:t>
            </w:r>
          </w:p>
        </w:tc>
      </w:tr>
    </w:tbl>
    <w:p w:rsidR="00104E63" w:rsidRPr="0085608D" w:rsidRDefault="00104E63" w:rsidP="00A576CE">
      <w:pPr>
        <w:spacing w:after="0" w:line="240" w:lineRule="auto"/>
        <w:rPr>
          <w:rFonts w:ascii="Times New Roman" w:hAnsi="Times New Roman" w:cs="Times New Roman"/>
          <w:color w:val="000000" w:themeColor="text1"/>
          <w:sz w:val="24"/>
          <w:szCs w:val="24"/>
          <w:lang w:val="uk-UA"/>
        </w:rPr>
      </w:pPr>
    </w:p>
    <w:p w:rsidR="00104E63" w:rsidRPr="0085608D" w:rsidRDefault="00104E63" w:rsidP="00A576CE">
      <w:pPr>
        <w:spacing w:after="0" w:line="240" w:lineRule="auto"/>
        <w:rPr>
          <w:rFonts w:ascii="Times New Roman" w:hAnsi="Times New Roman" w:cs="Times New Roman"/>
          <w:color w:val="000000" w:themeColor="text1"/>
          <w:sz w:val="24"/>
          <w:szCs w:val="24"/>
          <w:lang w:val="uk-UA"/>
        </w:rPr>
      </w:pPr>
    </w:p>
    <w:p w:rsidR="00104E63" w:rsidRPr="0085608D" w:rsidRDefault="00104E63" w:rsidP="00A576CE">
      <w:pPr>
        <w:spacing w:after="0" w:line="240" w:lineRule="auto"/>
        <w:ind w:firstLine="708"/>
        <w:rPr>
          <w:rFonts w:ascii="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В.п</w:t>
      </w:r>
      <w:proofErr w:type="spellEnd"/>
      <w:r w:rsidRPr="0085608D">
        <w:rPr>
          <w:rFonts w:ascii="Times New Roman" w:hAnsi="Times New Roman" w:cs="Times New Roman"/>
          <w:color w:val="000000" w:themeColor="text1"/>
          <w:sz w:val="28"/>
          <w:szCs w:val="28"/>
          <w:lang w:val="uk-UA"/>
        </w:rPr>
        <w:t>.</w:t>
      </w:r>
      <w:r w:rsidR="00ED6947" w:rsidRPr="0085608D">
        <w:rPr>
          <w:rFonts w:ascii="Times New Roman" w:hAnsi="Times New Roman" w:cs="Times New Roman"/>
          <w:color w:val="000000" w:themeColor="text1"/>
          <w:sz w:val="28"/>
          <w:szCs w:val="28"/>
          <w:lang w:val="uk-UA"/>
        </w:rPr>
        <w:t xml:space="preserve"> </w:t>
      </w:r>
      <w:r w:rsidRPr="0085608D">
        <w:rPr>
          <w:rFonts w:ascii="Times New Roman" w:hAnsi="Times New Roman" w:cs="Times New Roman"/>
          <w:color w:val="000000" w:themeColor="text1"/>
          <w:sz w:val="28"/>
          <w:szCs w:val="28"/>
          <w:lang w:val="uk-UA"/>
        </w:rPr>
        <w:t>міського голови,</w:t>
      </w:r>
    </w:p>
    <w:p w:rsidR="00104E63" w:rsidRPr="0085608D" w:rsidRDefault="00104E63" w:rsidP="00A576CE">
      <w:pPr>
        <w:spacing w:after="0" w:line="240" w:lineRule="auto"/>
        <w:ind w:firstLine="708"/>
        <w:rPr>
          <w:rFonts w:ascii="Times New Roman" w:hAnsi="Times New Roman" w:cs="Times New Roman"/>
          <w:color w:val="000000" w:themeColor="text1"/>
          <w:sz w:val="28"/>
          <w:szCs w:val="28"/>
          <w:lang w:val="uk-UA"/>
        </w:rPr>
        <w:sectPr w:rsidR="00104E63" w:rsidRPr="0085608D" w:rsidSect="001D1BEC">
          <w:pgSz w:w="16838" w:h="11906" w:orient="landscape"/>
          <w:pgMar w:top="568" w:right="1134" w:bottom="1135" w:left="1134" w:header="709" w:footer="709" w:gutter="0"/>
          <w:cols w:space="720"/>
        </w:sectPr>
      </w:pPr>
      <w:r w:rsidRPr="0085608D">
        <w:rPr>
          <w:rFonts w:ascii="Times New Roman" w:hAnsi="Times New Roman" w:cs="Times New Roman"/>
          <w:color w:val="000000" w:themeColor="text1"/>
          <w:sz w:val="28"/>
          <w:szCs w:val="28"/>
          <w:lang w:val="uk-UA"/>
        </w:rPr>
        <w:t>секретар ради та виконкому                                                                                                                  Євген МОЛНАР</w:t>
      </w:r>
    </w:p>
    <w:p w:rsidR="001159F0" w:rsidRPr="0085608D" w:rsidRDefault="001159F0" w:rsidP="00A576CE">
      <w:pPr>
        <w:spacing w:after="0" w:line="240" w:lineRule="auto"/>
        <w:jc w:val="right"/>
        <w:rPr>
          <w:rFonts w:ascii="Times New Roman" w:hAnsi="Times New Roman" w:cs="Times New Roman"/>
          <w:color w:val="000000" w:themeColor="text1"/>
          <w:sz w:val="28"/>
          <w:szCs w:val="28"/>
          <w:lang w:val="uk-UA"/>
        </w:rPr>
      </w:pPr>
    </w:p>
    <w:p w:rsidR="001159F0" w:rsidRPr="0085608D" w:rsidRDefault="001159F0"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700224" behindDoc="1" locked="0" layoutInCell="1" allowOverlap="1" wp14:anchorId="39CAEBE3" wp14:editId="38C8276D">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1159F0" w:rsidRPr="0085608D" w:rsidRDefault="001159F0" w:rsidP="00A576CE">
      <w:pPr>
        <w:spacing w:after="0" w:line="240" w:lineRule="auto"/>
        <w:jc w:val="right"/>
        <w:rPr>
          <w:rFonts w:ascii="Times New Roman" w:hAnsi="Times New Roman" w:cs="Times New Roman"/>
          <w:color w:val="000000" w:themeColor="text1"/>
          <w:sz w:val="28"/>
          <w:szCs w:val="28"/>
          <w:lang w:val="uk-UA"/>
        </w:rPr>
      </w:pPr>
    </w:p>
    <w:p w:rsidR="001159F0" w:rsidRPr="0085608D" w:rsidRDefault="001159F0"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1159F0" w:rsidRPr="0085608D" w:rsidRDefault="001159F0"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1159F0" w:rsidRPr="0085608D" w:rsidRDefault="001159F0"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1159F0" w:rsidRPr="0085608D" w:rsidRDefault="001159F0"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1159F0" w:rsidRPr="0085608D" w:rsidRDefault="001159F0"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1159F0" w:rsidRPr="0085608D" w:rsidRDefault="001159F0" w:rsidP="00A576CE">
      <w:pPr>
        <w:spacing w:after="0" w:line="240" w:lineRule="auto"/>
        <w:rPr>
          <w:rFonts w:ascii="Times New Roman" w:hAnsi="Times New Roman" w:cs="Times New Roman"/>
          <w:color w:val="000000" w:themeColor="text1"/>
          <w:sz w:val="28"/>
          <w:szCs w:val="28"/>
          <w:lang w:val="uk-UA"/>
        </w:rPr>
      </w:pPr>
    </w:p>
    <w:p w:rsidR="001159F0" w:rsidRPr="0085608D" w:rsidRDefault="001159F0"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1159F0" w:rsidRPr="0085608D" w:rsidRDefault="001159F0" w:rsidP="00A576CE">
      <w:pPr>
        <w:spacing w:after="0" w:line="240" w:lineRule="auto"/>
        <w:rPr>
          <w:rFonts w:ascii="Times New Roman" w:hAnsi="Times New Roman" w:cs="Times New Roman"/>
          <w:color w:val="000000" w:themeColor="text1"/>
          <w:sz w:val="28"/>
          <w:szCs w:val="28"/>
          <w:lang w:val="uk-UA"/>
        </w:rPr>
      </w:pPr>
    </w:p>
    <w:p w:rsidR="001159F0" w:rsidRPr="0085608D" w:rsidRDefault="001159F0"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від  2</w:t>
      </w:r>
      <w:r w:rsidR="000E32B8" w:rsidRPr="0085608D">
        <w:rPr>
          <w:rFonts w:ascii="Times New Roman" w:hAnsi="Times New Roman" w:cs="Times New Roman"/>
          <w:color w:val="000000" w:themeColor="text1"/>
          <w:sz w:val="28"/>
          <w:szCs w:val="28"/>
          <w:lang w:val="uk-UA"/>
        </w:rPr>
        <w:t xml:space="preserve">4 вересня 2025 року  </w:t>
      </w:r>
      <w:r w:rsidR="000E32B8" w:rsidRPr="0085608D">
        <w:rPr>
          <w:rFonts w:ascii="Times New Roman" w:hAnsi="Times New Roman" w:cs="Times New Roman"/>
          <w:color w:val="000000" w:themeColor="text1"/>
          <w:sz w:val="28"/>
          <w:szCs w:val="28"/>
          <w:lang w:val="uk-UA"/>
        </w:rPr>
        <w:tab/>
      </w:r>
      <w:r w:rsidR="000E32B8" w:rsidRPr="0085608D">
        <w:rPr>
          <w:rFonts w:ascii="Times New Roman" w:hAnsi="Times New Roman" w:cs="Times New Roman"/>
          <w:color w:val="000000" w:themeColor="text1"/>
          <w:sz w:val="28"/>
          <w:szCs w:val="28"/>
          <w:lang w:val="uk-UA"/>
        </w:rPr>
        <w:tab/>
      </w:r>
      <w:r w:rsidR="000E32B8" w:rsidRPr="0085608D">
        <w:rPr>
          <w:rFonts w:ascii="Times New Roman" w:hAnsi="Times New Roman" w:cs="Times New Roman"/>
          <w:color w:val="000000" w:themeColor="text1"/>
          <w:sz w:val="28"/>
          <w:szCs w:val="28"/>
          <w:lang w:val="uk-UA"/>
        </w:rPr>
        <w:tab/>
      </w:r>
      <w:r w:rsidR="000E32B8" w:rsidRPr="0085608D">
        <w:rPr>
          <w:rFonts w:ascii="Times New Roman" w:hAnsi="Times New Roman" w:cs="Times New Roman"/>
          <w:color w:val="000000" w:themeColor="text1"/>
          <w:sz w:val="28"/>
          <w:szCs w:val="28"/>
          <w:lang w:val="uk-UA"/>
        </w:rPr>
        <w:tab/>
      </w:r>
      <w:r w:rsidR="000E32B8" w:rsidRPr="0085608D">
        <w:rPr>
          <w:rFonts w:ascii="Times New Roman" w:hAnsi="Times New Roman" w:cs="Times New Roman"/>
          <w:color w:val="000000" w:themeColor="text1"/>
          <w:sz w:val="28"/>
          <w:szCs w:val="28"/>
          <w:lang w:val="uk-UA"/>
        </w:rPr>
        <w:tab/>
      </w:r>
      <w:r w:rsidR="000E32B8" w:rsidRPr="0085608D">
        <w:rPr>
          <w:rFonts w:ascii="Times New Roman" w:hAnsi="Times New Roman" w:cs="Times New Roman"/>
          <w:color w:val="000000" w:themeColor="text1"/>
          <w:sz w:val="28"/>
          <w:szCs w:val="28"/>
          <w:lang w:val="uk-UA"/>
        </w:rPr>
        <w:tab/>
      </w:r>
      <w:r w:rsidR="000E32B8" w:rsidRPr="0085608D">
        <w:rPr>
          <w:rFonts w:ascii="Times New Roman" w:hAnsi="Times New Roman" w:cs="Times New Roman"/>
          <w:color w:val="000000" w:themeColor="text1"/>
          <w:sz w:val="28"/>
          <w:szCs w:val="28"/>
          <w:lang w:val="uk-UA"/>
        </w:rPr>
        <w:tab/>
      </w:r>
      <w:r w:rsidR="000E32B8" w:rsidRPr="0085608D">
        <w:rPr>
          <w:rFonts w:ascii="Times New Roman" w:hAnsi="Times New Roman" w:cs="Times New Roman"/>
          <w:color w:val="000000" w:themeColor="text1"/>
          <w:sz w:val="28"/>
          <w:szCs w:val="28"/>
          <w:lang w:val="uk-UA"/>
        </w:rPr>
        <w:tab/>
        <w:t>№1123</w:t>
      </w:r>
    </w:p>
    <w:p w:rsidR="001159F0" w:rsidRPr="0085608D" w:rsidRDefault="001159F0"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1159F0" w:rsidRPr="0085608D" w:rsidRDefault="001159F0" w:rsidP="00A576CE">
      <w:pPr>
        <w:spacing w:after="0" w:line="240" w:lineRule="auto"/>
        <w:rPr>
          <w:rFonts w:ascii="Times New Roman" w:hAnsi="Times New Roman" w:cs="Times New Roman"/>
          <w:bCs/>
          <w:color w:val="000000" w:themeColor="text1"/>
          <w:sz w:val="28"/>
          <w:szCs w:val="28"/>
          <w:lang w:val="uk-UA"/>
        </w:rPr>
      </w:pPr>
    </w:p>
    <w:p w:rsidR="00B9605B" w:rsidRPr="0085608D" w:rsidRDefault="00B9605B" w:rsidP="00A576CE">
      <w:pPr>
        <w:spacing w:after="0" w:line="240" w:lineRule="auto"/>
        <w:jc w:val="both"/>
        <w:rPr>
          <w:rFonts w:ascii="Times New Roman" w:hAnsi="Times New Roman" w:cs="Times New Roman"/>
          <w:color w:val="000000" w:themeColor="text1"/>
          <w:sz w:val="28"/>
          <w:szCs w:val="28"/>
          <w:bdr w:val="none" w:sz="0" w:space="0" w:color="auto" w:frame="1"/>
          <w:lang w:val="uk-UA"/>
        </w:rPr>
      </w:pPr>
      <w:r w:rsidRPr="0085608D">
        <w:rPr>
          <w:rFonts w:ascii="Times New Roman" w:hAnsi="Times New Roman" w:cs="Times New Roman"/>
          <w:color w:val="000000" w:themeColor="text1"/>
          <w:sz w:val="28"/>
          <w:szCs w:val="28"/>
          <w:bdr w:val="none" w:sz="0" w:space="0" w:color="auto" w:frame="1"/>
          <w:lang w:val="uk-UA"/>
        </w:rPr>
        <w:t>Про внесення змін до рішення Рахівської міської ради</w:t>
      </w:r>
    </w:p>
    <w:p w:rsidR="00B9605B" w:rsidRPr="0085608D" w:rsidRDefault="00B9605B" w:rsidP="00A576CE">
      <w:pPr>
        <w:spacing w:after="0" w:line="240" w:lineRule="auto"/>
        <w:jc w:val="both"/>
        <w:rPr>
          <w:rFonts w:ascii="Times New Roman" w:hAnsi="Times New Roman" w:cs="Times New Roman"/>
          <w:color w:val="000000" w:themeColor="text1"/>
          <w:sz w:val="28"/>
          <w:szCs w:val="28"/>
          <w:bdr w:val="none" w:sz="0" w:space="0" w:color="auto" w:frame="1"/>
          <w:lang w:val="uk-UA"/>
        </w:rPr>
      </w:pPr>
      <w:r w:rsidRPr="0085608D">
        <w:rPr>
          <w:rFonts w:ascii="Times New Roman" w:hAnsi="Times New Roman" w:cs="Times New Roman"/>
          <w:color w:val="000000" w:themeColor="text1"/>
          <w:sz w:val="28"/>
          <w:szCs w:val="28"/>
          <w:bdr w:val="none" w:sz="0" w:space="0" w:color="auto" w:frame="1"/>
          <w:lang w:val="uk-UA"/>
        </w:rPr>
        <w:t xml:space="preserve">від 20 грудня 2024 року №946 «Про затвердження </w:t>
      </w:r>
    </w:p>
    <w:p w:rsidR="00B9605B" w:rsidRPr="0085608D" w:rsidRDefault="00B9605B" w:rsidP="00A576CE">
      <w:pPr>
        <w:spacing w:after="0" w:line="240" w:lineRule="auto"/>
        <w:jc w:val="both"/>
        <w:rPr>
          <w:rFonts w:ascii="Times New Roman" w:hAnsi="Times New Roman" w:cs="Times New Roman"/>
          <w:color w:val="000000" w:themeColor="text1"/>
          <w:sz w:val="28"/>
          <w:szCs w:val="28"/>
          <w:bdr w:val="none" w:sz="0" w:space="0" w:color="auto" w:frame="1"/>
          <w:lang w:val="uk-UA"/>
        </w:rPr>
      </w:pPr>
      <w:r w:rsidRPr="0085608D">
        <w:rPr>
          <w:rFonts w:ascii="Times New Roman" w:hAnsi="Times New Roman" w:cs="Times New Roman"/>
          <w:color w:val="000000" w:themeColor="text1"/>
          <w:sz w:val="28"/>
          <w:szCs w:val="28"/>
          <w:bdr w:val="none" w:sz="0" w:space="0" w:color="auto" w:frame="1"/>
          <w:lang w:val="uk-UA"/>
        </w:rPr>
        <w:t xml:space="preserve">Програми фінансової підтримки Рахівської районної </w:t>
      </w:r>
    </w:p>
    <w:p w:rsidR="00B9605B" w:rsidRPr="0085608D" w:rsidRDefault="00B9605B" w:rsidP="00A576CE">
      <w:pPr>
        <w:spacing w:after="0" w:line="240" w:lineRule="auto"/>
        <w:jc w:val="both"/>
        <w:rPr>
          <w:rFonts w:ascii="Times New Roman" w:hAnsi="Times New Roman" w:cs="Times New Roman"/>
          <w:color w:val="000000" w:themeColor="text1"/>
          <w:sz w:val="28"/>
          <w:szCs w:val="28"/>
          <w:bdr w:val="none" w:sz="0" w:space="0" w:color="auto" w:frame="1"/>
          <w:lang w:val="uk-UA"/>
        </w:rPr>
      </w:pPr>
      <w:r w:rsidRPr="0085608D">
        <w:rPr>
          <w:rFonts w:ascii="Times New Roman" w:hAnsi="Times New Roman" w:cs="Times New Roman"/>
          <w:color w:val="000000" w:themeColor="text1"/>
          <w:sz w:val="28"/>
          <w:szCs w:val="28"/>
          <w:bdr w:val="none" w:sz="0" w:space="0" w:color="auto" w:frame="1"/>
          <w:lang w:val="uk-UA"/>
        </w:rPr>
        <w:t xml:space="preserve">державної адміністрації для підвищення ефективності </w:t>
      </w:r>
    </w:p>
    <w:p w:rsidR="00B9605B" w:rsidRPr="0085608D" w:rsidRDefault="00B9605B" w:rsidP="00A576CE">
      <w:pPr>
        <w:spacing w:after="0" w:line="240" w:lineRule="auto"/>
        <w:jc w:val="both"/>
        <w:rPr>
          <w:rFonts w:ascii="Times New Roman" w:hAnsi="Times New Roman" w:cs="Times New Roman"/>
          <w:color w:val="000000" w:themeColor="text1"/>
          <w:sz w:val="28"/>
          <w:szCs w:val="28"/>
          <w:bdr w:val="none" w:sz="0" w:space="0" w:color="auto" w:frame="1"/>
          <w:lang w:val="uk-UA"/>
        </w:rPr>
      </w:pPr>
      <w:r w:rsidRPr="0085608D">
        <w:rPr>
          <w:rFonts w:ascii="Times New Roman" w:hAnsi="Times New Roman" w:cs="Times New Roman"/>
          <w:color w:val="000000" w:themeColor="text1"/>
          <w:sz w:val="28"/>
          <w:szCs w:val="28"/>
          <w:bdr w:val="none" w:sz="0" w:space="0" w:color="auto" w:frame="1"/>
          <w:lang w:val="uk-UA"/>
        </w:rPr>
        <w:t xml:space="preserve">виконання повноважень органами виконавчої влади </w:t>
      </w:r>
    </w:p>
    <w:p w:rsidR="00225B50" w:rsidRPr="0085608D" w:rsidRDefault="00B9605B" w:rsidP="00A576CE">
      <w:pPr>
        <w:spacing w:after="0" w:line="240" w:lineRule="auto"/>
        <w:jc w:val="both"/>
        <w:rPr>
          <w:rFonts w:ascii="Times New Roman" w:hAnsi="Times New Roman" w:cs="Times New Roman"/>
          <w:color w:val="000000" w:themeColor="text1"/>
          <w:sz w:val="28"/>
          <w:szCs w:val="28"/>
          <w:bdr w:val="none" w:sz="0" w:space="0" w:color="auto" w:frame="1"/>
          <w:lang w:val="uk-UA"/>
        </w:rPr>
      </w:pPr>
      <w:r w:rsidRPr="0085608D">
        <w:rPr>
          <w:rFonts w:ascii="Times New Roman" w:hAnsi="Times New Roman" w:cs="Times New Roman"/>
          <w:color w:val="000000" w:themeColor="text1"/>
          <w:sz w:val="28"/>
          <w:szCs w:val="28"/>
          <w:bdr w:val="none" w:sz="0" w:space="0" w:color="auto" w:frame="1"/>
          <w:lang w:val="uk-UA"/>
        </w:rPr>
        <w:t xml:space="preserve">на 2025-2027 роки» </w:t>
      </w:r>
    </w:p>
    <w:p w:rsidR="00B9605B" w:rsidRPr="0085608D" w:rsidRDefault="00B9605B" w:rsidP="00A576CE">
      <w:pPr>
        <w:spacing w:after="0" w:line="240" w:lineRule="auto"/>
        <w:jc w:val="both"/>
        <w:rPr>
          <w:rFonts w:ascii="Times New Roman" w:hAnsi="Times New Roman" w:cs="Times New Roman"/>
          <w:color w:val="000000" w:themeColor="text1"/>
          <w:sz w:val="28"/>
          <w:szCs w:val="28"/>
          <w:bdr w:val="none" w:sz="0" w:space="0" w:color="auto" w:frame="1"/>
          <w:lang w:val="uk-UA"/>
        </w:rPr>
      </w:pPr>
      <w:r w:rsidRPr="0085608D">
        <w:rPr>
          <w:rFonts w:ascii="Times New Roman" w:hAnsi="Times New Roman" w:cs="Times New Roman"/>
          <w:color w:val="000000" w:themeColor="text1"/>
          <w:sz w:val="28"/>
          <w:szCs w:val="28"/>
          <w:bdr w:val="none" w:sz="0" w:space="0" w:color="auto" w:frame="1"/>
          <w:lang w:val="uk-UA"/>
        </w:rPr>
        <w:t>нова редакція</w:t>
      </w: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rPr>
      </w:pPr>
    </w:p>
    <w:p w:rsidR="00B9605B" w:rsidRPr="0085608D" w:rsidRDefault="00B9605B" w:rsidP="00A576CE">
      <w:pPr>
        <w:tabs>
          <w:tab w:val="left" w:pos="540"/>
        </w:tabs>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bdr w:val="none" w:sz="0" w:space="0" w:color="auto" w:frame="1"/>
          <w:lang w:val="uk-UA"/>
        </w:rPr>
        <w:tab/>
        <w:t>Керуючись</w:t>
      </w:r>
      <w:r w:rsidRPr="0085608D">
        <w:rPr>
          <w:rFonts w:ascii="Times New Roman" w:hAnsi="Times New Roman" w:cs="Times New Roman"/>
          <w:color w:val="000000" w:themeColor="text1"/>
          <w:sz w:val="28"/>
          <w:szCs w:val="28"/>
          <w:lang w:val="uk-UA"/>
        </w:rPr>
        <w:t xml:space="preserve"> Конституцією України, Законами України ,,Про місцеві державні адміністрації ”, ,,Про державний бюджет України”</w:t>
      </w:r>
      <w:r w:rsidRPr="0085608D">
        <w:rPr>
          <w:rFonts w:ascii="Times New Roman" w:hAnsi="Times New Roman" w:cs="Times New Roman"/>
          <w:color w:val="000000" w:themeColor="text1"/>
          <w:sz w:val="28"/>
          <w:szCs w:val="28"/>
          <w:shd w:val="clear" w:color="auto" w:fill="FFFFFF"/>
          <w:lang w:val="uk-UA"/>
        </w:rPr>
        <w:t>,</w:t>
      </w:r>
      <w:r w:rsidRPr="0085608D">
        <w:rPr>
          <w:rFonts w:ascii="Times New Roman" w:hAnsi="Times New Roman" w:cs="Times New Roman"/>
          <w:color w:val="000000" w:themeColor="text1"/>
          <w:sz w:val="28"/>
          <w:szCs w:val="28"/>
          <w:lang w:val="uk-UA"/>
        </w:rPr>
        <w:t xml:space="preserve"> </w:t>
      </w:r>
      <w:r w:rsidRPr="0085608D">
        <w:rPr>
          <w:rFonts w:ascii="Times New Roman" w:hAnsi="Times New Roman" w:cs="Times New Roman"/>
          <w:bCs/>
          <w:color w:val="000000" w:themeColor="text1"/>
          <w:sz w:val="28"/>
          <w:szCs w:val="28"/>
          <w:lang w:val="uk-UA"/>
        </w:rPr>
        <w:t>,,Про місцеве самоврядування в Україні”</w:t>
      </w:r>
      <w:r w:rsidRPr="0085608D">
        <w:rPr>
          <w:rFonts w:ascii="Times New Roman" w:hAnsi="Times New Roman" w:cs="Times New Roman"/>
          <w:color w:val="000000" w:themeColor="text1"/>
          <w:sz w:val="28"/>
          <w:szCs w:val="28"/>
          <w:lang w:val="uk-UA"/>
        </w:rPr>
        <w:t xml:space="preserve"> та</w:t>
      </w:r>
      <w:r w:rsidRPr="0085608D">
        <w:rPr>
          <w:rFonts w:ascii="Times New Roman" w:hAnsi="Times New Roman" w:cs="Times New Roman"/>
          <w:color w:val="000000" w:themeColor="text1"/>
          <w:sz w:val="28"/>
          <w:szCs w:val="28"/>
          <w:bdr w:val="none" w:sz="0" w:space="0" w:color="auto" w:frame="1"/>
          <w:lang w:val="uk-UA"/>
        </w:rPr>
        <w:t xml:space="preserve"> листами Рахівської районної військової адміністрації № 01.1-13/792 від 11.09.2025 року та № 01.1-13/817 від 19.09.2025 року, </w:t>
      </w:r>
      <w:r w:rsidRPr="0085608D">
        <w:rPr>
          <w:rFonts w:ascii="Times New Roman" w:hAnsi="Times New Roman" w:cs="Times New Roman"/>
          <w:color w:val="000000" w:themeColor="text1"/>
          <w:sz w:val="28"/>
          <w:szCs w:val="28"/>
          <w:lang w:val="uk-UA"/>
        </w:rPr>
        <w:t>Рахівська міська рада</w:t>
      </w: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rPr>
      </w:pPr>
    </w:p>
    <w:p w:rsidR="00B9605B" w:rsidRPr="0085608D" w:rsidRDefault="00B9605B" w:rsidP="00A576CE">
      <w:pPr>
        <w:tabs>
          <w:tab w:val="left" w:pos="4068"/>
        </w:tabs>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 И Р І Ш И Л А:</w:t>
      </w:r>
    </w:p>
    <w:p w:rsidR="00B9605B" w:rsidRPr="0085608D" w:rsidRDefault="00B9605B" w:rsidP="00A576CE">
      <w:pPr>
        <w:tabs>
          <w:tab w:val="left" w:pos="4068"/>
        </w:tabs>
        <w:spacing w:after="0" w:line="240" w:lineRule="auto"/>
        <w:jc w:val="both"/>
        <w:rPr>
          <w:rFonts w:ascii="Times New Roman" w:hAnsi="Times New Roman" w:cs="Times New Roman"/>
          <w:color w:val="000000" w:themeColor="text1"/>
          <w:sz w:val="28"/>
          <w:szCs w:val="28"/>
          <w:lang w:val="uk-UA"/>
        </w:rPr>
      </w:pP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bdr w:val="none" w:sz="0" w:space="0" w:color="auto" w:frame="1"/>
          <w:lang w:val="uk-UA"/>
        </w:rPr>
      </w:pPr>
      <w:r w:rsidRPr="0085608D">
        <w:rPr>
          <w:rFonts w:ascii="Times New Roman" w:hAnsi="Times New Roman" w:cs="Times New Roman"/>
          <w:color w:val="000000" w:themeColor="text1"/>
          <w:sz w:val="28"/>
          <w:szCs w:val="28"/>
          <w:bdr w:val="none" w:sz="0" w:space="0" w:color="auto" w:frame="1"/>
          <w:lang w:val="uk-UA"/>
        </w:rPr>
        <w:t>1. Внести зміни до рішення Рахівської міської ради від 20 грудня 2024 року №946 «Про затвердження Програми фінансової підтримки Рахівської районної державної адміністрації для підвищення ефективності виконання повноважень органами виконавчої влади на 2025-2027 роки», а саме:</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 до заходів Програми добавити абзац: ,,Забезпечення режимно-секретного приміщення Рахівської районної державної адміністрації – районної військової адміністрації обладнанням відповідно до Національного стандарту України ДСТУ 9312:2024, а саме придбання та встановлення:</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сталевих зварних сіток на внутрішні стіни приміщення; </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вхідних дверей з рівнем захисту не нижче 3-го згідно з ДСТУ-Н Б CENT/TS 14383-4 (з пристроєм для опечатування й </w:t>
      </w:r>
      <w:proofErr w:type="spellStart"/>
      <w:r w:rsidRPr="0085608D">
        <w:rPr>
          <w:rFonts w:ascii="Times New Roman" w:hAnsi="Times New Roman" w:cs="Times New Roman"/>
          <w:color w:val="000000" w:themeColor="text1"/>
          <w:sz w:val="28"/>
          <w:szCs w:val="28"/>
          <w:lang w:val="uk-UA"/>
        </w:rPr>
        <w:t>замозачинення</w:t>
      </w:r>
      <w:proofErr w:type="spellEnd"/>
      <w:r w:rsidRPr="0085608D">
        <w:rPr>
          <w:rFonts w:ascii="Times New Roman" w:hAnsi="Times New Roman" w:cs="Times New Roman"/>
          <w:color w:val="000000" w:themeColor="text1"/>
          <w:sz w:val="28"/>
          <w:szCs w:val="28"/>
          <w:lang w:val="uk-UA"/>
        </w:rPr>
        <w:t>);</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w:t>
      </w:r>
      <w:proofErr w:type="spellStart"/>
      <w:r w:rsidRPr="0085608D">
        <w:rPr>
          <w:rFonts w:ascii="Times New Roman" w:hAnsi="Times New Roman" w:cs="Times New Roman"/>
          <w:color w:val="000000" w:themeColor="text1"/>
          <w:sz w:val="28"/>
          <w:szCs w:val="28"/>
          <w:lang w:val="uk-UA"/>
        </w:rPr>
        <w:t>гратів</w:t>
      </w:r>
      <w:proofErr w:type="spellEnd"/>
      <w:r w:rsidRPr="0085608D">
        <w:rPr>
          <w:rFonts w:ascii="Times New Roman" w:hAnsi="Times New Roman" w:cs="Times New Roman"/>
          <w:color w:val="000000" w:themeColor="text1"/>
          <w:sz w:val="28"/>
          <w:szCs w:val="28"/>
          <w:lang w:val="uk-UA"/>
        </w:rPr>
        <w:t xml:space="preserve"> на вікна із сталевої арматури діаметром не менше </w:t>
      </w:r>
      <w:smartTag w:uri="urn:schemas-microsoft-com:office:smarttags" w:element="metricconverter">
        <w:smartTagPr>
          <w:attr w:name="ProductID" w:val="16 мм"/>
        </w:smartTagPr>
        <w:r w:rsidRPr="0085608D">
          <w:rPr>
            <w:rFonts w:ascii="Times New Roman" w:hAnsi="Times New Roman" w:cs="Times New Roman"/>
            <w:color w:val="000000" w:themeColor="text1"/>
            <w:sz w:val="28"/>
            <w:szCs w:val="28"/>
            <w:lang w:val="uk-UA"/>
          </w:rPr>
          <w:t>16 мм</w:t>
        </w:r>
      </w:smartTag>
      <w:r w:rsidRPr="0085608D">
        <w:rPr>
          <w:rFonts w:ascii="Times New Roman" w:hAnsi="Times New Roman" w:cs="Times New Roman"/>
          <w:color w:val="000000" w:themeColor="text1"/>
          <w:sz w:val="28"/>
          <w:szCs w:val="28"/>
          <w:lang w:val="uk-UA"/>
        </w:rPr>
        <w:t xml:space="preserve"> з відстанню між вертикальними прутами не більше ніж </w:t>
      </w:r>
      <w:smartTag w:uri="urn:schemas-microsoft-com:office:smarttags" w:element="metricconverter">
        <w:smartTagPr>
          <w:attr w:name="ProductID" w:val="150 мм"/>
        </w:smartTagPr>
        <w:r w:rsidRPr="0085608D">
          <w:rPr>
            <w:rFonts w:ascii="Times New Roman" w:hAnsi="Times New Roman" w:cs="Times New Roman"/>
            <w:color w:val="000000" w:themeColor="text1"/>
            <w:sz w:val="28"/>
            <w:szCs w:val="28"/>
            <w:lang w:val="uk-UA"/>
          </w:rPr>
          <w:t>150 мм</w:t>
        </w:r>
      </w:smartTag>
      <w:r w:rsidRPr="0085608D">
        <w:rPr>
          <w:rFonts w:ascii="Times New Roman" w:hAnsi="Times New Roman" w:cs="Times New Roman"/>
          <w:color w:val="000000" w:themeColor="text1"/>
          <w:sz w:val="28"/>
          <w:szCs w:val="28"/>
          <w:lang w:val="uk-UA"/>
        </w:rPr>
        <w:t xml:space="preserve"> та між горизонтальними не більше ніж </w:t>
      </w:r>
      <w:smartTag w:uri="urn:schemas-microsoft-com:office:smarttags" w:element="metricconverter">
        <w:smartTagPr>
          <w:attr w:name="ProductID" w:val="400 мм"/>
        </w:smartTagPr>
        <w:r w:rsidRPr="0085608D">
          <w:rPr>
            <w:rFonts w:ascii="Times New Roman" w:hAnsi="Times New Roman" w:cs="Times New Roman"/>
            <w:color w:val="000000" w:themeColor="text1"/>
            <w:sz w:val="28"/>
            <w:szCs w:val="28"/>
            <w:lang w:val="uk-UA"/>
          </w:rPr>
          <w:t>400 мм</w:t>
        </w:r>
      </w:smartTag>
      <w:r w:rsidRPr="0085608D">
        <w:rPr>
          <w:rFonts w:ascii="Times New Roman" w:hAnsi="Times New Roman" w:cs="Times New Roman"/>
          <w:color w:val="000000" w:themeColor="text1"/>
          <w:sz w:val="28"/>
          <w:szCs w:val="28"/>
          <w:lang w:val="uk-UA"/>
        </w:rPr>
        <w:t>;</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пристроїв у вікнах, які не дозволяють оглядати приміщення ззовні (штори, жалюзі, матове скло, тощо);</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lastRenderedPageBreak/>
        <w:t xml:space="preserve">- охоронну сигналізацію не нижче 4-го класу безпеки виведена на пульт </w:t>
      </w:r>
      <w:proofErr w:type="spellStart"/>
      <w:r w:rsidRPr="0085608D">
        <w:rPr>
          <w:rFonts w:ascii="Times New Roman" w:hAnsi="Times New Roman" w:cs="Times New Roman"/>
          <w:color w:val="000000" w:themeColor="text1"/>
          <w:sz w:val="28"/>
          <w:szCs w:val="28"/>
          <w:lang w:val="uk-UA"/>
        </w:rPr>
        <w:t>спепідрозділу</w:t>
      </w:r>
      <w:proofErr w:type="spellEnd"/>
      <w:r w:rsidRPr="0085608D">
        <w:rPr>
          <w:rFonts w:ascii="Times New Roman" w:hAnsi="Times New Roman" w:cs="Times New Roman"/>
          <w:color w:val="000000" w:themeColor="text1"/>
          <w:sz w:val="28"/>
          <w:szCs w:val="28"/>
          <w:lang w:val="uk-UA"/>
        </w:rPr>
        <w:t xml:space="preserve"> охорони;</w:t>
      </w: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систему відеоспостереження по периметру, виведену на пульт охорони; - автономне джерело живлення з </w:t>
      </w:r>
      <w:proofErr w:type="spellStart"/>
      <w:r w:rsidRPr="0085608D">
        <w:rPr>
          <w:rFonts w:ascii="Times New Roman" w:hAnsi="Times New Roman" w:cs="Times New Roman"/>
          <w:color w:val="000000" w:themeColor="text1"/>
          <w:sz w:val="28"/>
          <w:szCs w:val="28"/>
          <w:lang w:val="uk-UA"/>
        </w:rPr>
        <w:t>автоперемиканням</w:t>
      </w:r>
      <w:proofErr w:type="spellEnd"/>
      <w:r w:rsidRPr="0085608D">
        <w:rPr>
          <w:rFonts w:ascii="Times New Roman" w:hAnsi="Times New Roman" w:cs="Times New Roman"/>
          <w:color w:val="000000" w:themeColor="text1"/>
          <w:sz w:val="28"/>
          <w:szCs w:val="28"/>
          <w:lang w:val="uk-UA"/>
        </w:rPr>
        <w:t xml:space="preserve"> (для сигналізації);</w:t>
      </w: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пожежну сигналізацію;</w:t>
      </w: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w:t>
      </w:r>
      <w:proofErr w:type="spellStart"/>
      <w:r w:rsidRPr="0085608D">
        <w:rPr>
          <w:rFonts w:ascii="Times New Roman" w:hAnsi="Times New Roman" w:cs="Times New Roman"/>
          <w:color w:val="000000" w:themeColor="text1"/>
          <w:sz w:val="28"/>
          <w:szCs w:val="28"/>
          <w:lang w:val="uk-UA"/>
        </w:rPr>
        <w:t>паперопереробну</w:t>
      </w:r>
      <w:proofErr w:type="spellEnd"/>
      <w:r w:rsidRPr="0085608D">
        <w:rPr>
          <w:rFonts w:ascii="Times New Roman" w:hAnsi="Times New Roman" w:cs="Times New Roman"/>
          <w:color w:val="000000" w:themeColor="text1"/>
          <w:sz w:val="28"/>
          <w:szCs w:val="28"/>
          <w:lang w:val="uk-UA"/>
        </w:rPr>
        <w:t xml:space="preserve"> машину (шредер) не нижче 4-го класу секретності промислового виробництва;</w:t>
      </w: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пристрою для опечатування приміщення та сейфів;</w:t>
      </w: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меблів, столів та стільців, лампи денного освітлення, розетки, вимикачі;</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проведення ізоляції повітряного шуму від інших приміщень та косметичного ремонту після завершення робіт (шпаклювання, побілка, циклювання та лакування паркету);</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оплату послуг поштового спеціального зв’язку (фельд’єгерську службу);</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інших заходів забезпечення захисту інформації”.</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 до заходів Програми добавити абзац: ,,Матеріальна підтримка працівників  райдержадміністрації, її структурних підрозділів та управлінь, відділів із статусом юридичних осіб публічного права Рахівської районної державної адміністрації - районної військової адміністрації - управління соціального захисту населення та надання соціальних послуг, відділ фінансів, архівний відділ, служба у справах дітей,  (виплата грошової допомоги до відпустки державним службовцям, матеріальної допомоги на оздоровлення  до відпустки працівників, які виконують функції з обслуговування, матеріальної допомоги для вирішення соціально-побутових питань, премій та інших стимулюючих виплат, тощо)”.</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85608D">
        <w:rPr>
          <w:rFonts w:ascii="Times New Roman" w:hAnsi="Times New Roman" w:cs="Times New Roman"/>
          <w:color w:val="000000" w:themeColor="text1"/>
          <w:sz w:val="28"/>
          <w:szCs w:val="28"/>
          <w:shd w:val="clear" w:color="auto" w:fill="FFFFFF"/>
          <w:lang w:val="uk-UA"/>
        </w:rPr>
        <w:t xml:space="preserve">• пункт 5 ,,Фінансове забезпечення Програми”: - викласти в новій редакції ,,Прогнозовані обсяги фінансування Програми на 2025 - 2027 роки складають: 2025 рік - 1000,0 </w:t>
      </w:r>
      <w:proofErr w:type="spellStart"/>
      <w:r w:rsidRPr="0085608D">
        <w:rPr>
          <w:rFonts w:ascii="Times New Roman" w:hAnsi="Times New Roman" w:cs="Times New Roman"/>
          <w:color w:val="000000" w:themeColor="text1"/>
          <w:sz w:val="28"/>
          <w:szCs w:val="28"/>
          <w:shd w:val="clear" w:color="auto" w:fill="FFFFFF"/>
          <w:lang w:val="uk-UA"/>
        </w:rPr>
        <w:t>тис.гривень</w:t>
      </w:r>
      <w:proofErr w:type="spellEnd"/>
      <w:r w:rsidRPr="0085608D">
        <w:rPr>
          <w:rFonts w:ascii="Times New Roman" w:hAnsi="Times New Roman" w:cs="Times New Roman"/>
          <w:color w:val="000000" w:themeColor="text1"/>
          <w:sz w:val="28"/>
          <w:szCs w:val="28"/>
          <w:shd w:val="clear" w:color="auto" w:fill="FFFFFF"/>
          <w:lang w:val="uk-UA"/>
        </w:rPr>
        <w:t xml:space="preserve">. 2026 рік -1000,0 </w:t>
      </w:r>
      <w:proofErr w:type="spellStart"/>
      <w:r w:rsidRPr="0085608D">
        <w:rPr>
          <w:rFonts w:ascii="Times New Roman" w:hAnsi="Times New Roman" w:cs="Times New Roman"/>
          <w:color w:val="000000" w:themeColor="text1"/>
          <w:sz w:val="28"/>
          <w:szCs w:val="28"/>
          <w:shd w:val="clear" w:color="auto" w:fill="FFFFFF"/>
          <w:lang w:val="uk-UA"/>
        </w:rPr>
        <w:t>тис.гривень</w:t>
      </w:r>
      <w:proofErr w:type="spellEnd"/>
      <w:r w:rsidRPr="0085608D">
        <w:rPr>
          <w:rFonts w:ascii="Times New Roman" w:hAnsi="Times New Roman" w:cs="Times New Roman"/>
          <w:color w:val="000000" w:themeColor="text1"/>
          <w:sz w:val="28"/>
          <w:szCs w:val="28"/>
          <w:shd w:val="clear" w:color="auto" w:fill="FFFFFF"/>
          <w:lang w:val="uk-UA"/>
        </w:rPr>
        <w:t xml:space="preserve">. 2027 рік -1000,0 </w:t>
      </w:r>
      <w:proofErr w:type="spellStart"/>
      <w:r w:rsidRPr="0085608D">
        <w:rPr>
          <w:rFonts w:ascii="Times New Roman" w:hAnsi="Times New Roman" w:cs="Times New Roman"/>
          <w:color w:val="000000" w:themeColor="text1"/>
          <w:sz w:val="28"/>
          <w:szCs w:val="28"/>
          <w:shd w:val="clear" w:color="auto" w:fill="FFFFFF"/>
          <w:lang w:val="uk-UA"/>
        </w:rPr>
        <w:t>тис.гривень</w:t>
      </w:r>
      <w:proofErr w:type="spellEnd"/>
      <w:r w:rsidRPr="0085608D">
        <w:rPr>
          <w:rFonts w:ascii="Times New Roman" w:hAnsi="Times New Roman" w:cs="Times New Roman"/>
          <w:color w:val="000000" w:themeColor="text1"/>
          <w:sz w:val="28"/>
          <w:szCs w:val="28"/>
          <w:shd w:val="clear" w:color="auto" w:fill="FFFFFF"/>
          <w:lang w:val="uk-UA"/>
        </w:rPr>
        <w:t xml:space="preserve">.” </w:t>
      </w: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bdr w:val="none" w:sz="0" w:space="0" w:color="auto" w:frame="1"/>
          <w:lang w:val="uk-UA"/>
        </w:rPr>
        <w:t xml:space="preserve">       2.  Викласти програму в новій редакції, згідно додатку.</w:t>
      </w:r>
    </w:p>
    <w:p w:rsidR="00B9605B" w:rsidRPr="0085608D" w:rsidRDefault="00B9605B" w:rsidP="00A576CE">
      <w:pPr>
        <w:spacing w:after="0" w:line="240" w:lineRule="auto"/>
        <w:jc w:val="both"/>
        <w:rPr>
          <w:rFonts w:ascii="Times New Roman" w:hAnsi="Times New Roman" w:cs="Times New Roman"/>
          <w:color w:val="000000" w:themeColor="text1"/>
          <w:sz w:val="28"/>
          <w:szCs w:val="28"/>
          <w:bdr w:val="none" w:sz="0" w:space="0" w:color="auto" w:frame="1"/>
          <w:lang w:val="uk-UA"/>
        </w:rPr>
      </w:pPr>
      <w:r w:rsidRPr="0085608D">
        <w:rPr>
          <w:rFonts w:ascii="Times New Roman" w:hAnsi="Times New Roman" w:cs="Times New Roman"/>
          <w:color w:val="000000" w:themeColor="text1"/>
          <w:sz w:val="28"/>
          <w:szCs w:val="28"/>
          <w:lang w:val="uk-UA"/>
        </w:rPr>
        <w:t xml:space="preserve">       3. Контроль за виконанням цього рішення покласти на постійну комісію Рахівської міської ради </w:t>
      </w:r>
      <w:r w:rsidRPr="0085608D">
        <w:rPr>
          <w:rStyle w:val="af1"/>
          <w:rFonts w:ascii="Times New Roman" w:hAnsi="Times New Roman" w:cs="Times New Roman"/>
          <w:b w:val="0"/>
          <w:bCs w:val="0"/>
          <w:color w:val="000000" w:themeColor="text1"/>
          <w:sz w:val="28"/>
          <w:szCs w:val="28"/>
          <w:bdr w:val="none" w:sz="0" w:space="0" w:color="auto" w:frame="1"/>
          <w:shd w:val="clear" w:color="auto" w:fill="FFFFFF"/>
          <w:lang w:val="uk-UA"/>
        </w:rPr>
        <w:t>з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B9605B" w:rsidRPr="0085608D" w:rsidRDefault="00B9605B" w:rsidP="00A576CE">
      <w:pPr>
        <w:tabs>
          <w:tab w:val="left" w:pos="7088"/>
        </w:tabs>
        <w:spacing w:after="0" w:line="240" w:lineRule="auto"/>
        <w:jc w:val="both"/>
        <w:rPr>
          <w:rFonts w:ascii="Times New Roman" w:hAnsi="Times New Roman" w:cs="Times New Roman"/>
          <w:color w:val="000000" w:themeColor="text1"/>
          <w:sz w:val="28"/>
          <w:szCs w:val="28"/>
          <w:bdr w:val="none" w:sz="0" w:space="0" w:color="auto" w:frame="1"/>
          <w:lang w:val="uk-UA"/>
        </w:rPr>
      </w:pPr>
    </w:p>
    <w:p w:rsidR="00B9605B" w:rsidRPr="0085608D" w:rsidRDefault="00B9605B" w:rsidP="00A576CE">
      <w:pPr>
        <w:tabs>
          <w:tab w:val="left" w:pos="7088"/>
        </w:tabs>
        <w:spacing w:after="0" w:line="240" w:lineRule="auto"/>
        <w:jc w:val="both"/>
        <w:rPr>
          <w:rFonts w:ascii="Times New Roman" w:hAnsi="Times New Roman" w:cs="Times New Roman"/>
          <w:color w:val="000000" w:themeColor="text1"/>
          <w:sz w:val="28"/>
          <w:szCs w:val="28"/>
          <w:bdr w:val="none" w:sz="0" w:space="0" w:color="auto" w:frame="1"/>
          <w:lang w:val="uk-UA"/>
        </w:rPr>
      </w:pPr>
    </w:p>
    <w:p w:rsidR="00B9605B" w:rsidRPr="0085608D" w:rsidRDefault="00B9605B" w:rsidP="00A576CE">
      <w:pPr>
        <w:spacing w:after="0" w:line="240" w:lineRule="auto"/>
        <w:rPr>
          <w:rFonts w:ascii="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В.п</w:t>
      </w:r>
      <w:proofErr w:type="spellEnd"/>
      <w:r w:rsidRPr="0085608D">
        <w:rPr>
          <w:rFonts w:ascii="Times New Roman" w:hAnsi="Times New Roman" w:cs="Times New Roman"/>
          <w:color w:val="000000" w:themeColor="text1"/>
          <w:sz w:val="28"/>
          <w:szCs w:val="28"/>
          <w:lang w:val="uk-UA"/>
        </w:rPr>
        <w:t>. міського голови,</w:t>
      </w:r>
    </w:p>
    <w:p w:rsidR="00B9605B" w:rsidRPr="0085608D" w:rsidRDefault="00B9605B"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секретар ради  та виконкому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t>Євген МОЛНАР</w:t>
      </w:r>
    </w:p>
    <w:p w:rsidR="001159F0" w:rsidRPr="0085608D" w:rsidRDefault="001159F0"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page"/>
      </w:r>
    </w:p>
    <w:p w:rsidR="001159F0" w:rsidRPr="0085608D" w:rsidRDefault="001159F0" w:rsidP="00A576CE">
      <w:pPr>
        <w:spacing w:after="0" w:line="240" w:lineRule="auto"/>
        <w:rPr>
          <w:rFonts w:ascii="Times New Roman" w:hAnsi="Times New Roman" w:cs="Times New Roman"/>
          <w:color w:val="000000" w:themeColor="text1"/>
          <w:sz w:val="28"/>
          <w:szCs w:val="28"/>
          <w:lang w:val="uk-UA"/>
        </w:rPr>
      </w:pPr>
    </w:p>
    <w:p w:rsidR="001159F0" w:rsidRPr="0085608D" w:rsidRDefault="001159F0" w:rsidP="00A576C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A576CE" w:rsidRPr="00344D4E" w:rsidTr="001159F0">
        <w:trPr>
          <w:trHeight w:val="1292"/>
          <w:jc w:val="right"/>
        </w:trPr>
        <w:tc>
          <w:tcPr>
            <w:tcW w:w="3267" w:type="dxa"/>
            <w:hideMark/>
          </w:tcPr>
          <w:p w:rsidR="001159F0" w:rsidRPr="0085608D" w:rsidRDefault="001159F0"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b/>
                <w:color w:val="000000" w:themeColor="text1"/>
                <w:lang w:val="uk-UA"/>
              </w:rPr>
              <w:br w:type="page"/>
            </w:r>
            <w:r w:rsidRPr="0085608D">
              <w:rPr>
                <w:rFonts w:ascii="Times New Roman" w:hAnsi="Times New Roman" w:cs="Times New Roman"/>
                <w:color w:val="000000" w:themeColor="text1"/>
                <w:kern w:val="2"/>
                <w:lang w:val="uk-UA"/>
              </w:rPr>
              <w:t xml:space="preserve">           Додаток                                                                              до рішення міської ради  </w:t>
            </w:r>
          </w:p>
          <w:p w:rsidR="001159F0" w:rsidRPr="0085608D" w:rsidRDefault="001159F0"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kern w:val="2"/>
                <w:lang w:val="uk-UA"/>
              </w:rPr>
              <w:t>76-ї сесії 8-го скликання                                                                                              від 24.09.2025 р. №</w:t>
            </w:r>
            <w:r w:rsidR="00353916" w:rsidRPr="0085608D">
              <w:rPr>
                <w:rFonts w:ascii="Times New Roman" w:hAnsi="Times New Roman" w:cs="Times New Roman"/>
                <w:color w:val="000000" w:themeColor="text1"/>
                <w:kern w:val="2"/>
                <w:lang w:val="uk-UA"/>
              </w:rPr>
              <w:t>1123</w:t>
            </w:r>
          </w:p>
        </w:tc>
      </w:tr>
    </w:tbl>
    <w:p w:rsidR="001159F0" w:rsidRPr="0085608D" w:rsidRDefault="001159F0" w:rsidP="00A576CE">
      <w:pPr>
        <w:spacing w:after="0" w:line="240" w:lineRule="auto"/>
        <w:rPr>
          <w:rFonts w:ascii="Times New Roman" w:eastAsiaTheme="minorEastAsia" w:hAnsi="Times New Roman" w:cs="Times New Roman"/>
          <w:color w:val="000000" w:themeColor="text1"/>
          <w:sz w:val="28"/>
          <w:szCs w:val="28"/>
          <w:shd w:val="clear" w:color="auto" w:fill="FFFFFF"/>
          <w:lang w:val="uk-UA"/>
        </w:rPr>
      </w:pPr>
    </w:p>
    <w:p w:rsidR="00B9605B" w:rsidRPr="0085608D" w:rsidRDefault="00CE18E9"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w:t>
      </w:r>
    </w:p>
    <w:p w:rsidR="00B9605B" w:rsidRPr="0085608D" w:rsidRDefault="00B9605B" w:rsidP="00A576CE">
      <w:pPr>
        <w:pStyle w:val="2"/>
        <w:spacing w:before="0"/>
        <w:jc w:val="center"/>
        <w:rPr>
          <w:rFonts w:ascii="Times New Roman" w:hAnsi="Times New Roman"/>
          <w:color w:val="000000" w:themeColor="text1"/>
          <w:sz w:val="28"/>
          <w:szCs w:val="28"/>
          <w:lang w:val="uk-UA"/>
        </w:rPr>
      </w:pPr>
      <w:r w:rsidRPr="0085608D">
        <w:rPr>
          <w:rFonts w:ascii="Times New Roman" w:hAnsi="Times New Roman"/>
          <w:color w:val="000000" w:themeColor="text1"/>
          <w:sz w:val="28"/>
          <w:szCs w:val="28"/>
          <w:lang w:val="uk-UA"/>
        </w:rPr>
        <w:t>ПАСПОРТ</w:t>
      </w:r>
    </w:p>
    <w:p w:rsidR="00B9605B" w:rsidRPr="0085608D" w:rsidRDefault="00B9605B" w:rsidP="00A576CE">
      <w:pPr>
        <w:spacing w:after="0" w:line="240" w:lineRule="auto"/>
        <w:ind w:firstLine="708"/>
        <w:jc w:val="center"/>
        <w:rPr>
          <w:rFonts w:ascii="Times New Roman" w:hAnsi="Times New Roman" w:cs="Times New Roman"/>
          <w:color w:val="000000" w:themeColor="text1"/>
          <w:sz w:val="28"/>
          <w:szCs w:val="28"/>
          <w:bdr w:val="none" w:sz="0" w:space="0" w:color="auto" w:frame="1"/>
          <w:lang w:val="uk-UA"/>
        </w:rPr>
      </w:pPr>
      <w:r w:rsidRPr="0085608D">
        <w:rPr>
          <w:rFonts w:ascii="Times New Roman" w:hAnsi="Times New Roman" w:cs="Times New Roman"/>
          <w:color w:val="000000" w:themeColor="text1"/>
          <w:sz w:val="28"/>
          <w:szCs w:val="28"/>
          <w:bdr w:val="none" w:sz="0" w:space="0" w:color="auto" w:frame="1"/>
          <w:lang w:val="uk-UA"/>
        </w:rPr>
        <w:t>Програми фінансової підтримки Рахівської</w:t>
      </w:r>
    </w:p>
    <w:p w:rsidR="00B9605B" w:rsidRPr="0085608D" w:rsidRDefault="00B9605B" w:rsidP="00A576CE">
      <w:pPr>
        <w:spacing w:after="0" w:line="240" w:lineRule="auto"/>
        <w:ind w:firstLine="708"/>
        <w:jc w:val="center"/>
        <w:rPr>
          <w:rFonts w:ascii="Times New Roman" w:hAnsi="Times New Roman" w:cs="Times New Roman"/>
          <w:color w:val="000000" w:themeColor="text1"/>
          <w:sz w:val="28"/>
          <w:szCs w:val="28"/>
          <w:bdr w:val="none" w:sz="0" w:space="0" w:color="auto" w:frame="1"/>
          <w:lang w:val="uk-UA"/>
        </w:rPr>
      </w:pPr>
      <w:r w:rsidRPr="0085608D">
        <w:rPr>
          <w:rFonts w:ascii="Times New Roman" w:hAnsi="Times New Roman" w:cs="Times New Roman"/>
          <w:color w:val="000000" w:themeColor="text1"/>
          <w:sz w:val="28"/>
          <w:szCs w:val="28"/>
          <w:bdr w:val="none" w:sz="0" w:space="0" w:color="auto" w:frame="1"/>
          <w:lang w:val="uk-UA"/>
        </w:rPr>
        <w:t>районної державної адміністрації для підвищення ефективності виконання повноважень органами виконавчої влади</w:t>
      </w:r>
    </w:p>
    <w:p w:rsidR="00B9605B" w:rsidRPr="0085608D" w:rsidRDefault="00B9605B" w:rsidP="00A576CE">
      <w:pPr>
        <w:spacing w:after="0" w:line="240" w:lineRule="auto"/>
        <w:ind w:firstLine="708"/>
        <w:jc w:val="center"/>
        <w:rPr>
          <w:rFonts w:ascii="Times New Roman" w:hAnsi="Times New Roman" w:cs="Times New Roman"/>
          <w:color w:val="000000" w:themeColor="text1"/>
          <w:sz w:val="28"/>
          <w:szCs w:val="28"/>
          <w:bdr w:val="none" w:sz="0" w:space="0" w:color="auto" w:frame="1"/>
          <w:lang w:val="uk-UA"/>
        </w:rPr>
      </w:pPr>
      <w:r w:rsidRPr="0085608D">
        <w:rPr>
          <w:rFonts w:ascii="Times New Roman" w:hAnsi="Times New Roman" w:cs="Times New Roman"/>
          <w:color w:val="000000" w:themeColor="text1"/>
          <w:sz w:val="28"/>
          <w:szCs w:val="28"/>
          <w:bdr w:val="none" w:sz="0" w:space="0" w:color="auto" w:frame="1"/>
          <w:lang w:val="uk-UA"/>
        </w:rPr>
        <w:t>на 2025-2027 роки</w:t>
      </w:r>
    </w:p>
    <w:tbl>
      <w:tblPr>
        <w:tblpPr w:leftFromText="180" w:rightFromText="180" w:vertAnchor="text" w:horzAnchor="margin" w:tblpY="394"/>
        <w:tblW w:w="9529" w:type="dxa"/>
        <w:tblCellMar>
          <w:top w:w="44" w:type="dxa"/>
          <w:left w:w="31" w:type="dxa"/>
          <w:right w:w="0" w:type="dxa"/>
        </w:tblCellMar>
        <w:tblLook w:val="04A0" w:firstRow="1" w:lastRow="0" w:firstColumn="1" w:lastColumn="0" w:noHBand="0" w:noVBand="1"/>
      </w:tblPr>
      <w:tblGrid>
        <w:gridCol w:w="3353"/>
        <w:gridCol w:w="6176"/>
      </w:tblGrid>
      <w:tr w:rsidR="00A576CE" w:rsidRPr="00344D4E" w:rsidTr="00B9605B">
        <w:trPr>
          <w:trHeight w:val="547"/>
        </w:trPr>
        <w:tc>
          <w:tcPr>
            <w:tcW w:w="3353" w:type="dxa"/>
            <w:tcBorders>
              <w:top w:val="single" w:sz="4" w:space="0" w:color="000000"/>
              <w:left w:val="single" w:sz="4" w:space="0" w:color="000000"/>
              <w:bottom w:val="single" w:sz="4" w:space="0" w:color="000000"/>
              <w:right w:val="single" w:sz="4" w:space="0" w:color="000000"/>
            </w:tcBorders>
            <w:hideMark/>
          </w:tcPr>
          <w:p w:rsidR="00B9605B" w:rsidRPr="0085608D" w:rsidRDefault="00B9605B" w:rsidP="00A576CE">
            <w:pPr>
              <w:spacing w:after="0" w:line="240" w:lineRule="auto"/>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Найменування Програми</w:t>
            </w:r>
          </w:p>
        </w:tc>
        <w:tc>
          <w:tcPr>
            <w:tcW w:w="6176" w:type="dxa"/>
            <w:tcBorders>
              <w:top w:val="single" w:sz="4" w:space="0" w:color="000000"/>
              <w:left w:val="single" w:sz="4" w:space="0" w:color="000000"/>
              <w:bottom w:val="single" w:sz="4" w:space="0" w:color="000000"/>
              <w:right w:val="single" w:sz="4" w:space="0" w:color="000000"/>
            </w:tcBorders>
            <w:hideMark/>
          </w:tcPr>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bdr w:val="none" w:sz="0" w:space="0" w:color="auto" w:frame="1"/>
                <w:lang w:val="uk-UA"/>
              </w:rPr>
              <w:t xml:space="preserve">Програма фінансової підтримки Рахівської районної державної адміністрації для підвищення ефективності виконання повноважень органами виконавчої влади на 2025-2027 роки </w:t>
            </w:r>
          </w:p>
        </w:tc>
      </w:tr>
      <w:tr w:rsidR="00A576CE" w:rsidRPr="0085608D" w:rsidTr="00B9605B">
        <w:trPr>
          <w:trHeight w:val="1212"/>
        </w:trPr>
        <w:tc>
          <w:tcPr>
            <w:tcW w:w="3353" w:type="dxa"/>
            <w:tcBorders>
              <w:top w:val="single" w:sz="4" w:space="0" w:color="000000"/>
              <w:left w:val="single" w:sz="4" w:space="0" w:color="000000"/>
              <w:bottom w:val="single" w:sz="4" w:space="0" w:color="000000"/>
              <w:right w:val="single" w:sz="4" w:space="0" w:color="000000"/>
            </w:tcBorders>
            <w:hideMark/>
          </w:tcPr>
          <w:p w:rsidR="00B9605B" w:rsidRPr="0085608D" w:rsidRDefault="00B9605B" w:rsidP="00A576CE">
            <w:pPr>
              <w:spacing w:after="0" w:line="240" w:lineRule="auto"/>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Підстава для розроблення Програми</w:t>
            </w:r>
          </w:p>
        </w:tc>
        <w:tc>
          <w:tcPr>
            <w:tcW w:w="6176" w:type="dxa"/>
            <w:tcBorders>
              <w:top w:val="single" w:sz="4" w:space="0" w:color="000000"/>
              <w:left w:val="single" w:sz="4" w:space="0" w:color="000000"/>
              <w:bottom w:val="single" w:sz="4" w:space="0" w:color="000000"/>
              <w:right w:val="single" w:sz="4" w:space="0" w:color="000000"/>
            </w:tcBorders>
            <w:hideMark/>
          </w:tcPr>
          <w:p w:rsidR="00B9605B" w:rsidRPr="0085608D" w:rsidRDefault="00B9605B" w:rsidP="00A576CE">
            <w:pPr>
              <w:tabs>
                <w:tab w:val="left" w:pos="540"/>
              </w:tabs>
              <w:spacing w:after="0" w:line="240" w:lineRule="auto"/>
              <w:jc w:val="both"/>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Конституція України, Закони України ,,Про місцеві державні адміністрації ”, ,,Про державний бюджет України”</w:t>
            </w:r>
            <w:r w:rsidRPr="0085608D">
              <w:rPr>
                <w:rFonts w:ascii="Times New Roman" w:hAnsi="Times New Roman" w:cs="Times New Roman"/>
                <w:color w:val="000000" w:themeColor="text1"/>
                <w:sz w:val="28"/>
                <w:szCs w:val="28"/>
                <w:shd w:val="clear" w:color="auto" w:fill="FFFFFF"/>
                <w:lang w:val="uk-UA"/>
              </w:rPr>
              <w:t>,</w:t>
            </w:r>
            <w:r w:rsidRPr="0085608D">
              <w:rPr>
                <w:rFonts w:ascii="Times New Roman" w:hAnsi="Times New Roman" w:cs="Times New Roman"/>
                <w:color w:val="000000" w:themeColor="text1"/>
                <w:sz w:val="28"/>
                <w:szCs w:val="28"/>
                <w:lang w:val="uk-UA"/>
              </w:rPr>
              <w:t xml:space="preserve"> </w:t>
            </w:r>
            <w:r w:rsidRPr="0085608D">
              <w:rPr>
                <w:rFonts w:ascii="Times New Roman" w:hAnsi="Times New Roman" w:cs="Times New Roman"/>
                <w:bCs/>
                <w:color w:val="000000" w:themeColor="text1"/>
                <w:sz w:val="28"/>
                <w:szCs w:val="28"/>
                <w:lang w:val="uk-UA"/>
              </w:rPr>
              <w:t>,,Про місцеве самоврядування в Україні”</w:t>
            </w:r>
            <w:r w:rsidRPr="0085608D">
              <w:rPr>
                <w:rFonts w:ascii="Times New Roman" w:hAnsi="Times New Roman" w:cs="Times New Roman"/>
                <w:color w:val="000000" w:themeColor="text1"/>
                <w:sz w:val="28"/>
                <w:szCs w:val="28"/>
                <w:lang w:val="uk-UA"/>
              </w:rPr>
              <w:t>.</w:t>
            </w:r>
          </w:p>
        </w:tc>
      </w:tr>
      <w:tr w:rsidR="00A576CE" w:rsidRPr="0085608D" w:rsidTr="00B9605B">
        <w:trPr>
          <w:trHeight w:val="593"/>
        </w:trPr>
        <w:tc>
          <w:tcPr>
            <w:tcW w:w="3353" w:type="dxa"/>
            <w:tcBorders>
              <w:top w:val="single" w:sz="4" w:space="0" w:color="000000"/>
              <w:left w:val="single" w:sz="4" w:space="0" w:color="000000"/>
              <w:bottom w:val="single" w:sz="4" w:space="0" w:color="000000"/>
              <w:right w:val="single" w:sz="4" w:space="0" w:color="000000"/>
            </w:tcBorders>
            <w:hideMark/>
          </w:tcPr>
          <w:p w:rsidR="00B9605B" w:rsidRPr="0085608D" w:rsidRDefault="00B9605B" w:rsidP="00A576CE">
            <w:pPr>
              <w:spacing w:after="0" w:line="240" w:lineRule="auto"/>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 xml:space="preserve">Ініціатори </w:t>
            </w:r>
            <w:r w:rsidRPr="0085608D">
              <w:rPr>
                <w:rFonts w:ascii="Times New Roman" w:hAnsi="Times New Roman" w:cs="Times New Roman"/>
                <w:color w:val="000000" w:themeColor="text1"/>
                <w:sz w:val="28"/>
                <w:szCs w:val="28"/>
                <w:lang w:val="uk-UA"/>
              </w:rPr>
              <w:tab/>
              <w:t>розроблення Програми</w:t>
            </w:r>
          </w:p>
        </w:tc>
        <w:tc>
          <w:tcPr>
            <w:tcW w:w="6176" w:type="dxa"/>
            <w:tcBorders>
              <w:top w:val="single" w:sz="4" w:space="0" w:color="000000"/>
              <w:left w:val="single" w:sz="4" w:space="0" w:color="000000"/>
              <w:bottom w:val="single" w:sz="4" w:space="0" w:color="000000"/>
              <w:right w:val="single" w:sz="4" w:space="0" w:color="000000"/>
            </w:tcBorders>
            <w:hideMark/>
          </w:tcPr>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 xml:space="preserve">Рахівська районна військова адміністрація </w:t>
            </w:r>
          </w:p>
        </w:tc>
      </w:tr>
      <w:tr w:rsidR="00A576CE" w:rsidRPr="0085608D" w:rsidTr="00B9605B">
        <w:trPr>
          <w:trHeight w:val="926"/>
        </w:trPr>
        <w:tc>
          <w:tcPr>
            <w:tcW w:w="3353" w:type="dxa"/>
            <w:tcBorders>
              <w:top w:val="single" w:sz="4" w:space="0" w:color="000000"/>
              <w:left w:val="single" w:sz="4" w:space="0" w:color="000000"/>
              <w:bottom w:val="single" w:sz="4" w:space="0" w:color="000000"/>
              <w:right w:val="single" w:sz="4" w:space="0" w:color="000000"/>
            </w:tcBorders>
            <w:hideMark/>
          </w:tcPr>
          <w:p w:rsidR="00B9605B" w:rsidRPr="0085608D" w:rsidRDefault="00B9605B" w:rsidP="00A576CE">
            <w:pPr>
              <w:spacing w:after="0" w:line="240" w:lineRule="auto"/>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Відповідальні виконавці Програми</w:t>
            </w:r>
          </w:p>
        </w:tc>
        <w:tc>
          <w:tcPr>
            <w:tcW w:w="6176" w:type="dxa"/>
            <w:tcBorders>
              <w:top w:val="single" w:sz="4" w:space="0" w:color="000000"/>
              <w:left w:val="single" w:sz="4" w:space="0" w:color="000000"/>
              <w:bottom w:val="single" w:sz="4" w:space="0" w:color="000000"/>
              <w:right w:val="single" w:sz="4" w:space="0" w:color="000000"/>
            </w:tcBorders>
            <w:hideMark/>
          </w:tcPr>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Рахівська районна військова адміністрація та Рахівська міська рада</w:t>
            </w:r>
          </w:p>
        </w:tc>
      </w:tr>
      <w:tr w:rsidR="00A576CE" w:rsidRPr="0085608D" w:rsidTr="00B9605B">
        <w:trPr>
          <w:trHeight w:val="382"/>
        </w:trPr>
        <w:tc>
          <w:tcPr>
            <w:tcW w:w="3353" w:type="dxa"/>
            <w:tcBorders>
              <w:top w:val="single" w:sz="4" w:space="0" w:color="000000"/>
              <w:left w:val="single" w:sz="4" w:space="0" w:color="000000"/>
              <w:bottom w:val="single" w:sz="4" w:space="0" w:color="000000"/>
              <w:right w:val="single" w:sz="4" w:space="0" w:color="000000"/>
            </w:tcBorders>
            <w:hideMark/>
          </w:tcPr>
          <w:p w:rsidR="00B9605B" w:rsidRPr="0085608D" w:rsidRDefault="00B9605B" w:rsidP="00A576CE">
            <w:pPr>
              <w:spacing w:after="0" w:line="240" w:lineRule="auto"/>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Строки реалізації Програми</w:t>
            </w:r>
          </w:p>
        </w:tc>
        <w:tc>
          <w:tcPr>
            <w:tcW w:w="6176" w:type="dxa"/>
            <w:tcBorders>
              <w:top w:val="single" w:sz="4" w:space="0" w:color="000000"/>
              <w:left w:val="single" w:sz="4" w:space="0" w:color="000000"/>
              <w:bottom w:val="single" w:sz="4" w:space="0" w:color="000000"/>
              <w:right w:val="single" w:sz="4" w:space="0" w:color="000000"/>
            </w:tcBorders>
            <w:hideMark/>
          </w:tcPr>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2025-2027 роки</w:t>
            </w:r>
          </w:p>
        </w:tc>
      </w:tr>
      <w:tr w:rsidR="00A576CE" w:rsidRPr="0085608D" w:rsidTr="00B9605B">
        <w:trPr>
          <w:trHeight w:val="656"/>
        </w:trPr>
        <w:tc>
          <w:tcPr>
            <w:tcW w:w="3353" w:type="dxa"/>
            <w:tcBorders>
              <w:top w:val="single" w:sz="4" w:space="0" w:color="000000"/>
              <w:left w:val="single" w:sz="4" w:space="0" w:color="000000"/>
              <w:bottom w:val="single" w:sz="4" w:space="0" w:color="000000"/>
              <w:right w:val="single" w:sz="4" w:space="0" w:color="000000"/>
            </w:tcBorders>
            <w:hideMark/>
          </w:tcPr>
          <w:p w:rsidR="00B9605B" w:rsidRPr="0085608D" w:rsidRDefault="00B9605B" w:rsidP="00A576CE">
            <w:pPr>
              <w:tabs>
                <w:tab w:val="right" w:pos="3680"/>
              </w:tabs>
              <w:spacing w:after="0" w:line="240" w:lineRule="auto"/>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Джерела фінансування Програми</w:t>
            </w:r>
          </w:p>
        </w:tc>
        <w:tc>
          <w:tcPr>
            <w:tcW w:w="6176" w:type="dxa"/>
            <w:tcBorders>
              <w:top w:val="single" w:sz="4" w:space="0" w:color="000000"/>
              <w:left w:val="single" w:sz="4" w:space="0" w:color="000000"/>
              <w:bottom w:val="single" w:sz="4" w:space="0" w:color="000000"/>
              <w:right w:val="single" w:sz="4" w:space="0" w:color="000000"/>
            </w:tcBorders>
            <w:hideMark/>
          </w:tcPr>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 xml:space="preserve">Міський бюджет або інші джерела, не заборонені законодавством </w:t>
            </w:r>
          </w:p>
        </w:tc>
      </w:tr>
      <w:tr w:rsidR="00A576CE" w:rsidRPr="0085608D" w:rsidTr="00B9605B">
        <w:trPr>
          <w:trHeight w:val="1095"/>
        </w:trPr>
        <w:tc>
          <w:tcPr>
            <w:tcW w:w="3353" w:type="dxa"/>
            <w:tcBorders>
              <w:top w:val="single" w:sz="4" w:space="0" w:color="000000"/>
              <w:left w:val="single" w:sz="4" w:space="0" w:color="000000"/>
              <w:bottom w:val="single" w:sz="4" w:space="0" w:color="000000"/>
              <w:right w:val="single" w:sz="4" w:space="0" w:color="000000"/>
            </w:tcBorders>
            <w:hideMark/>
          </w:tcPr>
          <w:p w:rsidR="00B9605B" w:rsidRPr="0085608D" w:rsidRDefault="00B9605B" w:rsidP="00A576CE">
            <w:pPr>
              <w:spacing w:after="0" w:line="240" w:lineRule="auto"/>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Загальний обсяг фінансових ресурсів, необхідних для реалізації Програми, всього:</w:t>
            </w:r>
          </w:p>
        </w:tc>
        <w:tc>
          <w:tcPr>
            <w:tcW w:w="6176" w:type="dxa"/>
            <w:tcBorders>
              <w:top w:val="single" w:sz="4" w:space="0" w:color="000000"/>
              <w:left w:val="single" w:sz="4" w:space="0" w:color="000000"/>
              <w:bottom w:val="single" w:sz="4" w:space="0" w:color="000000"/>
              <w:right w:val="single" w:sz="4" w:space="0" w:color="000000"/>
            </w:tcBorders>
          </w:tcPr>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rPr>
              <w:t>3000 тис. гривень</w:t>
            </w: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eastAsia="ru-RU"/>
              </w:rPr>
            </w:pPr>
          </w:p>
        </w:tc>
      </w:tr>
    </w:tbl>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eastAsia="ru-RU"/>
        </w:rPr>
      </w:pP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rPr>
      </w:pPr>
    </w:p>
    <w:p w:rsidR="00B9605B" w:rsidRPr="0085608D" w:rsidRDefault="00B9605B" w:rsidP="00A576CE">
      <w:pPr>
        <w:pStyle w:val="a5"/>
        <w:spacing w:before="0" w:beforeAutospacing="0" w:after="0" w:afterAutospacing="0"/>
        <w:jc w:val="both"/>
        <w:rPr>
          <w:color w:val="000000" w:themeColor="text1"/>
          <w:sz w:val="28"/>
          <w:szCs w:val="28"/>
          <w:lang w:val="uk-UA"/>
        </w:rPr>
      </w:pPr>
    </w:p>
    <w:p w:rsidR="00B9605B" w:rsidRPr="0085608D" w:rsidRDefault="00B9605B" w:rsidP="00A576CE">
      <w:pPr>
        <w:spacing w:after="0" w:line="240" w:lineRule="auto"/>
        <w:jc w:val="center"/>
        <w:rPr>
          <w:rFonts w:ascii="Times New Roman" w:hAnsi="Times New Roman" w:cs="Times New Roman"/>
          <w:color w:val="000000" w:themeColor="text1"/>
          <w:sz w:val="28"/>
          <w:szCs w:val="28"/>
          <w:lang w:val="uk-UA"/>
        </w:rPr>
      </w:pPr>
    </w:p>
    <w:p w:rsidR="00B9605B" w:rsidRPr="0085608D" w:rsidRDefault="00B9605B"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page"/>
      </w:r>
    </w:p>
    <w:p w:rsidR="00B9605B" w:rsidRPr="0085608D" w:rsidRDefault="00B9605B" w:rsidP="00A576CE">
      <w:pPr>
        <w:spacing w:after="0" w:line="240" w:lineRule="auto"/>
        <w:jc w:val="center"/>
        <w:rPr>
          <w:rFonts w:ascii="Times New Roman" w:hAnsi="Times New Roman" w:cs="Times New Roman"/>
          <w:color w:val="000000" w:themeColor="text1"/>
          <w:sz w:val="28"/>
          <w:szCs w:val="28"/>
          <w:lang w:val="uk-UA"/>
        </w:rPr>
      </w:pPr>
    </w:p>
    <w:p w:rsidR="00B9605B" w:rsidRPr="0085608D" w:rsidRDefault="00B9605B"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ПРОГРАМА </w:t>
      </w:r>
    </w:p>
    <w:p w:rsidR="00B9605B" w:rsidRPr="0085608D" w:rsidRDefault="00B9605B"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фінансової підтримки Рахівської районної державної адміністрації для  підвищення ефективності виконання повноважень органами виконавчої влади на 2025 − 2027 роки</w:t>
      </w:r>
    </w:p>
    <w:p w:rsidR="00B9605B" w:rsidRPr="0085608D" w:rsidRDefault="00B9605B" w:rsidP="00A576CE">
      <w:pPr>
        <w:spacing w:after="0" w:line="240" w:lineRule="auto"/>
        <w:jc w:val="center"/>
        <w:rPr>
          <w:rFonts w:ascii="Times New Roman" w:hAnsi="Times New Roman" w:cs="Times New Roman"/>
          <w:color w:val="000000" w:themeColor="text1"/>
          <w:sz w:val="28"/>
          <w:szCs w:val="28"/>
          <w:lang w:val="uk-UA"/>
        </w:rPr>
      </w:pPr>
    </w:p>
    <w:p w:rsidR="00B9605B" w:rsidRPr="0085608D" w:rsidRDefault="00B9605B"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 ЗАГАЛЬНІ ПОЛОЖЕННЯ</w:t>
      </w:r>
    </w:p>
    <w:p w:rsidR="00B9605B" w:rsidRPr="0085608D" w:rsidRDefault="00B9605B" w:rsidP="00A576CE">
      <w:pPr>
        <w:spacing w:after="0" w:line="240" w:lineRule="auto"/>
        <w:jc w:val="center"/>
        <w:rPr>
          <w:rFonts w:ascii="Times New Roman" w:hAnsi="Times New Roman" w:cs="Times New Roman"/>
          <w:color w:val="000000" w:themeColor="text1"/>
          <w:sz w:val="28"/>
          <w:szCs w:val="28"/>
          <w:lang w:val="uk-UA"/>
        </w:rPr>
      </w:pPr>
    </w:p>
    <w:p w:rsidR="00B9605B" w:rsidRPr="0085608D" w:rsidRDefault="00B9605B" w:rsidP="00A576CE">
      <w:pPr>
        <w:tabs>
          <w:tab w:val="left" w:pos="540"/>
        </w:tabs>
        <w:spacing w:after="0" w:line="240" w:lineRule="auto"/>
        <w:ind w:firstLine="54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Програма </w:t>
      </w:r>
      <w:r w:rsidRPr="0085608D">
        <w:rPr>
          <w:rFonts w:ascii="Times New Roman" w:hAnsi="Times New Roman" w:cs="Times New Roman"/>
          <w:bCs/>
          <w:color w:val="000000" w:themeColor="text1"/>
          <w:sz w:val="28"/>
          <w:szCs w:val="28"/>
          <w:lang w:val="uk-UA"/>
        </w:rPr>
        <w:t xml:space="preserve">районної державної адміністрації для </w:t>
      </w:r>
      <w:r w:rsidRPr="0085608D">
        <w:rPr>
          <w:rFonts w:ascii="Times New Roman" w:hAnsi="Times New Roman" w:cs="Times New Roman"/>
          <w:color w:val="000000" w:themeColor="text1"/>
          <w:sz w:val="28"/>
          <w:szCs w:val="28"/>
          <w:lang w:val="uk-UA"/>
        </w:rPr>
        <w:t>підвищення ефективності виконання повноважень органами виконавчої влади на 2025 − 2027 роки (далі – Програма) розроблена відповідно</w:t>
      </w:r>
      <w:r w:rsidRPr="0085608D">
        <w:rPr>
          <w:rFonts w:ascii="Times New Roman" w:hAnsi="Times New Roman" w:cs="Times New Roman"/>
          <w:color w:val="000000" w:themeColor="text1"/>
          <w:sz w:val="28"/>
          <w:szCs w:val="28"/>
          <w:shd w:val="clear" w:color="auto" w:fill="FFFFFF"/>
          <w:lang w:val="uk-UA"/>
        </w:rPr>
        <w:t xml:space="preserve"> </w:t>
      </w:r>
      <w:r w:rsidRPr="0085608D">
        <w:rPr>
          <w:rFonts w:ascii="Times New Roman" w:hAnsi="Times New Roman" w:cs="Times New Roman"/>
          <w:color w:val="000000" w:themeColor="text1"/>
          <w:sz w:val="28"/>
          <w:szCs w:val="28"/>
          <w:lang w:val="uk-UA"/>
        </w:rPr>
        <w:t xml:space="preserve">до положень Конституції України, Законів України ,,Про місцеві державні адміністрації ”, ,,Про державний бюджет України” </w:t>
      </w:r>
      <w:r w:rsidRPr="0085608D">
        <w:rPr>
          <w:rFonts w:ascii="Times New Roman" w:hAnsi="Times New Roman" w:cs="Times New Roman"/>
          <w:color w:val="000000" w:themeColor="text1"/>
          <w:sz w:val="28"/>
          <w:szCs w:val="28"/>
          <w:shd w:val="clear" w:color="auto" w:fill="FFFFFF"/>
          <w:lang w:val="uk-UA"/>
        </w:rPr>
        <w:t>та інших законів України,</w:t>
      </w:r>
      <w:r w:rsidRPr="0085608D">
        <w:rPr>
          <w:rFonts w:ascii="Times New Roman" w:hAnsi="Times New Roman" w:cs="Times New Roman"/>
          <w:color w:val="000000" w:themeColor="text1"/>
          <w:sz w:val="28"/>
          <w:szCs w:val="28"/>
          <w:lang w:val="uk-UA"/>
        </w:rPr>
        <w:t xml:space="preserve"> </w:t>
      </w:r>
      <w:r w:rsidRPr="0085608D">
        <w:rPr>
          <w:rFonts w:ascii="Times New Roman" w:hAnsi="Times New Roman" w:cs="Times New Roman"/>
          <w:bCs/>
          <w:color w:val="000000" w:themeColor="text1"/>
          <w:sz w:val="28"/>
          <w:szCs w:val="28"/>
          <w:lang w:val="uk-UA"/>
        </w:rPr>
        <w:t>,,Про місцеве самоврядування в Україні”</w:t>
      </w:r>
      <w:r w:rsidRPr="0085608D">
        <w:rPr>
          <w:rFonts w:ascii="Times New Roman" w:hAnsi="Times New Roman" w:cs="Times New Roman"/>
          <w:color w:val="000000" w:themeColor="text1"/>
          <w:sz w:val="28"/>
          <w:szCs w:val="28"/>
          <w:lang w:val="uk-UA"/>
        </w:rPr>
        <w:t>.</w:t>
      </w:r>
    </w:p>
    <w:p w:rsidR="00B9605B" w:rsidRPr="0085608D" w:rsidRDefault="00B9605B" w:rsidP="00A576CE">
      <w:pPr>
        <w:tabs>
          <w:tab w:val="left" w:pos="540"/>
        </w:tabs>
        <w:spacing w:after="0" w:line="240" w:lineRule="auto"/>
        <w:ind w:firstLine="540"/>
        <w:jc w:val="center"/>
        <w:rPr>
          <w:rFonts w:ascii="Times New Roman" w:hAnsi="Times New Roman" w:cs="Times New Roman"/>
          <w:color w:val="000000" w:themeColor="text1"/>
          <w:sz w:val="28"/>
          <w:szCs w:val="28"/>
          <w:lang w:val="uk-UA"/>
        </w:rPr>
      </w:pPr>
    </w:p>
    <w:p w:rsidR="00B9605B" w:rsidRPr="0085608D" w:rsidRDefault="00B9605B" w:rsidP="00A576CE">
      <w:pPr>
        <w:tabs>
          <w:tab w:val="left" w:pos="540"/>
        </w:tabs>
        <w:spacing w:after="0" w:line="240" w:lineRule="auto"/>
        <w:ind w:firstLine="540"/>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 МЕТА ПРОГРАМИ</w:t>
      </w:r>
    </w:p>
    <w:p w:rsidR="00B9605B" w:rsidRPr="0085608D" w:rsidRDefault="00B9605B" w:rsidP="00A576CE">
      <w:pPr>
        <w:spacing w:after="0" w:line="240" w:lineRule="auto"/>
        <w:ind w:firstLine="540"/>
        <w:jc w:val="both"/>
        <w:rPr>
          <w:rFonts w:ascii="Times New Roman" w:hAnsi="Times New Roman" w:cs="Times New Roman"/>
          <w:color w:val="000000" w:themeColor="text1"/>
          <w:sz w:val="28"/>
          <w:szCs w:val="28"/>
          <w:lang w:val="uk-UA"/>
        </w:rPr>
      </w:pPr>
    </w:p>
    <w:p w:rsidR="00B9605B" w:rsidRPr="0085608D" w:rsidRDefault="00B9605B" w:rsidP="00A576CE">
      <w:pPr>
        <w:pStyle w:val="af"/>
        <w:spacing w:after="0"/>
        <w:ind w:left="0" w:firstLine="540"/>
        <w:jc w:val="both"/>
        <w:rPr>
          <w:b w:val="0"/>
          <w:color w:val="000000" w:themeColor="text1"/>
          <w:szCs w:val="28"/>
        </w:rPr>
      </w:pPr>
      <w:r w:rsidRPr="0085608D">
        <w:rPr>
          <w:b w:val="0"/>
          <w:color w:val="000000" w:themeColor="text1"/>
          <w:szCs w:val="28"/>
        </w:rPr>
        <w:t>Програма розроблена з метою забезпечення:</w:t>
      </w:r>
    </w:p>
    <w:p w:rsidR="00B9605B" w:rsidRPr="0085608D" w:rsidRDefault="00B9605B" w:rsidP="00A576CE">
      <w:pPr>
        <w:pStyle w:val="af"/>
        <w:spacing w:after="0"/>
        <w:ind w:left="0" w:firstLine="540"/>
        <w:jc w:val="both"/>
        <w:rPr>
          <w:b w:val="0"/>
          <w:color w:val="000000" w:themeColor="text1"/>
          <w:szCs w:val="28"/>
        </w:rPr>
      </w:pPr>
      <w:r w:rsidRPr="0085608D">
        <w:rPr>
          <w:b w:val="0"/>
          <w:color w:val="000000" w:themeColor="text1"/>
          <w:szCs w:val="28"/>
        </w:rPr>
        <w:t>підвищення ефективності виконання повноважень районної державної адміністрації, які визначаються Конституцією України, Законами України, нормативними актами Президента України, Кабінету Міністрів України, інших органів виконавчої влади вищого рівня;</w:t>
      </w:r>
    </w:p>
    <w:p w:rsidR="00B9605B" w:rsidRPr="0085608D" w:rsidRDefault="00B9605B" w:rsidP="00A576CE">
      <w:pPr>
        <w:pStyle w:val="af"/>
        <w:spacing w:after="0"/>
        <w:ind w:left="0" w:firstLine="540"/>
        <w:jc w:val="both"/>
        <w:rPr>
          <w:b w:val="0"/>
          <w:color w:val="000000" w:themeColor="text1"/>
          <w:szCs w:val="28"/>
        </w:rPr>
      </w:pPr>
      <w:r w:rsidRPr="0085608D">
        <w:rPr>
          <w:b w:val="0"/>
          <w:color w:val="000000" w:themeColor="text1"/>
          <w:szCs w:val="28"/>
        </w:rPr>
        <w:t xml:space="preserve">законності, охорони прав, свобод і законних інтересів громадян; соціально-економічного розвитку Рахівського району; бюджету, фінансів та обліку; управління майном, приватизації, сприяння розвитку підприємництва та здійснення державної регуляторної політики; промисловості, сільського господарства, будівництва, транспорту і зв’язку; науки, освіти, культури, охорони здоров’я, фізкультури і спорту, сім’ї, жінок, молоді та дітей; використання землі, природних ресурсів, охорони довкілля; зовнішньоекономічної діяльності; оборонної роботи та мобілізаційної підготовки; соціального захисту, зайнятості населення, праці та заробітної плати. </w:t>
      </w:r>
    </w:p>
    <w:p w:rsidR="00B9605B" w:rsidRPr="0085608D" w:rsidRDefault="00B9605B" w:rsidP="00A576CE">
      <w:pPr>
        <w:pStyle w:val="af"/>
        <w:spacing w:after="0"/>
        <w:ind w:left="0" w:firstLine="540"/>
        <w:jc w:val="both"/>
        <w:rPr>
          <w:b w:val="0"/>
          <w:color w:val="000000" w:themeColor="text1"/>
          <w:szCs w:val="28"/>
        </w:rPr>
      </w:pPr>
      <w:r w:rsidRPr="0085608D">
        <w:rPr>
          <w:b w:val="0"/>
          <w:color w:val="000000" w:themeColor="text1"/>
          <w:szCs w:val="28"/>
          <w:shd w:val="clear" w:color="auto" w:fill="FFFFFF"/>
        </w:rPr>
        <w:t xml:space="preserve">Взаємодія з сільськими, селищними і міськими радами, їх виконавчими органами та сільськими, селищними і міськими головами, сприяння у здійсненні ними власних повноважень місцевого самоврядування, зокрема у вирішенні питань економічного, соціального та культурного розвитку відповідних територій, зміцнення матеріальної та фінансової бази місцевого самоврядування, контроль за виконанням наданих їм законом повноважень органів виконавчої влади. </w:t>
      </w:r>
    </w:p>
    <w:p w:rsidR="00B9605B" w:rsidRPr="0085608D" w:rsidRDefault="00B9605B" w:rsidP="00A576CE">
      <w:pPr>
        <w:tabs>
          <w:tab w:val="left" w:pos="540"/>
        </w:tabs>
        <w:spacing w:after="0" w:line="240" w:lineRule="auto"/>
        <w:rPr>
          <w:rFonts w:ascii="Times New Roman" w:hAnsi="Times New Roman" w:cs="Times New Roman"/>
          <w:color w:val="000000" w:themeColor="text1"/>
          <w:sz w:val="28"/>
          <w:szCs w:val="28"/>
          <w:lang w:val="uk-UA"/>
        </w:rPr>
      </w:pPr>
    </w:p>
    <w:p w:rsidR="00B9605B" w:rsidRPr="0085608D" w:rsidRDefault="00B9605B" w:rsidP="00A576CE">
      <w:pPr>
        <w:tabs>
          <w:tab w:val="left" w:pos="540"/>
        </w:tabs>
        <w:spacing w:after="0" w:line="240" w:lineRule="auto"/>
        <w:ind w:firstLine="540"/>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 ОСНОВНІ  ЗАВДАННЯ  ТА ЗАХОДИ ПРОГРАМИ</w:t>
      </w:r>
    </w:p>
    <w:p w:rsidR="00B9605B" w:rsidRPr="0085608D" w:rsidRDefault="00B9605B" w:rsidP="00A576CE">
      <w:pPr>
        <w:spacing w:after="0" w:line="240" w:lineRule="auto"/>
        <w:ind w:firstLine="540"/>
        <w:jc w:val="both"/>
        <w:rPr>
          <w:rFonts w:ascii="Times New Roman" w:hAnsi="Times New Roman" w:cs="Times New Roman"/>
          <w:color w:val="000000" w:themeColor="text1"/>
          <w:sz w:val="28"/>
          <w:szCs w:val="28"/>
          <w:lang w:val="uk-UA"/>
        </w:rPr>
      </w:pPr>
    </w:p>
    <w:p w:rsidR="00B9605B" w:rsidRPr="0085608D" w:rsidRDefault="00B9605B" w:rsidP="00A576CE">
      <w:pPr>
        <w:pStyle w:val="af"/>
        <w:spacing w:after="0"/>
        <w:ind w:left="0" w:firstLine="540"/>
        <w:jc w:val="both"/>
        <w:rPr>
          <w:b w:val="0"/>
          <w:color w:val="000000" w:themeColor="text1"/>
          <w:szCs w:val="28"/>
        </w:rPr>
      </w:pPr>
      <w:r w:rsidRPr="0085608D">
        <w:rPr>
          <w:b w:val="0"/>
          <w:color w:val="000000" w:themeColor="text1"/>
          <w:szCs w:val="28"/>
        </w:rPr>
        <w:t>Основним завданням даної Програми є:</w:t>
      </w:r>
    </w:p>
    <w:p w:rsidR="00B9605B" w:rsidRPr="0085608D" w:rsidRDefault="00B9605B" w:rsidP="00A576CE">
      <w:pPr>
        <w:pStyle w:val="af"/>
        <w:spacing w:after="0"/>
        <w:ind w:left="0" w:firstLine="540"/>
        <w:jc w:val="both"/>
        <w:rPr>
          <w:b w:val="0"/>
          <w:color w:val="000000" w:themeColor="text1"/>
          <w:szCs w:val="28"/>
        </w:rPr>
      </w:pPr>
      <w:r w:rsidRPr="0085608D">
        <w:rPr>
          <w:b w:val="0"/>
          <w:color w:val="000000" w:themeColor="text1"/>
          <w:szCs w:val="28"/>
        </w:rPr>
        <w:t xml:space="preserve">- забезпечення виконання райдержадміністрацією повноважень, які визначаються Конституцією України, Законами України, нормативними актами Президента України, Кабінету Міністрів України, інших органів виконавчої влади вищого рівня, а також програм соціально-економічного та культурного розвитку району, інших районних програм, сприяння у наданні підприємствам, </w:t>
      </w:r>
      <w:r w:rsidRPr="0085608D">
        <w:rPr>
          <w:b w:val="0"/>
          <w:color w:val="000000" w:themeColor="text1"/>
          <w:szCs w:val="28"/>
        </w:rPr>
        <w:lastRenderedPageBreak/>
        <w:t>установам, організаціям методичної та іншої практичної допомоги, спрямованої на правильне застосування, неухильне додержання нормативно-правових актів; підготовка, дослідження аналітичних та інших матеріалів разом із структурними підрозділами районної державної адміністрації, районними службами щодо соціально-економічного і суспільно-політичного становища в районі;</w:t>
      </w:r>
    </w:p>
    <w:p w:rsidR="00B9605B" w:rsidRPr="0085608D" w:rsidRDefault="00B9605B" w:rsidP="00A576CE">
      <w:pPr>
        <w:pStyle w:val="3"/>
        <w:spacing w:after="0"/>
        <w:ind w:left="0" w:firstLine="540"/>
        <w:jc w:val="both"/>
        <w:rPr>
          <w:color w:val="000000" w:themeColor="text1"/>
          <w:sz w:val="28"/>
          <w:szCs w:val="28"/>
        </w:rPr>
      </w:pPr>
      <w:r w:rsidRPr="0085608D">
        <w:rPr>
          <w:color w:val="000000" w:themeColor="text1"/>
          <w:sz w:val="28"/>
          <w:szCs w:val="28"/>
        </w:rPr>
        <w:t>- вдосконалення кадрового потенціалу районної державної адміністрації, формування ефективної системи роботи апарату, управлінь, відділів та інших структурних підрозділів районної державної адміністрації для виконання делегованих їй повноважень відповідно до Конституції України, законів України,  нормативно-правових актів, становлення професійної та авторитетної державної служби;</w:t>
      </w:r>
    </w:p>
    <w:p w:rsidR="00B9605B" w:rsidRPr="0085608D" w:rsidRDefault="00B9605B" w:rsidP="00A576CE">
      <w:pPr>
        <w:pStyle w:val="a5"/>
        <w:shd w:val="clear" w:color="auto" w:fill="FFFFFF"/>
        <w:spacing w:before="0" w:beforeAutospacing="0" w:after="0" w:afterAutospacing="0"/>
        <w:ind w:firstLine="540"/>
        <w:jc w:val="both"/>
        <w:rPr>
          <w:color w:val="000000" w:themeColor="text1"/>
          <w:sz w:val="28"/>
          <w:szCs w:val="28"/>
          <w:lang w:val="uk-UA"/>
        </w:rPr>
      </w:pPr>
      <w:r w:rsidRPr="0085608D">
        <w:rPr>
          <w:color w:val="000000" w:themeColor="text1"/>
          <w:sz w:val="28"/>
          <w:szCs w:val="28"/>
          <w:lang w:val="uk-UA"/>
        </w:rPr>
        <w:t>- контроль за виконанням делегованих районній державній адміністрації повноважень, удосконалення організаційної роботи по реалізації районних галузевих програм;</w:t>
      </w:r>
    </w:p>
    <w:p w:rsidR="00B9605B" w:rsidRPr="0085608D" w:rsidRDefault="00B9605B" w:rsidP="00A576CE">
      <w:pPr>
        <w:pStyle w:val="a5"/>
        <w:shd w:val="clear" w:color="auto" w:fill="FFFFFF"/>
        <w:spacing w:before="0" w:beforeAutospacing="0" w:after="0" w:afterAutospacing="0"/>
        <w:ind w:firstLine="540"/>
        <w:jc w:val="both"/>
        <w:rPr>
          <w:color w:val="000000" w:themeColor="text1"/>
          <w:sz w:val="28"/>
          <w:szCs w:val="28"/>
          <w:lang w:val="uk-UA"/>
        </w:rPr>
      </w:pPr>
      <w:r w:rsidRPr="0085608D">
        <w:rPr>
          <w:color w:val="000000" w:themeColor="text1"/>
          <w:sz w:val="28"/>
          <w:szCs w:val="28"/>
          <w:lang w:val="uk-UA"/>
        </w:rPr>
        <w:t>- формування сучасної системи ідеології функціонування виконавчої влади, її діяльності щодо забезпечення реалізації прав і свобод громадян, надання соціальних послуг;</w:t>
      </w:r>
    </w:p>
    <w:p w:rsidR="00B9605B" w:rsidRPr="0085608D" w:rsidRDefault="00B9605B" w:rsidP="00A576CE">
      <w:pPr>
        <w:spacing w:after="0" w:line="240" w:lineRule="auto"/>
        <w:ind w:firstLine="54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поліпшення взаємодії районної державної адміністрації з асоціаціями та іншими об’єднаннями громадян, сприяння у їх діяльності щодо захисту прав і свобод громадян, задоволення інтересів цих організацій із врахуванням державних та місцевих інтересів;</w:t>
      </w:r>
    </w:p>
    <w:p w:rsidR="00B9605B" w:rsidRPr="0085608D" w:rsidRDefault="00B9605B" w:rsidP="00A576CE">
      <w:pPr>
        <w:spacing w:after="0" w:line="240" w:lineRule="auto"/>
        <w:ind w:firstLine="54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співробітництво районної державної адміністрації з органами місцевого самоврядування та місцевої влади сусідніх країн;</w:t>
      </w:r>
    </w:p>
    <w:p w:rsidR="00B9605B" w:rsidRPr="0085608D" w:rsidRDefault="00B9605B" w:rsidP="00A576CE">
      <w:pPr>
        <w:spacing w:after="0" w:line="240" w:lineRule="auto"/>
        <w:ind w:firstLine="54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створення належних умов для реалізації районною державною адміністрацією прав та  повноважень, визначених Конституцією та законами України;</w:t>
      </w:r>
    </w:p>
    <w:p w:rsidR="00B9605B" w:rsidRPr="0085608D" w:rsidRDefault="00B9605B" w:rsidP="00A576CE">
      <w:pPr>
        <w:spacing w:after="0" w:line="240" w:lineRule="auto"/>
        <w:ind w:firstLine="54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вивчення, аналіз, узагальнення і впровадження кращого досвіду роботи в структурних підрозділах районної державної адміністрації;</w:t>
      </w:r>
    </w:p>
    <w:p w:rsidR="00B9605B" w:rsidRPr="0085608D" w:rsidRDefault="00B9605B" w:rsidP="00A576CE">
      <w:pPr>
        <w:spacing w:after="0" w:line="240" w:lineRule="auto"/>
        <w:ind w:firstLine="54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проведення аналізу роботи райдержадміністрації у межах повноважень і в порядку визначеному законодавством України, сприяння у наданні методичної та іншої практичної допомоги з удосконалення організації роботи органів місцевого самоврядування, підготовка пропозиції щодо поглиблення взаємодії районної державної адміністрації з органами місцевого самоврядування для спільного вирішення питань економічного, соціального та культурного розвитку району.</w:t>
      </w:r>
    </w:p>
    <w:p w:rsidR="00B9605B" w:rsidRPr="0085608D" w:rsidRDefault="00B9605B" w:rsidP="00A576CE">
      <w:pPr>
        <w:tabs>
          <w:tab w:val="left" w:pos="142"/>
        </w:tabs>
        <w:spacing w:after="0" w:line="240" w:lineRule="auto"/>
        <w:ind w:firstLine="540"/>
        <w:jc w:val="both"/>
        <w:rPr>
          <w:rFonts w:ascii="Times New Roman" w:hAnsi="Times New Roman" w:cs="Times New Roman"/>
          <w:color w:val="000000" w:themeColor="text1"/>
          <w:sz w:val="28"/>
          <w:szCs w:val="28"/>
          <w:lang w:val="uk-UA"/>
        </w:rPr>
      </w:pPr>
    </w:p>
    <w:p w:rsidR="00B9605B" w:rsidRPr="0085608D" w:rsidRDefault="00B9605B" w:rsidP="00A576CE">
      <w:pPr>
        <w:tabs>
          <w:tab w:val="left" w:pos="142"/>
        </w:tabs>
        <w:spacing w:after="0" w:line="240" w:lineRule="auto"/>
        <w:ind w:firstLine="540"/>
        <w:jc w:val="both"/>
        <w:rPr>
          <w:rFonts w:ascii="Times New Roman" w:hAnsi="Times New Roman" w:cs="Times New Roman"/>
          <w:i/>
          <w:color w:val="000000" w:themeColor="text1"/>
          <w:sz w:val="28"/>
          <w:szCs w:val="28"/>
          <w:lang w:val="uk-UA"/>
        </w:rPr>
      </w:pPr>
      <w:r w:rsidRPr="0085608D">
        <w:rPr>
          <w:rFonts w:ascii="Times New Roman" w:hAnsi="Times New Roman" w:cs="Times New Roman"/>
          <w:i/>
          <w:color w:val="000000" w:themeColor="text1"/>
          <w:sz w:val="28"/>
          <w:szCs w:val="28"/>
          <w:lang w:val="uk-UA"/>
        </w:rPr>
        <w:t xml:space="preserve">До заходів Програми відносяться: </w:t>
      </w:r>
    </w:p>
    <w:p w:rsidR="00B9605B" w:rsidRPr="0085608D" w:rsidRDefault="00B9605B" w:rsidP="00A576CE">
      <w:pPr>
        <w:tabs>
          <w:tab w:val="left" w:pos="142"/>
        </w:tabs>
        <w:spacing w:after="0" w:line="240" w:lineRule="auto"/>
        <w:ind w:firstLine="540"/>
        <w:jc w:val="both"/>
        <w:rPr>
          <w:rFonts w:ascii="Times New Roman" w:hAnsi="Times New Roman" w:cs="Times New Roman"/>
          <w:color w:val="000000" w:themeColor="text1"/>
          <w:sz w:val="28"/>
          <w:szCs w:val="28"/>
          <w:lang w:val="uk-UA"/>
        </w:rPr>
      </w:pPr>
    </w:p>
    <w:p w:rsidR="00B9605B" w:rsidRPr="0085608D" w:rsidRDefault="00B9605B" w:rsidP="00A576CE">
      <w:pPr>
        <w:tabs>
          <w:tab w:val="left" w:pos="142"/>
        </w:tabs>
        <w:spacing w:after="0" w:line="240" w:lineRule="auto"/>
        <w:ind w:firstLine="54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оперативне інформування, в</w:t>
      </w:r>
      <w:r w:rsidRPr="0085608D">
        <w:rPr>
          <w:rFonts w:ascii="Times New Roman" w:hAnsi="Times New Roman" w:cs="Times New Roman"/>
          <w:color w:val="000000" w:themeColor="text1"/>
          <w:sz w:val="28"/>
          <w:szCs w:val="28"/>
          <w:shd w:val="clear" w:color="auto" w:fill="FFFFFF"/>
          <w:lang w:val="uk-UA"/>
        </w:rPr>
        <w:t xml:space="preserve">исвітлення діяльності райдержадміністрації та її структурних підрозділів </w:t>
      </w:r>
      <w:r w:rsidRPr="0085608D">
        <w:rPr>
          <w:rFonts w:ascii="Times New Roman" w:hAnsi="Times New Roman" w:cs="Times New Roman"/>
          <w:color w:val="000000" w:themeColor="text1"/>
          <w:sz w:val="28"/>
          <w:szCs w:val="28"/>
          <w:lang w:val="uk-UA"/>
        </w:rPr>
        <w:t xml:space="preserve">через засоби зв’язку, засоби масової інформації, органів державної виконавчої влади вищого рівня, органів місцевого  самоврядування, установ, організацій, підприємств щодо діяльності райдержадміністрації; вдосконалення системи інформування громадян, оплата послуг з експлуатаційно-технічного обслуговування апаратури оповіщення та інших технічних засобів оповіщення, охорони, зв’язку цивільної оборони, спеціального зв’язку, телекомунікаційних та </w:t>
      </w:r>
      <w:proofErr w:type="spellStart"/>
      <w:r w:rsidRPr="0085608D">
        <w:rPr>
          <w:rFonts w:ascii="Times New Roman" w:hAnsi="Times New Roman" w:cs="Times New Roman"/>
          <w:color w:val="000000" w:themeColor="text1"/>
          <w:sz w:val="28"/>
          <w:szCs w:val="28"/>
          <w:lang w:val="uk-UA"/>
        </w:rPr>
        <w:t>інтернет</w:t>
      </w:r>
      <w:proofErr w:type="spellEnd"/>
      <w:r w:rsidRPr="0085608D">
        <w:rPr>
          <w:rFonts w:ascii="Times New Roman" w:hAnsi="Times New Roman" w:cs="Times New Roman"/>
          <w:color w:val="000000" w:themeColor="text1"/>
          <w:sz w:val="28"/>
          <w:szCs w:val="28"/>
          <w:lang w:val="uk-UA"/>
        </w:rPr>
        <w:t xml:space="preserve"> послуг, оренди </w:t>
      </w:r>
      <w:r w:rsidRPr="0085608D">
        <w:rPr>
          <w:rFonts w:ascii="Times New Roman" w:hAnsi="Times New Roman" w:cs="Times New Roman"/>
          <w:color w:val="000000" w:themeColor="text1"/>
          <w:sz w:val="28"/>
          <w:szCs w:val="28"/>
          <w:lang w:val="uk-UA"/>
        </w:rPr>
        <w:lastRenderedPageBreak/>
        <w:t xml:space="preserve">приміщень, охорони приміщень  (архівного відділу та інших), забезпечення в належному стані наявної комп’ютерно-копіювальної техніки, придбання ліцензійного програмного забезпечення (АІС ,,Місцеві бюджети” та інші) та їх супровід, придбання та виготовлення електронних ключів, печаток і штампів, виконання робіт та послуг з технічного захисту інформації в автоматизованій системі, оплата за оновлення, підтримку структури  </w:t>
      </w:r>
      <w:proofErr w:type="spellStart"/>
      <w:r w:rsidRPr="0085608D">
        <w:rPr>
          <w:rFonts w:ascii="Times New Roman" w:hAnsi="Times New Roman" w:cs="Times New Roman"/>
          <w:color w:val="000000" w:themeColor="text1"/>
          <w:sz w:val="28"/>
          <w:szCs w:val="28"/>
          <w:lang w:val="uk-UA"/>
        </w:rPr>
        <w:t>веб</w:t>
      </w:r>
      <w:proofErr w:type="spellEnd"/>
      <w:r w:rsidRPr="0085608D">
        <w:rPr>
          <w:rFonts w:ascii="Times New Roman" w:hAnsi="Times New Roman" w:cs="Times New Roman"/>
          <w:color w:val="000000" w:themeColor="text1"/>
          <w:sz w:val="28"/>
          <w:szCs w:val="28"/>
          <w:lang w:val="uk-UA"/>
        </w:rPr>
        <w:t xml:space="preserve"> сайту, </w:t>
      </w:r>
      <w:r w:rsidRPr="0085608D">
        <w:rPr>
          <w:rFonts w:ascii="Times New Roman" w:hAnsi="Times New Roman" w:cs="Times New Roman"/>
          <w:color w:val="000000" w:themeColor="text1"/>
          <w:sz w:val="28"/>
          <w:szCs w:val="28"/>
          <w:shd w:val="clear" w:color="auto" w:fill="FFFFFF"/>
          <w:lang w:val="uk-UA"/>
        </w:rPr>
        <w:t>к</w:t>
      </w:r>
      <w:r w:rsidRPr="0085608D">
        <w:rPr>
          <w:rFonts w:ascii="Times New Roman" w:hAnsi="Times New Roman" w:cs="Times New Roman"/>
          <w:color w:val="000000" w:themeColor="text1"/>
          <w:sz w:val="28"/>
          <w:szCs w:val="28"/>
          <w:lang w:val="uk-UA"/>
        </w:rPr>
        <w:t xml:space="preserve">омунальних (теплопостачання, відшкодування за електроенергію, водопостачання, водовідведення), впорядкування архівних документів, адвокатських, судових, підвищення кваліфікації, навчання по державних закупівлях  та інших послуг і поточних видатків (пеня, штрафи); </w:t>
      </w:r>
    </w:p>
    <w:p w:rsidR="00B9605B" w:rsidRPr="0085608D" w:rsidRDefault="00B9605B" w:rsidP="00A576CE">
      <w:pPr>
        <w:tabs>
          <w:tab w:val="left" w:pos="142"/>
        </w:tabs>
        <w:spacing w:after="0" w:line="240" w:lineRule="auto"/>
        <w:ind w:firstLine="54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проведення виїзних засідань та особистого прийому громадян головою райдержадміністрації та заступниками голови райдержадміністрації, забезпечення паливно-мастильними матеріалами ( в тому числі для дизельних та бензинових генераторів), запасними частинами автотранспорту та технічне обслуговування і ремонт автомобіля;</w:t>
      </w:r>
    </w:p>
    <w:p w:rsidR="00B9605B" w:rsidRPr="0085608D" w:rsidRDefault="00B9605B" w:rsidP="00A576CE">
      <w:pPr>
        <w:tabs>
          <w:tab w:val="left" w:pos="142"/>
        </w:tabs>
        <w:spacing w:after="0" w:line="240" w:lineRule="auto"/>
        <w:ind w:firstLine="54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підготовка та розміщення інформації стосовно інвестиційного, економічного та культурного потенціалу Рахівського району у вигляді інформативних стендів, а також в друкованих виданнях та мережі Інтернет;</w:t>
      </w:r>
    </w:p>
    <w:p w:rsidR="00B9605B" w:rsidRPr="0085608D" w:rsidRDefault="00B9605B" w:rsidP="00A576CE">
      <w:pPr>
        <w:tabs>
          <w:tab w:val="left" w:pos="142"/>
        </w:tabs>
        <w:spacing w:after="0" w:line="240" w:lineRule="auto"/>
        <w:ind w:firstLine="54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проведення райдержадміністрацією нарад, семінарів та ,,круглих столів” із залученням представників районних служб, установ, громадських організацій, підприємців всіх форм власності та мешканців району, з питань розвитку відповідних адміністративно-територіальних одиниць, матеріальна підтримка працівників структурних підрозділів райдержадміністрації придбання, відповідних  інструктивних  матеріалів, а також конвертів, знаків поштової оплати (марок), листівок, паперу, канцелярського приладдя, побутової, комп’ютерної і оргтехніки та інших витратних матеріалів до техніки, зарядних станцій, державної символіки, квітів і квіткової продукції, бланків грамот, подяк, рамок для них, вітальних листівок, лампадок, господарських товарів, миючих та дезінфікуючих засобів  тощо.</w:t>
      </w:r>
    </w:p>
    <w:p w:rsidR="00B9605B" w:rsidRPr="0085608D" w:rsidRDefault="00B9605B" w:rsidP="00A576CE">
      <w:pPr>
        <w:tabs>
          <w:tab w:val="left" w:pos="142"/>
        </w:tabs>
        <w:spacing w:after="0" w:line="240" w:lineRule="auto"/>
        <w:ind w:firstLine="54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здійснення матеріально-технічного забезпечення відділу мобілізаційної роботи, придбання палива для здійснення перевірок мобілізаційної готовності органів місцевого самоврядування, підприємств, установ, організацій, закупівля комп’ютерного обладнання, оргтехніки та програмного забезпечення для роботи відділу, ремонт наявної техніки, закупівля сейфу та металевої шафи для зберігання документації з грифом обмеженого доступу, оплата послуг фельд’єгерського спеціального  зв’язку, облаштування дверей та вікон захисними  </w:t>
      </w:r>
      <w:proofErr w:type="spellStart"/>
      <w:r w:rsidRPr="0085608D">
        <w:rPr>
          <w:rFonts w:ascii="Times New Roman" w:hAnsi="Times New Roman" w:cs="Times New Roman"/>
          <w:color w:val="000000" w:themeColor="text1"/>
          <w:sz w:val="28"/>
          <w:szCs w:val="28"/>
          <w:lang w:val="uk-UA"/>
        </w:rPr>
        <w:t>гратами</w:t>
      </w:r>
      <w:proofErr w:type="spellEnd"/>
      <w:r w:rsidRPr="0085608D">
        <w:rPr>
          <w:rFonts w:ascii="Times New Roman" w:hAnsi="Times New Roman" w:cs="Times New Roman"/>
          <w:color w:val="000000" w:themeColor="text1"/>
          <w:sz w:val="28"/>
          <w:szCs w:val="28"/>
          <w:lang w:val="uk-UA"/>
        </w:rPr>
        <w:t xml:space="preserve">, придбання канцелярських та паперових виробів. </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забезпечення режимно-секретного приміщення Рахівської районної державної адміністрації – районної військової адміністрації обладнанням відповідно до Національного стандарту України ДСТУ 9312:2024, а саме придбання та встановлення:</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сталевих зварних сіток на внутрішні стіни приміщення; </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вхідних дверей з рівнем захисту не нижче 3-го згідно з ДСТУ-Н Б CENT/TS 14383-4 (з пристроєм для опечатування й </w:t>
      </w:r>
      <w:proofErr w:type="spellStart"/>
      <w:r w:rsidRPr="0085608D">
        <w:rPr>
          <w:rFonts w:ascii="Times New Roman" w:hAnsi="Times New Roman" w:cs="Times New Roman"/>
          <w:color w:val="000000" w:themeColor="text1"/>
          <w:sz w:val="28"/>
          <w:szCs w:val="28"/>
          <w:lang w:val="uk-UA"/>
        </w:rPr>
        <w:t>замозачинення</w:t>
      </w:r>
      <w:proofErr w:type="spellEnd"/>
      <w:r w:rsidRPr="0085608D">
        <w:rPr>
          <w:rFonts w:ascii="Times New Roman" w:hAnsi="Times New Roman" w:cs="Times New Roman"/>
          <w:color w:val="000000" w:themeColor="text1"/>
          <w:sz w:val="28"/>
          <w:szCs w:val="28"/>
          <w:lang w:val="uk-UA"/>
        </w:rPr>
        <w:t>);</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w:t>
      </w:r>
      <w:proofErr w:type="spellStart"/>
      <w:r w:rsidRPr="0085608D">
        <w:rPr>
          <w:rFonts w:ascii="Times New Roman" w:hAnsi="Times New Roman" w:cs="Times New Roman"/>
          <w:color w:val="000000" w:themeColor="text1"/>
          <w:sz w:val="28"/>
          <w:szCs w:val="28"/>
          <w:lang w:val="uk-UA"/>
        </w:rPr>
        <w:t>гратів</w:t>
      </w:r>
      <w:proofErr w:type="spellEnd"/>
      <w:r w:rsidRPr="0085608D">
        <w:rPr>
          <w:rFonts w:ascii="Times New Roman" w:hAnsi="Times New Roman" w:cs="Times New Roman"/>
          <w:color w:val="000000" w:themeColor="text1"/>
          <w:sz w:val="28"/>
          <w:szCs w:val="28"/>
          <w:lang w:val="uk-UA"/>
        </w:rPr>
        <w:t xml:space="preserve"> на вікна із сталевої арматури діаметром не менше </w:t>
      </w:r>
      <w:smartTag w:uri="urn:schemas-microsoft-com:office:smarttags" w:element="metricconverter">
        <w:smartTagPr>
          <w:attr w:name="ProductID" w:val="16 мм"/>
        </w:smartTagPr>
        <w:r w:rsidRPr="0085608D">
          <w:rPr>
            <w:rFonts w:ascii="Times New Roman" w:hAnsi="Times New Roman" w:cs="Times New Roman"/>
            <w:color w:val="000000" w:themeColor="text1"/>
            <w:sz w:val="28"/>
            <w:szCs w:val="28"/>
            <w:lang w:val="uk-UA"/>
          </w:rPr>
          <w:t>16 мм</w:t>
        </w:r>
      </w:smartTag>
      <w:r w:rsidRPr="0085608D">
        <w:rPr>
          <w:rFonts w:ascii="Times New Roman" w:hAnsi="Times New Roman" w:cs="Times New Roman"/>
          <w:color w:val="000000" w:themeColor="text1"/>
          <w:sz w:val="28"/>
          <w:szCs w:val="28"/>
          <w:lang w:val="uk-UA"/>
        </w:rPr>
        <w:t xml:space="preserve"> з відстанню між вертикальними прутами не більше ніж </w:t>
      </w:r>
      <w:smartTag w:uri="urn:schemas-microsoft-com:office:smarttags" w:element="metricconverter">
        <w:smartTagPr>
          <w:attr w:name="ProductID" w:val="150 мм"/>
        </w:smartTagPr>
        <w:r w:rsidRPr="0085608D">
          <w:rPr>
            <w:rFonts w:ascii="Times New Roman" w:hAnsi="Times New Roman" w:cs="Times New Roman"/>
            <w:color w:val="000000" w:themeColor="text1"/>
            <w:sz w:val="28"/>
            <w:szCs w:val="28"/>
            <w:lang w:val="uk-UA"/>
          </w:rPr>
          <w:t>150 мм</w:t>
        </w:r>
      </w:smartTag>
      <w:r w:rsidRPr="0085608D">
        <w:rPr>
          <w:rFonts w:ascii="Times New Roman" w:hAnsi="Times New Roman" w:cs="Times New Roman"/>
          <w:color w:val="000000" w:themeColor="text1"/>
          <w:sz w:val="28"/>
          <w:szCs w:val="28"/>
          <w:lang w:val="uk-UA"/>
        </w:rPr>
        <w:t xml:space="preserve"> та між горизонтальними не більше ніж </w:t>
      </w:r>
      <w:smartTag w:uri="urn:schemas-microsoft-com:office:smarttags" w:element="metricconverter">
        <w:smartTagPr>
          <w:attr w:name="ProductID" w:val="400 мм"/>
        </w:smartTagPr>
        <w:r w:rsidRPr="0085608D">
          <w:rPr>
            <w:rFonts w:ascii="Times New Roman" w:hAnsi="Times New Roman" w:cs="Times New Roman"/>
            <w:color w:val="000000" w:themeColor="text1"/>
            <w:sz w:val="28"/>
            <w:szCs w:val="28"/>
            <w:lang w:val="uk-UA"/>
          </w:rPr>
          <w:t>400 мм</w:t>
        </w:r>
      </w:smartTag>
      <w:r w:rsidRPr="0085608D">
        <w:rPr>
          <w:rFonts w:ascii="Times New Roman" w:hAnsi="Times New Roman" w:cs="Times New Roman"/>
          <w:color w:val="000000" w:themeColor="text1"/>
          <w:sz w:val="28"/>
          <w:szCs w:val="28"/>
          <w:lang w:val="uk-UA"/>
        </w:rPr>
        <w:t>;</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lastRenderedPageBreak/>
        <w:t>- пристроїв у вікнах, які не дозволяють оглядати приміщення ззовні (штори, жалюзі, матове скло, тощо);</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охоронну сигналізацію не нижче 4-го класу безпеки виведена на пульт спецпідрозділу охорони;</w:t>
      </w: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систему відеоспостереження по периметру, виведену на пульт охорони; - автономне джерело живлення з </w:t>
      </w:r>
      <w:proofErr w:type="spellStart"/>
      <w:r w:rsidRPr="0085608D">
        <w:rPr>
          <w:rFonts w:ascii="Times New Roman" w:hAnsi="Times New Roman" w:cs="Times New Roman"/>
          <w:color w:val="000000" w:themeColor="text1"/>
          <w:sz w:val="28"/>
          <w:szCs w:val="28"/>
          <w:lang w:val="uk-UA"/>
        </w:rPr>
        <w:t>автоперемиканням</w:t>
      </w:r>
      <w:proofErr w:type="spellEnd"/>
      <w:r w:rsidRPr="0085608D">
        <w:rPr>
          <w:rFonts w:ascii="Times New Roman" w:hAnsi="Times New Roman" w:cs="Times New Roman"/>
          <w:color w:val="000000" w:themeColor="text1"/>
          <w:sz w:val="28"/>
          <w:szCs w:val="28"/>
          <w:lang w:val="uk-UA"/>
        </w:rPr>
        <w:t xml:space="preserve"> (для сигналізації);</w:t>
      </w: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пожежну сигналізацію;</w:t>
      </w: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w:t>
      </w:r>
      <w:proofErr w:type="spellStart"/>
      <w:r w:rsidRPr="0085608D">
        <w:rPr>
          <w:rFonts w:ascii="Times New Roman" w:hAnsi="Times New Roman" w:cs="Times New Roman"/>
          <w:color w:val="000000" w:themeColor="text1"/>
          <w:sz w:val="28"/>
          <w:szCs w:val="28"/>
          <w:lang w:val="uk-UA"/>
        </w:rPr>
        <w:t>паперопереробну</w:t>
      </w:r>
      <w:proofErr w:type="spellEnd"/>
      <w:r w:rsidRPr="0085608D">
        <w:rPr>
          <w:rFonts w:ascii="Times New Roman" w:hAnsi="Times New Roman" w:cs="Times New Roman"/>
          <w:color w:val="000000" w:themeColor="text1"/>
          <w:sz w:val="28"/>
          <w:szCs w:val="28"/>
          <w:lang w:val="uk-UA"/>
        </w:rPr>
        <w:t xml:space="preserve"> машину (шредер) не нижче 4-го класу секретності промислового виробництва;</w:t>
      </w: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пристрою для опечатування приміщення та сейфів;</w:t>
      </w:r>
    </w:p>
    <w:p w:rsidR="00B9605B" w:rsidRPr="0085608D" w:rsidRDefault="00B9605B"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меблів, столів та стільців, лампи денного освітлення, розетки, вимикачі;</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проведення ізоляції повітряного шуму від інших приміщень та косметичного ремонту після завершення робіт (шпаклювання, побілка, циклювання та лакування паркету);</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оплату послуг поштового спеціального зв’язку (фельд’єгерську службу);</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інших заходів забезпечення захисту інформації”.</w:t>
      </w:r>
    </w:p>
    <w:p w:rsidR="00B9605B" w:rsidRPr="0085608D" w:rsidRDefault="00B9605B"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матеріальна підтримка працівників  райдержадміністрації, її структурних підрозділів та управлінь, відділів із статусом юридичних осіб публічного права Рахівської районної державної адміністрації - районної військової адміністрації - управління соціального захисту населення та надання соціальних послуг, відділ фінансів, архівний відділ, служба у справах дітей,  (виплата грошової допомоги до відпустки державним службовцям, матеріальної допомоги на оздоровлення  до відпустки працівників, які виконують функції з обслуговування, матеріальної допомоги для вирішення соціально-побутових питань, премій та інших стимулюючих виплат, тощо).</w:t>
      </w:r>
    </w:p>
    <w:p w:rsidR="00B9605B" w:rsidRPr="0085608D" w:rsidRDefault="00B9605B" w:rsidP="00A576CE">
      <w:pPr>
        <w:tabs>
          <w:tab w:val="left" w:pos="142"/>
        </w:tabs>
        <w:spacing w:after="0" w:line="240" w:lineRule="auto"/>
        <w:ind w:firstLine="54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придбання меблів (стільці, крісла офісні, столи, шафи, офісні меблі, модульні меблі), будівельних матеріалів та проведення поточного ремонту кабінетів, які орендує Рахівська районна державна адміністрація, що знаходяться в </w:t>
      </w:r>
      <w:proofErr w:type="spellStart"/>
      <w:r w:rsidRPr="0085608D">
        <w:rPr>
          <w:rFonts w:ascii="Times New Roman" w:hAnsi="Times New Roman" w:cs="Times New Roman"/>
          <w:color w:val="000000" w:themeColor="text1"/>
          <w:sz w:val="28"/>
          <w:szCs w:val="28"/>
          <w:lang w:val="uk-UA"/>
        </w:rPr>
        <w:t>адмінбудівлі</w:t>
      </w:r>
      <w:proofErr w:type="spellEnd"/>
      <w:r w:rsidRPr="0085608D">
        <w:rPr>
          <w:rFonts w:ascii="Times New Roman" w:hAnsi="Times New Roman" w:cs="Times New Roman"/>
          <w:color w:val="000000" w:themeColor="text1"/>
          <w:sz w:val="28"/>
          <w:szCs w:val="28"/>
          <w:lang w:val="uk-UA"/>
        </w:rPr>
        <w:t xml:space="preserve"> Рахівської районної ради, розташованої за адресою </w:t>
      </w:r>
      <w:proofErr w:type="spellStart"/>
      <w:r w:rsidRPr="0085608D">
        <w:rPr>
          <w:rFonts w:ascii="Times New Roman" w:hAnsi="Times New Roman" w:cs="Times New Roman"/>
          <w:color w:val="000000" w:themeColor="text1"/>
          <w:sz w:val="28"/>
          <w:szCs w:val="28"/>
          <w:lang w:val="uk-UA"/>
        </w:rPr>
        <w:t>м.Рахів</w:t>
      </w:r>
      <w:proofErr w:type="spellEnd"/>
      <w:r w:rsidRPr="0085608D">
        <w:rPr>
          <w:rFonts w:ascii="Times New Roman" w:hAnsi="Times New Roman" w:cs="Times New Roman"/>
          <w:color w:val="000000" w:themeColor="text1"/>
          <w:sz w:val="28"/>
          <w:szCs w:val="28"/>
          <w:lang w:val="uk-UA"/>
        </w:rPr>
        <w:t>, вулиця Миру, 1.</w:t>
      </w:r>
    </w:p>
    <w:p w:rsidR="00CF2C38" w:rsidRPr="0085608D" w:rsidRDefault="00CF2C38" w:rsidP="00A576CE">
      <w:pPr>
        <w:tabs>
          <w:tab w:val="left" w:pos="142"/>
        </w:tabs>
        <w:spacing w:after="0" w:line="240" w:lineRule="auto"/>
        <w:ind w:firstLine="540"/>
        <w:jc w:val="both"/>
        <w:rPr>
          <w:rFonts w:ascii="Times New Roman" w:hAnsi="Times New Roman" w:cs="Times New Roman"/>
          <w:color w:val="000000" w:themeColor="text1"/>
          <w:sz w:val="28"/>
          <w:szCs w:val="28"/>
          <w:lang w:val="uk-UA"/>
        </w:rPr>
      </w:pPr>
    </w:p>
    <w:p w:rsidR="00B9605B" w:rsidRPr="0085608D" w:rsidRDefault="00B9605B" w:rsidP="00A576CE">
      <w:pPr>
        <w:tabs>
          <w:tab w:val="left" w:pos="540"/>
        </w:tabs>
        <w:spacing w:after="0" w:line="240" w:lineRule="auto"/>
        <w:ind w:firstLine="540"/>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4. ОЧІКУВАНИЙ РЕЗУЛЬТАТ ПРОГРАМИ</w:t>
      </w:r>
    </w:p>
    <w:p w:rsidR="00B9605B" w:rsidRPr="0085608D" w:rsidRDefault="00B9605B" w:rsidP="00A576CE">
      <w:pPr>
        <w:pStyle w:val="ad"/>
        <w:spacing w:after="0"/>
        <w:ind w:firstLine="540"/>
        <w:jc w:val="both"/>
        <w:rPr>
          <w:b w:val="0"/>
          <w:color w:val="000000" w:themeColor="text1"/>
          <w:szCs w:val="28"/>
        </w:rPr>
      </w:pPr>
    </w:p>
    <w:p w:rsidR="00B9605B" w:rsidRPr="0085608D" w:rsidRDefault="00B9605B" w:rsidP="00A576CE">
      <w:pPr>
        <w:pStyle w:val="a5"/>
        <w:shd w:val="clear" w:color="auto" w:fill="FFFFFF"/>
        <w:spacing w:before="0" w:beforeAutospacing="0" w:after="0" w:afterAutospacing="0"/>
        <w:ind w:firstLine="540"/>
        <w:jc w:val="both"/>
        <w:rPr>
          <w:color w:val="000000" w:themeColor="text1"/>
          <w:sz w:val="28"/>
          <w:szCs w:val="28"/>
          <w:lang w:val="uk-UA"/>
        </w:rPr>
      </w:pPr>
      <w:r w:rsidRPr="0085608D">
        <w:rPr>
          <w:color w:val="000000" w:themeColor="text1"/>
          <w:sz w:val="28"/>
          <w:szCs w:val="28"/>
          <w:lang w:val="uk-UA"/>
        </w:rPr>
        <w:t xml:space="preserve">Виконання Програми дасть змогу: </w:t>
      </w:r>
    </w:p>
    <w:p w:rsidR="00B9605B" w:rsidRPr="0085608D" w:rsidRDefault="00B9605B" w:rsidP="00A576CE">
      <w:pPr>
        <w:pStyle w:val="a5"/>
        <w:shd w:val="clear" w:color="auto" w:fill="FFFFFF"/>
        <w:spacing w:before="0" w:beforeAutospacing="0" w:after="0" w:afterAutospacing="0"/>
        <w:ind w:firstLine="540"/>
        <w:jc w:val="both"/>
        <w:rPr>
          <w:color w:val="000000" w:themeColor="text1"/>
          <w:sz w:val="28"/>
          <w:szCs w:val="28"/>
          <w:lang w:val="uk-UA"/>
        </w:rPr>
      </w:pPr>
      <w:r w:rsidRPr="0085608D">
        <w:rPr>
          <w:color w:val="000000" w:themeColor="text1"/>
          <w:sz w:val="28"/>
          <w:szCs w:val="28"/>
          <w:lang w:val="uk-UA"/>
        </w:rPr>
        <w:t>забезпечити  підвищення ефективності  виконання  повноважень;</w:t>
      </w:r>
    </w:p>
    <w:p w:rsidR="00B9605B" w:rsidRPr="0085608D" w:rsidRDefault="00B9605B" w:rsidP="00A576CE">
      <w:pPr>
        <w:pStyle w:val="a5"/>
        <w:shd w:val="clear" w:color="auto" w:fill="FFFFFF"/>
        <w:spacing w:before="0" w:beforeAutospacing="0" w:after="0" w:afterAutospacing="0"/>
        <w:ind w:firstLine="540"/>
        <w:jc w:val="both"/>
        <w:rPr>
          <w:color w:val="000000" w:themeColor="text1"/>
          <w:sz w:val="28"/>
          <w:szCs w:val="28"/>
          <w:lang w:val="uk-UA"/>
        </w:rPr>
      </w:pPr>
      <w:r w:rsidRPr="0085608D">
        <w:rPr>
          <w:color w:val="000000" w:themeColor="text1"/>
          <w:sz w:val="28"/>
          <w:szCs w:val="28"/>
          <w:lang w:val="uk-UA"/>
        </w:rPr>
        <w:t>впровадити нові методи та підходи у взаємодії райдержадміністрації з іншими органами виконавчої влади та місцевого самоврядування;</w:t>
      </w:r>
    </w:p>
    <w:p w:rsidR="00B9605B" w:rsidRPr="0085608D" w:rsidRDefault="00B9605B" w:rsidP="00A576CE">
      <w:pPr>
        <w:pStyle w:val="a5"/>
        <w:shd w:val="clear" w:color="auto" w:fill="FFFFFF"/>
        <w:spacing w:before="0" w:beforeAutospacing="0" w:after="0" w:afterAutospacing="0"/>
        <w:ind w:firstLine="540"/>
        <w:jc w:val="both"/>
        <w:rPr>
          <w:color w:val="000000" w:themeColor="text1"/>
          <w:sz w:val="28"/>
          <w:szCs w:val="28"/>
          <w:lang w:val="uk-UA"/>
        </w:rPr>
      </w:pPr>
      <w:r w:rsidRPr="0085608D">
        <w:rPr>
          <w:color w:val="000000" w:themeColor="text1"/>
          <w:sz w:val="28"/>
          <w:szCs w:val="28"/>
          <w:lang w:val="uk-UA"/>
        </w:rPr>
        <w:t>сприяти у наданні практичної та методичної допомоги органам місцевого самоврядування у здійсненні ними своїх функціональних повноважень;</w:t>
      </w:r>
    </w:p>
    <w:p w:rsidR="00B9605B" w:rsidRPr="0085608D" w:rsidRDefault="00B9605B" w:rsidP="00A576CE">
      <w:pPr>
        <w:pStyle w:val="a5"/>
        <w:shd w:val="clear" w:color="auto" w:fill="FFFFFF"/>
        <w:spacing w:before="0" w:beforeAutospacing="0" w:after="0" w:afterAutospacing="0"/>
        <w:ind w:firstLine="540"/>
        <w:jc w:val="both"/>
        <w:rPr>
          <w:color w:val="000000" w:themeColor="text1"/>
          <w:sz w:val="28"/>
          <w:szCs w:val="28"/>
          <w:lang w:val="uk-UA"/>
        </w:rPr>
      </w:pPr>
      <w:r w:rsidRPr="0085608D">
        <w:rPr>
          <w:color w:val="000000" w:themeColor="text1"/>
          <w:sz w:val="28"/>
          <w:szCs w:val="28"/>
          <w:lang w:val="uk-UA"/>
        </w:rPr>
        <w:t xml:space="preserve">домогтися більш збалансованого економічного і соціального розвитку району, ефективного використання природних, трудових і фінансових ресурсів; </w:t>
      </w:r>
    </w:p>
    <w:p w:rsidR="00B9605B" w:rsidRPr="0085608D" w:rsidRDefault="00B9605B" w:rsidP="00A576CE">
      <w:pPr>
        <w:pStyle w:val="a5"/>
        <w:shd w:val="clear" w:color="auto" w:fill="FFFFFF"/>
        <w:spacing w:before="0" w:beforeAutospacing="0" w:after="0" w:afterAutospacing="0"/>
        <w:ind w:firstLine="540"/>
        <w:jc w:val="both"/>
        <w:rPr>
          <w:color w:val="000000" w:themeColor="text1"/>
          <w:sz w:val="28"/>
          <w:szCs w:val="28"/>
          <w:lang w:val="uk-UA"/>
        </w:rPr>
      </w:pPr>
      <w:r w:rsidRPr="0085608D">
        <w:rPr>
          <w:color w:val="000000" w:themeColor="text1"/>
          <w:sz w:val="28"/>
          <w:szCs w:val="28"/>
          <w:lang w:val="uk-UA"/>
        </w:rPr>
        <w:t>налагодити партнерські зв’язки з органами місцевого самоврядування в Україні та за кордоном, а також співпрацю з підприємствами, установами, організаціями всіх форм власності.</w:t>
      </w:r>
    </w:p>
    <w:p w:rsidR="00B9605B" w:rsidRPr="0085608D" w:rsidRDefault="00B9605B" w:rsidP="00A576CE">
      <w:pPr>
        <w:pStyle w:val="a5"/>
        <w:shd w:val="clear" w:color="auto" w:fill="FFFFFF"/>
        <w:spacing w:before="0" w:beforeAutospacing="0" w:after="0" w:afterAutospacing="0"/>
        <w:ind w:firstLine="540"/>
        <w:jc w:val="both"/>
        <w:rPr>
          <w:color w:val="000000" w:themeColor="text1"/>
          <w:sz w:val="28"/>
          <w:szCs w:val="28"/>
          <w:lang w:val="uk-UA"/>
        </w:rPr>
      </w:pPr>
      <w:r w:rsidRPr="0085608D">
        <w:rPr>
          <w:color w:val="000000" w:themeColor="text1"/>
          <w:sz w:val="28"/>
          <w:szCs w:val="28"/>
          <w:lang w:val="uk-UA"/>
        </w:rPr>
        <w:t>забезпечити розвиток інвестиційної діяльності на території району.</w:t>
      </w:r>
    </w:p>
    <w:p w:rsidR="00B9605B" w:rsidRPr="0085608D" w:rsidRDefault="00B9605B" w:rsidP="00A576CE">
      <w:pPr>
        <w:spacing w:after="0" w:line="240" w:lineRule="auto"/>
        <w:rPr>
          <w:rFonts w:ascii="Times New Roman" w:hAnsi="Times New Roman" w:cs="Times New Roman"/>
          <w:color w:val="000000" w:themeColor="text1"/>
          <w:sz w:val="28"/>
          <w:szCs w:val="28"/>
          <w:lang w:val="uk-UA"/>
        </w:rPr>
      </w:pPr>
    </w:p>
    <w:p w:rsidR="001B74BD" w:rsidRPr="0085608D" w:rsidRDefault="001B74BD" w:rsidP="00A576CE">
      <w:pPr>
        <w:spacing w:after="0" w:line="240" w:lineRule="auto"/>
        <w:rPr>
          <w:rFonts w:ascii="Times New Roman" w:hAnsi="Times New Roman" w:cs="Times New Roman"/>
          <w:color w:val="000000" w:themeColor="text1"/>
          <w:sz w:val="28"/>
          <w:szCs w:val="28"/>
          <w:lang w:val="uk-UA"/>
        </w:rPr>
      </w:pPr>
    </w:p>
    <w:p w:rsidR="001B74BD" w:rsidRPr="0085608D" w:rsidRDefault="001B74BD" w:rsidP="00A576CE">
      <w:pPr>
        <w:spacing w:after="0" w:line="240" w:lineRule="auto"/>
        <w:rPr>
          <w:rFonts w:ascii="Times New Roman" w:hAnsi="Times New Roman" w:cs="Times New Roman"/>
          <w:color w:val="000000" w:themeColor="text1"/>
          <w:sz w:val="28"/>
          <w:szCs w:val="28"/>
          <w:lang w:val="uk-UA"/>
        </w:rPr>
      </w:pPr>
    </w:p>
    <w:p w:rsidR="00B9605B" w:rsidRPr="0085608D" w:rsidRDefault="00B9605B" w:rsidP="00A576CE">
      <w:pPr>
        <w:spacing w:after="0" w:line="240" w:lineRule="auto"/>
        <w:ind w:firstLine="540"/>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5. ФІНАНСОВЕ ЗАБЕЗПЕЧЕННЯ ПРОГРАМИ</w:t>
      </w:r>
    </w:p>
    <w:p w:rsidR="00B9605B" w:rsidRPr="0085608D" w:rsidRDefault="00B9605B" w:rsidP="00A576CE">
      <w:pPr>
        <w:pStyle w:val="ad"/>
        <w:tabs>
          <w:tab w:val="left" w:pos="540"/>
        </w:tabs>
        <w:spacing w:after="0"/>
        <w:ind w:firstLine="540"/>
        <w:jc w:val="both"/>
        <w:rPr>
          <w:b w:val="0"/>
          <w:color w:val="000000" w:themeColor="text1"/>
          <w:szCs w:val="28"/>
        </w:rPr>
      </w:pPr>
    </w:p>
    <w:p w:rsidR="00B9605B" w:rsidRPr="0085608D" w:rsidRDefault="00B9605B" w:rsidP="00A576CE">
      <w:pPr>
        <w:pStyle w:val="ad"/>
        <w:tabs>
          <w:tab w:val="left" w:pos="540"/>
        </w:tabs>
        <w:spacing w:after="0"/>
        <w:ind w:firstLine="540"/>
        <w:jc w:val="both"/>
        <w:rPr>
          <w:b w:val="0"/>
          <w:color w:val="000000" w:themeColor="text1"/>
          <w:szCs w:val="28"/>
        </w:rPr>
      </w:pPr>
      <w:r w:rsidRPr="0085608D">
        <w:rPr>
          <w:b w:val="0"/>
          <w:color w:val="000000" w:themeColor="text1"/>
          <w:szCs w:val="28"/>
        </w:rPr>
        <w:tab/>
        <w:t xml:space="preserve">Реалізація та фінансове забезпечення заходів Програми здійснюється відповідно до Бюджетного кодексу України за рахунок коштів місцевих бюджетів. </w:t>
      </w:r>
    </w:p>
    <w:p w:rsidR="00B9605B" w:rsidRPr="0085608D" w:rsidRDefault="00B9605B" w:rsidP="00A576CE">
      <w:pPr>
        <w:pStyle w:val="ad"/>
        <w:spacing w:after="0"/>
        <w:ind w:firstLine="540"/>
        <w:jc w:val="both"/>
        <w:rPr>
          <w:b w:val="0"/>
          <w:color w:val="000000" w:themeColor="text1"/>
          <w:szCs w:val="28"/>
        </w:rPr>
      </w:pPr>
      <w:r w:rsidRPr="0085608D">
        <w:rPr>
          <w:b w:val="0"/>
          <w:color w:val="000000" w:themeColor="text1"/>
          <w:szCs w:val="28"/>
        </w:rPr>
        <w:t>Бюджетні призначення для реалізації заходів Програми  на 2025 − 2027 роки передбачаються виходячи із можливостей дохідної частини сільського, селищних та міського бюджетів, та інших джерел фінансування.</w:t>
      </w:r>
    </w:p>
    <w:p w:rsidR="00B9605B" w:rsidRPr="0085608D" w:rsidRDefault="00B9605B" w:rsidP="00A576CE">
      <w:pPr>
        <w:pStyle w:val="ad"/>
        <w:spacing w:after="0"/>
        <w:ind w:firstLine="540"/>
        <w:jc w:val="both"/>
        <w:rPr>
          <w:b w:val="0"/>
          <w:color w:val="000000" w:themeColor="text1"/>
          <w:szCs w:val="28"/>
        </w:rPr>
      </w:pPr>
      <w:r w:rsidRPr="0085608D">
        <w:rPr>
          <w:b w:val="0"/>
          <w:color w:val="000000" w:themeColor="text1"/>
          <w:szCs w:val="28"/>
        </w:rPr>
        <w:t>Виконавцем програми виступає Рахівська міська рада.</w:t>
      </w:r>
    </w:p>
    <w:p w:rsidR="00B9605B" w:rsidRPr="0085608D" w:rsidRDefault="00B9605B" w:rsidP="00A576CE">
      <w:pPr>
        <w:pStyle w:val="ad"/>
        <w:spacing w:after="0"/>
        <w:ind w:firstLine="540"/>
        <w:jc w:val="both"/>
        <w:rPr>
          <w:b w:val="0"/>
          <w:color w:val="000000" w:themeColor="text1"/>
          <w:szCs w:val="28"/>
        </w:rPr>
      </w:pPr>
      <w:r w:rsidRPr="0085608D">
        <w:rPr>
          <w:b w:val="0"/>
          <w:color w:val="000000" w:themeColor="text1"/>
          <w:szCs w:val="28"/>
        </w:rPr>
        <w:t>Прогнозовані обсяги фінансування Програми на 2025 − 2027 роки складають:</w:t>
      </w:r>
    </w:p>
    <w:p w:rsidR="00B9605B" w:rsidRPr="0085608D" w:rsidRDefault="00B9605B" w:rsidP="00A576CE">
      <w:pPr>
        <w:pStyle w:val="ad"/>
        <w:spacing w:after="0"/>
        <w:ind w:firstLine="540"/>
        <w:jc w:val="both"/>
        <w:rPr>
          <w:b w:val="0"/>
          <w:color w:val="000000" w:themeColor="text1"/>
          <w:szCs w:val="28"/>
        </w:rPr>
      </w:pPr>
      <w:r w:rsidRPr="0085608D">
        <w:rPr>
          <w:b w:val="0"/>
          <w:color w:val="000000" w:themeColor="text1"/>
          <w:szCs w:val="28"/>
        </w:rPr>
        <w:t>2025 рік – 1000,0 тис. гривень.</w:t>
      </w:r>
    </w:p>
    <w:p w:rsidR="00B9605B" w:rsidRPr="0085608D" w:rsidRDefault="00B9605B" w:rsidP="00A576CE">
      <w:pPr>
        <w:pStyle w:val="ad"/>
        <w:spacing w:after="0"/>
        <w:ind w:firstLine="540"/>
        <w:jc w:val="both"/>
        <w:rPr>
          <w:b w:val="0"/>
          <w:color w:val="000000" w:themeColor="text1"/>
          <w:szCs w:val="28"/>
        </w:rPr>
      </w:pPr>
      <w:r w:rsidRPr="0085608D">
        <w:rPr>
          <w:b w:val="0"/>
          <w:color w:val="000000" w:themeColor="text1"/>
          <w:szCs w:val="28"/>
        </w:rPr>
        <w:t>2026 рік – 1000,0 тис. гривень.</w:t>
      </w:r>
    </w:p>
    <w:p w:rsidR="00B9605B" w:rsidRPr="0085608D" w:rsidRDefault="00B9605B" w:rsidP="00A576CE">
      <w:pPr>
        <w:pStyle w:val="ad"/>
        <w:spacing w:after="0"/>
        <w:ind w:firstLine="540"/>
        <w:jc w:val="both"/>
        <w:rPr>
          <w:b w:val="0"/>
          <w:color w:val="000000" w:themeColor="text1"/>
          <w:szCs w:val="28"/>
        </w:rPr>
      </w:pPr>
      <w:r w:rsidRPr="0085608D">
        <w:rPr>
          <w:b w:val="0"/>
          <w:color w:val="000000" w:themeColor="text1"/>
          <w:szCs w:val="28"/>
        </w:rPr>
        <w:t>2027 рік – 1000,0 тис. гривень.</w:t>
      </w:r>
    </w:p>
    <w:p w:rsidR="00B9605B" w:rsidRPr="0085608D" w:rsidRDefault="00B9605B" w:rsidP="00A576CE">
      <w:pPr>
        <w:shd w:val="clear" w:color="auto" w:fill="FFFFFF"/>
        <w:spacing w:after="0" w:line="240" w:lineRule="auto"/>
        <w:ind w:firstLine="54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Фінансування Програми здійснюється за рахунок коштів міського бюджету Рахівської міської ради. </w:t>
      </w:r>
    </w:p>
    <w:p w:rsidR="00B9605B" w:rsidRPr="0085608D" w:rsidRDefault="00B9605B" w:rsidP="00A576CE">
      <w:pPr>
        <w:pStyle w:val="a5"/>
        <w:spacing w:before="0" w:beforeAutospacing="0" w:after="0" w:afterAutospacing="0"/>
        <w:rPr>
          <w:color w:val="000000" w:themeColor="text1"/>
          <w:sz w:val="28"/>
          <w:szCs w:val="28"/>
          <w:lang w:val="uk-UA"/>
        </w:rPr>
      </w:pPr>
    </w:p>
    <w:p w:rsidR="00B9605B" w:rsidRPr="0085608D" w:rsidRDefault="00B9605B" w:rsidP="00A576CE">
      <w:pPr>
        <w:pStyle w:val="a5"/>
        <w:spacing w:before="0" w:beforeAutospacing="0" w:after="0" w:afterAutospacing="0"/>
        <w:rPr>
          <w:color w:val="000000" w:themeColor="text1"/>
          <w:sz w:val="28"/>
          <w:szCs w:val="28"/>
          <w:lang w:val="uk-UA"/>
        </w:rPr>
      </w:pPr>
    </w:p>
    <w:p w:rsidR="00B9605B" w:rsidRPr="0085608D" w:rsidRDefault="00B9605B" w:rsidP="00A576CE">
      <w:pPr>
        <w:spacing w:after="0" w:line="240" w:lineRule="auto"/>
        <w:rPr>
          <w:rFonts w:ascii="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В.п</w:t>
      </w:r>
      <w:proofErr w:type="spellEnd"/>
      <w:r w:rsidRPr="0085608D">
        <w:rPr>
          <w:rFonts w:ascii="Times New Roman" w:hAnsi="Times New Roman" w:cs="Times New Roman"/>
          <w:color w:val="000000" w:themeColor="text1"/>
          <w:sz w:val="28"/>
          <w:szCs w:val="28"/>
          <w:lang w:val="uk-UA"/>
        </w:rPr>
        <w:t>. міського голови,</w:t>
      </w:r>
    </w:p>
    <w:p w:rsidR="00B9605B" w:rsidRPr="0085608D" w:rsidRDefault="00B9605B"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секретар ради  та виконкому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t>Євген МОЛНАР</w:t>
      </w:r>
    </w:p>
    <w:p w:rsidR="00B9605B" w:rsidRPr="0085608D" w:rsidRDefault="00B9605B" w:rsidP="00A576CE">
      <w:pPr>
        <w:spacing w:after="0" w:line="240" w:lineRule="auto"/>
        <w:rPr>
          <w:rFonts w:ascii="Times New Roman" w:hAnsi="Times New Roman" w:cs="Times New Roman"/>
          <w:color w:val="000000" w:themeColor="text1"/>
          <w:sz w:val="28"/>
          <w:szCs w:val="28"/>
          <w:lang w:val="uk-UA"/>
        </w:rPr>
      </w:pPr>
    </w:p>
    <w:p w:rsidR="007C592F" w:rsidRPr="0085608D" w:rsidRDefault="007C592F" w:rsidP="00A576CE">
      <w:pPr>
        <w:spacing w:after="0" w:line="240" w:lineRule="auto"/>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br w:type="page"/>
      </w:r>
    </w:p>
    <w:p w:rsidR="003B30A9" w:rsidRPr="0085608D" w:rsidRDefault="003B30A9" w:rsidP="00A576CE">
      <w:pPr>
        <w:spacing w:after="0" w:line="240" w:lineRule="auto"/>
        <w:jc w:val="right"/>
        <w:rPr>
          <w:rFonts w:ascii="Times New Roman" w:hAnsi="Times New Roman" w:cs="Times New Roman"/>
          <w:color w:val="000000" w:themeColor="text1"/>
          <w:sz w:val="28"/>
          <w:szCs w:val="28"/>
          <w:lang w:val="uk-UA"/>
        </w:rPr>
      </w:pPr>
    </w:p>
    <w:p w:rsidR="003B30A9" w:rsidRPr="0085608D" w:rsidRDefault="003B30A9"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704320" behindDoc="1" locked="0" layoutInCell="1" allowOverlap="1" wp14:anchorId="719D50C5" wp14:editId="3B307D0B">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3B30A9" w:rsidRPr="0085608D" w:rsidRDefault="003B30A9" w:rsidP="00A576CE">
      <w:pPr>
        <w:spacing w:after="0" w:line="240" w:lineRule="auto"/>
        <w:jc w:val="right"/>
        <w:rPr>
          <w:rFonts w:ascii="Times New Roman" w:hAnsi="Times New Roman" w:cs="Times New Roman"/>
          <w:color w:val="000000" w:themeColor="text1"/>
          <w:sz w:val="28"/>
          <w:szCs w:val="28"/>
          <w:lang w:val="uk-UA"/>
        </w:rPr>
      </w:pPr>
    </w:p>
    <w:p w:rsidR="003B30A9" w:rsidRPr="0085608D" w:rsidRDefault="003B30A9"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3B30A9" w:rsidRPr="0085608D" w:rsidRDefault="003B30A9"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3B30A9" w:rsidRPr="0085608D" w:rsidRDefault="003B30A9"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3B30A9" w:rsidRPr="0085608D" w:rsidRDefault="003B30A9"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3B30A9" w:rsidRPr="0085608D" w:rsidRDefault="003B30A9"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3B30A9" w:rsidRPr="0085608D" w:rsidRDefault="003B30A9" w:rsidP="00A576CE">
      <w:pPr>
        <w:spacing w:after="0" w:line="240" w:lineRule="auto"/>
        <w:rPr>
          <w:rFonts w:ascii="Times New Roman" w:hAnsi="Times New Roman" w:cs="Times New Roman"/>
          <w:color w:val="000000" w:themeColor="text1"/>
          <w:sz w:val="28"/>
          <w:szCs w:val="28"/>
          <w:lang w:val="uk-UA"/>
        </w:rPr>
      </w:pPr>
    </w:p>
    <w:p w:rsidR="003B30A9" w:rsidRPr="0085608D" w:rsidRDefault="003B30A9"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3B30A9" w:rsidRPr="0085608D" w:rsidRDefault="003B30A9" w:rsidP="00A576CE">
      <w:pPr>
        <w:spacing w:after="0" w:line="240" w:lineRule="auto"/>
        <w:rPr>
          <w:rFonts w:ascii="Times New Roman" w:hAnsi="Times New Roman" w:cs="Times New Roman"/>
          <w:color w:val="000000" w:themeColor="text1"/>
          <w:sz w:val="28"/>
          <w:szCs w:val="28"/>
          <w:lang w:val="uk-UA"/>
        </w:rPr>
      </w:pPr>
    </w:p>
    <w:p w:rsidR="003B30A9" w:rsidRPr="0085608D" w:rsidRDefault="003B30A9"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вересня 2025 року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003D5345" w:rsidRPr="0085608D">
        <w:rPr>
          <w:rFonts w:ascii="Times New Roman" w:hAnsi="Times New Roman" w:cs="Times New Roman"/>
          <w:color w:val="000000" w:themeColor="text1"/>
          <w:sz w:val="28"/>
          <w:szCs w:val="28"/>
          <w:lang w:val="uk-UA"/>
        </w:rPr>
        <w:t>№1124</w:t>
      </w:r>
    </w:p>
    <w:p w:rsidR="003B30A9" w:rsidRPr="0085608D" w:rsidRDefault="003B30A9"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3B30A9" w:rsidRPr="0085608D" w:rsidRDefault="003B30A9" w:rsidP="00A576CE">
      <w:pPr>
        <w:spacing w:after="0" w:line="240" w:lineRule="auto"/>
        <w:rPr>
          <w:rFonts w:ascii="Times New Roman" w:hAnsi="Times New Roman" w:cs="Times New Roman"/>
          <w:bCs/>
          <w:color w:val="000000" w:themeColor="text1"/>
          <w:sz w:val="28"/>
          <w:szCs w:val="28"/>
          <w:lang w:val="uk-UA"/>
        </w:rPr>
      </w:pPr>
    </w:p>
    <w:p w:rsidR="007C592F" w:rsidRPr="0085608D" w:rsidRDefault="007C592F" w:rsidP="00A576CE">
      <w:pPr>
        <w:pStyle w:val="4"/>
        <w:ind w:firstLine="0"/>
        <w:outlineLvl w:val="3"/>
        <w:rPr>
          <w:rFonts w:ascii="Times New Roman" w:hAnsi="Times New Roman"/>
          <w:color w:val="000000" w:themeColor="text1"/>
          <w:sz w:val="28"/>
          <w:szCs w:val="28"/>
        </w:rPr>
      </w:pPr>
      <w:r w:rsidRPr="0085608D">
        <w:rPr>
          <w:rFonts w:ascii="Times New Roman" w:hAnsi="Times New Roman"/>
          <w:color w:val="000000" w:themeColor="text1"/>
          <w:sz w:val="28"/>
          <w:szCs w:val="28"/>
        </w:rPr>
        <w:t>Про внесення змін до рішення міської</w:t>
      </w:r>
    </w:p>
    <w:p w:rsidR="007C592F" w:rsidRPr="0085608D" w:rsidRDefault="007C592F" w:rsidP="00A576CE">
      <w:pPr>
        <w:pStyle w:val="4"/>
        <w:ind w:firstLine="0"/>
        <w:outlineLvl w:val="3"/>
        <w:rPr>
          <w:rFonts w:ascii="Times New Roman" w:hAnsi="Times New Roman"/>
          <w:color w:val="000000" w:themeColor="text1"/>
          <w:sz w:val="28"/>
          <w:szCs w:val="28"/>
        </w:rPr>
      </w:pPr>
      <w:r w:rsidRPr="0085608D">
        <w:rPr>
          <w:rFonts w:ascii="Times New Roman" w:hAnsi="Times New Roman"/>
          <w:color w:val="000000" w:themeColor="text1"/>
          <w:sz w:val="28"/>
          <w:szCs w:val="28"/>
        </w:rPr>
        <w:t xml:space="preserve">ради від 20 грудня 2024 року №961 </w:t>
      </w:r>
    </w:p>
    <w:p w:rsidR="007C592F" w:rsidRPr="0085608D" w:rsidRDefault="007C592F" w:rsidP="00A576CE">
      <w:pPr>
        <w:pStyle w:val="4"/>
        <w:ind w:firstLine="0"/>
        <w:outlineLvl w:val="3"/>
        <w:rPr>
          <w:rFonts w:ascii="Times New Roman" w:hAnsi="Times New Roman"/>
          <w:color w:val="000000" w:themeColor="text1"/>
          <w:sz w:val="28"/>
          <w:szCs w:val="28"/>
        </w:rPr>
      </w:pPr>
      <w:proofErr w:type="spellStart"/>
      <w:r w:rsidRPr="0085608D">
        <w:rPr>
          <w:rFonts w:ascii="Times New Roman" w:hAnsi="Times New Roman"/>
          <w:color w:val="000000" w:themeColor="text1"/>
          <w:sz w:val="28"/>
          <w:szCs w:val="28"/>
        </w:rPr>
        <w:t>„Про</w:t>
      </w:r>
      <w:proofErr w:type="spellEnd"/>
      <w:r w:rsidRPr="0085608D">
        <w:rPr>
          <w:rFonts w:ascii="Times New Roman" w:hAnsi="Times New Roman"/>
          <w:color w:val="000000" w:themeColor="text1"/>
          <w:sz w:val="28"/>
          <w:szCs w:val="28"/>
        </w:rPr>
        <w:t xml:space="preserve"> бюджет Рахівської міської </w:t>
      </w:r>
    </w:p>
    <w:p w:rsidR="007C592F" w:rsidRPr="0085608D" w:rsidRDefault="007C592F" w:rsidP="00A576CE">
      <w:pPr>
        <w:pStyle w:val="4"/>
        <w:ind w:firstLine="0"/>
        <w:outlineLvl w:val="3"/>
        <w:rPr>
          <w:rFonts w:ascii="Times New Roman" w:hAnsi="Times New Roman"/>
          <w:color w:val="000000" w:themeColor="text1"/>
          <w:sz w:val="28"/>
          <w:szCs w:val="28"/>
        </w:rPr>
      </w:pPr>
      <w:r w:rsidRPr="0085608D">
        <w:rPr>
          <w:rFonts w:ascii="Times New Roman" w:hAnsi="Times New Roman"/>
          <w:color w:val="000000" w:themeColor="text1"/>
          <w:sz w:val="28"/>
          <w:szCs w:val="28"/>
        </w:rPr>
        <w:t xml:space="preserve">територіальної громади на 2025 рік” </w:t>
      </w:r>
    </w:p>
    <w:p w:rsidR="007C592F" w:rsidRPr="0085608D" w:rsidRDefault="007C592F" w:rsidP="00A576CE">
      <w:pPr>
        <w:spacing w:after="0" w:line="240" w:lineRule="auto"/>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(зі змінами від 11.02.2025,17.03.2025,</w:t>
      </w:r>
    </w:p>
    <w:p w:rsidR="007C592F" w:rsidRPr="0085608D" w:rsidRDefault="007C592F" w:rsidP="00A576CE">
      <w:pPr>
        <w:spacing w:after="0" w:line="240" w:lineRule="auto"/>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23.04.2025, 14.05.2025, 24.06.2025,</w:t>
      </w:r>
    </w:p>
    <w:p w:rsidR="007C592F" w:rsidRPr="0085608D" w:rsidRDefault="007C592F" w:rsidP="00A576CE">
      <w:pPr>
        <w:spacing w:after="0" w:line="240" w:lineRule="auto"/>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28.07.2025, 22.08.2025)</w:t>
      </w:r>
    </w:p>
    <w:p w:rsidR="007C592F" w:rsidRPr="0085608D" w:rsidRDefault="007C592F" w:rsidP="00A576CE">
      <w:pPr>
        <w:spacing w:after="0" w:line="240" w:lineRule="auto"/>
        <w:rPr>
          <w:rFonts w:ascii="Times New Roman" w:hAnsi="Times New Roman" w:cs="Times New Roman"/>
          <w:color w:val="000000" w:themeColor="text1"/>
          <w:sz w:val="28"/>
          <w:szCs w:val="28"/>
          <w:u w:val="single"/>
          <w:lang w:val="uk-UA" w:eastAsia="ru-RU"/>
        </w:rPr>
      </w:pPr>
    </w:p>
    <w:p w:rsidR="007C592F" w:rsidRPr="0085608D" w:rsidRDefault="007C592F" w:rsidP="00A576CE">
      <w:pPr>
        <w:spacing w:after="0" w:line="240" w:lineRule="auto"/>
        <w:rPr>
          <w:rFonts w:ascii="Times New Roman" w:hAnsi="Times New Roman" w:cs="Times New Roman"/>
          <w:b/>
          <w:color w:val="000000" w:themeColor="text1"/>
          <w:sz w:val="28"/>
          <w:szCs w:val="28"/>
          <w:u w:val="single"/>
          <w:lang w:val="uk-UA" w:eastAsia="ru-RU"/>
        </w:rPr>
      </w:pPr>
      <w:r w:rsidRPr="0085608D">
        <w:rPr>
          <w:rFonts w:ascii="Times New Roman" w:hAnsi="Times New Roman" w:cs="Times New Roman"/>
          <w:b/>
          <w:color w:val="000000" w:themeColor="text1"/>
          <w:sz w:val="28"/>
          <w:szCs w:val="28"/>
          <w:u w:val="single"/>
          <w:lang w:val="uk-UA" w:eastAsia="ru-RU"/>
        </w:rPr>
        <w:t xml:space="preserve">0754900000 </w:t>
      </w:r>
    </w:p>
    <w:p w:rsidR="007C592F" w:rsidRPr="0085608D" w:rsidRDefault="007C592F" w:rsidP="00A576CE">
      <w:pPr>
        <w:spacing w:after="0" w:line="240" w:lineRule="auto"/>
        <w:rPr>
          <w:rFonts w:ascii="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(код бюджету)</w:t>
      </w:r>
    </w:p>
    <w:p w:rsidR="007C592F" w:rsidRPr="0085608D" w:rsidRDefault="007C592F" w:rsidP="00A576CE">
      <w:pPr>
        <w:spacing w:after="0" w:line="240" w:lineRule="auto"/>
        <w:rPr>
          <w:rFonts w:ascii="Times New Roman" w:hAnsi="Times New Roman" w:cs="Times New Roman"/>
          <w:color w:val="000000" w:themeColor="text1"/>
          <w:sz w:val="28"/>
          <w:szCs w:val="28"/>
          <w:lang w:val="uk-UA" w:eastAsia="ru-RU"/>
        </w:rPr>
      </w:pPr>
    </w:p>
    <w:p w:rsidR="00946D84" w:rsidRPr="0085608D" w:rsidRDefault="00946D84" w:rsidP="00A576CE">
      <w:pPr>
        <w:spacing w:after="0" w:line="240" w:lineRule="auto"/>
        <w:rPr>
          <w:rFonts w:ascii="Times New Roman" w:hAnsi="Times New Roman" w:cs="Times New Roman"/>
          <w:color w:val="000000" w:themeColor="text1"/>
          <w:sz w:val="28"/>
          <w:szCs w:val="28"/>
          <w:lang w:val="uk-UA" w:eastAsia="ru-RU"/>
        </w:rPr>
      </w:pPr>
      <w:r w:rsidRPr="0085608D">
        <w:rPr>
          <w:rFonts w:ascii="Times New Roman" w:hAnsi="Times New Roman" w:cs="Times New Roman"/>
          <w:b/>
          <w:bCs/>
          <w:color w:val="000000" w:themeColor="text1"/>
          <w:sz w:val="28"/>
          <w:szCs w:val="28"/>
          <w:lang w:val="uk-UA"/>
        </w:rPr>
        <w:t xml:space="preserve">  </w:t>
      </w:r>
    </w:p>
    <w:p w:rsidR="00946D84" w:rsidRPr="0085608D" w:rsidRDefault="00946D84" w:rsidP="00A576CE">
      <w:pPr>
        <w:spacing w:after="0" w:line="240" w:lineRule="auto"/>
        <w:ind w:firstLine="708"/>
        <w:jc w:val="both"/>
        <w:rPr>
          <w:rFonts w:ascii="Times New Roman" w:hAnsi="Times New Roman" w:cs="Times New Roman"/>
          <w:color w:val="000000" w:themeColor="text1"/>
          <w:sz w:val="28"/>
          <w:szCs w:val="28"/>
          <w:lang w:val="uk-UA" w:eastAsia="ar-SA"/>
        </w:rPr>
      </w:pPr>
      <w:r w:rsidRPr="0085608D">
        <w:rPr>
          <w:rFonts w:ascii="Times New Roman" w:hAnsi="Times New Roman" w:cs="Times New Roman"/>
          <w:color w:val="000000" w:themeColor="text1"/>
          <w:sz w:val="28"/>
          <w:szCs w:val="28"/>
          <w:lang w:val="uk-UA"/>
        </w:rPr>
        <w:t xml:space="preserve">Відповідно до статті 26 Закону України </w:t>
      </w:r>
      <w:proofErr w:type="spellStart"/>
      <w:r w:rsidRPr="0085608D">
        <w:rPr>
          <w:rFonts w:ascii="Times New Roman" w:hAnsi="Times New Roman" w:cs="Times New Roman"/>
          <w:color w:val="000000" w:themeColor="text1"/>
          <w:sz w:val="28"/>
          <w:szCs w:val="28"/>
          <w:lang w:val="uk-UA"/>
        </w:rPr>
        <w:t>„Про</w:t>
      </w:r>
      <w:proofErr w:type="spellEnd"/>
      <w:r w:rsidRPr="0085608D">
        <w:rPr>
          <w:rFonts w:ascii="Times New Roman" w:hAnsi="Times New Roman" w:cs="Times New Roman"/>
          <w:color w:val="000000" w:themeColor="text1"/>
          <w:sz w:val="28"/>
          <w:szCs w:val="28"/>
          <w:lang w:val="uk-UA"/>
        </w:rPr>
        <w:t xml:space="preserve"> місцеве самоврядування в Україні”, керуючись статтями 23, 78, п.22 Прикінцевих та перехідних положень Бюджетного кодексу України, враховуючи:</w:t>
      </w:r>
    </w:p>
    <w:p w:rsidR="00946D84" w:rsidRPr="0085608D" w:rsidRDefault="00946D84"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розпорядження Кабінету Міністрів України від 17.09.2025 № 1000-р </w:t>
      </w:r>
      <w:proofErr w:type="spellStart"/>
      <w:r w:rsidRPr="0085608D">
        <w:rPr>
          <w:rFonts w:ascii="Times New Roman" w:hAnsi="Times New Roman" w:cs="Times New Roman"/>
          <w:color w:val="000000" w:themeColor="text1"/>
          <w:sz w:val="28"/>
          <w:szCs w:val="28"/>
          <w:lang w:val="uk-UA"/>
        </w:rPr>
        <w:t>„Про</w:t>
      </w:r>
      <w:proofErr w:type="spellEnd"/>
      <w:r w:rsidRPr="0085608D">
        <w:rPr>
          <w:rFonts w:ascii="Times New Roman" w:hAnsi="Times New Roman" w:cs="Times New Roman"/>
          <w:color w:val="000000" w:themeColor="text1"/>
          <w:sz w:val="28"/>
          <w:szCs w:val="28"/>
          <w:lang w:val="uk-UA"/>
        </w:rPr>
        <w:t xml:space="preserve"> розподіл у 2025 році обсягу субвенції з державного бюджету місцевим бюджетам на здійснення доплат педагогічним працівникам закладів середньої освіти”;</w:t>
      </w:r>
    </w:p>
    <w:p w:rsidR="00946D84" w:rsidRPr="0085608D" w:rsidRDefault="00946D84"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розпорядження голови обласної військової адміністрації – начальника обласної військової адміністрації від 15.09.2025 № 643 </w:t>
      </w:r>
      <w:proofErr w:type="spellStart"/>
      <w:r w:rsidRPr="0085608D">
        <w:rPr>
          <w:rFonts w:ascii="Times New Roman" w:hAnsi="Times New Roman" w:cs="Times New Roman"/>
          <w:color w:val="000000" w:themeColor="text1"/>
          <w:sz w:val="28"/>
          <w:szCs w:val="28"/>
          <w:lang w:val="uk-UA"/>
        </w:rPr>
        <w:t>„Про</w:t>
      </w:r>
      <w:proofErr w:type="spellEnd"/>
      <w:r w:rsidRPr="0085608D">
        <w:rPr>
          <w:rFonts w:ascii="Times New Roman" w:hAnsi="Times New Roman" w:cs="Times New Roman"/>
          <w:color w:val="000000" w:themeColor="text1"/>
          <w:sz w:val="28"/>
          <w:szCs w:val="28"/>
          <w:lang w:val="uk-UA"/>
        </w:rPr>
        <w:t xml:space="preserve"> внесення змін до обласного бюджету на 2025 рік за рахунок розподілу трансфертів із державного, місцевих бюджетів, залишку освітньої субвенції, що утворився на початок 2025 року, надходжень від перевиконання доходів загального фонду та перерозподілу видатків у межах загального обсягу (зі змінами)”;</w:t>
      </w:r>
    </w:p>
    <w:p w:rsidR="00946D84" w:rsidRPr="0085608D" w:rsidRDefault="00946D84" w:rsidP="00A576CE">
      <w:pPr>
        <w:spacing w:after="0" w:line="240" w:lineRule="auto"/>
        <w:ind w:firstLine="708"/>
        <w:jc w:val="both"/>
        <w:rPr>
          <w:rFonts w:ascii="Times New Roman" w:hAnsi="Times New Roman" w:cs="Times New Roman"/>
          <w:b/>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висновок фінансового відділу від 18.09.2025 №02-14/106 </w:t>
      </w:r>
      <w:proofErr w:type="spellStart"/>
      <w:r w:rsidRPr="0085608D">
        <w:rPr>
          <w:rFonts w:ascii="Times New Roman" w:hAnsi="Times New Roman" w:cs="Times New Roman"/>
          <w:color w:val="000000" w:themeColor="text1"/>
          <w:sz w:val="28"/>
          <w:szCs w:val="28"/>
          <w:lang w:val="uk-UA"/>
        </w:rPr>
        <w:t>„Про</w:t>
      </w:r>
      <w:proofErr w:type="spellEnd"/>
      <w:r w:rsidRPr="0085608D">
        <w:rPr>
          <w:rFonts w:ascii="Times New Roman" w:hAnsi="Times New Roman" w:cs="Times New Roman"/>
          <w:color w:val="000000" w:themeColor="text1"/>
          <w:sz w:val="28"/>
          <w:szCs w:val="28"/>
          <w:lang w:val="uk-UA"/>
        </w:rPr>
        <w:t xml:space="preserve"> виконання доходів загального та спеціального фонду Рахівської міської територіальної громади станом на 01.09.2025 року”, Рахівська міська рада </w:t>
      </w:r>
      <w:r w:rsidRPr="0085608D">
        <w:rPr>
          <w:rFonts w:ascii="Times New Roman" w:hAnsi="Times New Roman" w:cs="Times New Roman"/>
          <w:b/>
          <w:color w:val="000000" w:themeColor="text1"/>
          <w:sz w:val="28"/>
          <w:szCs w:val="28"/>
          <w:lang w:val="uk-UA"/>
        </w:rPr>
        <w:t xml:space="preserve"> </w:t>
      </w:r>
    </w:p>
    <w:p w:rsidR="00946D84" w:rsidRPr="0085608D" w:rsidRDefault="00946D84" w:rsidP="00A576CE">
      <w:pPr>
        <w:spacing w:after="0" w:line="240" w:lineRule="auto"/>
        <w:jc w:val="both"/>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br w:type="page"/>
      </w:r>
    </w:p>
    <w:p w:rsidR="00946D84" w:rsidRPr="0085608D" w:rsidRDefault="00946D84"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color w:val="000000" w:themeColor="text1"/>
          <w:sz w:val="28"/>
          <w:szCs w:val="28"/>
          <w:lang w:val="uk-UA"/>
        </w:rPr>
        <w:lastRenderedPageBreak/>
        <w:t>В И Р І Ш И Л А:</w:t>
      </w:r>
    </w:p>
    <w:p w:rsidR="00946D84" w:rsidRPr="0085608D" w:rsidRDefault="00946D84" w:rsidP="00A576CE">
      <w:pPr>
        <w:spacing w:after="0" w:line="240" w:lineRule="auto"/>
        <w:jc w:val="center"/>
        <w:rPr>
          <w:rFonts w:ascii="Times New Roman" w:hAnsi="Times New Roman" w:cs="Times New Roman"/>
          <w:color w:val="000000" w:themeColor="text1"/>
          <w:sz w:val="24"/>
          <w:szCs w:val="24"/>
          <w:lang w:val="uk-UA"/>
        </w:rPr>
      </w:pPr>
    </w:p>
    <w:p w:rsidR="00946D84" w:rsidRPr="0085608D" w:rsidRDefault="00946D84" w:rsidP="00A576CE">
      <w:pPr>
        <w:spacing w:after="0" w:line="240" w:lineRule="auto"/>
        <w:ind w:firstLine="708"/>
        <w:jc w:val="both"/>
        <w:rPr>
          <w:rFonts w:ascii="Times New Roman" w:hAnsi="Times New Roman" w:cs="Times New Roman"/>
          <w:bCs/>
          <w:color w:val="000000" w:themeColor="text1"/>
          <w:sz w:val="28"/>
          <w:szCs w:val="28"/>
          <w:lang w:val="uk-UA"/>
        </w:rPr>
      </w:pPr>
      <w:r w:rsidRPr="0085608D">
        <w:rPr>
          <w:rFonts w:ascii="Times New Roman" w:hAnsi="Times New Roman" w:cs="Times New Roman"/>
          <w:color w:val="000000" w:themeColor="text1"/>
          <w:sz w:val="28"/>
          <w:szCs w:val="28"/>
          <w:lang w:val="uk-UA"/>
        </w:rPr>
        <w:t xml:space="preserve">1. Затвердити зміни </w:t>
      </w:r>
      <w:r w:rsidRPr="0085608D">
        <w:rPr>
          <w:rFonts w:ascii="Times New Roman" w:hAnsi="Times New Roman" w:cs="Times New Roman"/>
          <w:bCs/>
          <w:color w:val="000000" w:themeColor="text1"/>
          <w:sz w:val="28"/>
          <w:szCs w:val="28"/>
          <w:lang w:val="uk-UA"/>
        </w:rPr>
        <w:t>до обсягу на 2025 рік:</w:t>
      </w:r>
    </w:p>
    <w:p w:rsidR="00946D84" w:rsidRPr="0085608D" w:rsidRDefault="00946D84" w:rsidP="00A576CE">
      <w:pPr>
        <w:spacing w:after="0" w:line="240" w:lineRule="auto"/>
        <w:ind w:firstLine="708"/>
        <w:jc w:val="both"/>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доходів бюджету Рахівської міської територіальної громади згідно з додатком 1 до цього рішення;</w:t>
      </w:r>
    </w:p>
    <w:p w:rsidR="00946D84" w:rsidRPr="0085608D" w:rsidRDefault="00946D84"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bCs/>
          <w:color w:val="000000" w:themeColor="text1"/>
          <w:sz w:val="28"/>
          <w:szCs w:val="28"/>
          <w:lang w:val="uk-UA"/>
        </w:rPr>
        <w:t xml:space="preserve">фінансування бюджету Рахівської міської територіальної громади </w:t>
      </w:r>
      <w:r w:rsidRPr="0085608D">
        <w:rPr>
          <w:rFonts w:ascii="Times New Roman" w:hAnsi="Times New Roman" w:cs="Times New Roman"/>
          <w:color w:val="000000" w:themeColor="text1"/>
          <w:sz w:val="28"/>
          <w:szCs w:val="28"/>
          <w:lang w:val="uk-UA"/>
        </w:rPr>
        <w:t>згідно з додатком 2 до цього рішення;</w:t>
      </w:r>
    </w:p>
    <w:p w:rsidR="00946D84" w:rsidRPr="0085608D" w:rsidRDefault="00946D84" w:rsidP="00A576CE">
      <w:pPr>
        <w:spacing w:after="0" w:line="240" w:lineRule="auto"/>
        <w:ind w:firstLine="708"/>
        <w:jc w:val="both"/>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видатків бюджету Рахівської міської територіальної громади за головними розпорядниками коштів в межах змін загального обсягу доходів та видатків згідно з додатком 3.1 до цього рішення;</w:t>
      </w:r>
    </w:p>
    <w:p w:rsidR="00946D84" w:rsidRPr="0085608D" w:rsidRDefault="00946D84" w:rsidP="00A576CE">
      <w:pPr>
        <w:pStyle w:val="3"/>
        <w:tabs>
          <w:tab w:val="left" w:pos="5415"/>
        </w:tabs>
        <w:spacing w:after="0"/>
        <w:ind w:left="0" w:firstLine="708"/>
        <w:jc w:val="both"/>
        <w:rPr>
          <w:color w:val="000000" w:themeColor="text1"/>
          <w:sz w:val="28"/>
          <w:szCs w:val="28"/>
        </w:rPr>
      </w:pPr>
      <w:r w:rsidRPr="0085608D">
        <w:rPr>
          <w:color w:val="000000" w:themeColor="text1"/>
          <w:sz w:val="28"/>
          <w:szCs w:val="28"/>
        </w:rPr>
        <w:t xml:space="preserve">2. Затвердити зміни до додатку 3 рішення міської ради від 20.12.2024 №961 </w:t>
      </w:r>
      <w:proofErr w:type="spellStart"/>
      <w:r w:rsidRPr="0085608D">
        <w:rPr>
          <w:color w:val="000000" w:themeColor="text1"/>
          <w:sz w:val="28"/>
          <w:szCs w:val="28"/>
        </w:rPr>
        <w:t>„Про</w:t>
      </w:r>
      <w:proofErr w:type="spellEnd"/>
      <w:r w:rsidRPr="0085608D">
        <w:rPr>
          <w:color w:val="000000" w:themeColor="text1"/>
          <w:sz w:val="28"/>
          <w:szCs w:val="28"/>
        </w:rPr>
        <w:t xml:space="preserve"> бюджет Рахівської міської територіальної громади на 2025 рік” – </w:t>
      </w:r>
      <w:proofErr w:type="spellStart"/>
      <w:r w:rsidRPr="0085608D">
        <w:rPr>
          <w:color w:val="000000" w:themeColor="text1"/>
          <w:sz w:val="28"/>
          <w:szCs w:val="28"/>
        </w:rPr>
        <w:t>„Розподіл</w:t>
      </w:r>
      <w:proofErr w:type="spellEnd"/>
      <w:r w:rsidRPr="0085608D">
        <w:rPr>
          <w:color w:val="000000" w:themeColor="text1"/>
          <w:sz w:val="28"/>
          <w:szCs w:val="28"/>
        </w:rPr>
        <w:t xml:space="preserve"> видатків </w:t>
      </w:r>
      <w:r w:rsidRPr="0085608D">
        <w:rPr>
          <w:bCs/>
          <w:color w:val="000000" w:themeColor="text1"/>
          <w:sz w:val="28"/>
          <w:szCs w:val="28"/>
        </w:rPr>
        <w:t xml:space="preserve">бюджету Рахівської міської територіальної громади на 2025 рік” </w:t>
      </w:r>
      <w:r w:rsidRPr="0085608D">
        <w:rPr>
          <w:color w:val="000000" w:themeColor="text1"/>
          <w:sz w:val="28"/>
          <w:szCs w:val="28"/>
        </w:rPr>
        <w:t>згідно з додатком 3 до цього рішення.</w:t>
      </w:r>
    </w:p>
    <w:p w:rsidR="00946D84" w:rsidRPr="0085608D" w:rsidRDefault="00946D84" w:rsidP="00A576CE">
      <w:pPr>
        <w:pStyle w:val="3"/>
        <w:tabs>
          <w:tab w:val="left" w:pos="5415"/>
        </w:tabs>
        <w:spacing w:after="0"/>
        <w:ind w:left="0" w:firstLine="708"/>
        <w:jc w:val="both"/>
        <w:rPr>
          <w:color w:val="000000" w:themeColor="text1"/>
          <w:sz w:val="28"/>
          <w:szCs w:val="28"/>
        </w:rPr>
      </w:pPr>
      <w:r w:rsidRPr="0085608D">
        <w:rPr>
          <w:color w:val="000000" w:themeColor="text1"/>
          <w:sz w:val="28"/>
          <w:szCs w:val="28"/>
        </w:rPr>
        <w:t xml:space="preserve">3. Затвердити зміни до міжбюджетних трансфертів </w:t>
      </w:r>
      <w:r w:rsidRPr="0085608D">
        <w:rPr>
          <w:bCs/>
          <w:color w:val="000000" w:themeColor="text1"/>
          <w:sz w:val="28"/>
          <w:szCs w:val="28"/>
        </w:rPr>
        <w:t>на 2025 рік</w:t>
      </w:r>
      <w:r w:rsidRPr="0085608D">
        <w:rPr>
          <w:color w:val="000000" w:themeColor="text1"/>
          <w:sz w:val="28"/>
          <w:szCs w:val="28"/>
        </w:rPr>
        <w:t xml:space="preserve"> згідно з додатком 4 до цього рішення.</w:t>
      </w:r>
    </w:p>
    <w:p w:rsidR="00946D84" w:rsidRPr="0085608D" w:rsidRDefault="00946D84" w:rsidP="00A576CE">
      <w:pPr>
        <w:spacing w:after="0" w:line="240" w:lineRule="auto"/>
        <w:ind w:firstLine="708"/>
        <w:jc w:val="both"/>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4. Затвердити зміни до розподілу витрат бюджету Рахівської міської територіальної громади на реалізацію місцевих програм</w:t>
      </w:r>
      <w:r w:rsidRPr="0085608D">
        <w:rPr>
          <w:rFonts w:ascii="Times New Roman" w:hAnsi="Times New Roman" w:cs="Times New Roman"/>
          <w:b/>
          <w:bCs/>
          <w:color w:val="000000" w:themeColor="text1"/>
          <w:sz w:val="28"/>
          <w:szCs w:val="28"/>
          <w:lang w:val="uk-UA"/>
        </w:rPr>
        <w:t xml:space="preserve"> </w:t>
      </w:r>
      <w:r w:rsidRPr="0085608D">
        <w:rPr>
          <w:rFonts w:ascii="Times New Roman" w:hAnsi="Times New Roman" w:cs="Times New Roman"/>
          <w:bCs/>
          <w:color w:val="000000" w:themeColor="text1"/>
          <w:sz w:val="28"/>
          <w:szCs w:val="28"/>
          <w:lang w:val="uk-UA"/>
        </w:rPr>
        <w:t>у 2025 році</w:t>
      </w:r>
      <w:r w:rsidRPr="0085608D">
        <w:rPr>
          <w:rFonts w:ascii="Times New Roman" w:hAnsi="Times New Roman" w:cs="Times New Roman"/>
          <w:b/>
          <w:bCs/>
          <w:color w:val="000000" w:themeColor="text1"/>
          <w:sz w:val="28"/>
          <w:szCs w:val="28"/>
          <w:lang w:val="uk-UA"/>
        </w:rPr>
        <w:t xml:space="preserve"> </w:t>
      </w:r>
      <w:r w:rsidRPr="0085608D">
        <w:rPr>
          <w:rFonts w:ascii="Times New Roman" w:hAnsi="Times New Roman" w:cs="Times New Roman"/>
          <w:bCs/>
          <w:color w:val="000000" w:themeColor="text1"/>
          <w:sz w:val="28"/>
          <w:szCs w:val="28"/>
          <w:lang w:val="uk-UA"/>
        </w:rPr>
        <w:t>згідно з додатком 5 до цього рішення.</w:t>
      </w:r>
    </w:p>
    <w:p w:rsidR="00946D84" w:rsidRPr="0085608D" w:rsidRDefault="00946D84"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5. Додаток 1-5, 3.1 до цього рішення є невід’ємною частиною.  </w:t>
      </w:r>
    </w:p>
    <w:p w:rsidR="00946D84" w:rsidRPr="0085608D" w:rsidRDefault="00946D84" w:rsidP="00A576CE">
      <w:pPr>
        <w:tabs>
          <w:tab w:val="left" w:pos="540"/>
        </w:tabs>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6.</w:t>
      </w:r>
      <w:r w:rsidRPr="0085608D">
        <w:rPr>
          <w:rFonts w:ascii="Times New Roman" w:hAnsi="Times New Roman" w:cs="Times New Roman"/>
          <w:b/>
          <w:color w:val="000000" w:themeColor="text1"/>
          <w:sz w:val="28"/>
          <w:szCs w:val="28"/>
          <w:lang w:val="uk-UA"/>
        </w:rPr>
        <w:t> </w:t>
      </w:r>
      <w:r w:rsidRPr="0085608D">
        <w:rPr>
          <w:rFonts w:ascii="Times New Roman" w:hAnsi="Times New Roman" w:cs="Times New Roman"/>
          <w:color w:val="000000" w:themeColor="text1"/>
          <w:sz w:val="28"/>
          <w:szCs w:val="28"/>
          <w:lang w:val="uk-UA"/>
        </w:rPr>
        <w:t xml:space="preserve">Контроль за виконанням рішення покласти на постійну </w:t>
      </w:r>
      <w:r w:rsidRPr="0085608D">
        <w:rPr>
          <w:rFonts w:ascii="Times New Roman" w:hAnsi="Times New Roman" w:cs="Times New Roman"/>
          <w:bCs/>
          <w:iCs/>
          <w:color w:val="000000" w:themeColor="text1"/>
          <w:sz w:val="28"/>
          <w:szCs w:val="28"/>
          <w:lang w:val="uk-UA"/>
        </w:rPr>
        <w:t>комісію міської ради з питань б</w:t>
      </w:r>
      <w:r w:rsidRPr="0085608D">
        <w:rPr>
          <w:rFonts w:ascii="Times New Roman" w:hAnsi="Times New Roman" w:cs="Times New Roman"/>
          <w:iCs/>
          <w:color w:val="000000" w:themeColor="text1"/>
          <w:sz w:val="28"/>
          <w:szCs w:val="28"/>
          <w:lang w:val="uk-UA"/>
        </w:rPr>
        <w:t>юджету, тарифів і цін (Ткачука Ю.А.).</w:t>
      </w:r>
    </w:p>
    <w:p w:rsidR="00946D84" w:rsidRPr="0085608D" w:rsidRDefault="00946D84" w:rsidP="00A576CE">
      <w:pPr>
        <w:tabs>
          <w:tab w:val="left" w:pos="540"/>
        </w:tabs>
        <w:spacing w:after="0" w:line="240" w:lineRule="auto"/>
        <w:jc w:val="center"/>
        <w:rPr>
          <w:rFonts w:ascii="Times New Roman" w:hAnsi="Times New Roman" w:cs="Times New Roman"/>
          <w:b/>
          <w:bCs/>
          <w:color w:val="000000" w:themeColor="text1"/>
          <w:sz w:val="28"/>
          <w:szCs w:val="28"/>
          <w:lang w:val="uk-UA"/>
        </w:rPr>
      </w:pPr>
    </w:p>
    <w:p w:rsidR="00946D84" w:rsidRPr="0085608D" w:rsidRDefault="00946D84" w:rsidP="00A576CE">
      <w:pPr>
        <w:tabs>
          <w:tab w:val="left" w:pos="540"/>
        </w:tabs>
        <w:spacing w:after="0" w:line="240" w:lineRule="auto"/>
        <w:rPr>
          <w:rFonts w:ascii="Times New Roman" w:hAnsi="Times New Roman" w:cs="Times New Roman"/>
          <w:b/>
          <w:bCs/>
          <w:color w:val="000000" w:themeColor="text1"/>
          <w:sz w:val="28"/>
          <w:szCs w:val="28"/>
          <w:lang w:val="uk-UA"/>
        </w:rPr>
      </w:pPr>
    </w:p>
    <w:p w:rsidR="00946D84" w:rsidRPr="0085608D" w:rsidRDefault="00946D84" w:rsidP="00A576CE">
      <w:pPr>
        <w:tabs>
          <w:tab w:val="left" w:pos="540"/>
        </w:tabs>
        <w:spacing w:after="0" w:line="240" w:lineRule="auto"/>
        <w:rPr>
          <w:rFonts w:ascii="Times New Roman" w:hAnsi="Times New Roman" w:cs="Times New Roman"/>
          <w:b/>
          <w:bCs/>
          <w:color w:val="000000" w:themeColor="text1"/>
          <w:sz w:val="28"/>
          <w:szCs w:val="28"/>
          <w:lang w:val="uk-UA"/>
        </w:rPr>
      </w:pPr>
    </w:p>
    <w:p w:rsidR="007C592F" w:rsidRPr="0085608D" w:rsidRDefault="007C592F" w:rsidP="00A576CE">
      <w:pPr>
        <w:tabs>
          <w:tab w:val="left" w:pos="540"/>
        </w:tabs>
        <w:spacing w:after="0" w:line="240" w:lineRule="auto"/>
        <w:rPr>
          <w:rFonts w:ascii="Times New Roman" w:hAnsi="Times New Roman" w:cs="Times New Roman"/>
          <w:bCs/>
          <w:color w:val="000000" w:themeColor="text1"/>
          <w:sz w:val="28"/>
          <w:szCs w:val="28"/>
          <w:lang w:val="uk-UA"/>
        </w:rPr>
      </w:pPr>
      <w:proofErr w:type="spellStart"/>
      <w:r w:rsidRPr="0085608D">
        <w:rPr>
          <w:rFonts w:ascii="Times New Roman" w:hAnsi="Times New Roman" w:cs="Times New Roman"/>
          <w:bCs/>
          <w:color w:val="000000" w:themeColor="text1"/>
          <w:sz w:val="28"/>
          <w:szCs w:val="28"/>
          <w:lang w:val="uk-UA"/>
        </w:rPr>
        <w:t>В.п</w:t>
      </w:r>
      <w:proofErr w:type="spellEnd"/>
      <w:r w:rsidRPr="0085608D">
        <w:rPr>
          <w:rFonts w:ascii="Times New Roman" w:hAnsi="Times New Roman" w:cs="Times New Roman"/>
          <w:bCs/>
          <w:color w:val="000000" w:themeColor="text1"/>
          <w:sz w:val="28"/>
          <w:szCs w:val="28"/>
          <w:lang w:val="uk-UA"/>
        </w:rPr>
        <w:t>. міського голови,</w:t>
      </w:r>
    </w:p>
    <w:p w:rsidR="007C592F" w:rsidRPr="0085608D" w:rsidRDefault="007C592F" w:rsidP="00A576CE">
      <w:pPr>
        <w:tabs>
          <w:tab w:val="left" w:pos="540"/>
        </w:tabs>
        <w:spacing w:after="0" w:line="240" w:lineRule="auto"/>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секретар ради та виконкому                                                     Євген МОЛНАР</w:t>
      </w:r>
    </w:p>
    <w:p w:rsidR="007B1634" w:rsidRPr="0085608D" w:rsidRDefault="007B1634" w:rsidP="00A576CE">
      <w:pPr>
        <w:tabs>
          <w:tab w:val="left" w:pos="540"/>
        </w:tabs>
        <w:spacing w:after="0" w:line="240" w:lineRule="auto"/>
        <w:rPr>
          <w:rFonts w:ascii="Times New Roman" w:hAnsi="Times New Roman" w:cs="Times New Roman"/>
          <w:bCs/>
          <w:color w:val="000000" w:themeColor="text1"/>
          <w:sz w:val="28"/>
          <w:szCs w:val="28"/>
          <w:lang w:val="uk-UA"/>
        </w:rPr>
      </w:pPr>
    </w:p>
    <w:p w:rsidR="007A7F83" w:rsidRPr="0085608D" w:rsidRDefault="007A7F83" w:rsidP="00A576CE">
      <w:pPr>
        <w:spacing w:after="0" w:line="240" w:lineRule="auto"/>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br w:type="page"/>
      </w:r>
    </w:p>
    <w:p w:rsidR="008D6E44" w:rsidRPr="0085608D" w:rsidRDefault="008D6E44" w:rsidP="00A576CE">
      <w:pPr>
        <w:spacing w:after="0" w:line="240" w:lineRule="auto"/>
        <w:jc w:val="right"/>
        <w:rPr>
          <w:rFonts w:ascii="Times New Roman" w:hAnsi="Times New Roman" w:cs="Times New Roman"/>
          <w:color w:val="000000" w:themeColor="text1"/>
          <w:sz w:val="28"/>
          <w:szCs w:val="28"/>
          <w:lang w:val="uk-UA"/>
        </w:rPr>
      </w:pPr>
    </w:p>
    <w:p w:rsidR="008D6E44" w:rsidRPr="0085608D" w:rsidRDefault="008D6E44"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706368" behindDoc="1" locked="0" layoutInCell="1" allowOverlap="1" wp14:anchorId="4E39E2FD" wp14:editId="1DC5F581">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8D6E44" w:rsidRPr="0085608D" w:rsidRDefault="008D6E44" w:rsidP="00A576CE">
      <w:pPr>
        <w:spacing w:after="0" w:line="240" w:lineRule="auto"/>
        <w:jc w:val="right"/>
        <w:rPr>
          <w:rFonts w:ascii="Times New Roman" w:hAnsi="Times New Roman" w:cs="Times New Roman"/>
          <w:color w:val="000000" w:themeColor="text1"/>
          <w:sz w:val="28"/>
          <w:szCs w:val="28"/>
          <w:lang w:val="uk-UA"/>
        </w:rPr>
      </w:pPr>
    </w:p>
    <w:p w:rsidR="008D6E44" w:rsidRPr="0085608D" w:rsidRDefault="008D6E44"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8D6E44" w:rsidRPr="0085608D" w:rsidRDefault="008D6E44"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8D6E44" w:rsidRPr="0085608D" w:rsidRDefault="008D6E44"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8D6E44" w:rsidRPr="0085608D" w:rsidRDefault="008D6E44"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8D6E44" w:rsidRPr="0085608D" w:rsidRDefault="008D6E44"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8D6E44" w:rsidRPr="0085608D" w:rsidRDefault="008D6E44" w:rsidP="00A576CE">
      <w:pPr>
        <w:spacing w:after="0" w:line="240" w:lineRule="auto"/>
        <w:rPr>
          <w:rFonts w:ascii="Times New Roman" w:hAnsi="Times New Roman" w:cs="Times New Roman"/>
          <w:color w:val="000000" w:themeColor="text1"/>
          <w:sz w:val="28"/>
          <w:szCs w:val="28"/>
          <w:lang w:val="uk-UA"/>
        </w:rPr>
      </w:pPr>
    </w:p>
    <w:p w:rsidR="008D6E44" w:rsidRPr="0085608D" w:rsidRDefault="008D6E44"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8D6E44" w:rsidRPr="0085608D" w:rsidRDefault="008D6E44" w:rsidP="00A576CE">
      <w:pPr>
        <w:spacing w:after="0" w:line="240" w:lineRule="auto"/>
        <w:rPr>
          <w:rFonts w:ascii="Times New Roman" w:hAnsi="Times New Roman" w:cs="Times New Roman"/>
          <w:color w:val="000000" w:themeColor="text1"/>
          <w:sz w:val="28"/>
          <w:szCs w:val="28"/>
          <w:lang w:val="uk-UA"/>
        </w:rPr>
      </w:pPr>
    </w:p>
    <w:p w:rsidR="008D6E44" w:rsidRPr="0085608D" w:rsidRDefault="008D6E44"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вересня 2025 року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t>№1125</w:t>
      </w:r>
    </w:p>
    <w:p w:rsidR="008D6E44" w:rsidRPr="0085608D" w:rsidRDefault="008D6E44"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8D6E44" w:rsidRPr="0085608D" w:rsidRDefault="008D6E44" w:rsidP="00A576CE">
      <w:pPr>
        <w:spacing w:after="0" w:line="240" w:lineRule="auto"/>
        <w:rPr>
          <w:rFonts w:ascii="Times New Roman" w:hAnsi="Times New Roman" w:cs="Times New Roman"/>
          <w:bCs/>
          <w:color w:val="000000" w:themeColor="text1"/>
          <w:sz w:val="28"/>
          <w:szCs w:val="28"/>
          <w:lang w:val="uk-UA"/>
        </w:rPr>
      </w:pPr>
    </w:p>
    <w:p w:rsidR="007A7F83" w:rsidRPr="0085608D" w:rsidRDefault="007A7F83"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Про внесення змін до рішення Рахівської міської ради </w:t>
      </w:r>
    </w:p>
    <w:p w:rsidR="007A7F83" w:rsidRPr="0085608D" w:rsidRDefault="007A7F83"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20 грудня 2024 року №952 «Про затвердження </w:t>
      </w:r>
    </w:p>
    <w:p w:rsidR="007A7F83" w:rsidRPr="0085608D" w:rsidRDefault="007A7F83"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Плану діяльності з підготовки проектів регуляторних</w:t>
      </w:r>
    </w:p>
    <w:p w:rsidR="007A7F83" w:rsidRPr="0085608D" w:rsidRDefault="007A7F83"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актів на 2025 рік» (із змінами від 23.04.2025 р., від 28.07.2025 р.)</w:t>
      </w:r>
    </w:p>
    <w:p w:rsidR="007A7F83" w:rsidRPr="0085608D" w:rsidRDefault="007A7F83" w:rsidP="00A576CE">
      <w:pPr>
        <w:spacing w:after="0" w:line="240" w:lineRule="auto"/>
        <w:jc w:val="both"/>
        <w:rPr>
          <w:rFonts w:ascii="Times New Roman" w:eastAsia="Calibri" w:hAnsi="Times New Roman" w:cs="Times New Roman"/>
          <w:color w:val="000000" w:themeColor="text1"/>
          <w:sz w:val="28"/>
          <w:szCs w:val="28"/>
          <w:lang w:val="uk-UA"/>
        </w:rPr>
      </w:pPr>
    </w:p>
    <w:p w:rsidR="007A7F83" w:rsidRPr="0085608D" w:rsidRDefault="007A7F83" w:rsidP="00A576CE">
      <w:pPr>
        <w:spacing w:after="0" w:line="240" w:lineRule="auto"/>
        <w:ind w:firstLine="708"/>
        <w:jc w:val="both"/>
        <w:rPr>
          <w:rFonts w:ascii="Times New Roman" w:eastAsiaTheme="minorEastAsia"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метою забезпечення здійснення державної регуляторної політики у сфері господарської діяльності,  відповідно до ст. 7 Закону України «Про засади державної регуляторної політики у сфері господарської діяльності», керуючись ст. 25 та ч.1 ст. 59 Закону України «Про місцеве самоврядування в Україні» Рахівська міська рада</w:t>
      </w:r>
    </w:p>
    <w:p w:rsidR="007A7F83" w:rsidRPr="0085608D" w:rsidRDefault="007A7F83" w:rsidP="00A576CE">
      <w:pPr>
        <w:tabs>
          <w:tab w:val="left" w:pos="4068"/>
        </w:tabs>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ab/>
      </w:r>
    </w:p>
    <w:p w:rsidR="007A7F83" w:rsidRPr="0085608D" w:rsidRDefault="007A7F83"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 И Р І Ш И Л А:</w:t>
      </w:r>
    </w:p>
    <w:p w:rsidR="007A7F83" w:rsidRPr="0085608D" w:rsidRDefault="007A7F83" w:rsidP="00A576CE">
      <w:pPr>
        <w:spacing w:after="0" w:line="240" w:lineRule="auto"/>
        <w:jc w:val="center"/>
        <w:rPr>
          <w:rFonts w:ascii="Times New Roman" w:hAnsi="Times New Roman" w:cs="Times New Roman"/>
          <w:color w:val="000000" w:themeColor="text1"/>
          <w:sz w:val="28"/>
          <w:szCs w:val="28"/>
          <w:lang w:val="uk-UA"/>
        </w:rPr>
      </w:pPr>
    </w:p>
    <w:p w:rsidR="007A7F83" w:rsidRPr="0085608D" w:rsidRDefault="007A7F83"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          1. </w:t>
      </w:r>
      <w:r w:rsidRPr="0085608D">
        <w:rPr>
          <w:rFonts w:ascii="Times New Roman" w:hAnsi="Times New Roman" w:cs="Times New Roman"/>
          <w:color w:val="000000" w:themeColor="text1"/>
          <w:sz w:val="28"/>
          <w:szCs w:val="28"/>
          <w:lang w:val="uk-UA"/>
        </w:rPr>
        <w:t xml:space="preserve">Внести зміни до рішення Рахівської міської ради, а саме: План діяльності з підготовки проектів регуляторних актів на 2025 рік, доповнити пунктом 11 </w:t>
      </w:r>
      <w:proofErr w:type="spellStart"/>
      <w:r w:rsidRPr="0085608D">
        <w:rPr>
          <w:rFonts w:ascii="Times New Roman" w:hAnsi="Times New Roman" w:cs="Times New Roman"/>
          <w:color w:val="000000" w:themeColor="text1"/>
          <w:sz w:val="28"/>
          <w:szCs w:val="28"/>
          <w:lang w:val="uk-UA"/>
        </w:rPr>
        <w:t>„</w:t>
      </w:r>
      <w:r w:rsidR="000704A9" w:rsidRPr="0085608D">
        <w:rPr>
          <w:rFonts w:ascii="Times New Roman" w:eastAsia="Calibri" w:hAnsi="Times New Roman" w:cs="Times New Roman"/>
          <w:color w:val="000000" w:themeColor="text1"/>
          <w:sz w:val="28"/>
          <w:szCs w:val="28"/>
          <w:lang w:val="uk-UA"/>
        </w:rPr>
        <w:t>Рішення</w:t>
      </w:r>
      <w:proofErr w:type="spellEnd"/>
      <w:r w:rsidR="000704A9" w:rsidRPr="0085608D">
        <w:rPr>
          <w:rFonts w:ascii="Times New Roman" w:eastAsia="Calibri" w:hAnsi="Times New Roman" w:cs="Times New Roman"/>
          <w:color w:val="000000" w:themeColor="text1"/>
          <w:sz w:val="28"/>
          <w:szCs w:val="28"/>
          <w:lang w:val="uk-UA"/>
        </w:rPr>
        <w:t xml:space="preserve"> «Про затвердження розрахунку тарифу за  надання послуг  з оренди торгових місць, площ  Рахівського міського комунального підприємства «</w:t>
      </w:r>
      <w:proofErr w:type="spellStart"/>
      <w:r w:rsidR="000704A9" w:rsidRPr="0085608D">
        <w:rPr>
          <w:rFonts w:ascii="Times New Roman" w:eastAsia="Calibri" w:hAnsi="Times New Roman" w:cs="Times New Roman"/>
          <w:color w:val="000000" w:themeColor="text1"/>
          <w:sz w:val="28"/>
          <w:szCs w:val="28"/>
          <w:lang w:val="uk-UA"/>
        </w:rPr>
        <w:t>Рахівкомунсерівс</w:t>
      </w:r>
      <w:proofErr w:type="spellEnd"/>
      <w:r w:rsidR="000704A9" w:rsidRPr="0085608D">
        <w:rPr>
          <w:rFonts w:ascii="Times New Roman" w:eastAsia="Calibri" w:hAnsi="Times New Roman" w:cs="Times New Roman"/>
          <w:color w:val="000000" w:themeColor="text1"/>
          <w:sz w:val="28"/>
          <w:szCs w:val="28"/>
          <w:lang w:val="uk-UA"/>
        </w:rPr>
        <w:t xml:space="preserve">», </w:t>
      </w:r>
      <w:r w:rsidRPr="0085608D">
        <w:rPr>
          <w:rFonts w:ascii="Times New Roman" w:hAnsi="Times New Roman" w:cs="Times New Roman"/>
          <w:color w:val="000000" w:themeColor="text1"/>
          <w:sz w:val="28"/>
          <w:szCs w:val="28"/>
          <w:lang w:val="uk-UA"/>
        </w:rPr>
        <w:t>згідно додатку.</w:t>
      </w:r>
    </w:p>
    <w:p w:rsidR="007A7F83" w:rsidRPr="0085608D" w:rsidRDefault="007A7F83"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ab/>
        <w:t>2.</w:t>
      </w:r>
      <w:r w:rsidRPr="0085608D">
        <w:rPr>
          <w:rFonts w:ascii="Times New Roman" w:hAnsi="Times New Roman" w:cs="Times New Roman"/>
          <w:color w:val="000000" w:themeColor="text1"/>
          <w:sz w:val="28"/>
          <w:szCs w:val="28"/>
          <w:shd w:val="clear" w:color="auto" w:fill="FFFFFF"/>
          <w:lang w:val="uk-UA"/>
        </w:rPr>
        <w:t xml:space="preserve"> Оприлюднити зміни до Плану діяльності з підготовки проектів регуляторних актів  на 2025 рік на офіційному сайті міської ради.</w:t>
      </w:r>
    </w:p>
    <w:p w:rsidR="007A7F83" w:rsidRPr="0085608D" w:rsidRDefault="007A7F83"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ab/>
        <w:t>3. Організацію та контроль за виконанням цього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rsidR="007A7F83" w:rsidRPr="0085608D" w:rsidRDefault="007A7F83" w:rsidP="00A576CE">
      <w:pPr>
        <w:spacing w:after="0" w:line="240" w:lineRule="auto"/>
        <w:jc w:val="both"/>
        <w:rPr>
          <w:rFonts w:ascii="Times New Roman" w:eastAsia="Calibri" w:hAnsi="Times New Roman" w:cs="Times New Roman"/>
          <w:color w:val="000000" w:themeColor="text1"/>
          <w:sz w:val="28"/>
          <w:szCs w:val="28"/>
          <w:lang w:val="uk-UA"/>
        </w:rPr>
      </w:pPr>
    </w:p>
    <w:p w:rsidR="007A7F83" w:rsidRPr="0085608D" w:rsidRDefault="007A7F83" w:rsidP="00A576CE">
      <w:pPr>
        <w:spacing w:after="0" w:line="240" w:lineRule="auto"/>
        <w:jc w:val="both"/>
        <w:rPr>
          <w:rFonts w:ascii="Times New Roman" w:eastAsia="Calibri" w:hAnsi="Times New Roman" w:cs="Times New Roman"/>
          <w:color w:val="000000" w:themeColor="text1"/>
          <w:sz w:val="28"/>
          <w:szCs w:val="28"/>
          <w:lang w:val="uk-UA"/>
        </w:rPr>
      </w:pPr>
    </w:p>
    <w:p w:rsidR="007A7F83" w:rsidRPr="0085608D" w:rsidRDefault="007A7F83" w:rsidP="00A576CE">
      <w:pPr>
        <w:pStyle w:val="21"/>
        <w:jc w:val="both"/>
        <w:rPr>
          <w:rFonts w:ascii="Times New Roman" w:hAnsi="Times New Roman"/>
          <w:color w:val="000000" w:themeColor="text1"/>
          <w:sz w:val="28"/>
          <w:szCs w:val="28"/>
          <w:lang w:val="uk-UA"/>
        </w:rPr>
      </w:pPr>
      <w:proofErr w:type="spellStart"/>
      <w:r w:rsidRPr="0085608D">
        <w:rPr>
          <w:rFonts w:ascii="Times New Roman" w:hAnsi="Times New Roman"/>
          <w:color w:val="000000" w:themeColor="text1"/>
          <w:sz w:val="28"/>
          <w:szCs w:val="28"/>
          <w:lang w:val="uk-UA"/>
        </w:rPr>
        <w:t>В.п</w:t>
      </w:r>
      <w:proofErr w:type="spellEnd"/>
      <w:r w:rsidRPr="0085608D">
        <w:rPr>
          <w:rFonts w:ascii="Times New Roman" w:hAnsi="Times New Roman"/>
          <w:color w:val="000000" w:themeColor="text1"/>
          <w:sz w:val="28"/>
          <w:szCs w:val="28"/>
          <w:lang w:val="uk-UA"/>
        </w:rPr>
        <w:t>. міського голови</w:t>
      </w:r>
    </w:p>
    <w:p w:rsidR="00142595" w:rsidRPr="0085608D" w:rsidRDefault="007A7F83" w:rsidP="00A576CE">
      <w:pPr>
        <w:pStyle w:val="21"/>
        <w:jc w:val="both"/>
        <w:rPr>
          <w:rFonts w:ascii="Times New Roman" w:hAnsi="Times New Roman"/>
          <w:color w:val="000000" w:themeColor="text1"/>
          <w:sz w:val="28"/>
          <w:szCs w:val="28"/>
          <w:lang w:val="uk-UA"/>
        </w:rPr>
      </w:pPr>
      <w:r w:rsidRPr="0085608D">
        <w:rPr>
          <w:rFonts w:ascii="Times New Roman" w:hAnsi="Times New Roman"/>
          <w:color w:val="000000" w:themeColor="text1"/>
          <w:sz w:val="28"/>
          <w:szCs w:val="28"/>
          <w:lang w:val="uk-UA"/>
        </w:rPr>
        <w:t>секретар ради та виконкому                                                              Є. МОЛНАР</w:t>
      </w:r>
    </w:p>
    <w:p w:rsidR="007A7F83" w:rsidRPr="0085608D" w:rsidRDefault="007A7F83" w:rsidP="00A576CE">
      <w:pPr>
        <w:pStyle w:val="21"/>
        <w:jc w:val="both"/>
        <w:rPr>
          <w:rFonts w:ascii="Times New Roman" w:hAnsi="Times New Roman"/>
          <w:color w:val="000000" w:themeColor="text1"/>
          <w:sz w:val="28"/>
          <w:szCs w:val="28"/>
          <w:lang w:val="uk-UA"/>
        </w:rPr>
      </w:pPr>
      <w:r w:rsidRPr="0085608D">
        <w:rPr>
          <w:rFonts w:ascii="Times New Roman" w:eastAsia="Calibri" w:hAnsi="Times New Roman"/>
          <w:color w:val="000000" w:themeColor="text1"/>
          <w:sz w:val="28"/>
          <w:szCs w:val="28"/>
          <w:lang w:val="uk-UA"/>
        </w:rPr>
        <w:br w:type="page"/>
      </w:r>
    </w:p>
    <w:tbl>
      <w:tblPr>
        <w:tblW w:w="0" w:type="auto"/>
        <w:jc w:val="right"/>
        <w:tblLook w:val="01E0" w:firstRow="1" w:lastRow="1" w:firstColumn="1" w:lastColumn="1" w:noHBand="0" w:noVBand="0"/>
      </w:tblPr>
      <w:tblGrid>
        <w:gridCol w:w="3267"/>
      </w:tblGrid>
      <w:tr w:rsidR="00A576CE" w:rsidRPr="00344D4E" w:rsidTr="007A7F83">
        <w:trPr>
          <w:trHeight w:val="1292"/>
          <w:jc w:val="right"/>
        </w:trPr>
        <w:tc>
          <w:tcPr>
            <w:tcW w:w="3267" w:type="dxa"/>
          </w:tcPr>
          <w:p w:rsidR="007A7F83" w:rsidRPr="0085608D" w:rsidRDefault="007A7F83" w:rsidP="00A576CE">
            <w:pPr>
              <w:spacing w:after="0" w:line="240" w:lineRule="auto"/>
              <w:rPr>
                <w:rFonts w:ascii="Times New Roman" w:eastAsia="Times New Roman" w:hAnsi="Times New Roman" w:cs="Times New Roman"/>
                <w:color w:val="000000" w:themeColor="text1"/>
                <w:lang w:val="uk-UA"/>
              </w:rPr>
            </w:pPr>
            <w:r w:rsidRPr="0085608D">
              <w:rPr>
                <w:rFonts w:ascii="Times New Roman" w:hAnsi="Times New Roman" w:cs="Times New Roman"/>
                <w:color w:val="000000" w:themeColor="text1"/>
                <w:lang w:val="uk-UA"/>
              </w:rPr>
              <w:lastRenderedPageBreak/>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b/>
                <w:color w:val="000000" w:themeColor="text1"/>
                <w:lang w:val="uk-UA"/>
              </w:rPr>
              <w:br w:type="page"/>
            </w:r>
            <w:r w:rsidRPr="0085608D">
              <w:rPr>
                <w:rFonts w:ascii="Times New Roman" w:hAnsi="Times New Roman" w:cs="Times New Roman"/>
                <w:color w:val="000000" w:themeColor="text1"/>
                <w:lang w:val="uk-UA"/>
              </w:rPr>
              <w:t xml:space="preserve">           Додаток                                                                              до рішення міської ради  </w:t>
            </w:r>
          </w:p>
          <w:p w:rsidR="007A7F83" w:rsidRPr="0085608D" w:rsidRDefault="00EA58FE" w:rsidP="00A576CE">
            <w:pPr>
              <w:spacing w:after="0" w:line="240" w:lineRule="auto"/>
              <w:rPr>
                <w:rFonts w:ascii="Times New Roman" w:eastAsiaTheme="minorEastAsia" w:hAnsi="Times New Roman" w:cs="Times New Roman"/>
                <w:color w:val="000000" w:themeColor="text1"/>
                <w:lang w:val="uk-UA" w:eastAsia="ru-RU"/>
              </w:rPr>
            </w:pPr>
            <w:r w:rsidRPr="0085608D">
              <w:rPr>
                <w:rFonts w:ascii="Times New Roman" w:hAnsi="Times New Roman" w:cs="Times New Roman"/>
                <w:color w:val="000000" w:themeColor="text1"/>
                <w:lang w:val="uk-UA"/>
              </w:rPr>
              <w:t>76</w:t>
            </w:r>
            <w:r w:rsidR="007A7F83" w:rsidRPr="0085608D">
              <w:rPr>
                <w:rFonts w:ascii="Times New Roman" w:hAnsi="Times New Roman" w:cs="Times New Roman"/>
                <w:color w:val="000000" w:themeColor="text1"/>
                <w:lang w:val="uk-UA"/>
              </w:rPr>
              <w:t xml:space="preserve">-ої сесії 8-го скликання                                                                                                 від </w:t>
            </w:r>
            <w:r w:rsidRPr="0085608D">
              <w:rPr>
                <w:rFonts w:ascii="Times New Roman" w:hAnsi="Times New Roman" w:cs="Times New Roman"/>
                <w:color w:val="000000" w:themeColor="text1"/>
                <w:lang w:val="uk-UA"/>
              </w:rPr>
              <w:t>24.09.2025</w:t>
            </w:r>
            <w:r w:rsidR="007A7F83" w:rsidRPr="0085608D">
              <w:rPr>
                <w:rFonts w:ascii="Times New Roman" w:hAnsi="Times New Roman" w:cs="Times New Roman"/>
                <w:color w:val="000000" w:themeColor="text1"/>
                <w:lang w:val="uk-UA"/>
              </w:rPr>
              <w:t xml:space="preserve"> р. № </w:t>
            </w:r>
            <w:r w:rsidRPr="0085608D">
              <w:rPr>
                <w:rFonts w:ascii="Times New Roman" w:hAnsi="Times New Roman" w:cs="Times New Roman"/>
                <w:color w:val="000000" w:themeColor="text1"/>
                <w:lang w:val="uk-UA"/>
              </w:rPr>
              <w:t>1125</w:t>
            </w:r>
          </w:p>
          <w:p w:rsidR="007A7F83" w:rsidRPr="0085608D" w:rsidRDefault="007A7F83" w:rsidP="00A576CE">
            <w:pPr>
              <w:spacing w:after="0" w:line="240" w:lineRule="auto"/>
              <w:rPr>
                <w:rFonts w:ascii="Times New Roman" w:eastAsia="Times New Roman" w:hAnsi="Times New Roman" w:cs="Times New Roman"/>
                <w:color w:val="000000" w:themeColor="text1"/>
                <w:lang w:val="uk-UA"/>
              </w:rPr>
            </w:pPr>
          </w:p>
        </w:tc>
      </w:tr>
    </w:tbl>
    <w:p w:rsidR="007A7F83" w:rsidRPr="0085608D" w:rsidRDefault="007A7F83" w:rsidP="00A576CE">
      <w:pPr>
        <w:spacing w:after="0" w:line="240" w:lineRule="auto"/>
        <w:jc w:val="center"/>
        <w:textAlignment w:val="baseline"/>
        <w:rPr>
          <w:rFonts w:ascii="Times New Roman" w:eastAsia="Calibri" w:hAnsi="Times New Roman" w:cs="Times New Roman"/>
          <w:b/>
          <w:color w:val="000000" w:themeColor="text1"/>
          <w:sz w:val="28"/>
          <w:szCs w:val="28"/>
          <w:lang w:val="uk-UA" w:eastAsia="ru-RU"/>
        </w:rPr>
      </w:pPr>
      <w:r w:rsidRPr="0085608D">
        <w:rPr>
          <w:rFonts w:ascii="Times New Roman" w:eastAsia="Calibri" w:hAnsi="Times New Roman" w:cs="Times New Roman"/>
          <w:b/>
          <w:color w:val="000000" w:themeColor="text1"/>
          <w:sz w:val="28"/>
          <w:szCs w:val="28"/>
          <w:lang w:val="uk-UA" w:eastAsia="ru-RU"/>
        </w:rPr>
        <w:t xml:space="preserve">План </w:t>
      </w:r>
    </w:p>
    <w:p w:rsidR="007A7F83" w:rsidRPr="0085608D" w:rsidRDefault="007A7F83" w:rsidP="00A576CE">
      <w:pPr>
        <w:spacing w:after="0" w:line="240" w:lineRule="auto"/>
        <w:jc w:val="center"/>
        <w:textAlignment w:val="baseline"/>
        <w:rPr>
          <w:rFonts w:ascii="Times New Roman" w:eastAsia="Calibri" w:hAnsi="Times New Roman" w:cs="Times New Roman"/>
          <w:b/>
          <w:color w:val="000000" w:themeColor="text1"/>
          <w:sz w:val="28"/>
          <w:szCs w:val="28"/>
          <w:lang w:val="uk-UA" w:eastAsia="ru-RU"/>
        </w:rPr>
      </w:pPr>
      <w:r w:rsidRPr="0085608D">
        <w:rPr>
          <w:rFonts w:ascii="Times New Roman" w:eastAsia="Calibri" w:hAnsi="Times New Roman" w:cs="Times New Roman"/>
          <w:b/>
          <w:color w:val="000000" w:themeColor="text1"/>
          <w:sz w:val="28"/>
          <w:szCs w:val="28"/>
          <w:lang w:val="uk-UA" w:eastAsia="ru-RU"/>
        </w:rPr>
        <w:t>діяльності з підготовки проектів регуляторних актів на 2025 рік</w:t>
      </w:r>
    </w:p>
    <w:p w:rsidR="00FD1DDD" w:rsidRPr="0085608D" w:rsidRDefault="00FD1DDD" w:rsidP="00A576CE">
      <w:pPr>
        <w:spacing w:after="0" w:line="240" w:lineRule="auto"/>
        <w:jc w:val="center"/>
        <w:textAlignment w:val="baseline"/>
        <w:rPr>
          <w:rFonts w:ascii="Times New Roman" w:eastAsia="Calibri" w:hAnsi="Times New Roman" w:cs="Times New Roman"/>
          <w:b/>
          <w:color w:val="000000" w:themeColor="text1"/>
          <w:sz w:val="28"/>
          <w:szCs w:val="28"/>
          <w:lang w:val="uk-UA" w:eastAsia="ru-RU"/>
        </w:rPr>
      </w:pPr>
    </w:p>
    <w:tbl>
      <w:tblPr>
        <w:tblpPr w:leftFromText="180" w:rightFromText="180" w:bottomFromText="200" w:vertAnchor="text" w:horzAnchor="page" w:tblpX="874" w:tblpY="1"/>
        <w:tblOverlap w:val="never"/>
        <w:tblW w:w="108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74"/>
        <w:gridCol w:w="4253"/>
        <w:gridCol w:w="2268"/>
        <w:gridCol w:w="1279"/>
        <w:gridCol w:w="1842"/>
      </w:tblGrid>
      <w:tr w:rsidR="00A576CE" w:rsidRPr="0085608D" w:rsidTr="00D11196">
        <w:trPr>
          <w:trHeight w:val="1366"/>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right"/>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eastAsia="ru-RU"/>
              </w:rPr>
              <w:t>№</w:t>
            </w:r>
          </w:p>
          <w:p w:rsidR="007A7F83" w:rsidRPr="0085608D" w:rsidRDefault="007A7F83" w:rsidP="00A576CE">
            <w:pPr>
              <w:spacing w:after="0" w:line="240" w:lineRule="auto"/>
              <w:jc w:val="right"/>
              <w:textAlignment w:val="baseline"/>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eastAsia="ru-RU"/>
              </w:rPr>
              <w:t>з/п</w:t>
            </w:r>
          </w:p>
        </w:tc>
        <w:tc>
          <w:tcPr>
            <w:tcW w:w="4223" w:type="dxa"/>
            <w:tcBorders>
              <w:top w:val="single" w:sz="4" w:space="0" w:color="auto"/>
              <w:left w:val="single" w:sz="4" w:space="0" w:color="auto"/>
              <w:bottom w:val="single" w:sz="4" w:space="0" w:color="auto"/>
              <w:right w:val="single" w:sz="4" w:space="0" w:color="auto"/>
            </w:tcBorders>
          </w:tcPr>
          <w:p w:rsidR="007A7F83" w:rsidRPr="0085608D" w:rsidRDefault="007A7F83" w:rsidP="00A576CE">
            <w:pPr>
              <w:spacing w:after="0" w:line="240" w:lineRule="auto"/>
              <w:jc w:val="center"/>
              <w:rPr>
                <w:rFonts w:ascii="Times New Roman" w:eastAsia="Calibri" w:hAnsi="Times New Roman" w:cs="Times New Roman"/>
                <w:color w:val="000000" w:themeColor="text1"/>
                <w:lang w:val="uk-UA" w:eastAsia="ru-RU"/>
              </w:rPr>
            </w:pPr>
            <w:r w:rsidRPr="0085608D">
              <w:rPr>
                <w:rFonts w:ascii="Times New Roman" w:eastAsia="Calibri" w:hAnsi="Times New Roman" w:cs="Times New Roman"/>
                <w:color w:val="000000" w:themeColor="text1"/>
                <w:lang w:val="uk-UA"/>
              </w:rPr>
              <w:t>Вид та назва проекту регуляторного акту</w:t>
            </w:r>
          </w:p>
          <w:p w:rsidR="007A7F83" w:rsidRPr="0085608D" w:rsidRDefault="007A7F83" w:rsidP="00A576CE">
            <w:pPr>
              <w:spacing w:after="0" w:line="240" w:lineRule="auto"/>
              <w:jc w:val="center"/>
              <w:rPr>
                <w:rFonts w:ascii="Times New Roman" w:eastAsia="Calibri" w:hAnsi="Times New Roman" w:cs="Times New Roman"/>
                <w:color w:val="000000" w:themeColor="text1"/>
                <w:lang w:val="uk-UA" w:eastAsia="ru-RU"/>
              </w:rPr>
            </w:pPr>
          </w:p>
        </w:tc>
        <w:tc>
          <w:tcPr>
            <w:tcW w:w="2238"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textAlignment w:val="baseline"/>
              <w:rPr>
                <w:rFonts w:ascii="Times New Roman" w:eastAsia="Calibri" w:hAnsi="Times New Roman" w:cs="Times New Roman"/>
                <w:color w:val="000000" w:themeColor="text1"/>
                <w:lang w:val="uk-UA" w:eastAsia="ru-RU"/>
              </w:rPr>
            </w:pPr>
            <w:r w:rsidRPr="0085608D">
              <w:rPr>
                <w:rFonts w:ascii="Times New Roman" w:eastAsia="Calibri" w:hAnsi="Times New Roman" w:cs="Times New Roman"/>
                <w:color w:val="000000" w:themeColor="text1"/>
                <w:lang w:val="uk-UA"/>
              </w:rPr>
              <w:t>Ціль його прийняття</w:t>
            </w:r>
          </w:p>
        </w:tc>
        <w:tc>
          <w:tcPr>
            <w:tcW w:w="124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lang w:val="uk-UA" w:eastAsia="ru-RU"/>
              </w:rPr>
            </w:pPr>
            <w:r w:rsidRPr="0085608D">
              <w:rPr>
                <w:rFonts w:ascii="Times New Roman" w:eastAsia="Calibri" w:hAnsi="Times New Roman" w:cs="Times New Roman"/>
                <w:color w:val="000000" w:themeColor="text1"/>
                <w:lang w:val="uk-UA" w:eastAsia="ru-RU"/>
              </w:rPr>
              <w:t xml:space="preserve">Строки підготовки проектів </w:t>
            </w:r>
            <w:proofErr w:type="spellStart"/>
            <w:r w:rsidRPr="0085608D">
              <w:rPr>
                <w:rFonts w:ascii="Times New Roman" w:eastAsia="Calibri" w:hAnsi="Times New Roman" w:cs="Times New Roman"/>
                <w:color w:val="000000" w:themeColor="text1"/>
                <w:lang w:val="uk-UA" w:eastAsia="ru-RU"/>
              </w:rPr>
              <w:t>егуляторне</w:t>
            </w:r>
            <w:proofErr w:type="spellEnd"/>
            <w:r w:rsidRPr="0085608D">
              <w:rPr>
                <w:rFonts w:ascii="Times New Roman" w:eastAsia="Calibri" w:hAnsi="Times New Roman" w:cs="Times New Roman"/>
                <w:color w:val="000000" w:themeColor="text1"/>
                <w:lang w:val="uk-UA" w:eastAsia="ru-RU"/>
              </w:rPr>
              <w:t xml:space="preserve"> актів</w:t>
            </w:r>
          </w:p>
        </w:tc>
        <w:tc>
          <w:tcPr>
            <w:tcW w:w="1797"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lang w:val="uk-UA" w:eastAsia="ru-RU"/>
              </w:rPr>
            </w:pPr>
            <w:r w:rsidRPr="0085608D">
              <w:rPr>
                <w:rFonts w:ascii="Times New Roman" w:eastAsia="Calibri" w:hAnsi="Times New Roman" w:cs="Times New Roman"/>
                <w:color w:val="000000" w:themeColor="text1"/>
                <w:lang w:val="uk-UA" w:eastAsia="ru-RU"/>
              </w:rPr>
              <w:t>Найменування  органів та підрозділів, відповідальних за розроблення проектів регуляторних актів</w:t>
            </w:r>
          </w:p>
        </w:tc>
      </w:tr>
      <w:tr w:rsidR="00A576CE" w:rsidRPr="0085608D" w:rsidTr="00D11196">
        <w:trPr>
          <w:trHeight w:val="849"/>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right"/>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eastAsia="ru-RU"/>
              </w:rPr>
              <w:t>1</w:t>
            </w:r>
          </w:p>
        </w:tc>
        <w:tc>
          <w:tcPr>
            <w:tcW w:w="4223"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rPr>
              <w:t>Про встановлення ставок та пільг зі сплати податку на нерухоме майно, відмінне від земельної ділянки на 2025 рік</w:t>
            </w:r>
          </w:p>
        </w:tc>
        <w:tc>
          <w:tcPr>
            <w:tcW w:w="2238"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rPr>
              <w:t>З метою наповнення місцевого бюджету</w:t>
            </w:r>
          </w:p>
        </w:tc>
        <w:tc>
          <w:tcPr>
            <w:tcW w:w="124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rPr>
              <w:t>І півріччя 2025 року</w:t>
            </w:r>
          </w:p>
        </w:tc>
        <w:tc>
          <w:tcPr>
            <w:tcW w:w="1797"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textAlignment w:val="baseline"/>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rPr>
              <w:t>Рахівська міська рада</w:t>
            </w:r>
          </w:p>
        </w:tc>
      </w:tr>
      <w:tr w:rsidR="00A576CE" w:rsidRPr="0085608D" w:rsidTr="00D11196">
        <w:trPr>
          <w:trHeight w:val="810"/>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right"/>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eastAsia="ru-RU"/>
              </w:rPr>
              <w:t>2.</w:t>
            </w:r>
          </w:p>
        </w:tc>
        <w:tc>
          <w:tcPr>
            <w:tcW w:w="4223"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 xml:space="preserve"> Рішення «Про встановлення ставок туристичного збору на території  Рахівської міської територіальної громади на 2025 рік»</w:t>
            </w:r>
          </w:p>
        </w:tc>
        <w:tc>
          <w:tcPr>
            <w:tcW w:w="2238"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З метою наповнення місцевого бюджету</w:t>
            </w:r>
          </w:p>
        </w:tc>
        <w:tc>
          <w:tcPr>
            <w:tcW w:w="124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 xml:space="preserve">І півріччя 2025 року </w:t>
            </w:r>
          </w:p>
        </w:tc>
        <w:tc>
          <w:tcPr>
            <w:tcW w:w="1797"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Рахівська міська рада</w:t>
            </w:r>
          </w:p>
        </w:tc>
      </w:tr>
      <w:tr w:rsidR="00A576CE" w:rsidRPr="0085608D" w:rsidTr="00D11196">
        <w:trPr>
          <w:trHeight w:val="784"/>
          <w:tblCellSpacing w:w="15" w:type="dxa"/>
        </w:trPr>
        <w:tc>
          <w:tcPr>
            <w:tcW w:w="1129" w:type="dxa"/>
            <w:tcBorders>
              <w:top w:val="single" w:sz="4" w:space="0" w:color="auto"/>
              <w:left w:val="single" w:sz="4" w:space="0" w:color="auto"/>
              <w:bottom w:val="single" w:sz="4" w:space="0" w:color="auto"/>
              <w:right w:val="single" w:sz="4" w:space="0" w:color="auto"/>
            </w:tcBorders>
          </w:tcPr>
          <w:p w:rsidR="007A7F83" w:rsidRPr="0085608D" w:rsidRDefault="007A7F83" w:rsidP="00A576CE">
            <w:pPr>
              <w:spacing w:after="0" w:line="240" w:lineRule="auto"/>
              <w:jc w:val="right"/>
              <w:rPr>
                <w:rFonts w:ascii="Times New Roman" w:eastAsia="Calibri" w:hAnsi="Times New Roman" w:cs="Times New Roman"/>
                <w:color w:val="000000" w:themeColor="text1"/>
                <w:sz w:val="23"/>
                <w:szCs w:val="23"/>
                <w:lang w:val="uk-UA" w:eastAsia="ru-RU"/>
              </w:rPr>
            </w:pPr>
          </w:p>
          <w:p w:rsidR="007A7F83" w:rsidRPr="0085608D" w:rsidRDefault="007A7F83" w:rsidP="00A576CE">
            <w:pPr>
              <w:spacing w:after="0" w:line="240" w:lineRule="auto"/>
              <w:jc w:val="right"/>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eastAsia="ru-RU"/>
              </w:rPr>
              <w:t>3</w:t>
            </w:r>
          </w:p>
        </w:tc>
        <w:tc>
          <w:tcPr>
            <w:tcW w:w="4223"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Рішення «Про встановлення розмірів ставок єдиного податку на території   Рахівської міської територіальної громади на 2025 рік»</w:t>
            </w:r>
          </w:p>
        </w:tc>
        <w:tc>
          <w:tcPr>
            <w:tcW w:w="2238"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З метою наповнення місцевого бюджету</w:t>
            </w:r>
          </w:p>
        </w:tc>
        <w:tc>
          <w:tcPr>
            <w:tcW w:w="124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 xml:space="preserve">І півріччя 2025 року </w:t>
            </w:r>
          </w:p>
        </w:tc>
        <w:tc>
          <w:tcPr>
            <w:tcW w:w="1797"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Рахівська міська рада</w:t>
            </w:r>
          </w:p>
        </w:tc>
      </w:tr>
      <w:tr w:rsidR="00A576CE" w:rsidRPr="0085608D" w:rsidTr="00D11196">
        <w:trPr>
          <w:trHeight w:val="1036"/>
          <w:tblCellSpacing w:w="15" w:type="dxa"/>
        </w:trPr>
        <w:tc>
          <w:tcPr>
            <w:tcW w:w="1129" w:type="dxa"/>
            <w:tcBorders>
              <w:top w:val="single" w:sz="4" w:space="0" w:color="auto"/>
              <w:left w:val="single" w:sz="4" w:space="0" w:color="auto"/>
              <w:bottom w:val="single" w:sz="4" w:space="0" w:color="auto"/>
              <w:right w:val="single" w:sz="4" w:space="0" w:color="auto"/>
            </w:tcBorders>
          </w:tcPr>
          <w:p w:rsidR="007A7F83" w:rsidRPr="0085608D" w:rsidRDefault="007A7F83" w:rsidP="00A576CE">
            <w:pPr>
              <w:spacing w:after="0" w:line="240" w:lineRule="auto"/>
              <w:jc w:val="right"/>
              <w:rPr>
                <w:rFonts w:ascii="Times New Roman" w:eastAsia="Calibri" w:hAnsi="Times New Roman" w:cs="Times New Roman"/>
                <w:color w:val="000000" w:themeColor="text1"/>
                <w:sz w:val="23"/>
                <w:szCs w:val="23"/>
                <w:lang w:val="uk-UA" w:eastAsia="ru-RU"/>
              </w:rPr>
            </w:pPr>
          </w:p>
          <w:p w:rsidR="007A7F83" w:rsidRPr="0085608D" w:rsidRDefault="007A7F83" w:rsidP="00A576CE">
            <w:pPr>
              <w:spacing w:after="0" w:line="240" w:lineRule="auto"/>
              <w:jc w:val="right"/>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eastAsia="ru-RU"/>
              </w:rPr>
              <w:t>4</w:t>
            </w:r>
          </w:p>
        </w:tc>
        <w:tc>
          <w:tcPr>
            <w:tcW w:w="4223"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Рішення «Про встановлення ставок і пільг із сплати земельного податку на території  Рахівської міської територіальної громади на 2024 рік»</w:t>
            </w:r>
          </w:p>
        </w:tc>
        <w:tc>
          <w:tcPr>
            <w:tcW w:w="2238"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З метою наповнення місцевого бюджету</w:t>
            </w:r>
          </w:p>
        </w:tc>
        <w:tc>
          <w:tcPr>
            <w:tcW w:w="124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 xml:space="preserve">І півріччя 2025 року </w:t>
            </w:r>
          </w:p>
        </w:tc>
        <w:tc>
          <w:tcPr>
            <w:tcW w:w="1797"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Рахівська міська рада</w:t>
            </w:r>
          </w:p>
        </w:tc>
      </w:tr>
      <w:tr w:rsidR="00A576CE" w:rsidRPr="0085608D" w:rsidTr="00D11196">
        <w:trPr>
          <w:trHeight w:val="1337"/>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right"/>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eastAsia="ru-RU"/>
              </w:rPr>
              <w:t>5.</w:t>
            </w:r>
          </w:p>
        </w:tc>
        <w:tc>
          <w:tcPr>
            <w:tcW w:w="4223"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Рішення «Про затвердження методики розрахунку за оренду майна, яке є власністю Рахівської міської територіальної громади Рахівського району Закарпатської області».</w:t>
            </w:r>
          </w:p>
        </w:tc>
        <w:tc>
          <w:tcPr>
            <w:tcW w:w="2238"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З метою забезпечення підвищення ефективності використання комунального майна та плати за об’єкти комунальної власності</w:t>
            </w:r>
          </w:p>
        </w:tc>
        <w:tc>
          <w:tcPr>
            <w:tcW w:w="1249" w:type="dxa"/>
            <w:tcBorders>
              <w:top w:val="single" w:sz="4" w:space="0" w:color="auto"/>
              <w:left w:val="single" w:sz="4" w:space="0" w:color="auto"/>
              <w:bottom w:val="single" w:sz="4" w:space="0" w:color="auto"/>
              <w:right w:val="single" w:sz="4" w:space="0" w:color="auto"/>
            </w:tcBorders>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p>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І квартал 2025 року</w:t>
            </w:r>
          </w:p>
        </w:tc>
        <w:tc>
          <w:tcPr>
            <w:tcW w:w="1797"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Рахівська міська рада</w:t>
            </w:r>
          </w:p>
        </w:tc>
      </w:tr>
      <w:tr w:rsidR="00A576CE" w:rsidRPr="0085608D" w:rsidTr="00D11196">
        <w:trPr>
          <w:trHeight w:val="1337"/>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right"/>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eastAsia="ru-RU"/>
              </w:rPr>
              <w:t>6.</w:t>
            </w:r>
          </w:p>
        </w:tc>
        <w:tc>
          <w:tcPr>
            <w:tcW w:w="4223"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 xml:space="preserve">Рішення «Про встановлення мінімальної вартості місячної оренди  одного квадратного метра загальної площі нерухомості з урахуванням місця розташування, інших функціональних </w:t>
            </w:r>
          </w:p>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та якісних показників при передачі в оренду (суборенду) та житловий найм (</w:t>
            </w:r>
            <w:proofErr w:type="spellStart"/>
            <w:r w:rsidRPr="0085608D">
              <w:rPr>
                <w:rFonts w:ascii="Times New Roman" w:eastAsia="Calibri" w:hAnsi="Times New Roman" w:cs="Times New Roman"/>
                <w:color w:val="000000" w:themeColor="text1"/>
                <w:sz w:val="23"/>
                <w:szCs w:val="23"/>
                <w:lang w:val="uk-UA"/>
              </w:rPr>
              <w:t>піднайм</w:t>
            </w:r>
            <w:proofErr w:type="spellEnd"/>
            <w:r w:rsidRPr="0085608D">
              <w:rPr>
                <w:rFonts w:ascii="Times New Roman" w:eastAsia="Calibri" w:hAnsi="Times New Roman" w:cs="Times New Roman"/>
                <w:color w:val="000000" w:themeColor="text1"/>
                <w:sz w:val="23"/>
                <w:szCs w:val="23"/>
                <w:lang w:val="uk-UA"/>
              </w:rPr>
              <w:t xml:space="preserve">) на території Рахівської міської ради» </w:t>
            </w:r>
          </w:p>
        </w:tc>
        <w:tc>
          <w:tcPr>
            <w:tcW w:w="2238"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Залучення до сплати податку з доходів фізичних осіб, які отримують кошти від здачі в оренду об’єктів нерухомості, збільшення дохідної частини міського бюджету.</w:t>
            </w:r>
          </w:p>
        </w:tc>
        <w:tc>
          <w:tcPr>
            <w:tcW w:w="124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І квартал 2025 року</w:t>
            </w:r>
          </w:p>
        </w:tc>
        <w:tc>
          <w:tcPr>
            <w:tcW w:w="1797"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Theme="minorEastAsia"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Рахівська міська рада</w:t>
            </w:r>
          </w:p>
        </w:tc>
      </w:tr>
      <w:tr w:rsidR="00A576CE" w:rsidRPr="0085608D" w:rsidTr="00D11196">
        <w:trPr>
          <w:trHeight w:val="1337"/>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right"/>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eastAsia="ru-RU"/>
              </w:rPr>
              <w:t>7.</w:t>
            </w:r>
          </w:p>
        </w:tc>
        <w:tc>
          <w:tcPr>
            <w:tcW w:w="4223"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Рішення «Про затвердження порядку розміщення зовнішньої реклами на території Рахівської міської територіальної громади»</w:t>
            </w:r>
          </w:p>
        </w:tc>
        <w:tc>
          <w:tcPr>
            <w:tcW w:w="2238"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 xml:space="preserve">Затвердження порядку розміщення зовнішньої реклами на території громади, отримання додаткових надходжень до міського бюджету </w:t>
            </w:r>
          </w:p>
        </w:tc>
        <w:tc>
          <w:tcPr>
            <w:tcW w:w="124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І квартал 2025 року</w:t>
            </w:r>
          </w:p>
        </w:tc>
        <w:tc>
          <w:tcPr>
            <w:tcW w:w="1797"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Рахівська міська рада</w:t>
            </w:r>
          </w:p>
        </w:tc>
      </w:tr>
      <w:tr w:rsidR="00A576CE" w:rsidRPr="0085608D" w:rsidTr="00D11196">
        <w:trPr>
          <w:trHeight w:val="1337"/>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right"/>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eastAsia="ru-RU"/>
              </w:rPr>
              <w:lastRenderedPageBreak/>
              <w:t>8.</w:t>
            </w:r>
          </w:p>
        </w:tc>
        <w:tc>
          <w:tcPr>
            <w:tcW w:w="4223"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Рішення «</w:t>
            </w:r>
            <w:r w:rsidRPr="0085608D">
              <w:rPr>
                <w:rFonts w:ascii="Times New Roman" w:hAnsi="Times New Roman" w:cs="Times New Roman"/>
                <w:color w:val="000000" w:themeColor="text1"/>
                <w:lang w:val="uk-UA"/>
              </w:rPr>
              <w:t xml:space="preserve"> </w:t>
            </w:r>
            <w:r w:rsidRPr="0085608D">
              <w:rPr>
                <w:rFonts w:ascii="Times New Roman" w:eastAsia="Calibri" w:hAnsi="Times New Roman" w:cs="Times New Roman"/>
                <w:color w:val="000000" w:themeColor="text1"/>
                <w:sz w:val="23"/>
                <w:szCs w:val="23"/>
                <w:lang w:val="uk-UA"/>
              </w:rPr>
              <w:t>Про встановлення тарифів на послуги водопостачання та водовідведення»</w:t>
            </w:r>
          </w:p>
        </w:tc>
        <w:tc>
          <w:tcPr>
            <w:tcW w:w="2238"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З метою забезпечення умов для належного утримання, експлуатації та розвитку систем водопостачання та водовідведення, а також підвищення якості надання комунальних послуг населенню.</w:t>
            </w:r>
          </w:p>
        </w:tc>
        <w:tc>
          <w:tcPr>
            <w:tcW w:w="124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І півріччя 2025 року</w:t>
            </w:r>
          </w:p>
        </w:tc>
        <w:tc>
          <w:tcPr>
            <w:tcW w:w="1797"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Рахівська міська рада</w:t>
            </w:r>
          </w:p>
        </w:tc>
      </w:tr>
      <w:tr w:rsidR="00A576CE" w:rsidRPr="0085608D" w:rsidTr="00D11196">
        <w:trPr>
          <w:trHeight w:val="1337"/>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right"/>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eastAsia="ru-RU"/>
              </w:rPr>
              <w:t xml:space="preserve">9. </w:t>
            </w:r>
          </w:p>
        </w:tc>
        <w:tc>
          <w:tcPr>
            <w:tcW w:w="4223"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Рішення «Про встановлення тарифів на вивезення та захоронення побутових відходів»</w:t>
            </w:r>
          </w:p>
        </w:tc>
        <w:tc>
          <w:tcPr>
            <w:tcW w:w="2238"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З метою забезпечення належного санітарного стану території громади, стабільної роботи підприємств, що надають відповідні послуги, та підвищення якості обслуговування населення.</w:t>
            </w:r>
          </w:p>
        </w:tc>
        <w:tc>
          <w:tcPr>
            <w:tcW w:w="124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IІ півріччя 2025 року</w:t>
            </w:r>
          </w:p>
        </w:tc>
        <w:tc>
          <w:tcPr>
            <w:tcW w:w="1797"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Рахівська міська рада</w:t>
            </w:r>
          </w:p>
        </w:tc>
      </w:tr>
      <w:tr w:rsidR="00A576CE" w:rsidRPr="0085608D" w:rsidTr="00D11196">
        <w:trPr>
          <w:trHeight w:val="1337"/>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right"/>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eastAsia="ru-RU"/>
              </w:rPr>
              <w:t>10.</w:t>
            </w:r>
          </w:p>
        </w:tc>
        <w:tc>
          <w:tcPr>
            <w:tcW w:w="4223"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Рішення «Про місцевий план управління відходами Рахівської територіальної громади»</w:t>
            </w:r>
          </w:p>
        </w:tc>
        <w:tc>
          <w:tcPr>
            <w:tcW w:w="2238"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 xml:space="preserve">З метою створення сталої та ефективної системи поводження з відходами, що мінімізує негативний вплив на довкілля та здоров’я населення. </w:t>
            </w:r>
          </w:p>
        </w:tc>
        <w:tc>
          <w:tcPr>
            <w:tcW w:w="124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IІ півріччя 2025 року</w:t>
            </w:r>
          </w:p>
        </w:tc>
        <w:tc>
          <w:tcPr>
            <w:tcW w:w="1797"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Рахівська міська рада</w:t>
            </w:r>
          </w:p>
        </w:tc>
      </w:tr>
      <w:tr w:rsidR="00A576CE" w:rsidRPr="0085608D" w:rsidTr="00D11196">
        <w:trPr>
          <w:trHeight w:val="1337"/>
          <w:tblCellSpacing w:w="15" w:type="dxa"/>
        </w:trPr>
        <w:tc>
          <w:tcPr>
            <w:tcW w:w="112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right"/>
              <w:rPr>
                <w:rFonts w:ascii="Times New Roman" w:eastAsia="Calibri" w:hAnsi="Times New Roman" w:cs="Times New Roman"/>
                <w:color w:val="000000" w:themeColor="text1"/>
                <w:sz w:val="23"/>
                <w:szCs w:val="23"/>
                <w:lang w:val="uk-UA" w:eastAsia="ru-RU"/>
              </w:rPr>
            </w:pPr>
            <w:r w:rsidRPr="0085608D">
              <w:rPr>
                <w:rFonts w:ascii="Times New Roman" w:eastAsia="Calibri" w:hAnsi="Times New Roman" w:cs="Times New Roman"/>
                <w:color w:val="000000" w:themeColor="text1"/>
                <w:sz w:val="23"/>
                <w:szCs w:val="23"/>
                <w:lang w:val="uk-UA" w:eastAsia="ru-RU"/>
              </w:rPr>
              <w:t>11.</w:t>
            </w:r>
          </w:p>
        </w:tc>
        <w:tc>
          <w:tcPr>
            <w:tcW w:w="4223"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 xml:space="preserve">Рішення «Про затвердження </w:t>
            </w:r>
            <w:r w:rsidR="006A345C" w:rsidRPr="0085608D">
              <w:rPr>
                <w:rFonts w:ascii="Times New Roman" w:eastAsia="Calibri" w:hAnsi="Times New Roman" w:cs="Times New Roman"/>
                <w:color w:val="000000" w:themeColor="text1"/>
                <w:sz w:val="23"/>
                <w:szCs w:val="23"/>
                <w:lang w:val="uk-UA"/>
              </w:rPr>
              <w:t xml:space="preserve">розрахунку </w:t>
            </w:r>
            <w:r w:rsidRPr="0085608D">
              <w:rPr>
                <w:rFonts w:ascii="Times New Roman" w:eastAsia="Calibri" w:hAnsi="Times New Roman" w:cs="Times New Roman"/>
                <w:color w:val="000000" w:themeColor="text1"/>
                <w:sz w:val="23"/>
                <w:szCs w:val="23"/>
                <w:lang w:val="uk-UA"/>
              </w:rPr>
              <w:t>тариф</w:t>
            </w:r>
            <w:r w:rsidR="006A345C" w:rsidRPr="0085608D">
              <w:rPr>
                <w:rFonts w:ascii="Times New Roman" w:eastAsia="Calibri" w:hAnsi="Times New Roman" w:cs="Times New Roman"/>
                <w:color w:val="000000" w:themeColor="text1"/>
                <w:sz w:val="23"/>
                <w:szCs w:val="23"/>
                <w:lang w:val="uk-UA"/>
              </w:rPr>
              <w:t xml:space="preserve">у за </w:t>
            </w:r>
            <w:r w:rsidRPr="0085608D">
              <w:rPr>
                <w:rFonts w:ascii="Times New Roman" w:eastAsia="Calibri" w:hAnsi="Times New Roman" w:cs="Times New Roman"/>
                <w:color w:val="000000" w:themeColor="text1"/>
                <w:sz w:val="23"/>
                <w:szCs w:val="23"/>
                <w:lang w:val="uk-UA"/>
              </w:rPr>
              <w:t xml:space="preserve"> на</w:t>
            </w:r>
            <w:r w:rsidR="006A345C" w:rsidRPr="0085608D">
              <w:rPr>
                <w:rFonts w:ascii="Times New Roman" w:eastAsia="Calibri" w:hAnsi="Times New Roman" w:cs="Times New Roman"/>
                <w:color w:val="000000" w:themeColor="text1"/>
                <w:sz w:val="23"/>
                <w:szCs w:val="23"/>
                <w:lang w:val="uk-UA"/>
              </w:rPr>
              <w:t>дання</w:t>
            </w:r>
            <w:r w:rsidRPr="0085608D">
              <w:rPr>
                <w:rFonts w:ascii="Times New Roman" w:eastAsia="Calibri" w:hAnsi="Times New Roman" w:cs="Times New Roman"/>
                <w:color w:val="000000" w:themeColor="text1"/>
                <w:sz w:val="23"/>
                <w:szCs w:val="23"/>
                <w:lang w:val="uk-UA"/>
              </w:rPr>
              <w:t xml:space="preserve"> послуг</w:t>
            </w:r>
            <w:r w:rsidR="006A345C" w:rsidRPr="0085608D">
              <w:rPr>
                <w:rFonts w:ascii="Times New Roman" w:eastAsia="Calibri" w:hAnsi="Times New Roman" w:cs="Times New Roman"/>
                <w:color w:val="000000" w:themeColor="text1"/>
                <w:sz w:val="23"/>
                <w:szCs w:val="23"/>
                <w:lang w:val="uk-UA"/>
              </w:rPr>
              <w:t xml:space="preserve"> </w:t>
            </w:r>
            <w:r w:rsidRPr="0085608D">
              <w:rPr>
                <w:rFonts w:ascii="Times New Roman" w:eastAsia="Calibri" w:hAnsi="Times New Roman" w:cs="Times New Roman"/>
                <w:color w:val="000000" w:themeColor="text1"/>
                <w:sz w:val="23"/>
                <w:szCs w:val="23"/>
                <w:lang w:val="uk-UA"/>
              </w:rPr>
              <w:t xml:space="preserve"> </w:t>
            </w:r>
            <w:r w:rsidR="006A345C" w:rsidRPr="0085608D">
              <w:rPr>
                <w:rFonts w:ascii="Times New Roman" w:eastAsia="Calibri" w:hAnsi="Times New Roman" w:cs="Times New Roman"/>
                <w:color w:val="000000" w:themeColor="text1"/>
                <w:sz w:val="23"/>
                <w:szCs w:val="23"/>
                <w:lang w:val="uk-UA"/>
              </w:rPr>
              <w:t xml:space="preserve">з оренди торгових місць, площ </w:t>
            </w:r>
            <w:r w:rsidRPr="0085608D">
              <w:rPr>
                <w:rFonts w:ascii="Times New Roman" w:eastAsia="Calibri" w:hAnsi="Times New Roman" w:cs="Times New Roman"/>
                <w:color w:val="000000" w:themeColor="text1"/>
                <w:sz w:val="23"/>
                <w:szCs w:val="23"/>
                <w:lang w:val="uk-UA"/>
              </w:rPr>
              <w:t xml:space="preserve"> Рахівського міського комунального підприємства «</w:t>
            </w:r>
            <w:proofErr w:type="spellStart"/>
            <w:r w:rsidRPr="0085608D">
              <w:rPr>
                <w:rFonts w:ascii="Times New Roman" w:eastAsia="Calibri" w:hAnsi="Times New Roman" w:cs="Times New Roman"/>
                <w:color w:val="000000" w:themeColor="text1"/>
                <w:sz w:val="23"/>
                <w:szCs w:val="23"/>
                <w:lang w:val="uk-UA"/>
              </w:rPr>
              <w:t>Рахівкомунсерівс</w:t>
            </w:r>
            <w:proofErr w:type="spellEnd"/>
            <w:r w:rsidRPr="0085608D">
              <w:rPr>
                <w:rFonts w:ascii="Times New Roman" w:eastAsia="Calibri" w:hAnsi="Times New Roman" w:cs="Times New Roman"/>
                <w:color w:val="000000" w:themeColor="text1"/>
                <w:sz w:val="23"/>
                <w:szCs w:val="23"/>
                <w:lang w:val="uk-UA"/>
              </w:rPr>
              <w:t>»»</w:t>
            </w:r>
          </w:p>
        </w:tc>
        <w:tc>
          <w:tcPr>
            <w:tcW w:w="2238" w:type="dxa"/>
            <w:tcBorders>
              <w:top w:val="single" w:sz="4" w:space="0" w:color="auto"/>
              <w:left w:val="single" w:sz="4" w:space="0" w:color="auto"/>
              <w:bottom w:val="single" w:sz="4" w:space="0" w:color="auto"/>
              <w:right w:val="single" w:sz="4" w:space="0" w:color="auto"/>
            </w:tcBorders>
            <w:hideMark/>
          </w:tcPr>
          <w:p w:rsidR="00862CE7"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 xml:space="preserve">З метою встановлення економічно обґрунтованих тарифів </w:t>
            </w:r>
            <w:r w:rsidR="00862CE7" w:rsidRPr="0085608D">
              <w:rPr>
                <w:rFonts w:ascii="Times New Roman" w:eastAsia="Calibri" w:hAnsi="Times New Roman" w:cs="Times New Roman"/>
                <w:color w:val="000000" w:themeColor="text1"/>
                <w:sz w:val="23"/>
                <w:szCs w:val="23"/>
                <w:lang w:val="uk-UA"/>
              </w:rPr>
              <w:t xml:space="preserve">за </w:t>
            </w:r>
            <w:r w:rsidRPr="0085608D">
              <w:rPr>
                <w:rFonts w:ascii="Times New Roman" w:eastAsia="Calibri" w:hAnsi="Times New Roman" w:cs="Times New Roman"/>
                <w:color w:val="000000" w:themeColor="text1"/>
                <w:sz w:val="23"/>
                <w:szCs w:val="23"/>
                <w:lang w:val="uk-UA"/>
              </w:rPr>
              <w:t>на</w:t>
            </w:r>
            <w:r w:rsidR="00862CE7" w:rsidRPr="0085608D">
              <w:rPr>
                <w:rFonts w:ascii="Times New Roman" w:eastAsia="Calibri" w:hAnsi="Times New Roman" w:cs="Times New Roman"/>
                <w:color w:val="000000" w:themeColor="text1"/>
                <w:sz w:val="23"/>
                <w:szCs w:val="23"/>
                <w:lang w:val="uk-UA"/>
              </w:rPr>
              <w:t>дання</w:t>
            </w:r>
            <w:r w:rsidRPr="0085608D">
              <w:rPr>
                <w:rFonts w:ascii="Times New Roman" w:eastAsia="Calibri" w:hAnsi="Times New Roman" w:cs="Times New Roman"/>
                <w:color w:val="000000" w:themeColor="text1"/>
                <w:sz w:val="23"/>
                <w:szCs w:val="23"/>
                <w:lang w:val="uk-UA"/>
              </w:rPr>
              <w:t xml:space="preserve"> послуг</w:t>
            </w:r>
            <w:r w:rsidR="00862CE7" w:rsidRPr="0085608D">
              <w:rPr>
                <w:rFonts w:ascii="Times New Roman" w:eastAsia="Calibri" w:hAnsi="Times New Roman" w:cs="Times New Roman"/>
                <w:color w:val="000000" w:themeColor="text1"/>
                <w:sz w:val="23"/>
                <w:szCs w:val="23"/>
                <w:lang w:val="uk-UA"/>
              </w:rPr>
              <w:t xml:space="preserve"> </w:t>
            </w:r>
          </w:p>
          <w:p w:rsidR="00862CE7" w:rsidRPr="0085608D" w:rsidRDefault="00862CE7"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 xml:space="preserve">з оренди торгових місць, площ, для забезпечення   </w:t>
            </w:r>
          </w:p>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його стабільної роботи, покриття витрат на утримання інфраструктури ринку.</w:t>
            </w:r>
          </w:p>
        </w:tc>
        <w:tc>
          <w:tcPr>
            <w:tcW w:w="1249"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jc w:val="center"/>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ІІ півріччя 2025 року</w:t>
            </w:r>
          </w:p>
        </w:tc>
        <w:tc>
          <w:tcPr>
            <w:tcW w:w="1797" w:type="dxa"/>
            <w:tcBorders>
              <w:top w:val="single" w:sz="4" w:space="0" w:color="auto"/>
              <w:left w:val="single" w:sz="4" w:space="0" w:color="auto"/>
              <w:bottom w:val="single" w:sz="4" w:space="0" w:color="auto"/>
              <w:right w:val="single" w:sz="4" w:space="0" w:color="auto"/>
            </w:tcBorders>
            <w:hideMark/>
          </w:tcPr>
          <w:p w:rsidR="007A7F83" w:rsidRPr="0085608D" w:rsidRDefault="007A7F83" w:rsidP="00A576CE">
            <w:pPr>
              <w:spacing w:after="0" w:line="240" w:lineRule="auto"/>
              <w:rPr>
                <w:rFonts w:ascii="Times New Roman" w:eastAsia="Calibri" w:hAnsi="Times New Roman" w:cs="Times New Roman"/>
                <w:color w:val="000000" w:themeColor="text1"/>
                <w:sz w:val="23"/>
                <w:szCs w:val="23"/>
                <w:lang w:val="uk-UA"/>
              </w:rPr>
            </w:pPr>
            <w:r w:rsidRPr="0085608D">
              <w:rPr>
                <w:rFonts w:ascii="Times New Roman" w:eastAsia="Calibri" w:hAnsi="Times New Roman" w:cs="Times New Roman"/>
                <w:color w:val="000000" w:themeColor="text1"/>
                <w:sz w:val="23"/>
                <w:szCs w:val="23"/>
                <w:lang w:val="uk-UA"/>
              </w:rPr>
              <w:t xml:space="preserve">Рахівська міська рада </w:t>
            </w:r>
          </w:p>
        </w:tc>
      </w:tr>
    </w:tbl>
    <w:p w:rsidR="008D7A46" w:rsidRPr="0085608D" w:rsidRDefault="008D7A46" w:rsidP="00A576CE">
      <w:pPr>
        <w:tabs>
          <w:tab w:val="left" w:pos="540"/>
        </w:tabs>
        <w:spacing w:after="0" w:line="240" w:lineRule="auto"/>
        <w:rPr>
          <w:rFonts w:ascii="Times New Roman" w:hAnsi="Times New Roman" w:cs="Times New Roman"/>
          <w:bCs/>
          <w:color w:val="000000" w:themeColor="text1"/>
          <w:sz w:val="28"/>
          <w:szCs w:val="28"/>
          <w:lang w:val="uk-UA"/>
        </w:rPr>
      </w:pPr>
    </w:p>
    <w:p w:rsidR="008D7A46" w:rsidRPr="0085608D" w:rsidRDefault="008D7A46" w:rsidP="00A576CE">
      <w:pPr>
        <w:tabs>
          <w:tab w:val="left" w:pos="540"/>
        </w:tabs>
        <w:spacing w:after="0" w:line="240" w:lineRule="auto"/>
        <w:rPr>
          <w:rFonts w:ascii="Times New Roman" w:hAnsi="Times New Roman" w:cs="Times New Roman"/>
          <w:bCs/>
          <w:color w:val="000000" w:themeColor="text1"/>
          <w:sz w:val="28"/>
          <w:szCs w:val="28"/>
          <w:lang w:val="uk-UA"/>
        </w:rPr>
      </w:pPr>
    </w:p>
    <w:p w:rsidR="007A7F83" w:rsidRPr="0085608D" w:rsidRDefault="007A7F83" w:rsidP="00A576CE">
      <w:pPr>
        <w:tabs>
          <w:tab w:val="left" w:pos="540"/>
        </w:tabs>
        <w:spacing w:after="0" w:line="240" w:lineRule="auto"/>
        <w:rPr>
          <w:rFonts w:ascii="Times New Roman" w:eastAsiaTheme="minorEastAsia" w:hAnsi="Times New Roman" w:cs="Times New Roman"/>
          <w:bCs/>
          <w:color w:val="000000" w:themeColor="text1"/>
          <w:sz w:val="28"/>
          <w:szCs w:val="28"/>
          <w:lang w:val="uk-UA" w:eastAsia="uk-UA"/>
        </w:rPr>
      </w:pPr>
      <w:proofErr w:type="spellStart"/>
      <w:r w:rsidRPr="0085608D">
        <w:rPr>
          <w:rFonts w:ascii="Times New Roman" w:hAnsi="Times New Roman" w:cs="Times New Roman"/>
          <w:bCs/>
          <w:color w:val="000000" w:themeColor="text1"/>
          <w:sz w:val="28"/>
          <w:szCs w:val="28"/>
          <w:lang w:val="uk-UA"/>
        </w:rPr>
        <w:t>В.п</w:t>
      </w:r>
      <w:proofErr w:type="spellEnd"/>
      <w:r w:rsidRPr="0085608D">
        <w:rPr>
          <w:rFonts w:ascii="Times New Roman" w:hAnsi="Times New Roman" w:cs="Times New Roman"/>
          <w:bCs/>
          <w:color w:val="000000" w:themeColor="text1"/>
          <w:sz w:val="28"/>
          <w:szCs w:val="28"/>
          <w:lang w:val="uk-UA"/>
        </w:rPr>
        <w:t>. міського голови,</w:t>
      </w:r>
    </w:p>
    <w:p w:rsidR="007A7F83" w:rsidRPr="0085608D" w:rsidRDefault="007A7F83" w:rsidP="00A576CE">
      <w:pPr>
        <w:tabs>
          <w:tab w:val="left" w:pos="540"/>
        </w:tabs>
        <w:spacing w:after="0" w:line="240" w:lineRule="auto"/>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секретар ради та виконкому                                                     Євген МОЛНАР</w:t>
      </w:r>
    </w:p>
    <w:p w:rsidR="007A7F83" w:rsidRPr="0085608D" w:rsidRDefault="007A7F83" w:rsidP="00A576CE">
      <w:pPr>
        <w:spacing w:after="0" w:line="240" w:lineRule="auto"/>
        <w:rPr>
          <w:rFonts w:ascii="Times New Roman" w:hAnsi="Times New Roman" w:cs="Times New Roman"/>
          <w:color w:val="000000" w:themeColor="text1"/>
          <w:lang w:val="uk-UA"/>
        </w:rPr>
      </w:pPr>
    </w:p>
    <w:p w:rsidR="007A7F83" w:rsidRPr="0085608D" w:rsidRDefault="007A7F83" w:rsidP="00A576CE">
      <w:pPr>
        <w:spacing w:after="0" w:line="240" w:lineRule="auto"/>
        <w:rPr>
          <w:rFonts w:ascii="Times New Roman" w:hAnsi="Times New Roman" w:cs="Times New Roman"/>
          <w:color w:val="000000" w:themeColor="text1"/>
          <w:lang w:val="uk-UA"/>
        </w:rPr>
      </w:pPr>
    </w:p>
    <w:p w:rsidR="007A7F83" w:rsidRPr="0085608D" w:rsidRDefault="007A7F83" w:rsidP="00A576CE">
      <w:pPr>
        <w:tabs>
          <w:tab w:val="left" w:pos="540"/>
        </w:tabs>
        <w:spacing w:after="0" w:line="240" w:lineRule="auto"/>
        <w:rPr>
          <w:rFonts w:ascii="Times New Roman" w:hAnsi="Times New Roman" w:cs="Times New Roman"/>
          <w:bCs/>
          <w:color w:val="000000" w:themeColor="text1"/>
          <w:sz w:val="28"/>
          <w:szCs w:val="28"/>
          <w:lang w:val="uk-UA"/>
        </w:rPr>
      </w:pPr>
    </w:p>
    <w:p w:rsidR="007A7F83" w:rsidRPr="0085608D" w:rsidRDefault="007A7F83" w:rsidP="00A576CE">
      <w:pPr>
        <w:tabs>
          <w:tab w:val="left" w:pos="540"/>
        </w:tabs>
        <w:spacing w:after="0" w:line="240" w:lineRule="auto"/>
        <w:rPr>
          <w:rFonts w:ascii="Times New Roman" w:hAnsi="Times New Roman" w:cs="Times New Roman"/>
          <w:bCs/>
          <w:color w:val="000000" w:themeColor="text1"/>
          <w:sz w:val="28"/>
          <w:szCs w:val="28"/>
          <w:lang w:val="uk-UA"/>
        </w:rPr>
      </w:pPr>
    </w:p>
    <w:p w:rsidR="007B1634" w:rsidRPr="0085608D" w:rsidRDefault="007B1634" w:rsidP="00A576CE">
      <w:pPr>
        <w:spacing w:after="0" w:line="240" w:lineRule="auto"/>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br w:type="page"/>
      </w:r>
    </w:p>
    <w:p w:rsidR="007B1634" w:rsidRPr="0085608D" w:rsidRDefault="007B1634" w:rsidP="00A576CE">
      <w:pPr>
        <w:tabs>
          <w:tab w:val="left" w:pos="540"/>
        </w:tabs>
        <w:spacing w:after="0" w:line="240" w:lineRule="auto"/>
        <w:rPr>
          <w:rFonts w:ascii="Times New Roman" w:hAnsi="Times New Roman" w:cs="Times New Roman"/>
          <w:bCs/>
          <w:color w:val="000000" w:themeColor="text1"/>
          <w:sz w:val="28"/>
          <w:szCs w:val="28"/>
          <w:lang w:val="uk-UA"/>
        </w:rPr>
      </w:pPr>
    </w:p>
    <w:p w:rsidR="00DF26A7" w:rsidRPr="0085608D" w:rsidRDefault="00DF26A7" w:rsidP="00A576CE">
      <w:pPr>
        <w:spacing w:after="0" w:line="240" w:lineRule="auto"/>
        <w:jc w:val="right"/>
        <w:rPr>
          <w:rFonts w:ascii="Times New Roman" w:hAnsi="Times New Roman" w:cs="Times New Roman"/>
          <w:color w:val="000000" w:themeColor="text1"/>
          <w:sz w:val="28"/>
          <w:szCs w:val="28"/>
          <w:lang w:val="uk-UA"/>
        </w:rPr>
      </w:pPr>
    </w:p>
    <w:p w:rsidR="00DF26A7" w:rsidRPr="0085608D" w:rsidRDefault="00DF26A7"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708416" behindDoc="1" locked="0" layoutInCell="1" allowOverlap="1" wp14:anchorId="4E68176D" wp14:editId="0A5787F8">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DF26A7" w:rsidRPr="0085608D" w:rsidRDefault="00DF26A7" w:rsidP="00A576CE">
      <w:pPr>
        <w:spacing w:after="0" w:line="240" w:lineRule="auto"/>
        <w:jc w:val="right"/>
        <w:rPr>
          <w:rFonts w:ascii="Times New Roman" w:hAnsi="Times New Roman" w:cs="Times New Roman"/>
          <w:color w:val="000000" w:themeColor="text1"/>
          <w:sz w:val="28"/>
          <w:szCs w:val="28"/>
          <w:lang w:val="uk-UA"/>
        </w:rPr>
      </w:pPr>
    </w:p>
    <w:p w:rsidR="00DF26A7" w:rsidRPr="0085608D" w:rsidRDefault="00DF26A7"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DF26A7" w:rsidRPr="0085608D" w:rsidRDefault="00DF26A7"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DF26A7" w:rsidRPr="0085608D" w:rsidRDefault="00DF26A7"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DF26A7" w:rsidRPr="0085608D" w:rsidRDefault="00DF26A7"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DF26A7" w:rsidRPr="0085608D" w:rsidRDefault="00DF26A7"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DF26A7" w:rsidRPr="0085608D" w:rsidRDefault="00DF26A7" w:rsidP="00A576CE">
      <w:pPr>
        <w:spacing w:after="0" w:line="240" w:lineRule="auto"/>
        <w:rPr>
          <w:rFonts w:ascii="Times New Roman" w:hAnsi="Times New Roman" w:cs="Times New Roman"/>
          <w:color w:val="000000" w:themeColor="text1"/>
          <w:sz w:val="28"/>
          <w:szCs w:val="28"/>
          <w:lang w:val="uk-UA"/>
        </w:rPr>
      </w:pPr>
    </w:p>
    <w:p w:rsidR="00DF26A7" w:rsidRPr="0085608D" w:rsidRDefault="00DF26A7"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DF26A7" w:rsidRPr="0085608D" w:rsidRDefault="00DF26A7" w:rsidP="00A576CE">
      <w:pPr>
        <w:spacing w:after="0" w:line="240" w:lineRule="auto"/>
        <w:rPr>
          <w:rFonts w:ascii="Times New Roman" w:hAnsi="Times New Roman" w:cs="Times New Roman"/>
          <w:color w:val="000000" w:themeColor="text1"/>
          <w:sz w:val="28"/>
          <w:szCs w:val="28"/>
          <w:lang w:val="uk-UA"/>
        </w:rPr>
      </w:pPr>
    </w:p>
    <w:p w:rsidR="00DF26A7" w:rsidRPr="0085608D" w:rsidRDefault="00DF26A7"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w:t>
      </w:r>
      <w:r w:rsidR="00AD1077" w:rsidRPr="0085608D">
        <w:rPr>
          <w:rFonts w:ascii="Times New Roman" w:hAnsi="Times New Roman" w:cs="Times New Roman"/>
          <w:color w:val="000000" w:themeColor="text1"/>
          <w:sz w:val="28"/>
          <w:szCs w:val="28"/>
          <w:lang w:val="uk-UA"/>
        </w:rPr>
        <w:t xml:space="preserve">вересня 2025 року  </w:t>
      </w:r>
      <w:r w:rsidR="00AD1077" w:rsidRPr="0085608D">
        <w:rPr>
          <w:rFonts w:ascii="Times New Roman" w:hAnsi="Times New Roman" w:cs="Times New Roman"/>
          <w:color w:val="000000" w:themeColor="text1"/>
          <w:sz w:val="28"/>
          <w:szCs w:val="28"/>
          <w:lang w:val="uk-UA"/>
        </w:rPr>
        <w:tab/>
      </w:r>
      <w:r w:rsidR="00AD1077" w:rsidRPr="0085608D">
        <w:rPr>
          <w:rFonts w:ascii="Times New Roman" w:hAnsi="Times New Roman" w:cs="Times New Roman"/>
          <w:color w:val="000000" w:themeColor="text1"/>
          <w:sz w:val="28"/>
          <w:szCs w:val="28"/>
          <w:lang w:val="uk-UA"/>
        </w:rPr>
        <w:tab/>
      </w:r>
      <w:r w:rsidR="00AD1077" w:rsidRPr="0085608D">
        <w:rPr>
          <w:rFonts w:ascii="Times New Roman" w:hAnsi="Times New Roman" w:cs="Times New Roman"/>
          <w:color w:val="000000" w:themeColor="text1"/>
          <w:sz w:val="28"/>
          <w:szCs w:val="28"/>
          <w:lang w:val="uk-UA"/>
        </w:rPr>
        <w:tab/>
      </w:r>
      <w:r w:rsidR="00AD1077" w:rsidRPr="0085608D">
        <w:rPr>
          <w:rFonts w:ascii="Times New Roman" w:hAnsi="Times New Roman" w:cs="Times New Roman"/>
          <w:color w:val="000000" w:themeColor="text1"/>
          <w:sz w:val="28"/>
          <w:szCs w:val="28"/>
          <w:lang w:val="uk-UA"/>
        </w:rPr>
        <w:tab/>
      </w:r>
      <w:r w:rsidR="00AD1077" w:rsidRPr="0085608D">
        <w:rPr>
          <w:rFonts w:ascii="Times New Roman" w:hAnsi="Times New Roman" w:cs="Times New Roman"/>
          <w:color w:val="000000" w:themeColor="text1"/>
          <w:sz w:val="28"/>
          <w:szCs w:val="28"/>
          <w:lang w:val="uk-UA"/>
        </w:rPr>
        <w:tab/>
      </w:r>
      <w:r w:rsidR="00AD1077" w:rsidRPr="0085608D">
        <w:rPr>
          <w:rFonts w:ascii="Times New Roman" w:hAnsi="Times New Roman" w:cs="Times New Roman"/>
          <w:color w:val="000000" w:themeColor="text1"/>
          <w:sz w:val="28"/>
          <w:szCs w:val="28"/>
          <w:lang w:val="uk-UA"/>
        </w:rPr>
        <w:tab/>
      </w:r>
      <w:r w:rsidR="00AD1077" w:rsidRPr="0085608D">
        <w:rPr>
          <w:rFonts w:ascii="Times New Roman" w:hAnsi="Times New Roman" w:cs="Times New Roman"/>
          <w:color w:val="000000" w:themeColor="text1"/>
          <w:sz w:val="28"/>
          <w:szCs w:val="28"/>
          <w:lang w:val="uk-UA"/>
        </w:rPr>
        <w:tab/>
      </w:r>
      <w:r w:rsidR="00AD1077" w:rsidRPr="0085608D">
        <w:rPr>
          <w:rFonts w:ascii="Times New Roman" w:hAnsi="Times New Roman" w:cs="Times New Roman"/>
          <w:color w:val="000000" w:themeColor="text1"/>
          <w:sz w:val="28"/>
          <w:szCs w:val="28"/>
          <w:lang w:val="uk-UA"/>
        </w:rPr>
        <w:tab/>
        <w:t>№1126</w:t>
      </w:r>
    </w:p>
    <w:p w:rsidR="00DF26A7" w:rsidRPr="0085608D" w:rsidRDefault="00DF26A7"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DF26A7" w:rsidRPr="0085608D" w:rsidRDefault="00DF26A7" w:rsidP="00A576CE">
      <w:pPr>
        <w:spacing w:after="0" w:line="240" w:lineRule="auto"/>
        <w:rPr>
          <w:rFonts w:ascii="Times New Roman" w:hAnsi="Times New Roman" w:cs="Times New Roman"/>
          <w:bCs/>
          <w:color w:val="000000" w:themeColor="text1"/>
          <w:sz w:val="28"/>
          <w:szCs w:val="28"/>
          <w:lang w:val="uk-UA"/>
        </w:rPr>
      </w:pPr>
    </w:p>
    <w:p w:rsidR="00A74633" w:rsidRPr="0085608D" w:rsidRDefault="00A74633" w:rsidP="00A576CE">
      <w:pPr>
        <w:spacing w:after="0" w:line="240" w:lineRule="auto"/>
        <w:rPr>
          <w:rFonts w:ascii="Times New Roman" w:eastAsia="Times New Roman" w:hAnsi="Times New Roman" w:cs="Times New Roman"/>
          <w:bCs/>
          <w:color w:val="000000" w:themeColor="text1"/>
          <w:sz w:val="28"/>
          <w:szCs w:val="28"/>
          <w:lang w:val="uk-UA"/>
        </w:rPr>
      </w:pPr>
      <w:r w:rsidRPr="0085608D">
        <w:rPr>
          <w:rFonts w:ascii="Times New Roman" w:eastAsia="Calibri" w:hAnsi="Times New Roman" w:cs="Times New Roman"/>
          <w:color w:val="000000" w:themeColor="text1"/>
          <w:sz w:val="28"/>
          <w:szCs w:val="28"/>
          <w:lang w:val="uk-UA"/>
        </w:rPr>
        <w:t xml:space="preserve">Про </w:t>
      </w:r>
      <w:r w:rsidRPr="0085608D">
        <w:rPr>
          <w:rFonts w:ascii="Times New Roman" w:hAnsi="Times New Roman" w:cs="Times New Roman"/>
          <w:bCs/>
          <w:color w:val="000000" w:themeColor="text1"/>
          <w:sz w:val="28"/>
          <w:szCs w:val="28"/>
          <w:lang w:val="uk-UA"/>
        </w:rPr>
        <w:t xml:space="preserve">затвердження   фінансового плану комунального </w:t>
      </w:r>
    </w:p>
    <w:p w:rsidR="00A74633" w:rsidRPr="0085608D" w:rsidRDefault="00A74633" w:rsidP="00A576CE">
      <w:pPr>
        <w:spacing w:after="0" w:line="240" w:lineRule="auto"/>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 xml:space="preserve">некомерційного підприємства «Рахівська районна лікарня» </w:t>
      </w:r>
    </w:p>
    <w:p w:rsidR="00A74633" w:rsidRPr="0085608D" w:rsidRDefault="00A74633" w:rsidP="00A576CE">
      <w:pPr>
        <w:spacing w:after="0" w:line="240" w:lineRule="auto"/>
        <w:rPr>
          <w:rFonts w:ascii="Times New Roman" w:eastAsia="Calibri" w:hAnsi="Times New Roman" w:cs="Times New Roman"/>
          <w:color w:val="000000" w:themeColor="text1"/>
          <w:sz w:val="28"/>
          <w:szCs w:val="28"/>
          <w:lang w:val="uk-UA"/>
        </w:rPr>
      </w:pPr>
      <w:r w:rsidRPr="0085608D">
        <w:rPr>
          <w:rFonts w:ascii="Times New Roman" w:hAnsi="Times New Roman" w:cs="Times New Roman"/>
          <w:bCs/>
          <w:color w:val="000000" w:themeColor="text1"/>
          <w:sz w:val="28"/>
          <w:szCs w:val="28"/>
          <w:lang w:val="uk-UA"/>
        </w:rPr>
        <w:t>Рахівської міської ради Закарпатської області на 2026 рік</w:t>
      </w:r>
    </w:p>
    <w:p w:rsidR="00A74633" w:rsidRPr="0085608D" w:rsidRDefault="00A74633" w:rsidP="00A576CE">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A74633" w:rsidRPr="0085608D" w:rsidRDefault="00A74633" w:rsidP="00A576CE">
      <w:pPr>
        <w:suppressAutoHyphens/>
        <w:spacing w:after="0" w:line="240" w:lineRule="auto"/>
        <w:ind w:firstLine="708"/>
        <w:jc w:val="both"/>
        <w:rPr>
          <w:rFonts w:ascii="Times New Roman" w:hAnsi="Times New Roman" w:cs="Times New Roman"/>
          <w:color w:val="000000" w:themeColor="text1"/>
          <w:sz w:val="28"/>
          <w:szCs w:val="28"/>
          <w:lang w:val="uk-UA" w:eastAsia="ar-SA"/>
        </w:rPr>
      </w:pPr>
      <w:r w:rsidRPr="0085608D">
        <w:rPr>
          <w:rFonts w:ascii="Times New Roman" w:hAnsi="Times New Roman" w:cs="Times New Roman"/>
          <w:color w:val="000000" w:themeColor="text1"/>
          <w:sz w:val="28"/>
          <w:szCs w:val="28"/>
          <w:lang w:val="uk-UA" w:eastAsia="ar-SA"/>
        </w:rPr>
        <w:t xml:space="preserve">Розглянувши лист Комунального некомерційного підприємства «Рахівська районна лікарня» Рахівської міської ради Закарпатської області щодо затвердження  фінансового плану підприємства на 2026  рік  від 28.08.2025  №754/01-18, відповідно до наказу Міністерства економічного розвитку і торгівлі України від 02.03.2015 №205 «Про затвердження Порядку складання,затвердження та контролю виконання фінансового плану суб’єкта господарювання державного сектору економіки» Статуту Комунального некомерційного підприємства «Рахівська районна лікарня» Рахівської міської ради Закарпатської області, ст.28 Закону України «Про місцеве самоврядування в Україні», Рахівська міська рада </w:t>
      </w:r>
    </w:p>
    <w:p w:rsidR="00A74633" w:rsidRPr="0085608D" w:rsidRDefault="00A74633" w:rsidP="00A576CE">
      <w:pPr>
        <w:suppressAutoHyphens/>
        <w:spacing w:after="0" w:line="240" w:lineRule="auto"/>
        <w:jc w:val="both"/>
        <w:rPr>
          <w:rFonts w:ascii="Times New Roman" w:hAnsi="Times New Roman" w:cs="Times New Roman"/>
          <w:color w:val="000000" w:themeColor="text1"/>
          <w:sz w:val="28"/>
          <w:szCs w:val="28"/>
          <w:lang w:val="uk-UA" w:eastAsia="ar-SA"/>
        </w:rPr>
      </w:pPr>
    </w:p>
    <w:p w:rsidR="00A74633" w:rsidRPr="0085608D" w:rsidRDefault="00A74633" w:rsidP="00A576CE">
      <w:pPr>
        <w:suppressAutoHyphens/>
        <w:spacing w:after="0" w:line="240" w:lineRule="auto"/>
        <w:jc w:val="center"/>
        <w:rPr>
          <w:rFonts w:ascii="Times New Roman" w:hAnsi="Times New Roman" w:cs="Times New Roman"/>
          <w:color w:val="000000" w:themeColor="text1"/>
          <w:sz w:val="28"/>
          <w:szCs w:val="28"/>
          <w:lang w:val="uk-UA" w:eastAsia="ar-SA"/>
        </w:rPr>
      </w:pPr>
      <w:r w:rsidRPr="0085608D">
        <w:rPr>
          <w:rFonts w:ascii="Times New Roman" w:hAnsi="Times New Roman" w:cs="Times New Roman"/>
          <w:color w:val="000000" w:themeColor="text1"/>
          <w:sz w:val="28"/>
          <w:szCs w:val="28"/>
          <w:lang w:val="uk-UA" w:eastAsia="ar-SA"/>
        </w:rPr>
        <w:t>В И Р І Ш И Л А:</w:t>
      </w:r>
    </w:p>
    <w:p w:rsidR="00A74633" w:rsidRPr="0085608D" w:rsidRDefault="00A74633" w:rsidP="00A576CE">
      <w:pPr>
        <w:suppressAutoHyphens/>
        <w:spacing w:after="0" w:line="240" w:lineRule="auto"/>
        <w:rPr>
          <w:rFonts w:ascii="Times New Roman" w:hAnsi="Times New Roman" w:cs="Times New Roman"/>
          <w:color w:val="000000" w:themeColor="text1"/>
          <w:sz w:val="28"/>
          <w:szCs w:val="28"/>
          <w:lang w:val="uk-UA" w:eastAsia="ar-SA"/>
        </w:rPr>
      </w:pPr>
    </w:p>
    <w:p w:rsidR="00A74633" w:rsidRPr="0085608D" w:rsidRDefault="00A74633" w:rsidP="00A576CE">
      <w:pPr>
        <w:suppressAutoHyphens/>
        <w:spacing w:after="0" w:line="240" w:lineRule="auto"/>
        <w:ind w:firstLine="708"/>
        <w:jc w:val="both"/>
        <w:rPr>
          <w:rFonts w:ascii="Times New Roman" w:hAnsi="Times New Roman" w:cs="Times New Roman"/>
          <w:color w:val="000000" w:themeColor="text1"/>
          <w:sz w:val="28"/>
          <w:szCs w:val="28"/>
          <w:lang w:val="uk-UA" w:eastAsia="ar-SA"/>
        </w:rPr>
      </w:pPr>
      <w:r w:rsidRPr="0085608D">
        <w:rPr>
          <w:rFonts w:ascii="Times New Roman" w:hAnsi="Times New Roman" w:cs="Times New Roman"/>
          <w:color w:val="000000" w:themeColor="text1"/>
          <w:sz w:val="28"/>
          <w:szCs w:val="28"/>
          <w:lang w:val="uk-UA" w:eastAsia="ar-SA"/>
        </w:rPr>
        <w:t xml:space="preserve">1.Затвердити фінансовий план </w:t>
      </w:r>
      <w:r w:rsidRPr="0085608D">
        <w:rPr>
          <w:rFonts w:ascii="Times New Roman" w:hAnsi="Times New Roman" w:cs="Times New Roman"/>
          <w:color w:val="000000" w:themeColor="text1"/>
          <w:sz w:val="28"/>
          <w:szCs w:val="28"/>
          <w:lang w:val="uk-UA"/>
        </w:rPr>
        <w:t>Комунального некомерційного підприємства «Рахівська районна лікарня» Рахівської міської ради Закарпатської області на 2026 рік</w:t>
      </w:r>
      <w:r w:rsidRPr="0085608D">
        <w:rPr>
          <w:rFonts w:ascii="Times New Roman" w:hAnsi="Times New Roman" w:cs="Times New Roman"/>
          <w:color w:val="000000" w:themeColor="text1"/>
          <w:sz w:val="28"/>
          <w:szCs w:val="28"/>
          <w:lang w:val="uk-UA" w:eastAsia="ar-SA"/>
        </w:rPr>
        <w:t>, (додається).</w:t>
      </w:r>
    </w:p>
    <w:p w:rsidR="00A74633" w:rsidRPr="0085608D" w:rsidRDefault="00A74633" w:rsidP="00A576CE">
      <w:pPr>
        <w:suppressAutoHyphens/>
        <w:spacing w:after="0" w:line="240" w:lineRule="auto"/>
        <w:ind w:firstLine="708"/>
        <w:jc w:val="both"/>
        <w:rPr>
          <w:rFonts w:ascii="Times New Roman" w:hAnsi="Times New Roman" w:cs="Times New Roman"/>
          <w:color w:val="000000" w:themeColor="text1"/>
          <w:sz w:val="28"/>
          <w:szCs w:val="28"/>
          <w:lang w:val="uk-UA" w:eastAsia="ar-SA"/>
        </w:rPr>
      </w:pPr>
      <w:r w:rsidRPr="0085608D">
        <w:rPr>
          <w:rFonts w:ascii="Times New Roman" w:hAnsi="Times New Roman" w:cs="Times New Roman"/>
          <w:color w:val="000000" w:themeColor="text1"/>
          <w:sz w:val="28"/>
          <w:szCs w:val="28"/>
          <w:lang w:val="uk-UA" w:eastAsia="ar-SA"/>
        </w:rPr>
        <w:t xml:space="preserve">2.Комунальному некомерційному підприємству </w:t>
      </w:r>
      <w:r w:rsidRPr="0085608D">
        <w:rPr>
          <w:rFonts w:ascii="Times New Roman" w:hAnsi="Times New Roman" w:cs="Times New Roman"/>
          <w:color w:val="000000" w:themeColor="text1"/>
          <w:sz w:val="28"/>
          <w:szCs w:val="28"/>
          <w:lang w:val="uk-UA"/>
        </w:rPr>
        <w:t>«Рахівська районна лікарня» Рахівської міської ради Закарпатської області надати до міської ради щоквартально звіт про виконання фінансового плану з пояснювальною запискою з урахуванням господарської діяльності та розвитку підприємства за звітний період.</w:t>
      </w:r>
    </w:p>
    <w:p w:rsidR="00A74633" w:rsidRPr="0085608D" w:rsidRDefault="00A74633" w:rsidP="00A576CE">
      <w:pPr>
        <w:suppressAutoHyphens/>
        <w:spacing w:after="0" w:line="240" w:lineRule="auto"/>
        <w:rPr>
          <w:rFonts w:ascii="Times New Roman" w:eastAsia="MS Mincho" w:hAnsi="Times New Roman" w:cs="Times New Roman"/>
          <w:color w:val="000000" w:themeColor="text1"/>
          <w:sz w:val="28"/>
          <w:szCs w:val="28"/>
          <w:lang w:val="uk-UA" w:eastAsia="ar-SA"/>
        </w:rPr>
      </w:pPr>
    </w:p>
    <w:p w:rsidR="00A74633" w:rsidRPr="0085608D" w:rsidRDefault="00A74633" w:rsidP="00A576CE">
      <w:pPr>
        <w:spacing w:after="0" w:line="240" w:lineRule="auto"/>
        <w:jc w:val="both"/>
        <w:rPr>
          <w:rFonts w:ascii="Times New Roman" w:hAnsi="Times New Roman" w:cs="Times New Roman"/>
          <w:bCs/>
          <w:color w:val="000000" w:themeColor="text1"/>
          <w:sz w:val="28"/>
          <w:szCs w:val="28"/>
          <w:lang w:val="uk-UA"/>
        </w:rPr>
      </w:pPr>
      <w:proofErr w:type="spellStart"/>
      <w:r w:rsidRPr="0085608D">
        <w:rPr>
          <w:rFonts w:ascii="Times New Roman" w:eastAsia="Calibri" w:hAnsi="Times New Roman" w:cs="Times New Roman"/>
          <w:bCs/>
          <w:color w:val="000000" w:themeColor="text1"/>
          <w:sz w:val="28"/>
          <w:szCs w:val="28"/>
          <w:lang w:val="uk-UA"/>
        </w:rPr>
        <w:t>В.п</w:t>
      </w:r>
      <w:proofErr w:type="spellEnd"/>
      <w:r w:rsidRPr="0085608D">
        <w:rPr>
          <w:rFonts w:ascii="Times New Roman" w:eastAsia="Calibri" w:hAnsi="Times New Roman" w:cs="Times New Roman"/>
          <w:bCs/>
          <w:color w:val="000000" w:themeColor="text1"/>
          <w:sz w:val="28"/>
          <w:szCs w:val="28"/>
          <w:lang w:val="uk-UA"/>
        </w:rPr>
        <w:t>. міського голови,</w:t>
      </w:r>
    </w:p>
    <w:p w:rsidR="00A74633" w:rsidRPr="0085608D" w:rsidRDefault="00A74633" w:rsidP="00A576CE">
      <w:pPr>
        <w:spacing w:after="0" w:line="240" w:lineRule="auto"/>
        <w:jc w:val="both"/>
        <w:rPr>
          <w:rFonts w:ascii="Times New Roman" w:eastAsia="Calibri" w:hAnsi="Times New Roman" w:cs="Times New Roman"/>
          <w:bCs/>
          <w:color w:val="000000" w:themeColor="text1"/>
          <w:sz w:val="28"/>
          <w:szCs w:val="28"/>
          <w:lang w:val="uk-UA" w:eastAsia="ru-RU"/>
        </w:rPr>
      </w:pPr>
      <w:r w:rsidRPr="0085608D">
        <w:rPr>
          <w:rFonts w:ascii="Times New Roman" w:eastAsia="Calibri" w:hAnsi="Times New Roman" w:cs="Times New Roman"/>
          <w:bCs/>
          <w:color w:val="000000" w:themeColor="text1"/>
          <w:sz w:val="28"/>
          <w:szCs w:val="28"/>
          <w:lang w:val="uk-UA"/>
        </w:rPr>
        <w:t>секретар ради та виконкому</w:t>
      </w:r>
      <w:r w:rsidRPr="0085608D">
        <w:rPr>
          <w:rFonts w:ascii="Times New Roman" w:eastAsia="Calibri" w:hAnsi="Times New Roman" w:cs="Times New Roman"/>
          <w:bCs/>
          <w:color w:val="000000" w:themeColor="text1"/>
          <w:sz w:val="28"/>
          <w:szCs w:val="28"/>
          <w:lang w:val="uk-UA"/>
        </w:rPr>
        <w:tab/>
      </w:r>
      <w:r w:rsidRPr="0085608D">
        <w:rPr>
          <w:rFonts w:ascii="Times New Roman" w:eastAsia="Calibri" w:hAnsi="Times New Roman" w:cs="Times New Roman"/>
          <w:bCs/>
          <w:color w:val="000000" w:themeColor="text1"/>
          <w:sz w:val="28"/>
          <w:szCs w:val="28"/>
          <w:lang w:val="uk-UA"/>
        </w:rPr>
        <w:tab/>
        <w:t xml:space="preserve">                                 </w:t>
      </w:r>
      <w:r w:rsidR="0091608E" w:rsidRPr="0085608D">
        <w:rPr>
          <w:rFonts w:ascii="Times New Roman" w:eastAsia="Calibri" w:hAnsi="Times New Roman" w:cs="Times New Roman"/>
          <w:bCs/>
          <w:color w:val="000000" w:themeColor="text1"/>
          <w:sz w:val="28"/>
          <w:szCs w:val="28"/>
          <w:lang w:val="uk-UA"/>
        </w:rPr>
        <w:tab/>
      </w:r>
      <w:r w:rsidRPr="0085608D">
        <w:rPr>
          <w:rFonts w:ascii="Times New Roman" w:eastAsia="Calibri" w:hAnsi="Times New Roman" w:cs="Times New Roman"/>
          <w:bCs/>
          <w:color w:val="000000" w:themeColor="text1"/>
          <w:sz w:val="28"/>
          <w:szCs w:val="28"/>
          <w:lang w:val="uk-UA"/>
        </w:rPr>
        <w:t>Євген МОЛНАР</w:t>
      </w:r>
    </w:p>
    <w:p w:rsidR="00F53FBE" w:rsidRPr="0085608D" w:rsidRDefault="00F53FBE"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eastAsia="Times New Roman" w:hAnsi="Times New Roman" w:cs="Times New Roman"/>
          <w:color w:val="000000" w:themeColor="text1"/>
          <w:sz w:val="28"/>
          <w:szCs w:val="28"/>
          <w:lang w:val="uk-UA"/>
        </w:rPr>
        <w:br w:type="page"/>
      </w:r>
    </w:p>
    <w:p w:rsidR="00F53FBE" w:rsidRPr="0085608D" w:rsidRDefault="00F53FBE"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lastRenderedPageBreak/>
        <w:t xml:space="preserve">Пояснювальна записка                      </w:t>
      </w:r>
    </w:p>
    <w:p w:rsidR="00F53FBE" w:rsidRPr="0085608D" w:rsidRDefault="00F53FBE"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до проєкту фінансового плану</w:t>
      </w:r>
    </w:p>
    <w:p w:rsidR="006C1BEA" w:rsidRPr="0085608D" w:rsidRDefault="00F53FBE"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КНП «Рахівська районна лікарня» Рахівської міської ради, </w:t>
      </w:r>
    </w:p>
    <w:p w:rsidR="00F53FBE" w:rsidRPr="0085608D" w:rsidRDefault="00F53FBE"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Закарпатської області на 2026 рік</w:t>
      </w:r>
    </w:p>
    <w:p w:rsidR="00F53FBE" w:rsidRPr="0085608D" w:rsidRDefault="00F53FBE" w:rsidP="00A576CE">
      <w:pPr>
        <w:spacing w:after="0" w:line="240" w:lineRule="auto"/>
        <w:jc w:val="center"/>
        <w:rPr>
          <w:rFonts w:ascii="Times New Roman" w:hAnsi="Times New Roman" w:cs="Times New Roman"/>
          <w:color w:val="000000" w:themeColor="text1"/>
          <w:sz w:val="24"/>
          <w:szCs w:val="24"/>
          <w:lang w:val="uk-UA"/>
        </w:rPr>
      </w:pP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ab/>
        <w:t xml:space="preserve">  Ключовим і незмінним пріоритетом  роботи закладу є забезпечення для населення доступної, якісної і безоплатної медичної допомоги. Заходи орієнтуватимуться на потреби медичних послуг відповідно до актуальних викликів часу (воєнного, повоєнного періодів), зокрема з особливою увагою до розвитку реабілітаційних послуг, лікування серцево-судинних і онкологічних хвороб,   забезпеченні готовності до реагування на епідемії та інфекційні захворювання, підвищенні якості допомоги у невідкладних станах для зниження рівня передчасної смертності.</w:t>
      </w: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Фінансові ресурси буде зосереджено  на  пріоритетних потребах закладу.</w:t>
      </w: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Мережа, штати і контингенти на 2026 рік збережені на рівні плану 2025 року. Кількість ліжкового фонду  - 280 ліжок в тому числі 20 ліжок реабілітаційні та поліклінічне відділення.</w:t>
      </w: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ab/>
      </w: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Кількість штатних одиниць на 2026 рік </w:t>
      </w: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передбачається у кількості: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gridCol w:w="2520"/>
      </w:tblGrid>
      <w:tr w:rsidR="00A576CE" w:rsidRPr="0085608D" w:rsidTr="00F53FBE">
        <w:trPr>
          <w:trHeight w:val="461"/>
        </w:trPr>
        <w:tc>
          <w:tcPr>
            <w:tcW w:w="6588" w:type="dxa"/>
            <w:tcBorders>
              <w:top w:val="nil"/>
              <w:left w:val="nil"/>
              <w:bottom w:val="nil"/>
              <w:right w:val="nil"/>
            </w:tcBorders>
          </w:tcPr>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  керівники      </w:t>
            </w: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p>
        </w:tc>
        <w:tc>
          <w:tcPr>
            <w:tcW w:w="2520" w:type="dxa"/>
            <w:tcBorders>
              <w:top w:val="nil"/>
              <w:left w:val="nil"/>
              <w:bottom w:val="nil"/>
              <w:right w:val="nil"/>
            </w:tcBorders>
            <w:hideMark/>
          </w:tcPr>
          <w:p w:rsidR="00F53FBE" w:rsidRPr="0085608D" w:rsidRDefault="00F53FBE" w:rsidP="00A576CE">
            <w:pPr>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5,00</w:t>
            </w:r>
          </w:p>
        </w:tc>
      </w:tr>
      <w:tr w:rsidR="00A576CE" w:rsidRPr="0085608D" w:rsidTr="00F53FBE">
        <w:tc>
          <w:tcPr>
            <w:tcW w:w="6588" w:type="dxa"/>
            <w:tcBorders>
              <w:top w:val="nil"/>
              <w:left w:val="nil"/>
              <w:bottom w:val="nil"/>
              <w:right w:val="nil"/>
            </w:tcBorders>
            <w:hideMark/>
          </w:tcPr>
          <w:p w:rsidR="00F53FBE" w:rsidRPr="0085608D" w:rsidRDefault="00F53FBE" w:rsidP="00A576CE">
            <w:pPr>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  керівники структурних підрозділів </w:t>
            </w:r>
          </w:p>
        </w:tc>
        <w:tc>
          <w:tcPr>
            <w:tcW w:w="2520" w:type="dxa"/>
            <w:tcBorders>
              <w:top w:val="nil"/>
              <w:left w:val="nil"/>
              <w:bottom w:val="nil"/>
              <w:right w:val="nil"/>
            </w:tcBorders>
            <w:hideMark/>
          </w:tcPr>
          <w:p w:rsidR="00F53FBE" w:rsidRPr="0085608D" w:rsidRDefault="00F53FBE" w:rsidP="00A576CE">
            <w:pPr>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30,75</w:t>
            </w:r>
          </w:p>
        </w:tc>
      </w:tr>
      <w:tr w:rsidR="00A576CE" w:rsidRPr="0085608D" w:rsidTr="00F53FBE">
        <w:tc>
          <w:tcPr>
            <w:tcW w:w="6588" w:type="dxa"/>
            <w:tcBorders>
              <w:top w:val="nil"/>
              <w:left w:val="nil"/>
              <w:bottom w:val="nil"/>
              <w:right w:val="nil"/>
            </w:tcBorders>
            <w:hideMark/>
          </w:tcPr>
          <w:p w:rsidR="00F53FBE" w:rsidRPr="0085608D" w:rsidRDefault="00F53FBE" w:rsidP="00A576CE">
            <w:pPr>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  лікарі</w:t>
            </w:r>
          </w:p>
        </w:tc>
        <w:tc>
          <w:tcPr>
            <w:tcW w:w="2520" w:type="dxa"/>
            <w:tcBorders>
              <w:top w:val="nil"/>
              <w:left w:val="nil"/>
              <w:bottom w:val="nil"/>
              <w:right w:val="nil"/>
            </w:tcBorders>
            <w:hideMark/>
          </w:tcPr>
          <w:p w:rsidR="00F53FBE" w:rsidRPr="0085608D" w:rsidRDefault="00F53FBE" w:rsidP="00A576CE">
            <w:pPr>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110,00</w:t>
            </w:r>
          </w:p>
        </w:tc>
      </w:tr>
      <w:tr w:rsidR="00A576CE" w:rsidRPr="0085608D" w:rsidTr="00F53FBE">
        <w:tc>
          <w:tcPr>
            <w:tcW w:w="6588" w:type="dxa"/>
            <w:tcBorders>
              <w:top w:val="nil"/>
              <w:left w:val="nil"/>
              <w:bottom w:val="nil"/>
              <w:right w:val="nil"/>
            </w:tcBorders>
            <w:hideMark/>
          </w:tcPr>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  середній медичний персонал</w:t>
            </w:r>
          </w:p>
        </w:tc>
        <w:tc>
          <w:tcPr>
            <w:tcW w:w="2520" w:type="dxa"/>
            <w:tcBorders>
              <w:top w:val="nil"/>
              <w:left w:val="nil"/>
              <w:bottom w:val="nil"/>
              <w:right w:val="nil"/>
            </w:tcBorders>
            <w:hideMark/>
          </w:tcPr>
          <w:p w:rsidR="00F53FBE" w:rsidRPr="0085608D" w:rsidRDefault="00F53FBE" w:rsidP="00A576CE">
            <w:pPr>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209,25</w:t>
            </w:r>
          </w:p>
        </w:tc>
      </w:tr>
      <w:tr w:rsidR="00A576CE" w:rsidRPr="0085608D" w:rsidTr="00F53FBE">
        <w:tc>
          <w:tcPr>
            <w:tcW w:w="6588" w:type="dxa"/>
            <w:tcBorders>
              <w:top w:val="nil"/>
              <w:left w:val="nil"/>
              <w:bottom w:val="nil"/>
              <w:right w:val="nil"/>
            </w:tcBorders>
            <w:hideMark/>
          </w:tcPr>
          <w:p w:rsidR="00F53FBE" w:rsidRPr="0085608D" w:rsidRDefault="00F53FBE" w:rsidP="00A576CE">
            <w:pPr>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  молодший персонал            </w:t>
            </w:r>
          </w:p>
        </w:tc>
        <w:tc>
          <w:tcPr>
            <w:tcW w:w="2520" w:type="dxa"/>
            <w:tcBorders>
              <w:top w:val="nil"/>
              <w:left w:val="nil"/>
              <w:bottom w:val="nil"/>
              <w:right w:val="nil"/>
            </w:tcBorders>
            <w:hideMark/>
          </w:tcPr>
          <w:p w:rsidR="00F53FBE" w:rsidRPr="0085608D" w:rsidRDefault="00F53FBE" w:rsidP="00A576CE">
            <w:pPr>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104,25</w:t>
            </w:r>
          </w:p>
        </w:tc>
      </w:tr>
      <w:tr w:rsidR="00A576CE" w:rsidRPr="0085608D" w:rsidTr="00F53FBE">
        <w:trPr>
          <w:trHeight w:val="486"/>
        </w:trPr>
        <w:tc>
          <w:tcPr>
            <w:tcW w:w="6588" w:type="dxa"/>
            <w:tcBorders>
              <w:top w:val="nil"/>
              <w:left w:val="nil"/>
              <w:bottom w:val="nil"/>
              <w:right w:val="nil"/>
            </w:tcBorders>
            <w:hideMark/>
          </w:tcPr>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  інший персонал                                </w:t>
            </w:r>
          </w:p>
        </w:tc>
        <w:tc>
          <w:tcPr>
            <w:tcW w:w="2520" w:type="dxa"/>
            <w:tcBorders>
              <w:top w:val="nil"/>
              <w:left w:val="nil"/>
              <w:bottom w:val="nil"/>
              <w:right w:val="nil"/>
            </w:tcBorders>
            <w:hideMark/>
          </w:tcPr>
          <w:p w:rsidR="00F53FBE" w:rsidRPr="0085608D" w:rsidRDefault="00F53FBE" w:rsidP="00A576CE">
            <w:pPr>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94,00</w:t>
            </w:r>
          </w:p>
        </w:tc>
      </w:tr>
      <w:tr w:rsidR="00052D08" w:rsidRPr="0085608D" w:rsidTr="00F53FBE">
        <w:tc>
          <w:tcPr>
            <w:tcW w:w="6588" w:type="dxa"/>
            <w:tcBorders>
              <w:top w:val="nil"/>
              <w:left w:val="nil"/>
              <w:bottom w:val="nil"/>
              <w:right w:val="nil"/>
            </w:tcBorders>
            <w:hideMark/>
          </w:tcPr>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УСЬОГО:</w:t>
            </w:r>
          </w:p>
        </w:tc>
        <w:tc>
          <w:tcPr>
            <w:tcW w:w="2520" w:type="dxa"/>
            <w:tcBorders>
              <w:top w:val="nil"/>
              <w:left w:val="nil"/>
              <w:bottom w:val="nil"/>
              <w:right w:val="nil"/>
            </w:tcBorders>
            <w:hideMark/>
          </w:tcPr>
          <w:p w:rsidR="00F53FBE" w:rsidRPr="0085608D" w:rsidRDefault="00F53FBE" w:rsidP="00A576CE">
            <w:pPr>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w:t>
            </w:r>
            <w:r w:rsidRPr="0085608D">
              <w:rPr>
                <w:rFonts w:ascii="Times New Roman" w:hAnsi="Times New Roman" w:cs="Times New Roman"/>
                <w:color w:val="000000" w:themeColor="text1"/>
                <w:sz w:val="24"/>
                <w:szCs w:val="24"/>
                <w:lang w:val="uk-UA"/>
              </w:rPr>
              <w:fldChar w:fldCharType="begin"/>
            </w:r>
            <w:r w:rsidRPr="0085608D">
              <w:rPr>
                <w:rFonts w:ascii="Times New Roman" w:hAnsi="Times New Roman" w:cs="Times New Roman"/>
                <w:color w:val="000000" w:themeColor="text1"/>
                <w:sz w:val="24"/>
                <w:szCs w:val="24"/>
                <w:lang w:val="uk-UA"/>
              </w:rPr>
              <w:instrText xml:space="preserve"> =SUM(ABOVE) </w:instrText>
            </w:r>
            <w:r w:rsidRPr="0085608D">
              <w:rPr>
                <w:rFonts w:ascii="Times New Roman" w:hAnsi="Times New Roman" w:cs="Times New Roman"/>
                <w:color w:val="000000" w:themeColor="text1"/>
                <w:sz w:val="24"/>
                <w:szCs w:val="24"/>
                <w:lang w:val="uk-UA"/>
              </w:rPr>
              <w:fldChar w:fldCharType="separate"/>
            </w:r>
            <w:r w:rsidRPr="0085608D">
              <w:rPr>
                <w:rFonts w:ascii="Times New Roman" w:hAnsi="Times New Roman" w:cs="Times New Roman"/>
                <w:color w:val="000000" w:themeColor="text1"/>
                <w:sz w:val="24"/>
                <w:szCs w:val="24"/>
                <w:lang w:val="uk-UA"/>
              </w:rPr>
              <w:t>553,25</w:t>
            </w:r>
            <w:r w:rsidRPr="0085608D">
              <w:rPr>
                <w:rFonts w:ascii="Times New Roman" w:hAnsi="Times New Roman" w:cs="Times New Roman"/>
                <w:color w:val="000000" w:themeColor="text1"/>
                <w:sz w:val="24"/>
                <w:szCs w:val="24"/>
                <w:lang w:val="uk-UA"/>
              </w:rPr>
              <w:fldChar w:fldCharType="end"/>
            </w:r>
          </w:p>
        </w:tc>
      </w:tr>
    </w:tbl>
    <w:p w:rsidR="00F53FBE" w:rsidRPr="0085608D" w:rsidRDefault="00F53FBE" w:rsidP="00A576CE">
      <w:pPr>
        <w:spacing w:after="0" w:line="240" w:lineRule="auto"/>
        <w:rPr>
          <w:rFonts w:ascii="Times New Roman" w:hAnsi="Times New Roman" w:cs="Times New Roman"/>
          <w:color w:val="000000" w:themeColor="text1"/>
          <w:sz w:val="24"/>
          <w:szCs w:val="24"/>
          <w:lang w:val="uk-UA"/>
        </w:rPr>
      </w:pP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ПРОЄКТ ФІНАНСОВОГО ПЛАНУ</w:t>
      </w: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грн.</w:t>
      </w:r>
    </w:p>
    <w:tbl>
      <w:tblPr>
        <w:tblW w:w="9395" w:type="dxa"/>
        <w:tblLayout w:type="fixed"/>
        <w:tblCellMar>
          <w:left w:w="30" w:type="dxa"/>
          <w:right w:w="30" w:type="dxa"/>
        </w:tblCellMar>
        <w:tblLook w:val="04A0" w:firstRow="1" w:lastRow="0" w:firstColumn="1" w:lastColumn="0" w:noHBand="0" w:noVBand="1"/>
      </w:tblPr>
      <w:tblGrid>
        <w:gridCol w:w="6693"/>
        <w:gridCol w:w="2702"/>
      </w:tblGrid>
      <w:tr w:rsidR="00A576CE" w:rsidRPr="0085608D" w:rsidTr="00D2337B">
        <w:trPr>
          <w:trHeight w:val="294"/>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Найменування показника</w:t>
            </w:r>
          </w:p>
        </w:tc>
        <w:tc>
          <w:tcPr>
            <w:tcW w:w="2702" w:type="dxa"/>
            <w:tcBorders>
              <w:top w:val="single" w:sz="6" w:space="0" w:color="auto"/>
              <w:left w:val="single" w:sz="6" w:space="0" w:color="auto"/>
              <w:bottom w:val="single" w:sz="6" w:space="0" w:color="auto"/>
              <w:right w:val="single" w:sz="6" w:space="0" w:color="auto"/>
            </w:tcBorders>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p>
        </w:tc>
      </w:tr>
      <w:tr w:rsidR="00A576CE" w:rsidRPr="0085608D" w:rsidTr="00D2337B">
        <w:trPr>
          <w:trHeight w:val="270"/>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Очікувані Залишки коштів на початок року</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3 859 843,00</w:t>
            </w:r>
          </w:p>
        </w:tc>
      </w:tr>
      <w:tr w:rsidR="00A576CE" w:rsidRPr="0085608D" w:rsidTr="00897532">
        <w:trPr>
          <w:trHeight w:val="207"/>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ДОХОДИ</w:t>
            </w:r>
          </w:p>
        </w:tc>
        <w:tc>
          <w:tcPr>
            <w:tcW w:w="2702" w:type="dxa"/>
            <w:tcBorders>
              <w:top w:val="single" w:sz="6" w:space="0" w:color="auto"/>
              <w:left w:val="single" w:sz="6" w:space="0" w:color="auto"/>
              <w:bottom w:val="single" w:sz="6" w:space="0" w:color="auto"/>
              <w:right w:val="single" w:sz="6" w:space="0" w:color="auto"/>
            </w:tcBorders>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r>
      <w:tr w:rsidR="00A576CE" w:rsidRPr="0085608D" w:rsidTr="00D2337B">
        <w:trPr>
          <w:trHeight w:val="353"/>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Кошти НСЗУ отримані за надання медичних послуги</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129 446 090,00</w:t>
            </w:r>
          </w:p>
        </w:tc>
      </w:tr>
      <w:tr w:rsidR="00A576CE" w:rsidRPr="0085608D" w:rsidTr="00D2337B">
        <w:trPr>
          <w:trHeight w:val="258"/>
        </w:trPr>
        <w:tc>
          <w:tcPr>
            <w:tcW w:w="6693" w:type="dxa"/>
            <w:tcBorders>
              <w:top w:val="single" w:sz="6" w:space="0" w:color="auto"/>
              <w:left w:val="single" w:sz="6" w:space="0" w:color="auto"/>
              <w:bottom w:val="single" w:sz="4"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Кошти місцевих бюджетів:</w:t>
            </w:r>
          </w:p>
        </w:tc>
        <w:tc>
          <w:tcPr>
            <w:tcW w:w="2702" w:type="dxa"/>
            <w:tcBorders>
              <w:top w:val="single" w:sz="6" w:space="0" w:color="auto"/>
              <w:left w:val="single" w:sz="6" w:space="0" w:color="auto"/>
              <w:bottom w:val="single" w:sz="4"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14 100000,00</w:t>
            </w:r>
          </w:p>
        </w:tc>
      </w:tr>
      <w:tr w:rsidR="00A576CE" w:rsidRPr="0085608D" w:rsidTr="00D2337B">
        <w:trPr>
          <w:trHeight w:val="551"/>
        </w:trPr>
        <w:tc>
          <w:tcPr>
            <w:tcW w:w="9395" w:type="dxa"/>
            <w:gridSpan w:val="2"/>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Відшкодування  з місцевого бюджету на оплату                               13 480 558, 00</w:t>
            </w:r>
          </w:p>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комунальних послуг та енергоносіїв</w:t>
            </w:r>
          </w:p>
        </w:tc>
      </w:tr>
      <w:tr w:rsidR="00A576CE" w:rsidRPr="0085608D" w:rsidTr="00D2337B">
        <w:trPr>
          <w:trHeight w:val="261"/>
        </w:trPr>
        <w:tc>
          <w:tcPr>
            <w:tcW w:w="6693" w:type="dxa"/>
            <w:tcBorders>
              <w:top w:val="single" w:sz="4"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Кошти місцевих бюджетів на місцеві програми</w:t>
            </w:r>
          </w:p>
        </w:tc>
        <w:tc>
          <w:tcPr>
            <w:tcW w:w="2702" w:type="dxa"/>
            <w:tcBorders>
              <w:top w:val="single" w:sz="4"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619 442,00</w:t>
            </w:r>
          </w:p>
        </w:tc>
      </w:tr>
      <w:tr w:rsidR="00A576CE" w:rsidRPr="0085608D" w:rsidTr="00D2337B">
        <w:trPr>
          <w:trHeight w:val="260"/>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Надходження доходів від операційної діяльності, в тому числі :</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5 313 869,00</w:t>
            </w:r>
          </w:p>
        </w:tc>
      </w:tr>
      <w:tr w:rsidR="00A576CE" w:rsidRPr="0085608D" w:rsidTr="00D2337B">
        <w:trPr>
          <w:trHeight w:val="250"/>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в т.ч.:  дохід  від операційної оренди активів</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161 972,00</w:t>
            </w:r>
          </w:p>
        </w:tc>
      </w:tr>
      <w:tr w:rsidR="00A576CE" w:rsidRPr="0085608D" w:rsidTr="00D2337B">
        <w:trPr>
          <w:trHeight w:val="240"/>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дохід  від платних послуг</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2 750 000,00</w:t>
            </w:r>
          </w:p>
        </w:tc>
      </w:tr>
      <w:tr w:rsidR="00A576CE" w:rsidRPr="0085608D" w:rsidTr="00C925AE">
        <w:trPr>
          <w:trHeight w:val="552"/>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компенсація за комунальні платежі від </w:t>
            </w:r>
          </w:p>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орендарів  </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801 897,00</w:t>
            </w:r>
          </w:p>
        </w:tc>
      </w:tr>
      <w:tr w:rsidR="00A576CE" w:rsidRPr="0085608D" w:rsidTr="00897532">
        <w:trPr>
          <w:trHeight w:val="596"/>
        </w:trPr>
        <w:tc>
          <w:tcPr>
            <w:tcW w:w="9395" w:type="dxa"/>
            <w:gridSpan w:val="2"/>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надходження відсотків від банку за </w:t>
            </w:r>
          </w:p>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тимчасове користування коштами                                         350 000,00                </w:t>
            </w:r>
          </w:p>
        </w:tc>
      </w:tr>
      <w:tr w:rsidR="00A576CE" w:rsidRPr="0085608D" w:rsidTr="00D2337B">
        <w:trPr>
          <w:trHeight w:val="370"/>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Разом Доходи </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148 859 869,00</w:t>
            </w:r>
          </w:p>
        </w:tc>
      </w:tr>
      <w:tr w:rsidR="00A576CE" w:rsidRPr="0085608D" w:rsidTr="00D2337B">
        <w:trPr>
          <w:trHeight w:val="418"/>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proofErr w:type="spellStart"/>
            <w:r w:rsidRPr="0085608D">
              <w:rPr>
                <w:rFonts w:ascii="Times New Roman" w:hAnsi="Times New Roman" w:cs="Times New Roman"/>
                <w:color w:val="000000" w:themeColor="text1"/>
                <w:sz w:val="24"/>
                <w:szCs w:val="24"/>
                <w:lang w:val="uk-UA"/>
              </w:rPr>
              <w:t>Інвестаційна</w:t>
            </w:r>
            <w:proofErr w:type="spellEnd"/>
            <w:r w:rsidRPr="0085608D">
              <w:rPr>
                <w:rFonts w:ascii="Times New Roman" w:hAnsi="Times New Roman" w:cs="Times New Roman"/>
                <w:color w:val="000000" w:themeColor="text1"/>
                <w:sz w:val="24"/>
                <w:szCs w:val="24"/>
                <w:lang w:val="uk-UA"/>
              </w:rPr>
              <w:t xml:space="preserve"> діяльність</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1 000 000,00</w:t>
            </w:r>
          </w:p>
        </w:tc>
      </w:tr>
      <w:tr w:rsidR="00A576CE" w:rsidRPr="0085608D" w:rsidTr="00897532">
        <w:trPr>
          <w:trHeight w:val="216"/>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ДОХОДИ - УСЬОГО </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149 859 869,00</w:t>
            </w:r>
          </w:p>
        </w:tc>
      </w:tr>
      <w:tr w:rsidR="00A576CE" w:rsidRPr="0085608D" w:rsidTr="00897532">
        <w:trPr>
          <w:trHeight w:val="206"/>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ВИТРАТИ</w:t>
            </w:r>
          </w:p>
        </w:tc>
        <w:tc>
          <w:tcPr>
            <w:tcW w:w="2702" w:type="dxa"/>
            <w:tcBorders>
              <w:top w:val="single" w:sz="6" w:space="0" w:color="auto"/>
              <w:left w:val="single" w:sz="6" w:space="0" w:color="auto"/>
              <w:bottom w:val="single" w:sz="6" w:space="0" w:color="auto"/>
              <w:right w:val="single" w:sz="6" w:space="0" w:color="auto"/>
            </w:tcBorders>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p>
        </w:tc>
      </w:tr>
      <w:tr w:rsidR="00A576CE" w:rsidRPr="0085608D" w:rsidTr="00C925AE">
        <w:trPr>
          <w:trHeight w:val="348"/>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Оплата праці</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91 266 534,00</w:t>
            </w:r>
          </w:p>
        </w:tc>
      </w:tr>
      <w:tr w:rsidR="00A576CE" w:rsidRPr="0085608D" w:rsidTr="00C925AE">
        <w:trPr>
          <w:trHeight w:val="348"/>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Нарахування на оплату праці</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20 078 650,00</w:t>
            </w:r>
          </w:p>
        </w:tc>
      </w:tr>
      <w:tr w:rsidR="00A576CE" w:rsidRPr="0085608D" w:rsidTr="00C925AE">
        <w:trPr>
          <w:trHeight w:val="362"/>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lastRenderedPageBreak/>
              <w:t>Предмети, матеріали, обладнання та інвентар</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3 399 113,00</w:t>
            </w:r>
          </w:p>
        </w:tc>
      </w:tr>
      <w:tr w:rsidR="00A576CE" w:rsidRPr="0085608D" w:rsidTr="00C925AE">
        <w:trPr>
          <w:trHeight w:val="348"/>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Медикаменти та перев'язувальні матеріали</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14 500 000,00</w:t>
            </w:r>
          </w:p>
        </w:tc>
      </w:tr>
      <w:tr w:rsidR="00A576CE" w:rsidRPr="0085608D" w:rsidTr="00C925AE">
        <w:trPr>
          <w:trHeight w:val="348"/>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Продукти харчування</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3 450 300,00</w:t>
            </w:r>
          </w:p>
        </w:tc>
      </w:tr>
      <w:tr w:rsidR="00A576CE" w:rsidRPr="0085608D" w:rsidTr="00C925AE">
        <w:trPr>
          <w:trHeight w:val="348"/>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Оплата послуг (крім комунальних)</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1 831 442,00</w:t>
            </w:r>
          </w:p>
        </w:tc>
      </w:tr>
      <w:tr w:rsidR="00A576CE" w:rsidRPr="0085608D" w:rsidTr="00C925AE">
        <w:trPr>
          <w:trHeight w:val="348"/>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Видатки на відрядження</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54 850,00</w:t>
            </w:r>
          </w:p>
        </w:tc>
      </w:tr>
      <w:tr w:rsidR="00A576CE" w:rsidRPr="0085608D" w:rsidTr="00C925AE">
        <w:trPr>
          <w:trHeight w:val="348"/>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Оплата комунальних послуг та енергоносіїв</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13480558,00</w:t>
            </w:r>
          </w:p>
        </w:tc>
      </w:tr>
      <w:tr w:rsidR="00A576CE" w:rsidRPr="0085608D" w:rsidTr="00C925AE">
        <w:trPr>
          <w:trHeight w:val="348"/>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Виплата пенсій і допомоги</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416  860,00</w:t>
            </w:r>
          </w:p>
        </w:tc>
      </w:tr>
      <w:tr w:rsidR="00A576CE" w:rsidRPr="0085608D" w:rsidTr="00C925AE">
        <w:trPr>
          <w:trHeight w:val="348"/>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Інші виплати населенню</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350 000,00</w:t>
            </w:r>
          </w:p>
        </w:tc>
      </w:tr>
      <w:tr w:rsidR="00A576CE" w:rsidRPr="0085608D" w:rsidTr="00C925AE">
        <w:trPr>
          <w:trHeight w:val="348"/>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Інші поточні </w:t>
            </w:r>
            <w:proofErr w:type="spellStart"/>
            <w:r w:rsidRPr="0085608D">
              <w:rPr>
                <w:rFonts w:ascii="Times New Roman" w:hAnsi="Times New Roman" w:cs="Times New Roman"/>
                <w:color w:val="000000" w:themeColor="text1"/>
                <w:sz w:val="24"/>
                <w:szCs w:val="24"/>
                <w:lang w:val="uk-UA"/>
              </w:rPr>
              <w:t>видитки</w:t>
            </w:r>
            <w:proofErr w:type="spellEnd"/>
            <w:r w:rsidRPr="0085608D">
              <w:rPr>
                <w:rFonts w:ascii="Times New Roman" w:hAnsi="Times New Roman" w:cs="Times New Roman"/>
                <w:color w:val="000000" w:themeColor="text1"/>
                <w:sz w:val="24"/>
                <w:szCs w:val="24"/>
                <w:lang w:val="uk-UA"/>
              </w:rPr>
              <w:t xml:space="preserve"> (податки)</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350 000,00</w:t>
            </w:r>
          </w:p>
        </w:tc>
      </w:tr>
      <w:tr w:rsidR="00A576CE" w:rsidRPr="0085608D" w:rsidTr="00C925AE">
        <w:trPr>
          <w:trHeight w:val="348"/>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Разом Витрати</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149 178 307,00</w:t>
            </w:r>
          </w:p>
        </w:tc>
      </w:tr>
      <w:tr w:rsidR="00A576CE" w:rsidRPr="0085608D" w:rsidTr="00D2337B">
        <w:trPr>
          <w:trHeight w:val="387"/>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Капітальні видатки</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1 000 000,00</w:t>
            </w:r>
          </w:p>
        </w:tc>
      </w:tr>
      <w:tr w:rsidR="00A576CE" w:rsidRPr="0085608D" w:rsidTr="00897532">
        <w:trPr>
          <w:trHeight w:val="188"/>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ВИТРАТИ - УСЬОГО</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150 178 307,00</w:t>
            </w:r>
          </w:p>
        </w:tc>
      </w:tr>
      <w:tr w:rsidR="00A576CE" w:rsidRPr="0085608D" w:rsidTr="00897532">
        <w:trPr>
          <w:trHeight w:val="334"/>
        </w:trPr>
        <w:tc>
          <w:tcPr>
            <w:tcW w:w="6693"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Нерозподілені доходи</w:t>
            </w:r>
          </w:p>
        </w:tc>
        <w:tc>
          <w:tcPr>
            <w:tcW w:w="2702" w:type="dxa"/>
            <w:tcBorders>
              <w:top w:val="single" w:sz="6" w:space="0" w:color="auto"/>
              <w:left w:val="single" w:sz="6" w:space="0" w:color="auto"/>
              <w:bottom w:val="single" w:sz="6" w:space="0" w:color="auto"/>
              <w:right w:val="single" w:sz="6"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3 541405,00</w:t>
            </w:r>
          </w:p>
        </w:tc>
      </w:tr>
    </w:tbl>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Розрахунки доходів та витрат на 2026 рік проведено з урахуванням підвищення темпів індексу споживчих цін у 2026 році.</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Надходження доходів  на 2026 рік прогнозується у сумі 148 859 869,0 </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грн.  в тому числі:</w:t>
      </w:r>
    </w:p>
    <w:p w:rsidR="00F53FBE" w:rsidRPr="0085608D" w:rsidRDefault="00F53FBE" w:rsidP="00A576CE">
      <w:pPr>
        <w:numPr>
          <w:ilvl w:val="0"/>
          <w:numId w:val="1"/>
        </w:numPr>
        <w:spacing w:after="0" w:line="240" w:lineRule="auto"/>
        <w:ind w:left="0"/>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отримання коштів від НЗСУ за надання медичних гарантій передбачено у сумі  129 446 000,00 грн.; </w:t>
      </w:r>
    </w:p>
    <w:p w:rsidR="00F53FBE" w:rsidRPr="0085608D" w:rsidRDefault="00F53FBE" w:rsidP="00A576CE">
      <w:pPr>
        <w:numPr>
          <w:ilvl w:val="0"/>
          <w:numId w:val="1"/>
        </w:numPr>
        <w:spacing w:after="0" w:line="240" w:lineRule="auto"/>
        <w:ind w:left="0"/>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із місцевого бюджету передбачені  кошти у сумі 14 100 000,00 грн. із яких                      відшкодування з місцевого бюджету на оплату комунальних послуг та енергоносіїв -  13 480 558 грн., </w:t>
      </w:r>
    </w:p>
    <w:p w:rsidR="00F53FBE" w:rsidRPr="0085608D" w:rsidRDefault="00F53FBE" w:rsidP="00A576CE">
      <w:pPr>
        <w:numPr>
          <w:ilvl w:val="0"/>
          <w:numId w:val="1"/>
        </w:numPr>
        <w:spacing w:after="0" w:line="240" w:lineRule="auto"/>
        <w:ind w:left="0"/>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на  фінансування місцевих програм  - 619 442 грн., із яких на  інші виплати населенню -  придбання медикаментів для пільгової категорії населення 350 000 грн. та 269 442 грн. на придбання медикаментів на протезування пільгової категорії громадян. Надходження із місцевого бюджету  на оплату за енергоносії та витрати на соціальне забезпечення  передбачено в межах  вирахуваних потреб  споживання;</w:t>
      </w:r>
    </w:p>
    <w:p w:rsidR="00F53FBE" w:rsidRPr="0085608D" w:rsidRDefault="00F53FBE" w:rsidP="00A576CE">
      <w:pPr>
        <w:numPr>
          <w:ilvl w:val="0"/>
          <w:numId w:val="1"/>
        </w:numPr>
        <w:spacing w:after="0" w:line="240" w:lineRule="auto"/>
        <w:ind w:left="0"/>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надходження доходів від операційної діяльності на 2026 рік  передбачені в сумі 5 313 869 грн. в тому числі :</w:t>
      </w:r>
    </w:p>
    <w:p w:rsidR="00F53FBE" w:rsidRPr="0085608D" w:rsidRDefault="00F53FBE" w:rsidP="00A576CE">
      <w:pPr>
        <w:numPr>
          <w:ilvl w:val="0"/>
          <w:numId w:val="1"/>
        </w:numPr>
        <w:spacing w:after="0" w:line="240" w:lineRule="auto"/>
        <w:ind w:left="0"/>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від операційної оренди активів 161 972 грн., </w:t>
      </w:r>
    </w:p>
    <w:p w:rsidR="00F53FBE" w:rsidRPr="0085608D" w:rsidRDefault="00F53FBE" w:rsidP="00A576CE">
      <w:pPr>
        <w:numPr>
          <w:ilvl w:val="0"/>
          <w:numId w:val="1"/>
        </w:numPr>
        <w:spacing w:after="0" w:line="240" w:lineRule="auto"/>
        <w:ind w:left="0"/>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дохід від платних послуг у сумі 2 750 000 грн. </w:t>
      </w:r>
    </w:p>
    <w:p w:rsidR="00F53FBE" w:rsidRPr="0085608D" w:rsidRDefault="00F53FBE" w:rsidP="00A576CE">
      <w:pPr>
        <w:numPr>
          <w:ilvl w:val="0"/>
          <w:numId w:val="1"/>
        </w:numPr>
        <w:spacing w:after="0" w:line="240" w:lineRule="auto"/>
        <w:ind w:left="0"/>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w:t>
      </w:r>
      <w:proofErr w:type="spellStart"/>
      <w:r w:rsidRPr="0085608D">
        <w:rPr>
          <w:rFonts w:ascii="Times New Roman" w:hAnsi="Times New Roman" w:cs="Times New Roman"/>
          <w:color w:val="000000" w:themeColor="text1"/>
          <w:sz w:val="23"/>
          <w:szCs w:val="23"/>
          <w:lang w:val="uk-UA"/>
        </w:rPr>
        <w:t>вирахований</w:t>
      </w:r>
      <w:proofErr w:type="spellEnd"/>
      <w:r w:rsidRPr="0085608D">
        <w:rPr>
          <w:rFonts w:ascii="Times New Roman" w:hAnsi="Times New Roman" w:cs="Times New Roman"/>
          <w:color w:val="000000" w:themeColor="text1"/>
          <w:sz w:val="23"/>
          <w:szCs w:val="23"/>
          <w:lang w:val="uk-UA"/>
        </w:rPr>
        <w:t xml:space="preserve"> в межах очікуваного поступлення у 2025 році,  надходження </w:t>
      </w:r>
      <w:proofErr w:type="spellStart"/>
      <w:r w:rsidRPr="0085608D">
        <w:rPr>
          <w:rFonts w:ascii="Times New Roman" w:hAnsi="Times New Roman" w:cs="Times New Roman"/>
          <w:color w:val="000000" w:themeColor="text1"/>
          <w:sz w:val="23"/>
          <w:szCs w:val="23"/>
          <w:lang w:val="uk-UA"/>
        </w:rPr>
        <w:t>віж</w:t>
      </w:r>
      <w:proofErr w:type="spellEnd"/>
      <w:r w:rsidRPr="0085608D">
        <w:rPr>
          <w:rFonts w:ascii="Times New Roman" w:hAnsi="Times New Roman" w:cs="Times New Roman"/>
          <w:color w:val="000000" w:themeColor="text1"/>
          <w:sz w:val="23"/>
          <w:szCs w:val="23"/>
          <w:lang w:val="uk-UA"/>
        </w:rPr>
        <w:t xml:space="preserve">  компенсації за комунальні платежі від орендарів -  801 897 грн., </w:t>
      </w:r>
    </w:p>
    <w:p w:rsidR="00F53FBE" w:rsidRPr="0085608D" w:rsidRDefault="00F53FBE" w:rsidP="00A576CE">
      <w:pPr>
        <w:numPr>
          <w:ilvl w:val="0"/>
          <w:numId w:val="1"/>
        </w:numPr>
        <w:spacing w:after="0" w:line="240" w:lineRule="auto"/>
        <w:ind w:left="0"/>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надходження відсотків від банку у сумі 350 000 грн. </w:t>
      </w:r>
    </w:p>
    <w:p w:rsidR="00F53FBE" w:rsidRPr="0085608D" w:rsidRDefault="00F53FBE" w:rsidP="00A576CE">
      <w:pPr>
        <w:numPr>
          <w:ilvl w:val="0"/>
          <w:numId w:val="1"/>
        </w:numPr>
        <w:spacing w:after="0" w:line="240" w:lineRule="auto"/>
        <w:ind w:left="0"/>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компенсація витрат   за покращене харчування військовослужбовців у сумі 1 100 000 грн. (постанова КМУ від 15.11.2024 №1299)</w:t>
      </w:r>
    </w:p>
    <w:p w:rsidR="00F53FBE" w:rsidRPr="0085608D" w:rsidRDefault="00F53FBE" w:rsidP="00A576CE">
      <w:pPr>
        <w:numPr>
          <w:ilvl w:val="0"/>
          <w:numId w:val="1"/>
        </w:numPr>
        <w:spacing w:after="0" w:line="240" w:lineRule="auto"/>
        <w:ind w:left="0"/>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компенсація за комунальні послуги  за розміщення внутрішньо переміщених осіб у сумі 150 000 грн.</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На витрати  проєктом на 2026 рік передбачено         149 178 307 грн.         </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Прогнозуються на 2026 рік видатки:</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 на заробітну плану і нарахування,  відповідно до вимог постанови КМУ від 13.01.2023 року № 28 «Деякі питання оплати праці медичних, фармацевтичних працівників та фахівців з реабілітації державних та комунальних закладів охорони здоров’я» можуть  передбачатись витрати  до 85 відсотків від запланованих надходжень  з урахуванням залишків на початок року, і на 2026 рік становить 116 082 640  грн. Розрахунки потреби коштів на заробітну плату на 2026 рік та компенсацію вартості коштів у зв’язку з інфляційними процесами (індексація зарплати) становить 120 280 000 грн.  </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При такому розрахунку  середньомісячна  заробітна плата на одного штатного працівника в місяць становить -  15 447 грн. в тому числі:  </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лікарів – 21 314 грн.,</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середнього медичного персоналу – 15 035 грн., </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lastRenderedPageBreak/>
        <w:t>молодшого мед</w:t>
      </w:r>
      <w:r w:rsidR="00C925AE" w:rsidRPr="0085608D">
        <w:rPr>
          <w:rFonts w:ascii="Times New Roman" w:hAnsi="Times New Roman" w:cs="Times New Roman"/>
          <w:color w:val="000000" w:themeColor="text1"/>
          <w:sz w:val="23"/>
          <w:szCs w:val="23"/>
          <w:lang w:val="uk-UA"/>
        </w:rPr>
        <w:t xml:space="preserve">ичного персоналу – 9 168 грн., </w:t>
      </w:r>
    </w:p>
    <w:p w:rsidR="00F53FBE" w:rsidRPr="0085608D" w:rsidRDefault="00C925A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і</w:t>
      </w:r>
      <w:r w:rsidR="00F53FBE" w:rsidRPr="0085608D">
        <w:rPr>
          <w:rFonts w:ascii="Times New Roman" w:hAnsi="Times New Roman" w:cs="Times New Roman"/>
          <w:color w:val="000000" w:themeColor="text1"/>
          <w:sz w:val="23"/>
          <w:szCs w:val="23"/>
          <w:lang w:val="uk-UA"/>
        </w:rPr>
        <w:t>нших працівників – 14 070 грн.</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Умови, передбачені вище наведеною постановою щодо визначення обсягу коштів на зарплату і нарахування та відсутність укладеного договору з НСЗУ  про медичне обслуговування населення за програмою медичних гарантій на 2026 рік,  унеможливлюють передбачити кошти на  заробітну плату і нарахування  в повному обсязі. У поданому проекті  фінансового плану на заробітну плату і на нарахування на заробітну плату передбачено  111 345 184 грн. і становить 81,5 відсоток  до надходжень. </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Решта витрати на 2026 рік  вирахувано із застосуванням індексу споживчих цін до попереднього року 109,7% та індексу цін виробників промислової продукції 111,3 %  передбачених Бюджетною декларацією на 2026-2028 роки (схвалено ПКМУ від 27.06.2025р. №774)</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 На придбання предметів, матеріалів, обладнання та </w:t>
      </w:r>
      <w:proofErr w:type="spellStart"/>
      <w:r w:rsidRPr="0085608D">
        <w:rPr>
          <w:rFonts w:ascii="Times New Roman" w:hAnsi="Times New Roman" w:cs="Times New Roman"/>
          <w:color w:val="000000" w:themeColor="text1"/>
          <w:sz w:val="23"/>
          <w:szCs w:val="23"/>
          <w:lang w:val="uk-UA"/>
        </w:rPr>
        <w:t>інвентаря</w:t>
      </w:r>
      <w:proofErr w:type="spellEnd"/>
      <w:r w:rsidRPr="0085608D">
        <w:rPr>
          <w:rFonts w:ascii="Times New Roman" w:hAnsi="Times New Roman" w:cs="Times New Roman"/>
          <w:color w:val="000000" w:themeColor="text1"/>
          <w:sz w:val="23"/>
          <w:szCs w:val="23"/>
          <w:lang w:val="uk-UA"/>
        </w:rPr>
        <w:t xml:space="preserve">    3 399 113 грн. в тому числі:</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r w:rsidRPr="0085608D">
        <w:rPr>
          <w:rFonts w:eastAsia="Times New Roman"/>
          <w:color w:val="000000" w:themeColor="text1"/>
          <w:sz w:val="23"/>
          <w:szCs w:val="23"/>
        </w:rPr>
        <w:t xml:space="preserve">    1) придбання канцелярського, письмового приладдя, пакувального матеріалу, паперу, картону, вітальних листівок, конвертів, марок для відправки службової кореспонденції, послуги пошти – 122 100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bookmarkStart w:id="2" w:name="n428"/>
      <w:bookmarkEnd w:id="2"/>
      <w:r w:rsidRPr="0085608D">
        <w:rPr>
          <w:rFonts w:eastAsia="Times New Roman"/>
          <w:color w:val="000000" w:themeColor="text1"/>
          <w:sz w:val="23"/>
          <w:szCs w:val="23"/>
        </w:rPr>
        <w:t xml:space="preserve">2) придбання та виготовлення бланків, свідоцтв, грамот, бухгалтерських, статистичних  та  інших  бланків, плакатів, печаток і штампів, стендів тощо -  107 710 </w:t>
      </w:r>
      <w:proofErr w:type="spellStart"/>
      <w:r w:rsidRPr="0085608D">
        <w:rPr>
          <w:rFonts w:eastAsia="Times New Roman"/>
          <w:color w:val="000000" w:themeColor="text1"/>
          <w:sz w:val="23"/>
          <w:szCs w:val="23"/>
        </w:rPr>
        <w:t>грн</w:t>
      </w:r>
      <w:proofErr w:type="spellEnd"/>
      <w:r w:rsidRPr="0085608D">
        <w:rPr>
          <w:rFonts w:eastAsia="Times New Roman"/>
          <w:color w:val="000000" w:themeColor="text1"/>
          <w:sz w:val="23"/>
          <w:szCs w:val="23"/>
        </w:rPr>
        <w:t xml:space="preserve"> ;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bookmarkStart w:id="3" w:name="n429"/>
      <w:bookmarkEnd w:id="3"/>
      <w:r w:rsidRPr="0085608D">
        <w:rPr>
          <w:rFonts w:eastAsia="Times New Roman"/>
          <w:color w:val="000000" w:themeColor="text1"/>
          <w:sz w:val="23"/>
          <w:szCs w:val="23"/>
        </w:rPr>
        <w:t xml:space="preserve">3) придбання або передплата періодичних, довідкових, інформаційних видань, в тому числі електронних  - 45 180 грн.; </w:t>
      </w:r>
      <w:bookmarkStart w:id="4" w:name="n818"/>
      <w:bookmarkEnd w:id="4"/>
      <w:r w:rsidRPr="0085608D">
        <w:rPr>
          <w:rFonts w:eastAsia="Times New Roman"/>
          <w:color w:val="000000" w:themeColor="text1"/>
          <w:sz w:val="23"/>
          <w:szCs w:val="23"/>
        </w:rPr>
        <w:t xml:space="preserve">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bookmarkStart w:id="5" w:name="n430"/>
      <w:bookmarkEnd w:id="5"/>
      <w:r w:rsidRPr="0085608D">
        <w:rPr>
          <w:rFonts w:eastAsia="Times New Roman"/>
          <w:color w:val="000000" w:themeColor="text1"/>
          <w:sz w:val="23"/>
          <w:szCs w:val="23"/>
        </w:rPr>
        <w:t xml:space="preserve">4) придбання аптечок та їх поповнення (у тому числі дорожніх)  -  27 550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r w:rsidRPr="0085608D">
        <w:rPr>
          <w:rFonts w:eastAsia="Times New Roman"/>
          <w:color w:val="000000" w:themeColor="text1"/>
          <w:sz w:val="23"/>
          <w:szCs w:val="23"/>
        </w:rPr>
        <w:t xml:space="preserve">5) придбання реактивів, хімікатів, біопрепаратів, (у тому числі для лабораторних досліджень) засобів індивідуального захисту 462 820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bookmarkStart w:id="6" w:name="n431"/>
      <w:bookmarkEnd w:id="6"/>
      <w:r w:rsidRPr="0085608D">
        <w:rPr>
          <w:rFonts w:eastAsia="Times New Roman"/>
          <w:color w:val="000000" w:themeColor="text1"/>
          <w:sz w:val="23"/>
          <w:szCs w:val="23"/>
        </w:rPr>
        <w:t xml:space="preserve">6) придбання матеріалів, будівельних матеріалів, обладнання, інвентарю та інструментів для господарської діяльності, а також для благоустрою території -  550 900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bookmarkStart w:id="7" w:name="n432"/>
      <w:bookmarkEnd w:id="7"/>
      <w:r w:rsidRPr="0085608D">
        <w:rPr>
          <w:rFonts w:eastAsia="Times New Roman"/>
          <w:color w:val="000000" w:themeColor="text1"/>
          <w:sz w:val="23"/>
          <w:szCs w:val="23"/>
        </w:rPr>
        <w:t>7) придбання малоцінних предметів</w:t>
      </w:r>
      <w:bookmarkStart w:id="8" w:name="n433"/>
      <w:bookmarkEnd w:id="8"/>
      <w:r w:rsidRPr="0085608D">
        <w:rPr>
          <w:rFonts w:eastAsia="Times New Roman"/>
          <w:color w:val="000000" w:themeColor="text1"/>
          <w:sz w:val="23"/>
          <w:szCs w:val="23"/>
        </w:rPr>
        <w:t xml:space="preserve">(моноблоки, принтери ) -  154 200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r w:rsidRPr="0085608D">
        <w:rPr>
          <w:rFonts w:eastAsia="Times New Roman"/>
          <w:color w:val="000000" w:themeColor="text1"/>
          <w:sz w:val="23"/>
          <w:szCs w:val="23"/>
        </w:rPr>
        <w:t xml:space="preserve">8) придбання та виготовлення меблів (столів, стільців, шаф, тумбочок тощо), жалюзі, </w:t>
      </w:r>
      <w:proofErr w:type="spellStart"/>
      <w:r w:rsidRPr="0085608D">
        <w:rPr>
          <w:rFonts w:eastAsia="Times New Roman"/>
          <w:color w:val="000000" w:themeColor="text1"/>
          <w:sz w:val="23"/>
          <w:szCs w:val="23"/>
        </w:rPr>
        <w:t>ролетів</w:t>
      </w:r>
      <w:proofErr w:type="spellEnd"/>
      <w:r w:rsidRPr="0085608D">
        <w:rPr>
          <w:rFonts w:eastAsia="Times New Roman"/>
          <w:color w:val="000000" w:themeColor="text1"/>
          <w:sz w:val="23"/>
          <w:szCs w:val="23"/>
        </w:rPr>
        <w:t xml:space="preserve">, металевих ґрат, віконних та дверних блоків тощо –110 200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r w:rsidRPr="0085608D">
        <w:rPr>
          <w:rFonts w:eastAsia="Times New Roman"/>
          <w:color w:val="000000" w:themeColor="text1"/>
          <w:sz w:val="23"/>
          <w:szCs w:val="23"/>
        </w:rPr>
        <w:t xml:space="preserve">9)придбання комплектувальних виробів і деталей для ремонту всіх видів виробничого та невиробничого обладнання; витратних та інших матеріалів до комп'ютерної техніки та оргтехніки (кабельних </w:t>
      </w:r>
      <w:proofErr w:type="spellStart"/>
      <w:r w:rsidRPr="0085608D">
        <w:rPr>
          <w:rFonts w:eastAsia="Times New Roman"/>
          <w:color w:val="000000" w:themeColor="text1"/>
          <w:sz w:val="23"/>
          <w:szCs w:val="23"/>
        </w:rPr>
        <w:t>коробів-кабелеводів</w:t>
      </w:r>
      <w:proofErr w:type="spellEnd"/>
      <w:r w:rsidRPr="0085608D">
        <w:rPr>
          <w:rFonts w:eastAsia="Times New Roman"/>
          <w:color w:val="000000" w:themeColor="text1"/>
          <w:sz w:val="23"/>
          <w:szCs w:val="23"/>
        </w:rPr>
        <w:t xml:space="preserve">, монтажних та комутаційних панелей, розеток, </w:t>
      </w:r>
      <w:proofErr w:type="spellStart"/>
      <w:r w:rsidRPr="0085608D">
        <w:rPr>
          <w:rFonts w:eastAsia="Times New Roman"/>
          <w:color w:val="000000" w:themeColor="text1"/>
          <w:sz w:val="23"/>
          <w:szCs w:val="23"/>
        </w:rPr>
        <w:t>конекторів-з'єднувачів</w:t>
      </w:r>
      <w:proofErr w:type="spellEnd"/>
      <w:r w:rsidRPr="0085608D">
        <w:rPr>
          <w:rFonts w:eastAsia="Times New Roman"/>
          <w:color w:val="000000" w:themeColor="text1"/>
          <w:sz w:val="23"/>
          <w:szCs w:val="23"/>
        </w:rPr>
        <w:t xml:space="preserve">, накопичувачів інформації, картриджів, </w:t>
      </w:r>
      <w:proofErr w:type="spellStart"/>
      <w:r w:rsidRPr="0085608D">
        <w:rPr>
          <w:rFonts w:eastAsia="Times New Roman"/>
          <w:color w:val="000000" w:themeColor="text1"/>
          <w:sz w:val="23"/>
          <w:szCs w:val="23"/>
        </w:rPr>
        <w:t>тонерів</w:t>
      </w:r>
      <w:proofErr w:type="spellEnd"/>
      <w:r w:rsidRPr="0085608D">
        <w:rPr>
          <w:rFonts w:eastAsia="Times New Roman"/>
          <w:color w:val="000000" w:themeColor="text1"/>
          <w:sz w:val="23"/>
          <w:szCs w:val="23"/>
        </w:rPr>
        <w:t xml:space="preserve"> тощо); мережевого обладнання (</w:t>
      </w:r>
      <w:proofErr w:type="spellStart"/>
      <w:r w:rsidRPr="0085608D">
        <w:rPr>
          <w:rFonts w:eastAsia="Times New Roman"/>
          <w:color w:val="000000" w:themeColor="text1"/>
          <w:sz w:val="23"/>
          <w:szCs w:val="23"/>
        </w:rPr>
        <w:t>патч-панелей</w:t>
      </w:r>
      <w:proofErr w:type="spellEnd"/>
      <w:r w:rsidRPr="0085608D">
        <w:rPr>
          <w:rFonts w:eastAsia="Times New Roman"/>
          <w:color w:val="000000" w:themeColor="text1"/>
          <w:sz w:val="23"/>
          <w:szCs w:val="23"/>
        </w:rPr>
        <w:t xml:space="preserve">, </w:t>
      </w:r>
      <w:proofErr w:type="spellStart"/>
      <w:r w:rsidRPr="0085608D">
        <w:rPr>
          <w:rFonts w:eastAsia="Times New Roman"/>
          <w:color w:val="000000" w:themeColor="text1"/>
          <w:sz w:val="23"/>
          <w:szCs w:val="23"/>
        </w:rPr>
        <w:t>конекторів</w:t>
      </w:r>
      <w:proofErr w:type="spellEnd"/>
      <w:r w:rsidRPr="0085608D">
        <w:rPr>
          <w:rFonts w:eastAsia="Times New Roman"/>
          <w:color w:val="000000" w:themeColor="text1"/>
          <w:sz w:val="23"/>
          <w:szCs w:val="23"/>
        </w:rPr>
        <w:t>, роз’єднувачів, шаф тощо )</w:t>
      </w:r>
      <w:bookmarkStart w:id="9" w:name="n899"/>
      <w:bookmarkStart w:id="10" w:name="n435"/>
      <w:bookmarkStart w:id="11" w:name="n436"/>
      <w:bookmarkEnd w:id="9"/>
      <w:bookmarkEnd w:id="10"/>
      <w:bookmarkEnd w:id="11"/>
      <w:r w:rsidRPr="0085608D">
        <w:rPr>
          <w:rFonts w:eastAsia="Times New Roman"/>
          <w:color w:val="000000" w:themeColor="text1"/>
          <w:sz w:val="23"/>
          <w:szCs w:val="23"/>
        </w:rPr>
        <w:t xml:space="preserve"> – 735 253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bookmarkStart w:id="12" w:name="n437"/>
      <w:bookmarkStart w:id="13" w:name="n439"/>
      <w:bookmarkStart w:id="14" w:name="n440"/>
      <w:bookmarkEnd w:id="12"/>
      <w:bookmarkEnd w:id="13"/>
      <w:bookmarkEnd w:id="14"/>
      <w:r w:rsidRPr="0085608D">
        <w:rPr>
          <w:rFonts w:eastAsia="Times New Roman"/>
          <w:color w:val="000000" w:themeColor="text1"/>
          <w:sz w:val="23"/>
          <w:szCs w:val="23"/>
        </w:rPr>
        <w:t xml:space="preserve">10) придбання білизни (у тому числі постільної білизни), рушників, спецодягу, захисного одягу, матраців – 440800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bookmarkStart w:id="15" w:name="n441"/>
      <w:bookmarkEnd w:id="15"/>
      <w:r w:rsidRPr="0085608D">
        <w:rPr>
          <w:rFonts w:eastAsia="Times New Roman"/>
          <w:color w:val="000000" w:themeColor="text1"/>
          <w:sz w:val="23"/>
          <w:szCs w:val="23"/>
        </w:rPr>
        <w:t xml:space="preserve">11) придбання пально-мастильних матеріалів, талонів, </w:t>
      </w:r>
      <w:proofErr w:type="spellStart"/>
      <w:r w:rsidRPr="0085608D">
        <w:rPr>
          <w:rFonts w:eastAsia="Times New Roman"/>
          <w:color w:val="000000" w:themeColor="text1"/>
          <w:sz w:val="23"/>
          <w:szCs w:val="23"/>
        </w:rPr>
        <w:t>смарт-карт</w:t>
      </w:r>
      <w:proofErr w:type="spellEnd"/>
      <w:r w:rsidRPr="0085608D">
        <w:rPr>
          <w:rFonts w:eastAsia="Times New Roman"/>
          <w:color w:val="000000" w:themeColor="text1"/>
          <w:sz w:val="23"/>
          <w:szCs w:val="23"/>
        </w:rPr>
        <w:t xml:space="preserve"> (у тому числі для транспортних засобів спеціального призначення)  - 400 000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bookmarkStart w:id="16" w:name="n442"/>
      <w:bookmarkEnd w:id="16"/>
      <w:r w:rsidRPr="0085608D">
        <w:rPr>
          <w:rFonts w:eastAsia="Times New Roman"/>
          <w:color w:val="000000" w:themeColor="text1"/>
          <w:sz w:val="23"/>
          <w:szCs w:val="23"/>
        </w:rPr>
        <w:t xml:space="preserve">12) придбання запчастин до транспортних засобів, придбання чохлів для автомобілів, державних номерних знаків, вогнегасників, </w:t>
      </w:r>
      <w:proofErr w:type="spellStart"/>
      <w:r w:rsidRPr="0085608D">
        <w:rPr>
          <w:rFonts w:eastAsia="Times New Roman"/>
          <w:color w:val="000000" w:themeColor="text1"/>
          <w:sz w:val="23"/>
          <w:szCs w:val="23"/>
        </w:rPr>
        <w:t>автомагнітол</w:t>
      </w:r>
      <w:proofErr w:type="spellEnd"/>
      <w:r w:rsidRPr="0085608D">
        <w:rPr>
          <w:rFonts w:eastAsia="Times New Roman"/>
          <w:color w:val="000000" w:themeColor="text1"/>
          <w:sz w:val="23"/>
          <w:szCs w:val="23"/>
        </w:rPr>
        <w:t xml:space="preserve"> для всіх видів транспортних засобів та інших комплектуючих; придбання охоронної сигналізації, засобів голосового та світлового оповіщення для транспортних засобів – 132 200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bookmarkStart w:id="17" w:name="n443"/>
      <w:bookmarkEnd w:id="17"/>
      <w:r w:rsidRPr="0085608D">
        <w:rPr>
          <w:rFonts w:eastAsia="Times New Roman"/>
          <w:color w:val="000000" w:themeColor="text1"/>
          <w:sz w:val="23"/>
          <w:szCs w:val="23"/>
        </w:rPr>
        <w:t>13) придбання посуду</w:t>
      </w:r>
      <w:bookmarkStart w:id="18" w:name="n820"/>
      <w:bookmarkEnd w:id="18"/>
      <w:r w:rsidRPr="0085608D">
        <w:rPr>
          <w:rFonts w:eastAsia="Times New Roman"/>
          <w:color w:val="000000" w:themeColor="text1"/>
          <w:sz w:val="23"/>
          <w:szCs w:val="23"/>
        </w:rPr>
        <w:t xml:space="preserve"> –110 200 грн.  </w:t>
      </w:r>
    </w:p>
    <w:p w:rsidR="00F53FBE" w:rsidRPr="0085608D" w:rsidRDefault="00F53FBE" w:rsidP="00A576CE">
      <w:pPr>
        <w:spacing w:after="0" w:line="240" w:lineRule="auto"/>
        <w:jc w:val="both"/>
        <w:rPr>
          <w:rFonts w:ascii="Times New Roman" w:eastAsia="Times New Roman" w:hAnsi="Times New Roman" w:cs="Times New Roman"/>
          <w:color w:val="000000" w:themeColor="text1"/>
          <w:sz w:val="23"/>
          <w:szCs w:val="23"/>
          <w:lang w:val="uk-UA"/>
        </w:rPr>
      </w:pPr>
      <w:bookmarkStart w:id="19" w:name="n444"/>
      <w:bookmarkEnd w:id="19"/>
      <w:r w:rsidRPr="0085608D">
        <w:rPr>
          <w:rFonts w:ascii="Times New Roman" w:hAnsi="Times New Roman" w:cs="Times New Roman"/>
          <w:color w:val="000000" w:themeColor="text1"/>
          <w:sz w:val="23"/>
          <w:szCs w:val="23"/>
          <w:lang w:val="uk-UA"/>
        </w:rPr>
        <w:t xml:space="preserve">        </w:t>
      </w:r>
      <w:proofErr w:type="spellStart"/>
      <w:r w:rsidRPr="0085608D">
        <w:rPr>
          <w:rFonts w:ascii="Times New Roman" w:hAnsi="Times New Roman" w:cs="Times New Roman"/>
          <w:color w:val="000000" w:themeColor="text1"/>
          <w:sz w:val="23"/>
          <w:szCs w:val="23"/>
          <w:lang w:val="uk-UA"/>
        </w:rPr>
        <w:t>-на</w:t>
      </w:r>
      <w:proofErr w:type="spellEnd"/>
      <w:r w:rsidRPr="0085608D">
        <w:rPr>
          <w:rFonts w:ascii="Times New Roman" w:hAnsi="Times New Roman" w:cs="Times New Roman"/>
          <w:color w:val="000000" w:themeColor="text1"/>
          <w:sz w:val="23"/>
          <w:szCs w:val="23"/>
          <w:lang w:val="uk-UA"/>
        </w:rPr>
        <w:t xml:space="preserve"> оплату послуг (крім комунальних) 1 831 442 грн. в тому числі: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r w:rsidRPr="0085608D">
        <w:rPr>
          <w:rFonts w:eastAsia="Times New Roman"/>
          <w:color w:val="000000" w:themeColor="text1"/>
          <w:sz w:val="23"/>
          <w:szCs w:val="23"/>
        </w:rPr>
        <w:t xml:space="preserve">      1) оплата послуг сторонніх фахівців: з інформаційно-обчислювальних та консультативних послуг, з охорони (у тому числі позавідомчої охорони), монтажу й установки охоронної та пожежної сигналізації, за палітурні послуги   інформаційних послуг, що надаються інформагентствами засобами електронного зв'язку послуг з доступу в режимі on-</w:t>
      </w:r>
      <w:proofErr w:type="spellStart"/>
      <w:r w:rsidRPr="0085608D">
        <w:rPr>
          <w:rFonts w:eastAsia="Times New Roman"/>
          <w:color w:val="000000" w:themeColor="text1"/>
          <w:sz w:val="23"/>
          <w:szCs w:val="23"/>
        </w:rPr>
        <w:t>line</w:t>
      </w:r>
      <w:proofErr w:type="spellEnd"/>
      <w:r w:rsidRPr="0085608D">
        <w:rPr>
          <w:rFonts w:eastAsia="Times New Roman"/>
          <w:color w:val="000000" w:themeColor="text1"/>
          <w:sz w:val="23"/>
          <w:szCs w:val="23"/>
        </w:rPr>
        <w:t xml:space="preserve"> до електронних баз наукової та науково-технічної інформації, інформаційних ресурсів -  166 540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r w:rsidRPr="0085608D">
        <w:rPr>
          <w:rFonts w:eastAsia="Times New Roman"/>
          <w:color w:val="000000" w:themeColor="text1"/>
          <w:sz w:val="23"/>
          <w:szCs w:val="23"/>
        </w:rPr>
        <w:t xml:space="preserve">2) оплата послуг із страхування в тому числі  власних транспортних засобів, страхування водіїв відповідно до законодавства -  17 700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r w:rsidRPr="0085608D">
        <w:rPr>
          <w:rFonts w:eastAsia="Times New Roman"/>
          <w:color w:val="000000" w:themeColor="text1"/>
          <w:sz w:val="23"/>
          <w:szCs w:val="23"/>
        </w:rPr>
        <w:t xml:space="preserve">3)оплата послуг з сервісного обслуговування медичного обладнання, поточного ремонту та технічного обслуговування транспортних засобів, обладнання, техніки, механізмів, локальної мережі, систем пожежогасіння, охоронної сигналізації, систем вентиляції, нічне обслуговування та утримання в належному стані систем вуличного освітлення, внутрішніх мереж </w:t>
      </w:r>
      <w:proofErr w:type="spellStart"/>
      <w:r w:rsidRPr="0085608D">
        <w:rPr>
          <w:rFonts w:eastAsia="Times New Roman"/>
          <w:color w:val="000000" w:themeColor="text1"/>
          <w:sz w:val="23"/>
          <w:szCs w:val="23"/>
        </w:rPr>
        <w:t>тепло-</w:t>
      </w:r>
      <w:proofErr w:type="spellEnd"/>
      <w:r w:rsidRPr="0085608D">
        <w:rPr>
          <w:rFonts w:eastAsia="Times New Roman"/>
          <w:color w:val="000000" w:themeColor="text1"/>
          <w:sz w:val="23"/>
          <w:szCs w:val="23"/>
        </w:rPr>
        <w:t xml:space="preserve">, </w:t>
      </w:r>
      <w:proofErr w:type="spellStart"/>
      <w:r w:rsidRPr="0085608D">
        <w:rPr>
          <w:rFonts w:eastAsia="Times New Roman"/>
          <w:color w:val="000000" w:themeColor="text1"/>
          <w:sz w:val="23"/>
          <w:szCs w:val="23"/>
        </w:rPr>
        <w:t>водо-</w:t>
      </w:r>
      <w:proofErr w:type="spellEnd"/>
      <w:r w:rsidRPr="0085608D">
        <w:rPr>
          <w:rFonts w:eastAsia="Times New Roman"/>
          <w:color w:val="000000" w:themeColor="text1"/>
          <w:sz w:val="23"/>
          <w:szCs w:val="23"/>
        </w:rPr>
        <w:t xml:space="preserve">, </w:t>
      </w:r>
      <w:proofErr w:type="spellStart"/>
      <w:r w:rsidRPr="0085608D">
        <w:rPr>
          <w:rFonts w:eastAsia="Times New Roman"/>
          <w:color w:val="000000" w:themeColor="text1"/>
          <w:sz w:val="23"/>
          <w:szCs w:val="23"/>
        </w:rPr>
        <w:t>електро-</w:t>
      </w:r>
      <w:proofErr w:type="spellEnd"/>
      <w:r w:rsidRPr="0085608D">
        <w:rPr>
          <w:rFonts w:eastAsia="Times New Roman"/>
          <w:color w:val="000000" w:themeColor="text1"/>
          <w:sz w:val="23"/>
          <w:szCs w:val="23"/>
        </w:rPr>
        <w:t xml:space="preserve">, постачання та водовідведення, підготовку до опалювального сезону теплових господарств; оплата поточного ремонту будівель, приміщень  на суму  489 600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bookmarkStart w:id="20" w:name="n770"/>
      <w:bookmarkStart w:id="21" w:name="n476"/>
      <w:bookmarkEnd w:id="20"/>
      <w:bookmarkEnd w:id="21"/>
      <w:r w:rsidRPr="0085608D">
        <w:rPr>
          <w:rFonts w:eastAsia="Times New Roman"/>
          <w:color w:val="000000" w:themeColor="text1"/>
          <w:sz w:val="23"/>
          <w:szCs w:val="23"/>
        </w:rPr>
        <w:lastRenderedPageBreak/>
        <w:t xml:space="preserve">4) оплата послуг з повірки та експертизи засобів обліку (приладів, лічильників, медичного обладнання ) – 53 850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r w:rsidRPr="0085608D">
        <w:rPr>
          <w:rFonts w:eastAsia="Times New Roman"/>
          <w:color w:val="000000" w:themeColor="text1"/>
          <w:sz w:val="23"/>
          <w:szCs w:val="23"/>
        </w:rPr>
        <w:t>5) оплата послуг з технічного обслуговування обладнання та адміністрування програмного забезпечення:</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bookmarkStart w:id="22" w:name="n480"/>
      <w:bookmarkEnd w:id="22"/>
      <w:r w:rsidRPr="0085608D">
        <w:rPr>
          <w:rFonts w:eastAsia="Times New Roman"/>
          <w:color w:val="000000" w:themeColor="text1"/>
          <w:sz w:val="23"/>
          <w:szCs w:val="23"/>
        </w:rPr>
        <w:t xml:space="preserve">установлення (інсталяція) програмного забезпечення (програмних продуктів, інформаційних систем та комплексів, баз даних, web-сторінок/сайтів/порталів), подальшого користування, їх супроводження та обслуговування (у тому числі навчання користувачів) – 538 700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bookmarkStart w:id="23" w:name="n481"/>
      <w:bookmarkStart w:id="24" w:name="n482"/>
      <w:bookmarkEnd w:id="23"/>
      <w:bookmarkEnd w:id="24"/>
      <w:r w:rsidRPr="0085608D">
        <w:rPr>
          <w:rFonts w:eastAsia="Times New Roman"/>
          <w:color w:val="000000" w:themeColor="text1"/>
          <w:sz w:val="23"/>
          <w:szCs w:val="23"/>
        </w:rPr>
        <w:t xml:space="preserve">обслуговування обладнання, технічне обслуговування і ремонт офісної техніки  81 140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bookmarkStart w:id="25" w:name="n906"/>
      <w:bookmarkStart w:id="26" w:name="n483"/>
      <w:bookmarkStart w:id="27" w:name="n907"/>
      <w:bookmarkStart w:id="28" w:name="n484"/>
      <w:bookmarkEnd w:id="25"/>
      <w:bookmarkEnd w:id="26"/>
      <w:bookmarkEnd w:id="27"/>
      <w:bookmarkEnd w:id="28"/>
      <w:r w:rsidRPr="0085608D">
        <w:rPr>
          <w:rFonts w:eastAsia="Times New Roman"/>
          <w:color w:val="000000" w:themeColor="text1"/>
          <w:sz w:val="23"/>
          <w:szCs w:val="23"/>
        </w:rPr>
        <w:t>6) оплата послуг з перезарядки вогнегасників, картриджів, тюнери для принтера – 277  570 грн.;</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r w:rsidRPr="0085608D">
        <w:rPr>
          <w:rFonts w:eastAsia="Times New Roman"/>
          <w:color w:val="000000" w:themeColor="text1"/>
          <w:sz w:val="23"/>
          <w:szCs w:val="23"/>
        </w:rPr>
        <w:t xml:space="preserve">7) оплата всіх банківських послуг та комісійної винагороди (у тому числі при конвертації валюти, виплаті готівки, здійсненні соціальних виплат) </w:t>
      </w:r>
      <w:bookmarkStart w:id="29" w:name="n490"/>
      <w:bookmarkEnd w:id="29"/>
      <w:r w:rsidRPr="0085608D">
        <w:rPr>
          <w:rFonts w:eastAsia="Times New Roman"/>
          <w:color w:val="000000" w:themeColor="text1"/>
          <w:sz w:val="23"/>
          <w:szCs w:val="23"/>
        </w:rPr>
        <w:t xml:space="preserve">-  40 960 грн.;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bookmarkStart w:id="30" w:name="n491"/>
      <w:bookmarkEnd w:id="30"/>
      <w:r w:rsidRPr="0085608D">
        <w:rPr>
          <w:rFonts w:eastAsia="Times New Roman"/>
          <w:color w:val="000000" w:themeColor="text1"/>
          <w:sz w:val="23"/>
          <w:szCs w:val="23"/>
        </w:rPr>
        <w:t xml:space="preserve">8) оплата участі у короткотермінових семінарах, навчаннях , навчання медперсоналу – 54 000 </w:t>
      </w:r>
      <w:proofErr w:type="spellStart"/>
      <w:r w:rsidRPr="0085608D">
        <w:rPr>
          <w:rFonts w:eastAsia="Times New Roman"/>
          <w:color w:val="000000" w:themeColor="text1"/>
          <w:sz w:val="23"/>
          <w:szCs w:val="23"/>
        </w:rPr>
        <w:t>грн</w:t>
      </w:r>
      <w:proofErr w:type="spellEnd"/>
      <w:r w:rsidRPr="0085608D">
        <w:rPr>
          <w:rFonts w:eastAsia="Times New Roman"/>
          <w:color w:val="000000" w:themeColor="text1"/>
          <w:sz w:val="23"/>
          <w:szCs w:val="23"/>
        </w:rPr>
        <w:t xml:space="preserve">;  </w:t>
      </w:r>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r w:rsidRPr="0085608D">
        <w:rPr>
          <w:rFonts w:eastAsia="Times New Roman"/>
          <w:color w:val="000000" w:themeColor="text1"/>
          <w:sz w:val="23"/>
          <w:szCs w:val="23"/>
        </w:rPr>
        <w:t xml:space="preserve">9) оплата послуг мобільного зв’язку, оплата послуг фіксованого телефонного (місцевого, міжміського, міжнародного) зв'язку,  електронної пошти – 111 382 </w:t>
      </w:r>
      <w:proofErr w:type="spellStart"/>
      <w:r w:rsidRPr="0085608D">
        <w:rPr>
          <w:rFonts w:eastAsia="Times New Roman"/>
          <w:color w:val="000000" w:themeColor="text1"/>
          <w:sz w:val="23"/>
          <w:szCs w:val="23"/>
        </w:rPr>
        <w:t>грн</w:t>
      </w:r>
      <w:proofErr w:type="spellEnd"/>
    </w:p>
    <w:p w:rsidR="00F53FBE" w:rsidRPr="0085608D" w:rsidRDefault="00F53FBE" w:rsidP="00A576CE">
      <w:pPr>
        <w:pStyle w:val="rvps2"/>
        <w:spacing w:before="0" w:beforeAutospacing="0" w:after="0" w:afterAutospacing="0"/>
        <w:jc w:val="both"/>
        <w:rPr>
          <w:rFonts w:eastAsia="Times New Roman"/>
          <w:color w:val="000000" w:themeColor="text1"/>
          <w:sz w:val="23"/>
          <w:szCs w:val="23"/>
        </w:rPr>
      </w:pPr>
      <w:r w:rsidRPr="0085608D">
        <w:rPr>
          <w:color w:val="000000" w:themeColor="text1"/>
          <w:sz w:val="23"/>
          <w:szCs w:val="23"/>
        </w:rPr>
        <w:t xml:space="preserve">  - на  медикаменти та перев'язувальні матеріали  передбачено:  - 14 500 000 грн. із яких 269 442,00 грн. на фінансування програми і 14 230 558 грн. на </w:t>
      </w:r>
      <w:proofErr w:type="spellStart"/>
      <w:r w:rsidRPr="0085608D">
        <w:rPr>
          <w:color w:val="000000" w:themeColor="text1"/>
          <w:sz w:val="23"/>
          <w:szCs w:val="23"/>
        </w:rPr>
        <w:t>ліікування</w:t>
      </w:r>
      <w:proofErr w:type="spellEnd"/>
      <w:r w:rsidRPr="0085608D">
        <w:rPr>
          <w:color w:val="000000" w:themeColor="text1"/>
          <w:sz w:val="23"/>
          <w:szCs w:val="23"/>
        </w:rPr>
        <w:t xml:space="preserve"> в стаціонарі. При цьому обсягу коштів планова вартість медикаментів  на один </w:t>
      </w:r>
      <w:proofErr w:type="spellStart"/>
      <w:r w:rsidRPr="0085608D">
        <w:rPr>
          <w:color w:val="000000" w:themeColor="text1"/>
          <w:sz w:val="23"/>
          <w:szCs w:val="23"/>
        </w:rPr>
        <w:t>ліжкодень</w:t>
      </w:r>
      <w:proofErr w:type="spellEnd"/>
      <w:r w:rsidRPr="0085608D">
        <w:rPr>
          <w:color w:val="000000" w:themeColor="text1"/>
          <w:sz w:val="23"/>
          <w:szCs w:val="23"/>
        </w:rPr>
        <w:t xml:space="preserve"> </w:t>
      </w:r>
      <w:proofErr w:type="spellStart"/>
      <w:r w:rsidRPr="0085608D">
        <w:rPr>
          <w:color w:val="000000" w:themeColor="text1"/>
          <w:sz w:val="23"/>
          <w:szCs w:val="23"/>
        </w:rPr>
        <w:t>стоновитиме</w:t>
      </w:r>
      <w:proofErr w:type="spellEnd"/>
      <w:r w:rsidRPr="0085608D">
        <w:rPr>
          <w:color w:val="000000" w:themeColor="text1"/>
          <w:sz w:val="23"/>
          <w:szCs w:val="23"/>
        </w:rPr>
        <w:t xml:space="preserve"> 175 грн. 44 коп. При умові збереження 280 ліжок  та днів роботи одного ліжка 285 днів. </w:t>
      </w:r>
    </w:p>
    <w:p w:rsidR="00F53FBE" w:rsidRPr="0085608D" w:rsidRDefault="00F53FBE" w:rsidP="00A576CE">
      <w:pPr>
        <w:spacing w:after="0" w:line="240" w:lineRule="auto"/>
        <w:jc w:val="both"/>
        <w:rPr>
          <w:rFonts w:ascii="Times New Roman" w:eastAsia="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w:t>
      </w:r>
      <w:proofErr w:type="spellStart"/>
      <w:r w:rsidRPr="0085608D">
        <w:rPr>
          <w:rFonts w:ascii="Times New Roman" w:hAnsi="Times New Roman" w:cs="Times New Roman"/>
          <w:color w:val="000000" w:themeColor="text1"/>
          <w:sz w:val="23"/>
          <w:szCs w:val="23"/>
          <w:lang w:val="uk-UA"/>
        </w:rPr>
        <w:t>-на</w:t>
      </w:r>
      <w:proofErr w:type="spellEnd"/>
      <w:r w:rsidRPr="0085608D">
        <w:rPr>
          <w:rFonts w:ascii="Times New Roman" w:hAnsi="Times New Roman" w:cs="Times New Roman"/>
          <w:color w:val="000000" w:themeColor="text1"/>
          <w:sz w:val="23"/>
          <w:szCs w:val="23"/>
          <w:lang w:val="uk-UA"/>
        </w:rPr>
        <w:t xml:space="preserve"> продукти  харчування  витрати на рік передбачені у сумі 3 450 300,00 грн.  Грошова норма на один </w:t>
      </w:r>
      <w:proofErr w:type="spellStart"/>
      <w:r w:rsidRPr="0085608D">
        <w:rPr>
          <w:rFonts w:ascii="Times New Roman" w:hAnsi="Times New Roman" w:cs="Times New Roman"/>
          <w:color w:val="000000" w:themeColor="text1"/>
          <w:sz w:val="23"/>
          <w:szCs w:val="23"/>
          <w:lang w:val="uk-UA"/>
        </w:rPr>
        <w:t>ліжкодень</w:t>
      </w:r>
      <w:proofErr w:type="spellEnd"/>
      <w:r w:rsidRPr="0085608D">
        <w:rPr>
          <w:rFonts w:ascii="Times New Roman" w:hAnsi="Times New Roman" w:cs="Times New Roman"/>
          <w:color w:val="000000" w:themeColor="text1"/>
          <w:sz w:val="23"/>
          <w:szCs w:val="23"/>
          <w:lang w:val="uk-UA"/>
        </w:rPr>
        <w:t xml:space="preserve"> становитиме  56 грн., для військовослужбовців 167 грн.  </w:t>
      </w:r>
    </w:p>
    <w:p w:rsidR="00F53FBE" w:rsidRPr="0085608D" w:rsidRDefault="00F53FBE" w:rsidP="00A576CE">
      <w:pPr>
        <w:spacing w:after="0" w:line="240" w:lineRule="auto"/>
        <w:jc w:val="both"/>
        <w:rPr>
          <w:rFonts w:ascii="Times New Roman" w:hAnsi="Times New Roman" w:cs="Times New Roman"/>
          <w:color w:val="000000" w:themeColor="text1"/>
          <w:sz w:val="23"/>
          <w:szCs w:val="23"/>
          <w:lang w:val="uk-UA"/>
        </w:rPr>
      </w:pPr>
      <w:r w:rsidRPr="0085608D">
        <w:rPr>
          <w:rFonts w:ascii="Times New Roman" w:hAnsi="Times New Roman" w:cs="Times New Roman"/>
          <w:color w:val="000000" w:themeColor="text1"/>
          <w:sz w:val="23"/>
          <w:szCs w:val="23"/>
          <w:lang w:val="uk-UA"/>
        </w:rPr>
        <w:t xml:space="preserve">            </w:t>
      </w:r>
      <w:proofErr w:type="spellStart"/>
      <w:r w:rsidRPr="0085608D">
        <w:rPr>
          <w:rFonts w:ascii="Times New Roman" w:hAnsi="Times New Roman" w:cs="Times New Roman"/>
          <w:color w:val="000000" w:themeColor="text1"/>
          <w:sz w:val="23"/>
          <w:szCs w:val="23"/>
          <w:lang w:val="uk-UA"/>
        </w:rPr>
        <w:t>-на</w:t>
      </w:r>
      <w:proofErr w:type="spellEnd"/>
      <w:r w:rsidRPr="0085608D">
        <w:rPr>
          <w:rFonts w:ascii="Times New Roman" w:hAnsi="Times New Roman" w:cs="Times New Roman"/>
          <w:color w:val="000000" w:themeColor="text1"/>
          <w:sz w:val="23"/>
          <w:szCs w:val="23"/>
          <w:lang w:val="uk-UA"/>
        </w:rPr>
        <w:t xml:space="preserve"> оплату комунальних послуг та енергоносії  витрати на 2026 рік  передбачено у сумі 13 480 558 </w:t>
      </w:r>
      <w:proofErr w:type="spellStart"/>
      <w:r w:rsidRPr="0085608D">
        <w:rPr>
          <w:rFonts w:ascii="Times New Roman" w:hAnsi="Times New Roman" w:cs="Times New Roman"/>
          <w:color w:val="000000" w:themeColor="text1"/>
          <w:sz w:val="23"/>
          <w:szCs w:val="23"/>
          <w:lang w:val="uk-UA"/>
        </w:rPr>
        <w:t>грн</w:t>
      </w:r>
      <w:proofErr w:type="spellEnd"/>
      <w:r w:rsidRPr="0085608D">
        <w:rPr>
          <w:rFonts w:ascii="Times New Roman" w:hAnsi="Times New Roman" w:cs="Times New Roman"/>
          <w:color w:val="000000" w:themeColor="text1"/>
          <w:sz w:val="23"/>
          <w:szCs w:val="23"/>
          <w:lang w:val="uk-UA"/>
        </w:rPr>
        <w:t xml:space="preserve"> Потребу у споживанні розраховано від фактичного споживання за останні три роки та очікуваного  споживання у 2025 році.  </w:t>
      </w: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(у грн.)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116"/>
        <w:gridCol w:w="1418"/>
        <w:gridCol w:w="992"/>
        <w:gridCol w:w="1134"/>
        <w:gridCol w:w="1559"/>
      </w:tblGrid>
      <w:tr w:rsidR="00A576CE" w:rsidRPr="0085608D" w:rsidTr="00897532">
        <w:trPr>
          <w:trHeight w:val="916"/>
        </w:trPr>
        <w:tc>
          <w:tcPr>
            <w:tcW w:w="352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0"/>
                <w:szCs w:val="20"/>
                <w:lang w:val="uk-UA"/>
              </w:rPr>
            </w:pPr>
            <w:bookmarkStart w:id="31" w:name="n462"/>
            <w:bookmarkStart w:id="32" w:name="n461"/>
            <w:bookmarkStart w:id="33" w:name="n460"/>
            <w:bookmarkEnd w:id="31"/>
            <w:bookmarkEnd w:id="32"/>
            <w:bookmarkEnd w:id="33"/>
            <w:r w:rsidRPr="0085608D">
              <w:rPr>
                <w:rFonts w:ascii="Times New Roman" w:hAnsi="Times New Roman" w:cs="Times New Roman"/>
                <w:color w:val="000000" w:themeColor="text1"/>
                <w:sz w:val="20"/>
                <w:szCs w:val="20"/>
                <w:lang w:val="uk-UA"/>
              </w:rPr>
              <w:t>Оплата комунальних послуг та енергоносіїв</w:t>
            </w:r>
          </w:p>
        </w:tc>
        <w:tc>
          <w:tcPr>
            <w:tcW w:w="1116"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pStyle w:val="rvps2"/>
              <w:spacing w:before="0" w:beforeAutospacing="0" w:after="0" w:afterAutospacing="0"/>
              <w:rPr>
                <w:rFonts w:eastAsia="Times New Roman"/>
                <w:color w:val="000000" w:themeColor="text1"/>
                <w:sz w:val="20"/>
                <w:szCs w:val="20"/>
              </w:rPr>
            </w:pPr>
            <w:r w:rsidRPr="0085608D">
              <w:rPr>
                <w:rFonts w:eastAsia="Times New Roman"/>
                <w:color w:val="000000" w:themeColor="text1"/>
                <w:sz w:val="20"/>
                <w:szCs w:val="20"/>
              </w:rPr>
              <w:t xml:space="preserve">Одиниця виміру </w:t>
            </w:r>
          </w:p>
        </w:tc>
        <w:tc>
          <w:tcPr>
            <w:tcW w:w="141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pStyle w:val="rvps2"/>
              <w:spacing w:before="0" w:beforeAutospacing="0" w:after="0" w:afterAutospacing="0"/>
              <w:rPr>
                <w:rFonts w:eastAsia="Times New Roman"/>
                <w:color w:val="000000" w:themeColor="text1"/>
                <w:sz w:val="20"/>
                <w:szCs w:val="20"/>
              </w:rPr>
            </w:pPr>
            <w:r w:rsidRPr="0085608D">
              <w:rPr>
                <w:rFonts w:eastAsia="Times New Roman"/>
                <w:color w:val="000000" w:themeColor="text1"/>
                <w:sz w:val="20"/>
                <w:szCs w:val="20"/>
              </w:rPr>
              <w:t xml:space="preserve">Середньорічне споживання </w:t>
            </w:r>
          </w:p>
        </w:tc>
        <w:tc>
          <w:tcPr>
            <w:tcW w:w="992"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pStyle w:val="rvps2"/>
              <w:spacing w:before="0" w:beforeAutospacing="0" w:after="0" w:afterAutospacing="0"/>
              <w:rPr>
                <w:rFonts w:eastAsia="Times New Roman"/>
                <w:color w:val="000000" w:themeColor="text1"/>
                <w:sz w:val="22"/>
                <w:szCs w:val="22"/>
              </w:rPr>
            </w:pPr>
            <w:r w:rsidRPr="0085608D">
              <w:rPr>
                <w:rFonts w:eastAsia="Times New Roman"/>
                <w:color w:val="000000" w:themeColor="text1"/>
                <w:sz w:val="22"/>
                <w:szCs w:val="22"/>
              </w:rPr>
              <w:t>Ціна за одиницю у 2025 р.</w:t>
            </w:r>
          </w:p>
        </w:tc>
        <w:tc>
          <w:tcPr>
            <w:tcW w:w="1134"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pStyle w:val="rvps2"/>
              <w:spacing w:before="0" w:beforeAutospacing="0" w:after="0" w:afterAutospacing="0"/>
              <w:rPr>
                <w:rFonts w:eastAsia="Times New Roman"/>
                <w:color w:val="000000" w:themeColor="text1"/>
                <w:sz w:val="20"/>
                <w:szCs w:val="20"/>
              </w:rPr>
            </w:pPr>
            <w:r w:rsidRPr="0085608D">
              <w:rPr>
                <w:rFonts w:eastAsia="Times New Roman"/>
                <w:color w:val="000000" w:themeColor="text1"/>
                <w:sz w:val="20"/>
                <w:szCs w:val="20"/>
              </w:rPr>
              <w:t>Ціна на 2026р. з врахуванням індексу 112,6</w:t>
            </w:r>
          </w:p>
        </w:tc>
        <w:tc>
          <w:tcPr>
            <w:tcW w:w="1559"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pStyle w:val="rvps2"/>
              <w:spacing w:before="0" w:beforeAutospacing="0" w:after="0" w:afterAutospacing="0"/>
              <w:rPr>
                <w:rFonts w:eastAsia="Times New Roman"/>
                <w:color w:val="000000" w:themeColor="text1"/>
                <w:sz w:val="20"/>
                <w:szCs w:val="20"/>
              </w:rPr>
            </w:pPr>
            <w:r w:rsidRPr="0085608D">
              <w:rPr>
                <w:rFonts w:eastAsia="Times New Roman"/>
                <w:color w:val="000000" w:themeColor="text1"/>
                <w:sz w:val="20"/>
                <w:szCs w:val="20"/>
              </w:rPr>
              <w:t>Обсяг  видатків на 2026 рік</w:t>
            </w:r>
          </w:p>
        </w:tc>
      </w:tr>
      <w:tr w:rsidR="00A576CE" w:rsidRPr="0085608D" w:rsidTr="00897532">
        <w:tc>
          <w:tcPr>
            <w:tcW w:w="352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Оплата теплопостачання </w:t>
            </w:r>
          </w:p>
        </w:tc>
        <w:tc>
          <w:tcPr>
            <w:tcW w:w="1116"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Г/кал.</w:t>
            </w:r>
          </w:p>
        </w:tc>
        <w:tc>
          <w:tcPr>
            <w:tcW w:w="141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800,0</w:t>
            </w:r>
          </w:p>
        </w:tc>
        <w:tc>
          <w:tcPr>
            <w:tcW w:w="992"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t>4110,1</w:t>
            </w:r>
          </w:p>
        </w:tc>
        <w:tc>
          <w:tcPr>
            <w:tcW w:w="1134"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4628,00</w:t>
            </w:r>
          </w:p>
        </w:tc>
        <w:tc>
          <w:tcPr>
            <w:tcW w:w="1559"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3702400,00</w:t>
            </w:r>
          </w:p>
        </w:tc>
      </w:tr>
      <w:tr w:rsidR="00A576CE" w:rsidRPr="0085608D" w:rsidTr="00897532">
        <w:tc>
          <w:tcPr>
            <w:tcW w:w="352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Оплата водопостачання </w:t>
            </w:r>
          </w:p>
        </w:tc>
        <w:tc>
          <w:tcPr>
            <w:tcW w:w="1116"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0"/>
                <w:szCs w:val="20"/>
                <w:lang w:val="uk-UA"/>
              </w:rPr>
            </w:pPr>
            <w:proofErr w:type="spellStart"/>
            <w:r w:rsidRPr="0085608D">
              <w:rPr>
                <w:rFonts w:ascii="Times New Roman" w:hAnsi="Times New Roman" w:cs="Times New Roman"/>
                <w:color w:val="000000" w:themeColor="text1"/>
                <w:sz w:val="20"/>
                <w:szCs w:val="20"/>
                <w:lang w:val="uk-UA"/>
              </w:rPr>
              <w:t>м.куб</w:t>
            </w:r>
            <w:proofErr w:type="spellEnd"/>
            <w:r w:rsidRPr="0085608D">
              <w:rPr>
                <w:rFonts w:ascii="Times New Roman" w:hAnsi="Times New Roman" w:cs="Times New Roman"/>
                <w:color w:val="000000" w:themeColor="text1"/>
                <w:sz w:val="20"/>
                <w:szCs w:val="20"/>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2714,0</w:t>
            </w:r>
          </w:p>
        </w:tc>
        <w:tc>
          <w:tcPr>
            <w:tcW w:w="992"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t xml:space="preserve">  31,6</w:t>
            </w:r>
          </w:p>
        </w:tc>
        <w:tc>
          <w:tcPr>
            <w:tcW w:w="1134"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35,58</w:t>
            </w:r>
          </w:p>
        </w:tc>
        <w:tc>
          <w:tcPr>
            <w:tcW w:w="1559"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96564,00</w:t>
            </w:r>
          </w:p>
        </w:tc>
      </w:tr>
      <w:tr w:rsidR="00A576CE" w:rsidRPr="0085608D" w:rsidTr="00897532">
        <w:tc>
          <w:tcPr>
            <w:tcW w:w="352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Оплата водовідведення </w:t>
            </w:r>
          </w:p>
        </w:tc>
        <w:tc>
          <w:tcPr>
            <w:tcW w:w="1116"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0"/>
                <w:szCs w:val="20"/>
                <w:lang w:val="uk-UA"/>
              </w:rPr>
            </w:pPr>
            <w:proofErr w:type="spellStart"/>
            <w:r w:rsidRPr="0085608D">
              <w:rPr>
                <w:rFonts w:ascii="Times New Roman" w:hAnsi="Times New Roman" w:cs="Times New Roman"/>
                <w:color w:val="000000" w:themeColor="text1"/>
                <w:sz w:val="20"/>
                <w:szCs w:val="20"/>
                <w:lang w:val="uk-UA"/>
              </w:rPr>
              <w:t>м.куб</w:t>
            </w:r>
            <w:proofErr w:type="spellEnd"/>
            <w:r w:rsidRPr="0085608D">
              <w:rPr>
                <w:rFonts w:ascii="Times New Roman" w:hAnsi="Times New Roman" w:cs="Times New Roman"/>
                <w:color w:val="000000" w:themeColor="text1"/>
                <w:sz w:val="20"/>
                <w:szCs w:val="20"/>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13342,0</w:t>
            </w:r>
          </w:p>
        </w:tc>
        <w:tc>
          <w:tcPr>
            <w:tcW w:w="992"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t xml:space="preserve">  21,4</w:t>
            </w:r>
          </w:p>
        </w:tc>
        <w:tc>
          <w:tcPr>
            <w:tcW w:w="1134"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24,10</w:t>
            </w:r>
          </w:p>
        </w:tc>
        <w:tc>
          <w:tcPr>
            <w:tcW w:w="1559"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321542,00</w:t>
            </w:r>
          </w:p>
        </w:tc>
      </w:tr>
      <w:tr w:rsidR="00A576CE" w:rsidRPr="0085608D" w:rsidTr="00897532">
        <w:tc>
          <w:tcPr>
            <w:tcW w:w="352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Разом на водопостачання та водовідведення</w:t>
            </w:r>
          </w:p>
        </w:tc>
        <w:tc>
          <w:tcPr>
            <w:tcW w:w="1116"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0"/>
                <w:szCs w:val="20"/>
                <w:lang w:val="uk-UA"/>
              </w:rPr>
            </w:pPr>
            <w:proofErr w:type="spellStart"/>
            <w:r w:rsidRPr="0085608D">
              <w:rPr>
                <w:rFonts w:ascii="Times New Roman" w:hAnsi="Times New Roman" w:cs="Times New Roman"/>
                <w:color w:val="000000" w:themeColor="text1"/>
                <w:sz w:val="20"/>
                <w:szCs w:val="20"/>
                <w:lang w:val="uk-UA"/>
              </w:rPr>
              <w:t>м.куб</w:t>
            </w:r>
            <w:proofErr w:type="spellEnd"/>
            <w:r w:rsidRPr="0085608D">
              <w:rPr>
                <w:rFonts w:ascii="Times New Roman" w:hAnsi="Times New Roman" w:cs="Times New Roman"/>
                <w:color w:val="000000" w:themeColor="text1"/>
                <w:sz w:val="20"/>
                <w:szCs w:val="20"/>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16056,0</w:t>
            </w:r>
          </w:p>
        </w:tc>
        <w:tc>
          <w:tcPr>
            <w:tcW w:w="992"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t xml:space="preserve">      х.</w:t>
            </w:r>
          </w:p>
        </w:tc>
        <w:tc>
          <w:tcPr>
            <w:tcW w:w="1134" w:type="dxa"/>
            <w:tcBorders>
              <w:top w:val="single" w:sz="4" w:space="0" w:color="auto"/>
              <w:left w:val="single" w:sz="4" w:space="0" w:color="auto"/>
              <w:bottom w:val="single" w:sz="4" w:space="0" w:color="auto"/>
              <w:right w:val="single" w:sz="4" w:space="0" w:color="auto"/>
            </w:tcBorders>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p>
        </w:tc>
        <w:tc>
          <w:tcPr>
            <w:tcW w:w="1559"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418106,00</w:t>
            </w:r>
          </w:p>
        </w:tc>
      </w:tr>
      <w:tr w:rsidR="00A576CE" w:rsidRPr="0085608D" w:rsidTr="00897532">
        <w:tc>
          <w:tcPr>
            <w:tcW w:w="352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за  споживання електроенергії</w:t>
            </w:r>
          </w:p>
        </w:tc>
        <w:tc>
          <w:tcPr>
            <w:tcW w:w="1116"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0"/>
                <w:szCs w:val="20"/>
                <w:lang w:val="uk-UA"/>
              </w:rPr>
            </w:pPr>
            <w:proofErr w:type="spellStart"/>
            <w:r w:rsidRPr="0085608D">
              <w:rPr>
                <w:rFonts w:ascii="Times New Roman" w:hAnsi="Times New Roman" w:cs="Times New Roman"/>
                <w:color w:val="000000" w:themeColor="text1"/>
                <w:sz w:val="20"/>
                <w:szCs w:val="20"/>
                <w:lang w:val="uk-UA"/>
              </w:rPr>
              <w:t>кВт.г</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675620,0</w:t>
            </w:r>
          </w:p>
        </w:tc>
        <w:tc>
          <w:tcPr>
            <w:tcW w:w="992"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t xml:space="preserve"> 8,45</w:t>
            </w:r>
          </w:p>
        </w:tc>
        <w:tc>
          <w:tcPr>
            <w:tcW w:w="1134"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9,51</w:t>
            </w:r>
          </w:p>
        </w:tc>
        <w:tc>
          <w:tcPr>
            <w:tcW w:w="1559"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6 425 147,00</w:t>
            </w:r>
          </w:p>
        </w:tc>
      </w:tr>
      <w:tr w:rsidR="00A576CE" w:rsidRPr="0085608D" w:rsidTr="00897532">
        <w:tc>
          <w:tcPr>
            <w:tcW w:w="352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за </w:t>
            </w:r>
            <w:proofErr w:type="spellStart"/>
            <w:r w:rsidRPr="0085608D">
              <w:rPr>
                <w:rFonts w:ascii="Times New Roman" w:hAnsi="Times New Roman" w:cs="Times New Roman"/>
                <w:color w:val="000000" w:themeColor="text1"/>
                <w:sz w:val="24"/>
                <w:szCs w:val="24"/>
                <w:lang w:val="uk-UA"/>
              </w:rPr>
              <w:t>разподіл</w:t>
            </w:r>
            <w:proofErr w:type="spellEnd"/>
            <w:r w:rsidRPr="0085608D">
              <w:rPr>
                <w:rFonts w:ascii="Times New Roman" w:hAnsi="Times New Roman" w:cs="Times New Roman"/>
                <w:color w:val="000000" w:themeColor="text1"/>
                <w:sz w:val="24"/>
                <w:szCs w:val="24"/>
                <w:lang w:val="uk-UA"/>
              </w:rPr>
              <w:t xml:space="preserve"> електроенергії</w:t>
            </w:r>
          </w:p>
        </w:tc>
        <w:tc>
          <w:tcPr>
            <w:tcW w:w="1116"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0"/>
                <w:szCs w:val="20"/>
                <w:lang w:val="uk-UA"/>
              </w:rPr>
            </w:pPr>
            <w:proofErr w:type="spellStart"/>
            <w:r w:rsidRPr="0085608D">
              <w:rPr>
                <w:rFonts w:ascii="Times New Roman" w:hAnsi="Times New Roman" w:cs="Times New Roman"/>
                <w:color w:val="000000" w:themeColor="text1"/>
                <w:sz w:val="20"/>
                <w:szCs w:val="20"/>
                <w:lang w:val="uk-UA"/>
              </w:rPr>
              <w:t>кВт.г</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675620,0</w:t>
            </w:r>
          </w:p>
        </w:tc>
        <w:tc>
          <w:tcPr>
            <w:tcW w:w="992"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t xml:space="preserve"> 2,85</w:t>
            </w:r>
          </w:p>
        </w:tc>
        <w:tc>
          <w:tcPr>
            <w:tcW w:w="1134"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3,21</w:t>
            </w:r>
          </w:p>
        </w:tc>
        <w:tc>
          <w:tcPr>
            <w:tcW w:w="1559"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2168740,00</w:t>
            </w:r>
          </w:p>
        </w:tc>
      </w:tr>
      <w:tr w:rsidR="00A576CE" w:rsidRPr="0085608D" w:rsidTr="00897532">
        <w:tc>
          <w:tcPr>
            <w:tcW w:w="352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за реактивну електроенергію </w:t>
            </w:r>
          </w:p>
        </w:tc>
        <w:tc>
          <w:tcPr>
            <w:tcW w:w="1116"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0"/>
                <w:szCs w:val="20"/>
                <w:lang w:val="uk-UA"/>
              </w:rPr>
            </w:pPr>
            <w:r w:rsidRPr="0085608D">
              <w:rPr>
                <w:rFonts w:ascii="Times New Roman" w:hAnsi="Times New Roman" w:cs="Times New Roman"/>
                <w:color w:val="000000" w:themeColor="text1"/>
                <w:sz w:val="20"/>
                <w:szCs w:val="20"/>
                <w:lang w:val="uk-UA"/>
              </w:rPr>
              <w:t>кВАр-год.</w:t>
            </w:r>
          </w:p>
        </w:tc>
        <w:tc>
          <w:tcPr>
            <w:tcW w:w="141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83268,0</w:t>
            </w:r>
          </w:p>
        </w:tc>
        <w:tc>
          <w:tcPr>
            <w:tcW w:w="992"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center"/>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t xml:space="preserve"> 0,45</w:t>
            </w:r>
          </w:p>
        </w:tc>
        <w:tc>
          <w:tcPr>
            <w:tcW w:w="1134"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0,51</w:t>
            </w:r>
          </w:p>
        </w:tc>
        <w:tc>
          <w:tcPr>
            <w:tcW w:w="1559"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42467,00</w:t>
            </w:r>
          </w:p>
        </w:tc>
      </w:tr>
      <w:tr w:rsidR="00A576CE" w:rsidRPr="0085608D" w:rsidTr="00897532">
        <w:tc>
          <w:tcPr>
            <w:tcW w:w="352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Разом за електроенергію</w:t>
            </w:r>
          </w:p>
        </w:tc>
        <w:tc>
          <w:tcPr>
            <w:tcW w:w="1116"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0"/>
                <w:szCs w:val="20"/>
                <w:lang w:val="uk-UA"/>
              </w:rPr>
            </w:pPr>
            <w:proofErr w:type="spellStart"/>
            <w:r w:rsidRPr="0085608D">
              <w:rPr>
                <w:rFonts w:ascii="Times New Roman" w:hAnsi="Times New Roman" w:cs="Times New Roman"/>
                <w:color w:val="000000" w:themeColor="text1"/>
                <w:sz w:val="20"/>
                <w:szCs w:val="20"/>
                <w:lang w:val="uk-UA"/>
              </w:rPr>
              <w:t>кВт.г</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675620,0</w:t>
            </w:r>
          </w:p>
        </w:tc>
        <w:tc>
          <w:tcPr>
            <w:tcW w:w="992"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t xml:space="preserve">      х.</w:t>
            </w:r>
          </w:p>
        </w:tc>
        <w:tc>
          <w:tcPr>
            <w:tcW w:w="1134" w:type="dxa"/>
            <w:tcBorders>
              <w:top w:val="single" w:sz="4" w:space="0" w:color="auto"/>
              <w:left w:val="single" w:sz="4" w:space="0" w:color="auto"/>
              <w:bottom w:val="single" w:sz="4" w:space="0" w:color="auto"/>
              <w:right w:val="single" w:sz="4" w:space="0" w:color="auto"/>
            </w:tcBorders>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p>
        </w:tc>
        <w:tc>
          <w:tcPr>
            <w:tcW w:w="1559"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8636354,00</w:t>
            </w:r>
          </w:p>
        </w:tc>
      </w:tr>
      <w:tr w:rsidR="00A576CE" w:rsidRPr="0085608D" w:rsidTr="00897532">
        <w:tc>
          <w:tcPr>
            <w:tcW w:w="352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Оплата інших енергоносіїв (ТПВ) </w:t>
            </w:r>
          </w:p>
        </w:tc>
        <w:tc>
          <w:tcPr>
            <w:tcW w:w="1116"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0"/>
                <w:szCs w:val="20"/>
                <w:lang w:val="uk-UA"/>
              </w:rPr>
            </w:pPr>
            <w:proofErr w:type="spellStart"/>
            <w:r w:rsidRPr="0085608D">
              <w:rPr>
                <w:rFonts w:ascii="Times New Roman" w:hAnsi="Times New Roman" w:cs="Times New Roman"/>
                <w:color w:val="000000" w:themeColor="text1"/>
                <w:sz w:val="20"/>
                <w:szCs w:val="20"/>
                <w:lang w:val="uk-UA"/>
              </w:rPr>
              <w:t>м.куб</w:t>
            </w:r>
            <w:proofErr w:type="spellEnd"/>
            <w:r w:rsidRPr="0085608D">
              <w:rPr>
                <w:rFonts w:ascii="Times New Roman" w:hAnsi="Times New Roman" w:cs="Times New Roman"/>
                <w:color w:val="000000" w:themeColor="text1"/>
                <w:sz w:val="20"/>
                <w:szCs w:val="20"/>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1030,0</w:t>
            </w:r>
          </w:p>
        </w:tc>
        <w:tc>
          <w:tcPr>
            <w:tcW w:w="992"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t xml:space="preserve">  624,00</w:t>
            </w:r>
          </w:p>
        </w:tc>
        <w:tc>
          <w:tcPr>
            <w:tcW w:w="1134"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702,62</w:t>
            </w:r>
          </w:p>
        </w:tc>
        <w:tc>
          <w:tcPr>
            <w:tcW w:w="1559"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723698,00</w:t>
            </w:r>
          </w:p>
        </w:tc>
      </w:tr>
      <w:tr w:rsidR="00A576CE" w:rsidRPr="0085608D" w:rsidTr="00897532">
        <w:tc>
          <w:tcPr>
            <w:tcW w:w="3528"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РАЗОМ:</w:t>
            </w:r>
          </w:p>
        </w:tc>
        <w:tc>
          <w:tcPr>
            <w:tcW w:w="1116" w:type="dxa"/>
            <w:tcBorders>
              <w:top w:val="single" w:sz="4" w:space="0" w:color="auto"/>
              <w:left w:val="single" w:sz="4" w:space="0" w:color="auto"/>
              <w:bottom w:val="single" w:sz="4" w:space="0" w:color="auto"/>
              <w:right w:val="single" w:sz="4" w:space="0" w:color="auto"/>
            </w:tcBorders>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F53FBE" w:rsidRPr="0085608D" w:rsidRDefault="00F53FBE" w:rsidP="00A576CE">
            <w:pPr>
              <w:autoSpaceDE w:val="0"/>
              <w:autoSpaceDN w:val="0"/>
              <w:adjustRightInd w:val="0"/>
              <w:spacing w:after="0" w:line="240" w:lineRule="auto"/>
              <w:jc w:val="right"/>
              <w:rPr>
                <w:rFonts w:ascii="Times New Roman" w:hAnsi="Times New Roman" w:cs="Times New Roman"/>
                <w:color w:val="000000" w:themeColor="text1"/>
                <w:sz w:val="24"/>
                <w:szCs w:val="24"/>
                <w:lang w:val="uk-UA"/>
              </w:rPr>
            </w:pPr>
          </w:p>
        </w:tc>
        <w:tc>
          <w:tcPr>
            <w:tcW w:w="1559" w:type="dxa"/>
            <w:tcBorders>
              <w:top w:val="single" w:sz="4" w:space="0" w:color="auto"/>
              <w:left w:val="single" w:sz="4" w:space="0" w:color="auto"/>
              <w:bottom w:val="single" w:sz="4" w:space="0" w:color="auto"/>
              <w:right w:val="single" w:sz="4" w:space="0" w:color="auto"/>
            </w:tcBorders>
            <w:hideMark/>
          </w:tcPr>
          <w:p w:rsidR="00F53FBE" w:rsidRPr="0085608D" w:rsidRDefault="00F53FBE" w:rsidP="00A576CE">
            <w:pPr>
              <w:autoSpaceDE w:val="0"/>
              <w:autoSpaceDN w:val="0"/>
              <w:adjustRightInd w:val="0"/>
              <w:spacing w:after="0" w:line="240" w:lineRule="auto"/>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13480558,00</w:t>
            </w:r>
          </w:p>
        </w:tc>
      </w:tr>
    </w:tbl>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bookmarkStart w:id="34" w:name="n463"/>
      <w:bookmarkEnd w:id="34"/>
      <w:r w:rsidRPr="0085608D">
        <w:rPr>
          <w:rFonts w:ascii="Times New Roman" w:hAnsi="Times New Roman" w:cs="Times New Roman"/>
          <w:color w:val="000000" w:themeColor="text1"/>
          <w:sz w:val="24"/>
          <w:szCs w:val="24"/>
          <w:lang w:val="uk-UA"/>
        </w:rPr>
        <w:t xml:space="preserve">           - на соціальне забезпечення  передбачено 766 860 грн. Із яких на відшкодування пільгових пенсій  при достроковому виході на пенсію 416 860 грн., така пенсія призначена семи   медпрацівникам і становить 32 107грн. 54 коп.  в місяць,  на відшкодування витрат за пільговий відпуск медикаментів  350 000 грн.</w:t>
      </w: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 інші поточні видатки – платежі до бюджету передбачені в сумі            350 000 грн.   Лікарня надає платні послуги і є платником податку на додану вартість.</w:t>
      </w: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w:t>
      </w: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На Капітальні видатки, доходи з місцевого бюджету цільового фінансування по капітальних  видатках передбачені в сумі 1000000 грн. на модернізацію (реконструкцію , дообладнання) АГК.</w:t>
      </w: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p>
    <w:p w:rsidR="00F53FBE" w:rsidRPr="0085608D" w:rsidRDefault="00F53FBE" w:rsidP="00A576CE">
      <w:pPr>
        <w:spacing w:after="0" w:line="240" w:lineRule="auto"/>
        <w:jc w:val="both"/>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 xml:space="preserve">               В додатку проект фінансового плану на 2026 рік на 3 аркушах.</w:t>
      </w:r>
    </w:p>
    <w:p w:rsidR="007062F2" w:rsidRPr="0085608D" w:rsidRDefault="007062F2"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page"/>
      </w:r>
    </w:p>
    <w:p w:rsidR="00485BCF" w:rsidRPr="0085608D" w:rsidRDefault="00485BCF" w:rsidP="00A576CE">
      <w:pPr>
        <w:spacing w:after="0" w:line="240" w:lineRule="auto"/>
        <w:jc w:val="right"/>
        <w:rPr>
          <w:rFonts w:ascii="Times New Roman" w:hAnsi="Times New Roman" w:cs="Times New Roman"/>
          <w:color w:val="000000" w:themeColor="text1"/>
          <w:sz w:val="28"/>
          <w:szCs w:val="28"/>
          <w:lang w:val="uk-UA"/>
        </w:rPr>
      </w:pPr>
    </w:p>
    <w:p w:rsidR="00485BCF" w:rsidRPr="0085608D" w:rsidRDefault="00485BCF"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710464" behindDoc="1" locked="0" layoutInCell="1" allowOverlap="1" wp14:anchorId="5B07E0A0" wp14:editId="5841486B">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485BCF" w:rsidRPr="0085608D" w:rsidRDefault="00485BCF" w:rsidP="00A576CE">
      <w:pPr>
        <w:spacing w:after="0" w:line="240" w:lineRule="auto"/>
        <w:jc w:val="right"/>
        <w:rPr>
          <w:rFonts w:ascii="Times New Roman" w:hAnsi="Times New Roman" w:cs="Times New Roman"/>
          <w:color w:val="000000" w:themeColor="text1"/>
          <w:sz w:val="28"/>
          <w:szCs w:val="28"/>
          <w:lang w:val="uk-UA"/>
        </w:rPr>
      </w:pPr>
    </w:p>
    <w:p w:rsidR="00485BCF" w:rsidRPr="0085608D" w:rsidRDefault="00485BCF"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485BCF" w:rsidRPr="0085608D" w:rsidRDefault="00485BCF"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485BCF" w:rsidRPr="0085608D" w:rsidRDefault="00485BCF"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485BCF" w:rsidRPr="0085608D" w:rsidRDefault="00485BCF"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485BCF" w:rsidRPr="0085608D" w:rsidRDefault="00485BCF"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485BCF" w:rsidRPr="0085608D" w:rsidRDefault="00485BCF" w:rsidP="00A576CE">
      <w:pPr>
        <w:spacing w:after="0" w:line="240" w:lineRule="auto"/>
        <w:rPr>
          <w:rFonts w:ascii="Times New Roman" w:hAnsi="Times New Roman" w:cs="Times New Roman"/>
          <w:color w:val="000000" w:themeColor="text1"/>
          <w:sz w:val="28"/>
          <w:szCs w:val="28"/>
          <w:lang w:val="uk-UA"/>
        </w:rPr>
      </w:pPr>
    </w:p>
    <w:p w:rsidR="00485BCF" w:rsidRPr="0085608D" w:rsidRDefault="00485BCF"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485BCF" w:rsidRPr="0085608D" w:rsidRDefault="00485BCF" w:rsidP="00A576CE">
      <w:pPr>
        <w:spacing w:after="0" w:line="240" w:lineRule="auto"/>
        <w:rPr>
          <w:rFonts w:ascii="Times New Roman" w:hAnsi="Times New Roman" w:cs="Times New Roman"/>
          <w:color w:val="000000" w:themeColor="text1"/>
          <w:sz w:val="28"/>
          <w:szCs w:val="28"/>
          <w:lang w:val="uk-UA"/>
        </w:rPr>
      </w:pPr>
    </w:p>
    <w:p w:rsidR="00485BCF" w:rsidRPr="0085608D" w:rsidRDefault="00485BCF"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вересня 2025 року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00314E1B" w:rsidRPr="0085608D">
        <w:rPr>
          <w:rFonts w:ascii="Times New Roman" w:hAnsi="Times New Roman" w:cs="Times New Roman"/>
          <w:color w:val="000000" w:themeColor="text1"/>
          <w:sz w:val="28"/>
          <w:szCs w:val="28"/>
          <w:lang w:val="uk-UA"/>
        </w:rPr>
        <w:t>№1127</w:t>
      </w:r>
    </w:p>
    <w:p w:rsidR="00485BCF" w:rsidRPr="0085608D" w:rsidRDefault="00485BCF"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485BCF" w:rsidRPr="0085608D" w:rsidRDefault="00485BCF" w:rsidP="00A576CE">
      <w:pPr>
        <w:spacing w:after="0" w:line="240" w:lineRule="auto"/>
        <w:rPr>
          <w:rFonts w:ascii="Times New Roman" w:hAnsi="Times New Roman" w:cs="Times New Roman"/>
          <w:bCs/>
          <w:color w:val="000000" w:themeColor="text1"/>
          <w:sz w:val="28"/>
          <w:szCs w:val="28"/>
          <w:lang w:val="uk-UA"/>
        </w:rPr>
      </w:pPr>
    </w:p>
    <w:p w:rsidR="007062F2" w:rsidRPr="0085608D" w:rsidRDefault="007062F2" w:rsidP="00A576CE">
      <w:pPr>
        <w:pStyle w:val="a9"/>
        <w:tabs>
          <w:tab w:val="left" w:pos="7560"/>
        </w:tabs>
        <w:jc w:val="left"/>
        <w:rPr>
          <w:bCs/>
          <w:color w:val="000000" w:themeColor="text1"/>
          <w:szCs w:val="28"/>
        </w:rPr>
      </w:pPr>
      <w:r w:rsidRPr="0085608D">
        <w:rPr>
          <w:bCs/>
          <w:color w:val="000000" w:themeColor="text1"/>
          <w:szCs w:val="28"/>
        </w:rPr>
        <w:t xml:space="preserve">Про встановлення розміру оплати </w:t>
      </w:r>
    </w:p>
    <w:p w:rsidR="007062F2" w:rsidRPr="0085608D" w:rsidRDefault="007062F2" w:rsidP="00A576CE">
      <w:pPr>
        <w:pStyle w:val="a9"/>
        <w:tabs>
          <w:tab w:val="left" w:pos="7560"/>
        </w:tabs>
        <w:jc w:val="left"/>
        <w:rPr>
          <w:bCs/>
          <w:color w:val="000000" w:themeColor="text1"/>
          <w:szCs w:val="28"/>
        </w:rPr>
      </w:pPr>
      <w:r w:rsidRPr="0085608D">
        <w:rPr>
          <w:bCs/>
          <w:color w:val="000000" w:themeColor="text1"/>
          <w:szCs w:val="28"/>
        </w:rPr>
        <w:t xml:space="preserve">за навчання  у Рахівській школі мистецтв </w:t>
      </w:r>
    </w:p>
    <w:p w:rsidR="007062F2" w:rsidRPr="0085608D" w:rsidRDefault="007062F2" w:rsidP="00A576CE">
      <w:pPr>
        <w:pStyle w:val="a9"/>
        <w:tabs>
          <w:tab w:val="left" w:pos="7560"/>
        </w:tabs>
        <w:jc w:val="left"/>
        <w:rPr>
          <w:bCs/>
          <w:color w:val="000000" w:themeColor="text1"/>
          <w:szCs w:val="28"/>
        </w:rPr>
      </w:pPr>
      <w:r w:rsidRPr="0085608D">
        <w:rPr>
          <w:bCs/>
          <w:color w:val="000000" w:themeColor="text1"/>
          <w:szCs w:val="28"/>
        </w:rPr>
        <w:t>Рахівської міської ради</w:t>
      </w:r>
    </w:p>
    <w:p w:rsidR="007062F2" w:rsidRPr="0085608D" w:rsidRDefault="007062F2" w:rsidP="00A576CE">
      <w:pPr>
        <w:pStyle w:val="a9"/>
        <w:tabs>
          <w:tab w:val="left" w:pos="7560"/>
        </w:tabs>
        <w:jc w:val="left"/>
        <w:rPr>
          <w:bCs/>
          <w:color w:val="000000" w:themeColor="text1"/>
          <w:szCs w:val="28"/>
        </w:rPr>
      </w:pPr>
    </w:p>
    <w:p w:rsidR="001D1BEC" w:rsidRPr="0085608D" w:rsidRDefault="007062F2" w:rsidP="00A576CE">
      <w:pPr>
        <w:suppressAutoHyphens/>
        <w:spacing w:after="0" w:line="240" w:lineRule="auto"/>
        <w:ind w:firstLine="708"/>
        <w:jc w:val="both"/>
        <w:rPr>
          <w:rFonts w:ascii="Times New Roman" w:hAnsi="Times New Roman" w:cs="Times New Roman"/>
          <w:color w:val="000000" w:themeColor="text1"/>
          <w:sz w:val="28"/>
          <w:szCs w:val="28"/>
          <w:lang w:val="uk-UA" w:eastAsia="ar-SA"/>
        </w:rPr>
      </w:pPr>
      <w:r w:rsidRPr="0085608D">
        <w:rPr>
          <w:rFonts w:ascii="Times New Roman" w:hAnsi="Times New Roman" w:cs="Times New Roman"/>
          <w:color w:val="000000" w:themeColor="text1"/>
          <w:sz w:val="28"/>
          <w:szCs w:val="28"/>
          <w:lang w:val="uk-UA"/>
        </w:rPr>
        <w:t>Керуючись постановою Кабінету Міністрів України «Про затвердження переліку типів позашкільних навчальних закладів і  Положення «про позашкільний навчальний заклад»  від  06.05.2001 р. №433,  «Про плату за навчання у державних школах естетичного виховання дітей» від 06.07.1992 р. №374, «Про встановлення розміру плати за навчання дітей у державних школах естетичного виховання»  від  25.03.1997 р.</w:t>
      </w:r>
      <w:r w:rsidR="001F272D" w:rsidRPr="0085608D">
        <w:rPr>
          <w:rFonts w:ascii="Times New Roman" w:hAnsi="Times New Roman" w:cs="Times New Roman"/>
          <w:color w:val="000000" w:themeColor="text1"/>
          <w:sz w:val="28"/>
          <w:szCs w:val="28"/>
          <w:lang w:val="uk-UA"/>
        </w:rPr>
        <w:t>,</w:t>
      </w:r>
      <w:r w:rsidRPr="0085608D">
        <w:rPr>
          <w:rFonts w:ascii="Times New Roman" w:hAnsi="Times New Roman" w:cs="Times New Roman"/>
          <w:color w:val="000000" w:themeColor="text1"/>
          <w:sz w:val="28"/>
          <w:szCs w:val="28"/>
          <w:lang w:val="uk-UA"/>
        </w:rPr>
        <w:t xml:space="preserve">  </w:t>
      </w:r>
      <w:r w:rsidR="001D1BEC" w:rsidRPr="0085608D">
        <w:rPr>
          <w:rFonts w:ascii="Times New Roman" w:hAnsi="Times New Roman" w:cs="Times New Roman"/>
          <w:color w:val="000000" w:themeColor="text1"/>
          <w:sz w:val="28"/>
          <w:szCs w:val="28"/>
          <w:lang w:val="uk-UA" w:eastAsia="ar-SA"/>
        </w:rPr>
        <w:t xml:space="preserve">Рахівська міська рада </w:t>
      </w:r>
    </w:p>
    <w:p w:rsidR="001D1BEC" w:rsidRPr="0085608D" w:rsidRDefault="001D1BEC" w:rsidP="00A576CE">
      <w:pPr>
        <w:suppressAutoHyphens/>
        <w:spacing w:after="0" w:line="240" w:lineRule="auto"/>
        <w:jc w:val="both"/>
        <w:rPr>
          <w:rFonts w:ascii="Times New Roman" w:hAnsi="Times New Roman" w:cs="Times New Roman"/>
          <w:color w:val="000000" w:themeColor="text1"/>
          <w:sz w:val="28"/>
          <w:szCs w:val="28"/>
          <w:lang w:val="uk-UA" w:eastAsia="ar-SA"/>
        </w:rPr>
      </w:pPr>
    </w:p>
    <w:p w:rsidR="001D1BEC" w:rsidRPr="0085608D" w:rsidRDefault="001D1BEC" w:rsidP="00A576CE">
      <w:pPr>
        <w:suppressAutoHyphens/>
        <w:spacing w:after="0" w:line="240" w:lineRule="auto"/>
        <w:jc w:val="center"/>
        <w:rPr>
          <w:rFonts w:ascii="Times New Roman" w:hAnsi="Times New Roman" w:cs="Times New Roman"/>
          <w:color w:val="000000" w:themeColor="text1"/>
          <w:sz w:val="28"/>
          <w:szCs w:val="28"/>
          <w:lang w:val="uk-UA" w:eastAsia="ar-SA"/>
        </w:rPr>
      </w:pPr>
      <w:r w:rsidRPr="0085608D">
        <w:rPr>
          <w:rFonts w:ascii="Times New Roman" w:hAnsi="Times New Roman" w:cs="Times New Roman"/>
          <w:color w:val="000000" w:themeColor="text1"/>
          <w:sz w:val="28"/>
          <w:szCs w:val="28"/>
          <w:lang w:val="uk-UA" w:eastAsia="ar-SA"/>
        </w:rPr>
        <w:t>В И Р І Ш И Л А:</w:t>
      </w:r>
    </w:p>
    <w:p w:rsidR="001D1BEC" w:rsidRPr="0085608D" w:rsidRDefault="001D1BEC" w:rsidP="00A576CE">
      <w:pPr>
        <w:suppressAutoHyphens/>
        <w:spacing w:after="0" w:line="240" w:lineRule="auto"/>
        <w:rPr>
          <w:rFonts w:ascii="Times New Roman" w:hAnsi="Times New Roman" w:cs="Times New Roman"/>
          <w:color w:val="000000" w:themeColor="text1"/>
          <w:sz w:val="28"/>
          <w:szCs w:val="28"/>
          <w:lang w:val="uk-UA" w:eastAsia="ar-SA"/>
        </w:rPr>
      </w:pPr>
    </w:p>
    <w:p w:rsidR="007062F2" w:rsidRPr="0085608D" w:rsidRDefault="005448D9" w:rsidP="00A576CE">
      <w:pPr>
        <w:pStyle w:val="a9"/>
        <w:tabs>
          <w:tab w:val="left" w:pos="7560"/>
        </w:tabs>
        <w:ind w:firstLineChars="200" w:firstLine="560"/>
        <w:jc w:val="both"/>
        <w:rPr>
          <w:color w:val="000000" w:themeColor="text1"/>
          <w:szCs w:val="28"/>
        </w:rPr>
      </w:pPr>
      <w:r w:rsidRPr="0085608D">
        <w:rPr>
          <w:color w:val="000000" w:themeColor="text1"/>
          <w:szCs w:val="28"/>
        </w:rPr>
        <w:t xml:space="preserve"> 1.</w:t>
      </w:r>
      <w:r w:rsidR="007062F2" w:rsidRPr="0085608D">
        <w:rPr>
          <w:color w:val="000000" w:themeColor="text1"/>
          <w:szCs w:val="28"/>
        </w:rPr>
        <w:t>Встановити у Рахівській школі  мистецтв щомісячну плату за навчання у 2025-2026 навча</w:t>
      </w:r>
      <w:r w:rsidRPr="0085608D">
        <w:rPr>
          <w:color w:val="000000" w:themeColor="text1"/>
          <w:szCs w:val="28"/>
        </w:rPr>
        <w:t>льному році у  розмірі 350 грн.</w:t>
      </w:r>
    </w:p>
    <w:p w:rsidR="007062F2" w:rsidRPr="0085608D" w:rsidRDefault="007062F2" w:rsidP="00A576CE">
      <w:pPr>
        <w:pStyle w:val="a9"/>
        <w:tabs>
          <w:tab w:val="left" w:pos="7560"/>
        </w:tabs>
        <w:jc w:val="both"/>
        <w:rPr>
          <w:color w:val="000000" w:themeColor="text1"/>
        </w:rPr>
      </w:pPr>
      <w:r w:rsidRPr="0085608D">
        <w:rPr>
          <w:color w:val="000000" w:themeColor="text1"/>
          <w:szCs w:val="28"/>
        </w:rPr>
        <w:t xml:space="preserve">      </w:t>
      </w:r>
      <w:r w:rsidR="005448D9" w:rsidRPr="0085608D">
        <w:rPr>
          <w:color w:val="000000" w:themeColor="text1"/>
          <w:szCs w:val="28"/>
        </w:rPr>
        <w:t xml:space="preserve">   </w:t>
      </w:r>
      <w:r w:rsidRPr="0085608D">
        <w:rPr>
          <w:color w:val="000000" w:themeColor="text1"/>
          <w:szCs w:val="28"/>
        </w:rPr>
        <w:t>2.Взяти до уваги, що розрахунок оплати за навчання дітей зроблено в</w:t>
      </w:r>
      <w:r w:rsidRPr="0085608D">
        <w:rPr>
          <w:color w:val="000000" w:themeColor="text1"/>
        </w:rPr>
        <w:t xml:space="preserve"> середньому на 9 місяців навчального року із включенням канікул (карантину), відсутності учня на уроках, тощо.</w:t>
      </w:r>
    </w:p>
    <w:p w:rsidR="007062F2" w:rsidRPr="0085608D" w:rsidRDefault="00695BA0" w:rsidP="00A576CE">
      <w:pPr>
        <w:pStyle w:val="a9"/>
        <w:tabs>
          <w:tab w:val="left" w:pos="7560"/>
        </w:tabs>
        <w:jc w:val="both"/>
        <w:rPr>
          <w:color w:val="000000" w:themeColor="text1"/>
        </w:rPr>
      </w:pPr>
      <w:r w:rsidRPr="0085608D">
        <w:rPr>
          <w:color w:val="000000" w:themeColor="text1"/>
        </w:rPr>
        <w:t xml:space="preserve">        3.</w:t>
      </w:r>
      <w:r w:rsidR="007062F2" w:rsidRPr="0085608D">
        <w:rPr>
          <w:color w:val="000000" w:themeColor="text1"/>
        </w:rPr>
        <w:t>Відповідно до п.2 статті 26 ЗУ «Про позашкільну освіту» надати пільги за навчання учнів школи:</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 xml:space="preserve">3.1. Звільняються від оплати за навчання на 100 відсотків: </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 xml:space="preserve">3.1.1. Діти з багатодітних сімей (троє і більше дітей віком до 18 років); </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 xml:space="preserve">3.1.2. Діти із малозабезпечених сімей( сукупний дохід батьків  не перевищує мінімальної заробітної плати на сім'ю) ; </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 xml:space="preserve">3.1.3. Діти-інваліди, яким не протипоказане навчання у початкових спеціалізованих мистецьких навчальних закладах (за висновком медичної комісії); </w:t>
      </w:r>
    </w:p>
    <w:p w:rsidR="007062F2" w:rsidRPr="0085608D" w:rsidRDefault="007062F2" w:rsidP="00A576CE">
      <w:pPr>
        <w:pStyle w:val="a9"/>
        <w:tabs>
          <w:tab w:val="left" w:pos="7560"/>
        </w:tabs>
        <w:ind w:firstLineChars="250" w:firstLine="700"/>
        <w:jc w:val="both"/>
        <w:rPr>
          <w:color w:val="000000" w:themeColor="text1"/>
        </w:rPr>
      </w:pPr>
      <w:r w:rsidRPr="0085608D">
        <w:rPr>
          <w:color w:val="000000" w:themeColor="text1"/>
        </w:rPr>
        <w:t xml:space="preserve">3.1.4.  Діти-сироти; </w:t>
      </w:r>
    </w:p>
    <w:p w:rsidR="007062F2" w:rsidRPr="0085608D" w:rsidRDefault="007062F2" w:rsidP="00A576CE">
      <w:pPr>
        <w:pStyle w:val="a9"/>
        <w:tabs>
          <w:tab w:val="left" w:pos="7560"/>
        </w:tabs>
        <w:jc w:val="both"/>
        <w:rPr>
          <w:color w:val="000000" w:themeColor="text1"/>
        </w:rPr>
      </w:pPr>
      <w:r w:rsidRPr="0085608D">
        <w:rPr>
          <w:color w:val="000000" w:themeColor="text1"/>
        </w:rPr>
        <w:t xml:space="preserve">         3.1.5.  Діти, позбавлені батьківського піклування. </w:t>
      </w:r>
    </w:p>
    <w:p w:rsidR="007062F2" w:rsidRPr="0085608D" w:rsidRDefault="007062F2" w:rsidP="00A576CE">
      <w:pPr>
        <w:pStyle w:val="a9"/>
        <w:tabs>
          <w:tab w:val="left" w:pos="7560"/>
        </w:tabs>
        <w:ind w:firstLineChars="250" w:firstLine="700"/>
        <w:jc w:val="both"/>
        <w:rPr>
          <w:color w:val="000000" w:themeColor="text1"/>
        </w:rPr>
      </w:pPr>
      <w:r w:rsidRPr="0085608D">
        <w:rPr>
          <w:color w:val="000000" w:themeColor="text1"/>
        </w:rPr>
        <w:t xml:space="preserve">3.1.6. Діти учасників бойових дій та осіб з інвалідністю внаслідок воєнних дій; </w:t>
      </w:r>
    </w:p>
    <w:p w:rsidR="00805C28" w:rsidRPr="0085608D" w:rsidRDefault="00805C28" w:rsidP="00A576CE">
      <w:pPr>
        <w:pStyle w:val="a9"/>
        <w:tabs>
          <w:tab w:val="left" w:pos="7560"/>
        </w:tabs>
        <w:ind w:firstLine="709"/>
        <w:jc w:val="both"/>
        <w:rPr>
          <w:color w:val="000000" w:themeColor="text1"/>
        </w:rPr>
      </w:pP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lastRenderedPageBreak/>
        <w:t xml:space="preserve">3.1.7 Діти військовослужбовців дійсної служби, які загинули при виконанні службових обов'язків, або стали інвалідами </w:t>
      </w:r>
      <w:proofErr w:type="spellStart"/>
      <w:r w:rsidRPr="0085608D">
        <w:rPr>
          <w:color w:val="000000" w:themeColor="text1"/>
        </w:rPr>
        <w:t>І-ї</w:t>
      </w:r>
      <w:proofErr w:type="spellEnd"/>
      <w:r w:rsidRPr="0085608D">
        <w:rPr>
          <w:color w:val="000000" w:themeColor="text1"/>
        </w:rPr>
        <w:t xml:space="preserve"> чи </w:t>
      </w:r>
      <w:proofErr w:type="spellStart"/>
      <w:r w:rsidRPr="0085608D">
        <w:rPr>
          <w:color w:val="000000" w:themeColor="text1"/>
        </w:rPr>
        <w:t>ІІ-ї</w:t>
      </w:r>
      <w:proofErr w:type="spellEnd"/>
      <w:r w:rsidRPr="0085608D">
        <w:rPr>
          <w:color w:val="000000" w:themeColor="text1"/>
        </w:rPr>
        <w:t xml:space="preserve"> групи; </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3.1.8.   Діти, що зареєстровані як внутрішньо переміщені особи;</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3.1.9.   Діти-напівсироти (при втраті одного з годувальників).</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3.1.10. Діти батьків, які постраждали внаслідок аварії на ЧАЕС.</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 xml:space="preserve">3.2. Звільняються від оплати за навчання на 50 відсотків: </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 xml:space="preserve">3.2.1. Діти батьків-інвалідів праці та загального захворювання </w:t>
      </w:r>
      <w:proofErr w:type="spellStart"/>
      <w:r w:rsidRPr="0085608D">
        <w:rPr>
          <w:color w:val="000000" w:themeColor="text1"/>
        </w:rPr>
        <w:t>І-ї</w:t>
      </w:r>
      <w:proofErr w:type="spellEnd"/>
      <w:r w:rsidRPr="0085608D">
        <w:rPr>
          <w:color w:val="000000" w:themeColor="text1"/>
        </w:rPr>
        <w:t xml:space="preserve"> і </w:t>
      </w:r>
      <w:proofErr w:type="spellStart"/>
      <w:r w:rsidRPr="0085608D">
        <w:rPr>
          <w:color w:val="000000" w:themeColor="text1"/>
        </w:rPr>
        <w:t>ІІ-ї</w:t>
      </w:r>
      <w:proofErr w:type="spellEnd"/>
      <w:r w:rsidRPr="0085608D">
        <w:rPr>
          <w:color w:val="000000" w:themeColor="text1"/>
        </w:rPr>
        <w:t xml:space="preserve"> групи; </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 xml:space="preserve">3.3. Учні, які навчаються одночасно на двох відділах (класах), вносять плату за навчання за один відділ (клас) в повному розмірі, за другий – в розмірі 50 відсотків, при цьому 100% коштів вноситься за навчання, де встановлена більша плата. </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3.4. При наявності двох і більше учнів з однієї сім'ї, які навчаються в початковому спеціалізованому мистецькому навчальному закладі, плата вноситься в повному</w:t>
      </w:r>
      <w:r w:rsidR="008848ED" w:rsidRPr="0085608D">
        <w:rPr>
          <w:color w:val="000000" w:themeColor="text1"/>
        </w:rPr>
        <w:t xml:space="preserve"> </w:t>
      </w:r>
      <w:r w:rsidRPr="0085608D">
        <w:rPr>
          <w:color w:val="000000" w:themeColor="text1"/>
        </w:rPr>
        <w:t xml:space="preserve">розмірі за одного учня і 50 відсотків – за інших, при цьому 100% коштів вноситься за навчання, де встановлена більша плата. </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 xml:space="preserve">3.5. При оплаті за навчання за кожного окремого учня може застосовуватись лише одна пільга (за бажанням батьків). </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 xml:space="preserve">3.6. Перелік документів для застосування пільг, термін їх подання та періодичність поновлення доводиться до відома батьків адміністрацією навчального закладу. </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 xml:space="preserve">3.7. Пільги надаються на підставі поданих батьками відповідних документів, що свідчать про можливість встановлення пільг по оплаті, з 01 до 10 числа того місяця, в якому батьки учня подали письмову заяву. </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 xml:space="preserve">3.8. При поданні батьками документів на встановлення пільг після 10 числа того місяця, в якому батьки учня подали письмову заяву, оплата за відповідний місяць здійснюється в повному розмірі. </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3.9. Пільги, зазначені у п.2.4 та п.3.3 надаються з 01 вересня наступного навчального року терміном на дев’ять місяців (для випускників – з наступного місяця від подання відповідних документів до кінця навчального року).</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4. В усіх випадках при наданні пільг учням, директор школи має враховувати:</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 xml:space="preserve"> - пільги подаються на підставі даних батьками відповідних документів з місця подачі.</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5. Ознайомити з рішенням директора Рахівської школи  мистецтв.</w:t>
      </w:r>
    </w:p>
    <w:p w:rsidR="007062F2" w:rsidRPr="0085608D" w:rsidRDefault="007062F2" w:rsidP="00A576CE">
      <w:pPr>
        <w:pStyle w:val="a9"/>
        <w:tabs>
          <w:tab w:val="left" w:pos="7560"/>
        </w:tabs>
        <w:ind w:firstLine="709"/>
        <w:jc w:val="both"/>
        <w:rPr>
          <w:color w:val="000000" w:themeColor="text1"/>
        </w:rPr>
      </w:pPr>
      <w:r w:rsidRPr="0085608D">
        <w:rPr>
          <w:color w:val="000000" w:themeColor="text1"/>
        </w:rPr>
        <w:t>6. Контроль за виконанням цього рішення покласти на начальника відділу освіти культури. молоді та спорту Рахівської міської ради.</w:t>
      </w:r>
    </w:p>
    <w:p w:rsidR="007062F2" w:rsidRPr="0085608D" w:rsidRDefault="007062F2" w:rsidP="00A576CE">
      <w:pPr>
        <w:shd w:val="clear" w:color="auto" w:fill="FFFFFF"/>
        <w:tabs>
          <w:tab w:val="left" w:pos="5103"/>
          <w:tab w:val="left" w:pos="5245"/>
        </w:tabs>
        <w:spacing w:after="0" w:line="240" w:lineRule="auto"/>
        <w:jc w:val="both"/>
        <w:rPr>
          <w:rFonts w:ascii="Times New Roman" w:hAnsi="Times New Roman" w:cs="Times New Roman"/>
          <w:b/>
          <w:bCs/>
          <w:color w:val="000000" w:themeColor="text1"/>
          <w:sz w:val="28"/>
          <w:szCs w:val="28"/>
          <w:lang w:val="uk-UA"/>
        </w:rPr>
      </w:pPr>
    </w:p>
    <w:p w:rsidR="00C145B0" w:rsidRPr="0085608D" w:rsidRDefault="00C145B0" w:rsidP="00A576CE">
      <w:pPr>
        <w:shd w:val="clear" w:color="auto" w:fill="FFFFFF"/>
        <w:tabs>
          <w:tab w:val="left" w:pos="5103"/>
          <w:tab w:val="left" w:pos="5245"/>
        </w:tabs>
        <w:spacing w:after="0" w:line="240" w:lineRule="auto"/>
        <w:jc w:val="both"/>
        <w:rPr>
          <w:rFonts w:ascii="Times New Roman" w:hAnsi="Times New Roman" w:cs="Times New Roman"/>
          <w:b/>
          <w:bCs/>
          <w:color w:val="000000" w:themeColor="text1"/>
          <w:sz w:val="28"/>
          <w:szCs w:val="28"/>
          <w:lang w:val="uk-UA"/>
        </w:rPr>
      </w:pPr>
    </w:p>
    <w:p w:rsidR="007062F2" w:rsidRPr="0085608D" w:rsidRDefault="007062F2" w:rsidP="00A576CE">
      <w:pPr>
        <w:shd w:val="clear" w:color="auto" w:fill="FFFFFF"/>
        <w:tabs>
          <w:tab w:val="left" w:pos="5103"/>
          <w:tab w:val="left" w:pos="5245"/>
        </w:tabs>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 п. міського голови,</w:t>
      </w:r>
    </w:p>
    <w:p w:rsidR="007062F2" w:rsidRPr="0085608D" w:rsidRDefault="007062F2" w:rsidP="00A576CE">
      <w:pPr>
        <w:shd w:val="clear" w:color="auto" w:fill="FFFFFF"/>
        <w:tabs>
          <w:tab w:val="left" w:pos="5103"/>
          <w:tab w:val="left" w:pos="5245"/>
        </w:tabs>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секретар ради та виконкому                                                 Євген МОЛНАР</w:t>
      </w:r>
    </w:p>
    <w:p w:rsidR="00A66073" w:rsidRPr="0085608D" w:rsidRDefault="00A66073"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page"/>
      </w:r>
    </w:p>
    <w:p w:rsidR="00FF21A1" w:rsidRPr="0085608D" w:rsidRDefault="00FF21A1" w:rsidP="00A576CE">
      <w:pPr>
        <w:spacing w:after="0" w:line="240" w:lineRule="auto"/>
        <w:jc w:val="right"/>
        <w:rPr>
          <w:rFonts w:ascii="Times New Roman" w:hAnsi="Times New Roman" w:cs="Times New Roman"/>
          <w:color w:val="000000" w:themeColor="text1"/>
          <w:sz w:val="28"/>
          <w:szCs w:val="28"/>
          <w:lang w:val="uk-UA"/>
        </w:rPr>
      </w:pPr>
    </w:p>
    <w:p w:rsidR="00FF21A1" w:rsidRPr="0085608D" w:rsidRDefault="00FF21A1"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712512" behindDoc="1" locked="0" layoutInCell="1" allowOverlap="1" wp14:anchorId="5B841918" wp14:editId="75C3A0F5">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FF21A1" w:rsidRPr="0085608D" w:rsidRDefault="00FF21A1" w:rsidP="00A576CE">
      <w:pPr>
        <w:spacing w:after="0" w:line="240" w:lineRule="auto"/>
        <w:jc w:val="right"/>
        <w:rPr>
          <w:rFonts w:ascii="Times New Roman" w:hAnsi="Times New Roman" w:cs="Times New Roman"/>
          <w:color w:val="000000" w:themeColor="text1"/>
          <w:sz w:val="28"/>
          <w:szCs w:val="28"/>
          <w:lang w:val="uk-UA"/>
        </w:rPr>
      </w:pPr>
    </w:p>
    <w:p w:rsidR="00FF21A1" w:rsidRPr="0085608D" w:rsidRDefault="00FF21A1"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FF21A1" w:rsidRPr="0085608D" w:rsidRDefault="00FF21A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FF21A1" w:rsidRPr="0085608D" w:rsidRDefault="00FF21A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FF21A1" w:rsidRPr="0085608D" w:rsidRDefault="00FF21A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FF21A1" w:rsidRPr="0085608D" w:rsidRDefault="00FF21A1"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FF21A1" w:rsidRPr="0085608D" w:rsidRDefault="00FF21A1" w:rsidP="00A576CE">
      <w:pPr>
        <w:spacing w:after="0" w:line="240" w:lineRule="auto"/>
        <w:rPr>
          <w:rFonts w:ascii="Times New Roman" w:hAnsi="Times New Roman" w:cs="Times New Roman"/>
          <w:color w:val="000000" w:themeColor="text1"/>
          <w:sz w:val="28"/>
          <w:szCs w:val="28"/>
          <w:lang w:val="uk-UA"/>
        </w:rPr>
      </w:pPr>
    </w:p>
    <w:p w:rsidR="00FF21A1" w:rsidRPr="0085608D" w:rsidRDefault="00FF21A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FF21A1" w:rsidRPr="0085608D" w:rsidRDefault="00FF21A1" w:rsidP="00A576CE">
      <w:pPr>
        <w:spacing w:after="0" w:line="240" w:lineRule="auto"/>
        <w:rPr>
          <w:rFonts w:ascii="Times New Roman" w:hAnsi="Times New Roman" w:cs="Times New Roman"/>
          <w:color w:val="000000" w:themeColor="text1"/>
          <w:sz w:val="28"/>
          <w:szCs w:val="28"/>
          <w:lang w:val="uk-UA"/>
        </w:rPr>
      </w:pPr>
    </w:p>
    <w:p w:rsidR="00FF21A1" w:rsidRPr="0085608D" w:rsidRDefault="00FF21A1"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вересня 2025 року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00A16A19" w:rsidRPr="0085608D">
        <w:rPr>
          <w:rFonts w:ascii="Times New Roman" w:hAnsi="Times New Roman" w:cs="Times New Roman"/>
          <w:color w:val="000000" w:themeColor="text1"/>
          <w:sz w:val="28"/>
          <w:szCs w:val="28"/>
          <w:lang w:val="uk-UA"/>
        </w:rPr>
        <w:tab/>
      </w:r>
      <w:r w:rsidR="00A16A19" w:rsidRPr="0085608D">
        <w:rPr>
          <w:rFonts w:ascii="Times New Roman" w:hAnsi="Times New Roman" w:cs="Times New Roman"/>
          <w:color w:val="000000" w:themeColor="text1"/>
          <w:sz w:val="28"/>
          <w:szCs w:val="28"/>
          <w:lang w:val="uk-UA"/>
        </w:rPr>
        <w:tab/>
      </w:r>
      <w:r w:rsidR="00A16A19" w:rsidRPr="0085608D">
        <w:rPr>
          <w:rFonts w:ascii="Times New Roman" w:hAnsi="Times New Roman" w:cs="Times New Roman"/>
          <w:color w:val="000000" w:themeColor="text1"/>
          <w:sz w:val="28"/>
          <w:szCs w:val="28"/>
          <w:lang w:val="uk-UA"/>
        </w:rPr>
        <w:tab/>
      </w:r>
      <w:r w:rsidR="00A16A19" w:rsidRPr="0085608D">
        <w:rPr>
          <w:rFonts w:ascii="Times New Roman" w:hAnsi="Times New Roman" w:cs="Times New Roman"/>
          <w:color w:val="000000" w:themeColor="text1"/>
          <w:sz w:val="28"/>
          <w:szCs w:val="28"/>
          <w:lang w:val="uk-UA"/>
        </w:rPr>
        <w:tab/>
      </w:r>
      <w:r w:rsidR="00A16A19" w:rsidRPr="0085608D">
        <w:rPr>
          <w:rFonts w:ascii="Times New Roman" w:hAnsi="Times New Roman" w:cs="Times New Roman"/>
          <w:color w:val="000000" w:themeColor="text1"/>
          <w:sz w:val="28"/>
          <w:szCs w:val="28"/>
          <w:lang w:val="uk-UA"/>
        </w:rPr>
        <w:tab/>
        <w:t>№1128</w:t>
      </w:r>
    </w:p>
    <w:p w:rsidR="00FF21A1" w:rsidRPr="0085608D" w:rsidRDefault="00FF21A1"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FF21A1" w:rsidRPr="0085608D" w:rsidRDefault="00FF21A1" w:rsidP="00A576CE">
      <w:pPr>
        <w:spacing w:after="0" w:line="240" w:lineRule="auto"/>
        <w:rPr>
          <w:rFonts w:ascii="Times New Roman" w:hAnsi="Times New Roman" w:cs="Times New Roman"/>
          <w:bCs/>
          <w:color w:val="000000" w:themeColor="text1"/>
          <w:sz w:val="28"/>
          <w:szCs w:val="28"/>
          <w:lang w:val="uk-UA"/>
        </w:rPr>
      </w:pPr>
    </w:p>
    <w:p w:rsidR="00A66073" w:rsidRPr="0085608D" w:rsidRDefault="00A66073" w:rsidP="00A576CE">
      <w:pPr>
        <w:spacing w:after="0" w:line="240" w:lineRule="auto"/>
        <w:rPr>
          <w:rFonts w:ascii="Times New Roman" w:eastAsia="Times New Roman" w:hAnsi="Times New Roman" w:cs="Times New Roman"/>
          <w:color w:val="000000" w:themeColor="text1"/>
          <w:sz w:val="28"/>
          <w:szCs w:val="28"/>
          <w:lang w:val="uk-UA" w:eastAsia="ar-SA"/>
        </w:rPr>
      </w:pPr>
      <w:r w:rsidRPr="0085608D">
        <w:rPr>
          <w:rFonts w:ascii="Times New Roman" w:hAnsi="Times New Roman" w:cs="Times New Roman"/>
          <w:color w:val="000000" w:themeColor="text1"/>
          <w:sz w:val="28"/>
          <w:szCs w:val="28"/>
          <w:lang w:val="uk-UA"/>
        </w:rPr>
        <w:t xml:space="preserve">Про затвердження структури  </w:t>
      </w:r>
    </w:p>
    <w:p w:rsidR="00A66073" w:rsidRPr="0085608D" w:rsidRDefault="00A66073"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та штатної чисельності</w:t>
      </w:r>
    </w:p>
    <w:p w:rsidR="00A66073" w:rsidRPr="0085608D" w:rsidRDefault="00A66073"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Рахівської публічної бібліотеки</w:t>
      </w:r>
    </w:p>
    <w:p w:rsidR="00A66073" w:rsidRPr="0085608D" w:rsidRDefault="00A66073" w:rsidP="00A576CE">
      <w:pPr>
        <w:spacing w:after="0" w:line="240" w:lineRule="auto"/>
        <w:jc w:val="both"/>
        <w:rPr>
          <w:rFonts w:ascii="Times New Roman" w:hAnsi="Times New Roman" w:cs="Times New Roman"/>
          <w:color w:val="000000" w:themeColor="text1"/>
          <w:sz w:val="28"/>
          <w:szCs w:val="28"/>
          <w:lang w:val="uk-UA"/>
        </w:rPr>
      </w:pPr>
    </w:p>
    <w:p w:rsidR="00A66073" w:rsidRPr="0085608D" w:rsidRDefault="00A66073"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Розглянувши лист  відділу освіти, культури, молоді та спорту Рахівської міської ради від 22.09.2025 р. №01-27/531, керуючись ст.26 Закону України «Про місцеве самоврядування в Україні» відповідно до Статуту Рахівської публічної бібліотеки Рахівської міської ради Рахівського району Закарпатської області, Рахівська міська рада </w:t>
      </w:r>
    </w:p>
    <w:p w:rsidR="00A66073" w:rsidRPr="0085608D" w:rsidRDefault="00A66073" w:rsidP="00A576CE">
      <w:pPr>
        <w:spacing w:after="0" w:line="240" w:lineRule="auto"/>
        <w:ind w:firstLine="708"/>
        <w:jc w:val="both"/>
        <w:rPr>
          <w:rFonts w:ascii="Times New Roman" w:hAnsi="Times New Roman" w:cs="Times New Roman"/>
          <w:color w:val="000000" w:themeColor="text1"/>
          <w:sz w:val="28"/>
          <w:szCs w:val="28"/>
          <w:lang w:val="uk-UA"/>
        </w:rPr>
      </w:pPr>
    </w:p>
    <w:p w:rsidR="00A66073" w:rsidRPr="0085608D" w:rsidRDefault="00A66073"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 И Р І Ш И Л А:</w:t>
      </w:r>
    </w:p>
    <w:p w:rsidR="00A66073" w:rsidRPr="0085608D" w:rsidRDefault="00A66073" w:rsidP="00A576CE">
      <w:pPr>
        <w:spacing w:after="0" w:line="240" w:lineRule="auto"/>
        <w:jc w:val="both"/>
        <w:rPr>
          <w:rFonts w:ascii="Times New Roman" w:hAnsi="Times New Roman" w:cs="Times New Roman"/>
          <w:color w:val="000000" w:themeColor="text1"/>
          <w:sz w:val="28"/>
          <w:szCs w:val="28"/>
          <w:lang w:val="uk-UA"/>
        </w:rPr>
      </w:pPr>
    </w:p>
    <w:p w:rsidR="00A66073" w:rsidRPr="0085608D" w:rsidRDefault="00A66073" w:rsidP="00A576CE">
      <w:pPr>
        <w:numPr>
          <w:ilvl w:val="0"/>
          <w:numId w:val="9"/>
        </w:numPr>
        <w:suppressAutoHyphens/>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Затвердити структуру та штатну чисельність Рахівської публічної бібліотеки Рахівської міської ради Рахівського району Закарпатської області, згідно додатку.</w:t>
      </w:r>
    </w:p>
    <w:p w:rsidR="00A66073" w:rsidRPr="0085608D" w:rsidRDefault="00A66073" w:rsidP="00A576CE">
      <w:pPr>
        <w:numPr>
          <w:ilvl w:val="0"/>
          <w:numId w:val="9"/>
        </w:numPr>
        <w:suppressAutoHyphens/>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Відділу освіти, культури, молоді та спорту Рахівської міської ради (Ворохта Н. П.) розробити штатний розпис згідно структури та штатної чисельності Рахівської публічної бібліотеки Рахівської міської ради Рахівського району  Закарпатської області та ввести в дію з 01 жовтня 2025 р.</w:t>
      </w:r>
    </w:p>
    <w:p w:rsidR="00A66073" w:rsidRPr="0085608D" w:rsidRDefault="00A66073" w:rsidP="00A576CE">
      <w:pPr>
        <w:numPr>
          <w:ilvl w:val="0"/>
          <w:numId w:val="9"/>
        </w:numPr>
        <w:suppressAutoHyphens/>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Визнати таким, що втратило чинність рішення міської ради від 15 квітня 2021року №165 “Про затвердження штатного розпису Рахівської публічної бібліотеки”.</w:t>
      </w:r>
    </w:p>
    <w:p w:rsidR="00A66073" w:rsidRPr="0085608D" w:rsidRDefault="00A66073"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4.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A66073" w:rsidRPr="0085608D" w:rsidRDefault="00A66073" w:rsidP="00A576CE">
      <w:pPr>
        <w:pStyle w:val="af3"/>
        <w:spacing w:after="0" w:line="240" w:lineRule="auto"/>
        <w:ind w:left="0"/>
        <w:jc w:val="both"/>
        <w:rPr>
          <w:rFonts w:ascii="Times New Roman" w:hAnsi="Times New Roman" w:cs="Times New Roman"/>
          <w:color w:val="000000" w:themeColor="text1"/>
          <w:sz w:val="28"/>
          <w:szCs w:val="28"/>
          <w:lang w:val="uk-UA"/>
        </w:rPr>
      </w:pPr>
    </w:p>
    <w:p w:rsidR="00A66073" w:rsidRPr="0085608D" w:rsidRDefault="00A66073"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 п. міського голови,</w:t>
      </w:r>
    </w:p>
    <w:p w:rsidR="00A66073" w:rsidRPr="0085608D" w:rsidRDefault="00A66073"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секретар ради та виконкому                                                 </w:t>
      </w:r>
      <w:r w:rsidRPr="0085608D">
        <w:rPr>
          <w:rFonts w:ascii="Times New Roman" w:hAnsi="Times New Roman" w:cs="Times New Roman"/>
          <w:color w:val="000000" w:themeColor="text1"/>
          <w:sz w:val="28"/>
          <w:szCs w:val="28"/>
          <w:lang w:val="uk-UA"/>
        </w:rPr>
        <w:tab/>
        <w:t>Євген МОЛНАР</w:t>
      </w:r>
    </w:p>
    <w:p w:rsidR="00A66073" w:rsidRPr="0085608D" w:rsidRDefault="00A66073" w:rsidP="00A576CE">
      <w:pPr>
        <w:spacing w:after="0" w:line="240" w:lineRule="auto"/>
        <w:rPr>
          <w:rFonts w:ascii="Times New Roman" w:hAnsi="Times New Roman" w:cs="Times New Roman"/>
          <w:color w:val="000000" w:themeColor="text1"/>
          <w:sz w:val="28"/>
          <w:szCs w:val="28"/>
          <w:lang w:val="uk-UA"/>
        </w:rPr>
      </w:pPr>
    </w:p>
    <w:p w:rsidR="00A16A19" w:rsidRPr="0085608D" w:rsidRDefault="00A16A19"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page"/>
      </w:r>
    </w:p>
    <w:p w:rsidR="00A16A19" w:rsidRPr="0085608D" w:rsidRDefault="00A16A19" w:rsidP="00A576C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A576CE" w:rsidRPr="00344D4E" w:rsidTr="00A16A19">
        <w:trPr>
          <w:trHeight w:val="1292"/>
          <w:jc w:val="right"/>
        </w:trPr>
        <w:tc>
          <w:tcPr>
            <w:tcW w:w="3267" w:type="dxa"/>
            <w:hideMark/>
          </w:tcPr>
          <w:p w:rsidR="00A16A19" w:rsidRPr="0085608D" w:rsidRDefault="00A16A19"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b/>
                <w:color w:val="000000" w:themeColor="text1"/>
                <w:lang w:val="uk-UA"/>
              </w:rPr>
              <w:br w:type="page"/>
            </w:r>
            <w:r w:rsidRPr="0085608D">
              <w:rPr>
                <w:rFonts w:ascii="Times New Roman" w:hAnsi="Times New Roman" w:cs="Times New Roman"/>
                <w:color w:val="000000" w:themeColor="text1"/>
                <w:kern w:val="2"/>
                <w:lang w:val="uk-UA"/>
              </w:rPr>
              <w:t xml:space="preserve">           Додаток                                                                              до рішення міської ради  </w:t>
            </w:r>
          </w:p>
          <w:p w:rsidR="00A16A19" w:rsidRPr="0085608D" w:rsidRDefault="00A16A19"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kern w:val="2"/>
                <w:lang w:val="uk-UA"/>
              </w:rPr>
              <w:t xml:space="preserve">76-ї сесії 8-го скликання                                                                                     </w:t>
            </w:r>
            <w:r w:rsidR="007131DF" w:rsidRPr="0085608D">
              <w:rPr>
                <w:rFonts w:ascii="Times New Roman" w:hAnsi="Times New Roman" w:cs="Times New Roman"/>
                <w:color w:val="000000" w:themeColor="text1"/>
                <w:kern w:val="2"/>
                <w:lang w:val="uk-UA"/>
              </w:rPr>
              <w:t xml:space="preserve">         від 24.09.2025 р. №1128</w:t>
            </w:r>
          </w:p>
        </w:tc>
      </w:tr>
    </w:tbl>
    <w:p w:rsidR="00A66073" w:rsidRPr="0085608D" w:rsidRDefault="00A66073" w:rsidP="00A576CE">
      <w:pPr>
        <w:autoSpaceDE w:val="0"/>
        <w:spacing w:after="0" w:line="240" w:lineRule="auto"/>
        <w:jc w:val="center"/>
        <w:textAlignment w:val="center"/>
        <w:rPr>
          <w:rFonts w:ascii="Times New Roman" w:eastAsia="Calibri" w:hAnsi="Times New Roman" w:cs="Times New Roman"/>
          <w:b/>
          <w:color w:val="000000" w:themeColor="text1"/>
          <w:lang w:val="uk-UA"/>
        </w:rPr>
      </w:pPr>
      <w:r w:rsidRPr="0085608D">
        <w:rPr>
          <w:rFonts w:ascii="Times New Roman" w:eastAsia="Calibri" w:hAnsi="Times New Roman" w:cs="Times New Roman"/>
          <w:b/>
          <w:color w:val="000000" w:themeColor="text1"/>
          <w:lang w:val="uk-UA"/>
        </w:rPr>
        <w:t xml:space="preserve">СТРУКТУРА ТА ШТАТНА ЧИСЕЛЬНІСТЬ </w:t>
      </w:r>
    </w:p>
    <w:p w:rsidR="00A66073" w:rsidRPr="0085608D" w:rsidRDefault="00A66073" w:rsidP="00A576CE">
      <w:pPr>
        <w:autoSpaceDE w:val="0"/>
        <w:spacing w:after="0" w:line="240" w:lineRule="auto"/>
        <w:jc w:val="center"/>
        <w:textAlignment w:val="center"/>
        <w:rPr>
          <w:rFonts w:ascii="Times New Roman" w:eastAsia="Calibri" w:hAnsi="Times New Roman" w:cs="Times New Roman"/>
          <w:b/>
          <w:color w:val="000000" w:themeColor="text1"/>
          <w:lang w:val="uk-UA"/>
        </w:rPr>
      </w:pPr>
      <w:r w:rsidRPr="0085608D">
        <w:rPr>
          <w:rFonts w:ascii="Times New Roman" w:eastAsia="Calibri" w:hAnsi="Times New Roman" w:cs="Times New Roman"/>
          <w:b/>
          <w:color w:val="000000" w:themeColor="text1"/>
          <w:lang w:val="uk-UA"/>
        </w:rPr>
        <w:t xml:space="preserve">РАХІВСЬКОЇ ПУБЛІЧНОЇ БІБЛІОТЕКИ </w:t>
      </w:r>
    </w:p>
    <w:p w:rsidR="00A66073" w:rsidRPr="0085608D" w:rsidRDefault="00A66073" w:rsidP="00A576CE">
      <w:pPr>
        <w:autoSpaceDE w:val="0"/>
        <w:spacing w:after="0" w:line="240" w:lineRule="auto"/>
        <w:jc w:val="center"/>
        <w:textAlignment w:val="center"/>
        <w:rPr>
          <w:rFonts w:ascii="Times New Roman" w:eastAsia="Calibri" w:hAnsi="Times New Roman" w:cs="Times New Roman"/>
          <w:b/>
          <w:color w:val="000000" w:themeColor="text1"/>
          <w:lang w:val="uk-UA"/>
        </w:rPr>
      </w:pPr>
      <w:r w:rsidRPr="0085608D">
        <w:rPr>
          <w:rFonts w:ascii="Times New Roman" w:eastAsia="Calibri" w:hAnsi="Times New Roman" w:cs="Times New Roman"/>
          <w:b/>
          <w:color w:val="000000" w:themeColor="text1"/>
          <w:lang w:val="uk-UA"/>
        </w:rPr>
        <w:t xml:space="preserve">РАХІВСЬКОЇ МІСЬКОЇ РАДИ РАХІВСЬКОГО РАЙОНУ </w:t>
      </w:r>
    </w:p>
    <w:p w:rsidR="00A66073" w:rsidRPr="0085608D" w:rsidRDefault="00A66073" w:rsidP="00A576CE">
      <w:pPr>
        <w:autoSpaceDE w:val="0"/>
        <w:spacing w:after="0" w:line="240" w:lineRule="auto"/>
        <w:jc w:val="center"/>
        <w:textAlignment w:val="center"/>
        <w:rPr>
          <w:rFonts w:ascii="Times New Roman" w:eastAsia="Calibri" w:hAnsi="Times New Roman" w:cs="Times New Roman"/>
          <w:b/>
          <w:color w:val="000000" w:themeColor="text1"/>
          <w:lang w:val="uk-UA"/>
        </w:rPr>
      </w:pPr>
      <w:r w:rsidRPr="0085608D">
        <w:rPr>
          <w:rFonts w:ascii="Times New Roman" w:eastAsia="Calibri" w:hAnsi="Times New Roman" w:cs="Times New Roman"/>
          <w:b/>
          <w:color w:val="000000" w:themeColor="text1"/>
          <w:lang w:val="uk-UA"/>
        </w:rPr>
        <w:t>ЗАКАРПАТСЬКОЇ ОБЛАСТІ</w:t>
      </w:r>
    </w:p>
    <w:tbl>
      <w:tblPr>
        <w:tblW w:w="9371" w:type="dxa"/>
        <w:tblInd w:w="93" w:type="dxa"/>
        <w:tblLook w:val="04A0" w:firstRow="1" w:lastRow="0" w:firstColumn="1" w:lastColumn="0" w:noHBand="0" w:noVBand="1"/>
      </w:tblPr>
      <w:tblGrid>
        <w:gridCol w:w="5827"/>
        <w:gridCol w:w="3544"/>
      </w:tblGrid>
      <w:tr w:rsidR="00A576CE" w:rsidRPr="0085608D" w:rsidTr="00A66073">
        <w:trPr>
          <w:trHeight w:val="431"/>
        </w:trPr>
        <w:tc>
          <w:tcPr>
            <w:tcW w:w="5827" w:type="dxa"/>
            <w:tcBorders>
              <w:top w:val="single" w:sz="8" w:space="0" w:color="auto"/>
              <w:left w:val="single" w:sz="4" w:space="0" w:color="auto"/>
              <w:bottom w:val="single" w:sz="8" w:space="0" w:color="auto"/>
              <w:right w:val="single" w:sz="4" w:space="0" w:color="auto"/>
            </w:tcBorders>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b/>
                <w:bCs/>
                <w:color w:val="000000" w:themeColor="text1"/>
                <w:sz w:val="28"/>
                <w:szCs w:val="28"/>
                <w:lang w:val="uk-UA" w:eastAsia="ru-RU"/>
              </w:rPr>
            </w:pPr>
            <w:r w:rsidRPr="0085608D">
              <w:rPr>
                <w:rFonts w:ascii="Times New Roman" w:hAnsi="Times New Roman" w:cs="Times New Roman"/>
                <w:b/>
                <w:bCs/>
                <w:color w:val="000000" w:themeColor="text1"/>
                <w:sz w:val="28"/>
                <w:szCs w:val="28"/>
                <w:lang w:val="uk-UA" w:eastAsia="ru-RU"/>
              </w:rPr>
              <w:t>Назва структурного підрозділу та посади</w:t>
            </w:r>
          </w:p>
        </w:tc>
        <w:tc>
          <w:tcPr>
            <w:tcW w:w="3544" w:type="dxa"/>
            <w:tcBorders>
              <w:top w:val="single" w:sz="8" w:space="0" w:color="auto"/>
              <w:left w:val="nil"/>
              <w:bottom w:val="single" w:sz="8" w:space="0" w:color="auto"/>
              <w:right w:val="single" w:sz="4" w:space="0" w:color="auto"/>
            </w:tcBorders>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b/>
                <w:bCs/>
                <w:color w:val="000000" w:themeColor="text1"/>
                <w:sz w:val="28"/>
                <w:szCs w:val="28"/>
                <w:lang w:val="uk-UA" w:eastAsia="ru-RU"/>
              </w:rPr>
            </w:pPr>
            <w:r w:rsidRPr="0085608D">
              <w:rPr>
                <w:rFonts w:ascii="Times New Roman" w:hAnsi="Times New Roman" w:cs="Times New Roman"/>
                <w:b/>
                <w:bCs/>
                <w:color w:val="000000" w:themeColor="text1"/>
                <w:sz w:val="28"/>
                <w:szCs w:val="28"/>
                <w:lang w:val="uk-UA" w:eastAsia="ru-RU"/>
              </w:rPr>
              <w:t>Кількість штатних  одиниць</w:t>
            </w:r>
          </w:p>
        </w:tc>
      </w:tr>
      <w:tr w:rsidR="00A576CE" w:rsidRPr="0085608D" w:rsidTr="00A66073">
        <w:trPr>
          <w:trHeight w:val="186"/>
        </w:trPr>
        <w:tc>
          <w:tcPr>
            <w:tcW w:w="5827" w:type="dxa"/>
            <w:tcBorders>
              <w:top w:val="nil"/>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Директор</w:t>
            </w:r>
          </w:p>
        </w:tc>
        <w:tc>
          <w:tcPr>
            <w:tcW w:w="3544" w:type="dxa"/>
            <w:tcBorders>
              <w:top w:val="nil"/>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275"/>
        </w:trPr>
        <w:tc>
          <w:tcPr>
            <w:tcW w:w="5827" w:type="dxa"/>
            <w:tcBorders>
              <w:top w:val="single" w:sz="8" w:space="0" w:color="auto"/>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Провідний методист</w:t>
            </w:r>
          </w:p>
        </w:tc>
        <w:tc>
          <w:tcPr>
            <w:tcW w:w="3544" w:type="dxa"/>
            <w:tcBorders>
              <w:top w:val="single" w:sz="8" w:space="0" w:color="auto"/>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219"/>
        </w:trPr>
        <w:tc>
          <w:tcPr>
            <w:tcW w:w="5827" w:type="dxa"/>
            <w:tcBorders>
              <w:top w:val="nil"/>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Водій</w:t>
            </w:r>
          </w:p>
        </w:tc>
        <w:tc>
          <w:tcPr>
            <w:tcW w:w="3544" w:type="dxa"/>
            <w:tcBorders>
              <w:top w:val="nil"/>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310"/>
        </w:trPr>
        <w:tc>
          <w:tcPr>
            <w:tcW w:w="5827" w:type="dxa"/>
            <w:tcBorders>
              <w:top w:val="nil"/>
              <w:left w:val="single" w:sz="4" w:space="0" w:color="auto"/>
              <w:bottom w:val="single" w:sz="8"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 xml:space="preserve">Прибиральник </w:t>
            </w:r>
          </w:p>
        </w:tc>
        <w:tc>
          <w:tcPr>
            <w:tcW w:w="3544" w:type="dxa"/>
            <w:tcBorders>
              <w:top w:val="nil"/>
              <w:left w:val="nil"/>
              <w:bottom w:val="single" w:sz="8"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398"/>
        </w:trPr>
        <w:tc>
          <w:tcPr>
            <w:tcW w:w="9371" w:type="dxa"/>
            <w:gridSpan w:val="2"/>
            <w:tcBorders>
              <w:top w:val="single" w:sz="4" w:space="0" w:color="auto"/>
              <w:left w:val="single" w:sz="8" w:space="0" w:color="auto"/>
              <w:bottom w:val="single" w:sz="8" w:space="0" w:color="auto"/>
              <w:right w:val="nil"/>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b/>
                <w:bCs/>
                <w:color w:val="000000" w:themeColor="text1"/>
                <w:sz w:val="28"/>
                <w:szCs w:val="28"/>
                <w:lang w:val="uk-UA" w:eastAsia="ru-RU"/>
              </w:rPr>
            </w:pPr>
            <w:r w:rsidRPr="0085608D">
              <w:rPr>
                <w:rFonts w:ascii="Times New Roman" w:hAnsi="Times New Roman" w:cs="Times New Roman"/>
                <w:b/>
                <w:bCs/>
                <w:color w:val="000000" w:themeColor="text1"/>
                <w:sz w:val="28"/>
                <w:szCs w:val="28"/>
                <w:lang w:val="uk-UA" w:eastAsia="ru-RU"/>
              </w:rPr>
              <w:t>Відділ обслуговування користувачів</w:t>
            </w:r>
          </w:p>
        </w:tc>
      </w:tr>
      <w:tr w:rsidR="00A576CE" w:rsidRPr="0085608D" w:rsidTr="00A66073">
        <w:trPr>
          <w:trHeight w:val="267"/>
        </w:trPr>
        <w:tc>
          <w:tcPr>
            <w:tcW w:w="5827" w:type="dxa"/>
            <w:tcBorders>
              <w:top w:val="nil"/>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Завідувач відділом</w:t>
            </w:r>
          </w:p>
        </w:tc>
        <w:tc>
          <w:tcPr>
            <w:tcW w:w="3544" w:type="dxa"/>
            <w:tcBorders>
              <w:top w:val="nil"/>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212"/>
        </w:trPr>
        <w:tc>
          <w:tcPr>
            <w:tcW w:w="5827" w:type="dxa"/>
            <w:tcBorders>
              <w:top w:val="nil"/>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Бібліотекар 1 кат.</w:t>
            </w:r>
          </w:p>
        </w:tc>
        <w:tc>
          <w:tcPr>
            <w:tcW w:w="3544" w:type="dxa"/>
            <w:tcBorders>
              <w:top w:val="nil"/>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315"/>
        </w:trPr>
        <w:tc>
          <w:tcPr>
            <w:tcW w:w="5827" w:type="dxa"/>
            <w:tcBorders>
              <w:top w:val="nil"/>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Бібліотекар 1 кат.</w:t>
            </w:r>
          </w:p>
        </w:tc>
        <w:tc>
          <w:tcPr>
            <w:tcW w:w="3544" w:type="dxa"/>
            <w:tcBorders>
              <w:top w:val="nil"/>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368"/>
        </w:trPr>
        <w:tc>
          <w:tcPr>
            <w:tcW w:w="9371" w:type="dxa"/>
            <w:gridSpan w:val="2"/>
            <w:tcBorders>
              <w:top w:val="single" w:sz="4" w:space="0" w:color="auto"/>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b/>
                <w:bCs/>
                <w:color w:val="000000" w:themeColor="text1"/>
                <w:sz w:val="28"/>
                <w:szCs w:val="28"/>
                <w:lang w:val="uk-UA" w:eastAsia="ru-RU"/>
              </w:rPr>
            </w:pPr>
            <w:r w:rsidRPr="0085608D">
              <w:rPr>
                <w:rFonts w:ascii="Times New Roman" w:hAnsi="Times New Roman" w:cs="Times New Roman"/>
                <w:b/>
                <w:bCs/>
                <w:color w:val="000000" w:themeColor="text1"/>
                <w:sz w:val="28"/>
                <w:szCs w:val="28"/>
                <w:lang w:val="uk-UA" w:eastAsia="ru-RU"/>
              </w:rPr>
              <w:t>Краєзнавчий сектор</w:t>
            </w:r>
          </w:p>
        </w:tc>
      </w:tr>
      <w:tr w:rsidR="00A576CE" w:rsidRPr="0085608D" w:rsidTr="00A66073">
        <w:trPr>
          <w:trHeight w:val="311"/>
        </w:trPr>
        <w:tc>
          <w:tcPr>
            <w:tcW w:w="5827" w:type="dxa"/>
            <w:tcBorders>
              <w:top w:val="single" w:sz="4" w:space="0" w:color="auto"/>
              <w:left w:val="single" w:sz="4" w:space="0" w:color="auto"/>
              <w:bottom w:val="single" w:sz="8"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Бібліотекар 2 кат.</w:t>
            </w:r>
          </w:p>
        </w:tc>
        <w:tc>
          <w:tcPr>
            <w:tcW w:w="3544" w:type="dxa"/>
            <w:tcBorders>
              <w:top w:val="single" w:sz="4" w:space="0" w:color="auto"/>
              <w:left w:val="nil"/>
              <w:bottom w:val="single" w:sz="8"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241"/>
        </w:trPr>
        <w:tc>
          <w:tcPr>
            <w:tcW w:w="9371" w:type="dxa"/>
            <w:gridSpan w:val="2"/>
            <w:tcBorders>
              <w:top w:val="nil"/>
              <w:left w:val="single" w:sz="8" w:space="0" w:color="auto"/>
              <w:bottom w:val="nil"/>
              <w:right w:val="single" w:sz="8"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b/>
                <w:bCs/>
                <w:color w:val="000000" w:themeColor="text1"/>
                <w:sz w:val="28"/>
                <w:szCs w:val="28"/>
                <w:lang w:val="uk-UA" w:eastAsia="ru-RU"/>
              </w:rPr>
              <w:t>Відділ обробки та комплектування книжкових фондів</w:t>
            </w:r>
          </w:p>
        </w:tc>
      </w:tr>
      <w:tr w:rsidR="00A576CE" w:rsidRPr="0085608D" w:rsidTr="00A66073">
        <w:trPr>
          <w:trHeight w:val="184"/>
        </w:trPr>
        <w:tc>
          <w:tcPr>
            <w:tcW w:w="5827" w:type="dxa"/>
            <w:tcBorders>
              <w:top w:val="single" w:sz="8" w:space="0" w:color="auto"/>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Провідний бібліотекар</w:t>
            </w:r>
          </w:p>
        </w:tc>
        <w:tc>
          <w:tcPr>
            <w:tcW w:w="3544" w:type="dxa"/>
            <w:tcBorders>
              <w:top w:val="single" w:sz="8" w:space="0" w:color="auto"/>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283"/>
        </w:trPr>
        <w:tc>
          <w:tcPr>
            <w:tcW w:w="5827" w:type="dxa"/>
            <w:tcBorders>
              <w:top w:val="nil"/>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Бібліотекар 1 кат.</w:t>
            </w:r>
          </w:p>
        </w:tc>
        <w:tc>
          <w:tcPr>
            <w:tcW w:w="3544" w:type="dxa"/>
            <w:tcBorders>
              <w:top w:val="nil"/>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273"/>
        </w:trPr>
        <w:tc>
          <w:tcPr>
            <w:tcW w:w="9371" w:type="dxa"/>
            <w:gridSpan w:val="2"/>
            <w:tcBorders>
              <w:top w:val="single" w:sz="8" w:space="0" w:color="auto"/>
              <w:left w:val="single" w:sz="4" w:space="0" w:color="auto"/>
              <w:bottom w:val="single" w:sz="8" w:space="0" w:color="auto"/>
              <w:right w:val="single" w:sz="8"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b/>
                <w:bCs/>
                <w:color w:val="000000" w:themeColor="text1"/>
                <w:sz w:val="28"/>
                <w:szCs w:val="28"/>
                <w:lang w:val="uk-UA" w:eastAsia="ru-RU"/>
              </w:rPr>
              <w:t>Бібліотека - філія для дітей</w:t>
            </w:r>
          </w:p>
        </w:tc>
      </w:tr>
      <w:tr w:rsidR="00A576CE" w:rsidRPr="0085608D" w:rsidTr="00A66073">
        <w:trPr>
          <w:trHeight w:val="169"/>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Завідувач філії</w:t>
            </w:r>
          </w:p>
        </w:tc>
        <w:tc>
          <w:tcPr>
            <w:tcW w:w="3544" w:type="dxa"/>
            <w:tcBorders>
              <w:top w:val="single" w:sz="4" w:space="0" w:color="auto"/>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255"/>
        </w:trPr>
        <w:tc>
          <w:tcPr>
            <w:tcW w:w="5827" w:type="dxa"/>
            <w:tcBorders>
              <w:top w:val="nil"/>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Бібліотекар 1 кат.</w:t>
            </w:r>
          </w:p>
        </w:tc>
        <w:tc>
          <w:tcPr>
            <w:tcW w:w="3544" w:type="dxa"/>
            <w:tcBorders>
              <w:top w:val="nil"/>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218"/>
        </w:trPr>
        <w:tc>
          <w:tcPr>
            <w:tcW w:w="5827" w:type="dxa"/>
            <w:tcBorders>
              <w:top w:val="nil"/>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Бібліотекар 2 кат.</w:t>
            </w:r>
          </w:p>
        </w:tc>
        <w:tc>
          <w:tcPr>
            <w:tcW w:w="3544" w:type="dxa"/>
            <w:tcBorders>
              <w:top w:val="nil"/>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325"/>
        </w:trPr>
        <w:tc>
          <w:tcPr>
            <w:tcW w:w="9371" w:type="dxa"/>
            <w:gridSpan w:val="2"/>
            <w:tcBorders>
              <w:top w:val="single" w:sz="8" w:space="0" w:color="auto"/>
              <w:left w:val="single" w:sz="4" w:space="0" w:color="auto"/>
              <w:bottom w:val="single" w:sz="8" w:space="0" w:color="auto"/>
              <w:right w:val="single" w:sz="8"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b/>
                <w:bCs/>
                <w:color w:val="000000" w:themeColor="text1"/>
                <w:sz w:val="28"/>
                <w:szCs w:val="28"/>
                <w:lang w:val="uk-UA" w:eastAsia="ru-RU"/>
              </w:rPr>
              <w:t>Бібліотека - філія для дітей с. Ділове</w:t>
            </w:r>
          </w:p>
        </w:tc>
      </w:tr>
      <w:tr w:rsidR="00A576CE" w:rsidRPr="0085608D" w:rsidTr="00A66073">
        <w:trPr>
          <w:trHeight w:val="232"/>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Завідувач філії</w:t>
            </w:r>
          </w:p>
        </w:tc>
        <w:tc>
          <w:tcPr>
            <w:tcW w:w="3544" w:type="dxa"/>
            <w:tcBorders>
              <w:top w:val="single" w:sz="4" w:space="0" w:color="auto"/>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331"/>
        </w:trPr>
        <w:tc>
          <w:tcPr>
            <w:tcW w:w="5827" w:type="dxa"/>
            <w:tcBorders>
              <w:top w:val="nil"/>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 xml:space="preserve">Прибиральник </w:t>
            </w:r>
          </w:p>
        </w:tc>
        <w:tc>
          <w:tcPr>
            <w:tcW w:w="3544" w:type="dxa"/>
            <w:tcBorders>
              <w:top w:val="nil"/>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0,25</w:t>
            </w:r>
          </w:p>
        </w:tc>
      </w:tr>
      <w:tr w:rsidR="00A576CE" w:rsidRPr="0085608D" w:rsidTr="00A66073">
        <w:trPr>
          <w:trHeight w:val="367"/>
        </w:trPr>
        <w:tc>
          <w:tcPr>
            <w:tcW w:w="9371" w:type="dxa"/>
            <w:gridSpan w:val="2"/>
            <w:tcBorders>
              <w:top w:val="single" w:sz="4" w:space="0" w:color="auto"/>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b/>
                <w:bCs/>
                <w:color w:val="000000" w:themeColor="text1"/>
                <w:sz w:val="28"/>
                <w:szCs w:val="28"/>
                <w:lang w:val="uk-UA" w:eastAsia="ru-RU"/>
              </w:rPr>
            </w:pPr>
            <w:r w:rsidRPr="0085608D">
              <w:rPr>
                <w:rFonts w:ascii="Times New Roman" w:hAnsi="Times New Roman" w:cs="Times New Roman"/>
                <w:b/>
                <w:bCs/>
                <w:color w:val="000000" w:themeColor="text1"/>
                <w:sz w:val="28"/>
                <w:szCs w:val="28"/>
                <w:lang w:val="uk-UA" w:eastAsia="ru-RU"/>
              </w:rPr>
              <w:t>Бібліотека - філія для дітей пр. Хмелів</w:t>
            </w:r>
          </w:p>
        </w:tc>
      </w:tr>
      <w:tr w:rsidR="00A576CE" w:rsidRPr="0085608D" w:rsidTr="00A66073">
        <w:trPr>
          <w:trHeight w:val="186"/>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Бібліотекар 1 кат.</w:t>
            </w:r>
          </w:p>
        </w:tc>
        <w:tc>
          <w:tcPr>
            <w:tcW w:w="3544" w:type="dxa"/>
            <w:tcBorders>
              <w:top w:val="single" w:sz="4" w:space="0" w:color="auto"/>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 1</w:t>
            </w:r>
          </w:p>
        </w:tc>
      </w:tr>
      <w:tr w:rsidR="00A576CE" w:rsidRPr="0085608D" w:rsidTr="00A66073">
        <w:trPr>
          <w:trHeight w:val="342"/>
        </w:trPr>
        <w:tc>
          <w:tcPr>
            <w:tcW w:w="9371" w:type="dxa"/>
            <w:gridSpan w:val="2"/>
            <w:tcBorders>
              <w:top w:val="single" w:sz="8" w:space="0" w:color="auto"/>
              <w:left w:val="single" w:sz="4" w:space="0" w:color="auto"/>
              <w:bottom w:val="single" w:sz="8" w:space="0" w:color="auto"/>
              <w:right w:val="single" w:sz="8"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b/>
                <w:bCs/>
                <w:color w:val="000000" w:themeColor="text1"/>
                <w:sz w:val="28"/>
                <w:szCs w:val="28"/>
                <w:lang w:val="uk-UA" w:eastAsia="ru-RU"/>
              </w:rPr>
              <w:t>Бібліотека - філія для дітей с. Костилівка</w:t>
            </w:r>
          </w:p>
        </w:tc>
      </w:tr>
      <w:tr w:rsidR="00A576CE" w:rsidRPr="0085608D" w:rsidTr="00A66073">
        <w:trPr>
          <w:trHeight w:val="327"/>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Завідувач філії</w:t>
            </w:r>
          </w:p>
        </w:tc>
        <w:tc>
          <w:tcPr>
            <w:tcW w:w="3544" w:type="dxa"/>
            <w:tcBorders>
              <w:top w:val="single" w:sz="4" w:space="0" w:color="auto"/>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272"/>
        </w:trPr>
        <w:tc>
          <w:tcPr>
            <w:tcW w:w="5827" w:type="dxa"/>
            <w:tcBorders>
              <w:top w:val="nil"/>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Бібліотекар</w:t>
            </w:r>
          </w:p>
        </w:tc>
        <w:tc>
          <w:tcPr>
            <w:tcW w:w="3544" w:type="dxa"/>
            <w:tcBorders>
              <w:top w:val="nil"/>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219"/>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 xml:space="preserve">Прибиральник </w:t>
            </w:r>
          </w:p>
        </w:tc>
        <w:tc>
          <w:tcPr>
            <w:tcW w:w="3544" w:type="dxa"/>
            <w:tcBorders>
              <w:top w:val="single" w:sz="4" w:space="0" w:color="auto"/>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0,25</w:t>
            </w:r>
          </w:p>
        </w:tc>
      </w:tr>
      <w:tr w:rsidR="00A576CE" w:rsidRPr="0085608D" w:rsidTr="00A66073">
        <w:trPr>
          <w:trHeight w:val="276"/>
        </w:trPr>
        <w:tc>
          <w:tcPr>
            <w:tcW w:w="9371" w:type="dxa"/>
            <w:gridSpan w:val="2"/>
            <w:tcBorders>
              <w:top w:val="single" w:sz="4" w:space="0" w:color="auto"/>
              <w:left w:val="single" w:sz="4" w:space="0" w:color="auto"/>
              <w:bottom w:val="single" w:sz="8" w:space="0" w:color="auto"/>
              <w:right w:val="single" w:sz="8" w:space="0" w:color="auto"/>
            </w:tcBorders>
            <w:noWrap/>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b/>
                <w:bCs/>
                <w:color w:val="000000" w:themeColor="text1"/>
                <w:sz w:val="28"/>
                <w:szCs w:val="28"/>
                <w:lang w:val="uk-UA" w:eastAsia="ru-RU"/>
              </w:rPr>
              <w:t>Бібліотека - філія для дітей с. Білин</w:t>
            </w:r>
          </w:p>
        </w:tc>
      </w:tr>
      <w:tr w:rsidR="00A576CE" w:rsidRPr="0085608D" w:rsidTr="00A66073">
        <w:trPr>
          <w:trHeight w:val="261"/>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Завідувач філії</w:t>
            </w:r>
          </w:p>
        </w:tc>
        <w:tc>
          <w:tcPr>
            <w:tcW w:w="3544" w:type="dxa"/>
            <w:tcBorders>
              <w:top w:val="single" w:sz="4" w:space="0" w:color="auto"/>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w:t>
            </w:r>
          </w:p>
        </w:tc>
      </w:tr>
      <w:tr w:rsidR="00A576CE" w:rsidRPr="0085608D" w:rsidTr="00A66073">
        <w:trPr>
          <w:trHeight w:val="219"/>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Прибиральник</w:t>
            </w:r>
          </w:p>
        </w:tc>
        <w:tc>
          <w:tcPr>
            <w:tcW w:w="3544" w:type="dxa"/>
            <w:tcBorders>
              <w:top w:val="single" w:sz="4" w:space="0" w:color="auto"/>
              <w:left w:val="nil"/>
              <w:bottom w:val="single" w:sz="4"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0,25</w:t>
            </w:r>
          </w:p>
        </w:tc>
      </w:tr>
      <w:tr w:rsidR="00A576CE" w:rsidRPr="0085608D" w:rsidTr="00A66073">
        <w:trPr>
          <w:trHeight w:val="398"/>
        </w:trPr>
        <w:tc>
          <w:tcPr>
            <w:tcW w:w="5827" w:type="dxa"/>
            <w:tcBorders>
              <w:top w:val="nil"/>
              <w:left w:val="single" w:sz="4" w:space="0" w:color="auto"/>
              <w:bottom w:val="single" w:sz="8" w:space="0" w:color="auto"/>
              <w:right w:val="single" w:sz="4" w:space="0" w:color="auto"/>
            </w:tcBorders>
            <w:noWrap/>
            <w:vAlign w:val="center"/>
            <w:hideMark/>
          </w:tcPr>
          <w:p w:rsidR="00A66073" w:rsidRPr="0085608D" w:rsidRDefault="00A66073" w:rsidP="00A576CE">
            <w:pPr>
              <w:suppressAutoHyphens/>
              <w:spacing w:after="0" w:line="240" w:lineRule="auto"/>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РАЗОМ:</w:t>
            </w:r>
          </w:p>
        </w:tc>
        <w:tc>
          <w:tcPr>
            <w:tcW w:w="3544" w:type="dxa"/>
            <w:tcBorders>
              <w:top w:val="nil"/>
              <w:left w:val="nil"/>
              <w:bottom w:val="single" w:sz="8" w:space="0" w:color="auto"/>
              <w:right w:val="single" w:sz="4" w:space="0" w:color="auto"/>
            </w:tcBorders>
            <w:noWrap/>
            <w:vAlign w:val="center"/>
            <w:hideMark/>
          </w:tcPr>
          <w:p w:rsidR="00A66073" w:rsidRPr="0085608D" w:rsidRDefault="00A66073" w:rsidP="00A576CE">
            <w:pPr>
              <w:suppressAutoHyphens/>
              <w:spacing w:after="0" w:line="240" w:lineRule="auto"/>
              <w:jc w:val="center"/>
              <w:rPr>
                <w:rFonts w:ascii="Times New Roman" w:eastAsia="Times New Roman" w:hAnsi="Times New Roman" w:cs="Times New Roman"/>
                <w:color w:val="000000" w:themeColor="text1"/>
                <w:sz w:val="28"/>
                <w:szCs w:val="28"/>
                <w:lang w:val="uk-UA" w:eastAsia="ru-RU"/>
              </w:rPr>
            </w:pPr>
            <w:r w:rsidRPr="0085608D">
              <w:rPr>
                <w:rFonts w:ascii="Times New Roman" w:hAnsi="Times New Roman" w:cs="Times New Roman"/>
                <w:color w:val="000000" w:themeColor="text1"/>
                <w:sz w:val="28"/>
                <w:szCs w:val="28"/>
                <w:lang w:val="uk-UA" w:eastAsia="ru-RU"/>
              </w:rPr>
              <w:t>18,75</w:t>
            </w:r>
          </w:p>
        </w:tc>
      </w:tr>
    </w:tbl>
    <w:p w:rsidR="00A66073" w:rsidRPr="0085608D" w:rsidRDefault="00A66073" w:rsidP="00A576CE">
      <w:pPr>
        <w:spacing w:after="0" w:line="240" w:lineRule="auto"/>
        <w:rPr>
          <w:rFonts w:ascii="Times New Roman" w:eastAsia="Calibri" w:hAnsi="Times New Roman" w:cs="Times New Roman"/>
          <w:color w:val="000000" w:themeColor="text1"/>
          <w:sz w:val="28"/>
          <w:szCs w:val="28"/>
          <w:lang w:val="uk-UA" w:eastAsia="ar-SA"/>
        </w:rPr>
      </w:pPr>
    </w:p>
    <w:p w:rsidR="00A66073" w:rsidRPr="0085608D" w:rsidRDefault="00A66073" w:rsidP="00A576CE">
      <w:pPr>
        <w:spacing w:after="0" w:line="240" w:lineRule="auto"/>
        <w:rPr>
          <w:rFonts w:ascii="Times New Roman" w:eastAsia="Calibri"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В. п. міського голови,</w:t>
      </w:r>
    </w:p>
    <w:p w:rsidR="00A66073" w:rsidRPr="0085608D" w:rsidRDefault="00A66073" w:rsidP="00A576CE">
      <w:pPr>
        <w:spacing w:after="0" w:line="240" w:lineRule="auto"/>
        <w:rPr>
          <w:rFonts w:ascii="Times New Roman" w:eastAsia="Times New Roman" w:hAnsi="Times New Roman" w:cs="Times New Roman"/>
          <w:color w:val="000000" w:themeColor="text1"/>
          <w:sz w:val="28"/>
          <w:szCs w:val="28"/>
          <w:lang w:val="uk-UA"/>
        </w:rPr>
      </w:pPr>
      <w:r w:rsidRPr="0085608D">
        <w:rPr>
          <w:rFonts w:ascii="Times New Roman" w:eastAsia="Calibri" w:hAnsi="Times New Roman" w:cs="Times New Roman"/>
          <w:color w:val="000000" w:themeColor="text1"/>
          <w:sz w:val="28"/>
          <w:szCs w:val="28"/>
          <w:lang w:val="uk-UA"/>
        </w:rPr>
        <w:t>секретар ради та виконкому</w:t>
      </w:r>
      <w:r w:rsidRPr="0085608D">
        <w:rPr>
          <w:rFonts w:ascii="Times New Roman" w:eastAsia="Calibri" w:hAnsi="Times New Roman" w:cs="Times New Roman"/>
          <w:color w:val="000000" w:themeColor="text1"/>
          <w:sz w:val="28"/>
          <w:szCs w:val="28"/>
          <w:lang w:val="uk-UA"/>
        </w:rPr>
        <w:tab/>
      </w:r>
      <w:r w:rsidRPr="0085608D">
        <w:rPr>
          <w:rFonts w:ascii="Times New Roman" w:eastAsia="Calibri" w:hAnsi="Times New Roman" w:cs="Times New Roman"/>
          <w:color w:val="000000" w:themeColor="text1"/>
          <w:sz w:val="28"/>
          <w:szCs w:val="28"/>
          <w:lang w:val="uk-UA"/>
        </w:rPr>
        <w:tab/>
      </w:r>
      <w:r w:rsidRPr="0085608D">
        <w:rPr>
          <w:rFonts w:ascii="Times New Roman" w:eastAsia="Calibri" w:hAnsi="Times New Roman" w:cs="Times New Roman"/>
          <w:color w:val="000000" w:themeColor="text1"/>
          <w:sz w:val="28"/>
          <w:szCs w:val="28"/>
          <w:lang w:val="uk-UA"/>
        </w:rPr>
        <w:tab/>
      </w:r>
      <w:r w:rsidRPr="0085608D">
        <w:rPr>
          <w:rFonts w:ascii="Times New Roman" w:eastAsia="Calibri" w:hAnsi="Times New Roman" w:cs="Times New Roman"/>
          <w:color w:val="000000" w:themeColor="text1"/>
          <w:sz w:val="28"/>
          <w:szCs w:val="28"/>
          <w:lang w:val="uk-UA"/>
        </w:rPr>
        <w:tab/>
      </w:r>
      <w:r w:rsidRPr="0085608D">
        <w:rPr>
          <w:rFonts w:ascii="Times New Roman" w:eastAsia="Calibri" w:hAnsi="Times New Roman" w:cs="Times New Roman"/>
          <w:color w:val="000000" w:themeColor="text1"/>
          <w:sz w:val="28"/>
          <w:szCs w:val="28"/>
          <w:lang w:val="uk-UA"/>
        </w:rPr>
        <w:tab/>
        <w:t xml:space="preserve">        Євген  МОЛНАР</w:t>
      </w:r>
    </w:p>
    <w:p w:rsidR="00812DBD" w:rsidRPr="0085608D" w:rsidRDefault="00812DBD" w:rsidP="00A576CE">
      <w:pPr>
        <w:spacing w:after="0" w:line="240" w:lineRule="auto"/>
        <w:rPr>
          <w:rFonts w:ascii="Times New Roman" w:hAnsi="Times New Roman" w:cs="Times New Roman"/>
          <w:color w:val="000000" w:themeColor="text1"/>
          <w:lang w:val="uk-UA"/>
        </w:rPr>
      </w:pPr>
      <w:r w:rsidRPr="0085608D">
        <w:rPr>
          <w:rFonts w:ascii="Times New Roman" w:hAnsi="Times New Roman" w:cs="Times New Roman"/>
          <w:color w:val="000000" w:themeColor="text1"/>
          <w:lang w:val="uk-UA"/>
        </w:rPr>
        <w:br w:type="page"/>
      </w:r>
    </w:p>
    <w:p w:rsidR="009B2DEE" w:rsidRPr="00F86757" w:rsidRDefault="009B2DEE" w:rsidP="00A576CE">
      <w:pPr>
        <w:spacing w:after="0" w:line="240" w:lineRule="auto"/>
        <w:jc w:val="right"/>
        <w:rPr>
          <w:rFonts w:ascii="Times New Roman" w:hAnsi="Times New Roman" w:cs="Times New Roman"/>
          <w:color w:val="000000" w:themeColor="text1"/>
          <w:sz w:val="28"/>
          <w:szCs w:val="28"/>
          <w:lang w:val="uk-UA"/>
        </w:rPr>
      </w:pPr>
    </w:p>
    <w:p w:rsidR="009B2DEE" w:rsidRPr="00F86757" w:rsidRDefault="009B2DEE" w:rsidP="00A576CE">
      <w:pPr>
        <w:spacing w:after="0" w:line="240" w:lineRule="auto"/>
        <w:jc w:val="right"/>
        <w:rPr>
          <w:rFonts w:ascii="Times New Roman" w:hAnsi="Times New Roman" w:cs="Times New Roman"/>
          <w:color w:val="000000" w:themeColor="text1"/>
          <w:sz w:val="28"/>
          <w:szCs w:val="28"/>
          <w:lang w:val="uk-UA"/>
        </w:rPr>
      </w:pPr>
      <w:r w:rsidRPr="00F86757">
        <w:rPr>
          <w:rFonts w:ascii="Times New Roman" w:hAnsi="Times New Roman" w:cs="Times New Roman"/>
          <w:noProof/>
          <w:color w:val="000000" w:themeColor="text1"/>
          <w:sz w:val="28"/>
          <w:szCs w:val="28"/>
          <w:lang w:eastAsia="ru-RU"/>
        </w:rPr>
        <w:drawing>
          <wp:anchor distT="0" distB="0" distL="114300" distR="114300" simplePos="0" relativeHeight="251714560" behindDoc="1" locked="0" layoutInCell="1" allowOverlap="1" wp14:anchorId="5E1F22B3" wp14:editId="6B8309A3">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9B2DEE" w:rsidRPr="00F86757" w:rsidRDefault="009B2DEE" w:rsidP="00A576CE">
      <w:pPr>
        <w:spacing w:after="0" w:line="240" w:lineRule="auto"/>
        <w:jc w:val="right"/>
        <w:rPr>
          <w:rFonts w:ascii="Times New Roman" w:hAnsi="Times New Roman" w:cs="Times New Roman"/>
          <w:color w:val="000000" w:themeColor="text1"/>
          <w:sz w:val="28"/>
          <w:szCs w:val="28"/>
          <w:lang w:val="uk-UA"/>
        </w:rPr>
      </w:pPr>
    </w:p>
    <w:p w:rsidR="009B2DEE" w:rsidRPr="00F86757" w:rsidRDefault="009B2DEE" w:rsidP="00A576CE">
      <w:pPr>
        <w:spacing w:after="0" w:line="240" w:lineRule="auto"/>
        <w:rPr>
          <w:rFonts w:ascii="Times New Roman" w:hAnsi="Times New Roman" w:cs="Times New Roman"/>
          <w:color w:val="000000" w:themeColor="text1"/>
          <w:sz w:val="28"/>
          <w:szCs w:val="28"/>
          <w:lang w:val="uk-UA"/>
        </w:rPr>
      </w:pPr>
      <w:r w:rsidRPr="00F86757">
        <w:rPr>
          <w:rFonts w:ascii="Times New Roman" w:hAnsi="Times New Roman" w:cs="Times New Roman"/>
          <w:color w:val="000000" w:themeColor="text1"/>
          <w:sz w:val="28"/>
          <w:szCs w:val="28"/>
          <w:lang w:val="uk-UA"/>
        </w:rPr>
        <w:br w:type="textWrapping" w:clear="all"/>
        <w:t xml:space="preserve">                                                       У К Р А Ї Н А </w:t>
      </w:r>
    </w:p>
    <w:p w:rsidR="009B2DEE" w:rsidRPr="00F86757" w:rsidRDefault="009B2DEE" w:rsidP="00A576CE">
      <w:pPr>
        <w:spacing w:after="0" w:line="240" w:lineRule="auto"/>
        <w:jc w:val="center"/>
        <w:rPr>
          <w:rFonts w:ascii="Times New Roman" w:hAnsi="Times New Roman" w:cs="Times New Roman"/>
          <w:color w:val="000000" w:themeColor="text1"/>
          <w:sz w:val="28"/>
          <w:szCs w:val="28"/>
          <w:lang w:val="uk-UA"/>
        </w:rPr>
      </w:pPr>
      <w:r w:rsidRPr="00F86757">
        <w:rPr>
          <w:rFonts w:ascii="Times New Roman" w:hAnsi="Times New Roman" w:cs="Times New Roman"/>
          <w:color w:val="000000" w:themeColor="text1"/>
          <w:sz w:val="28"/>
          <w:szCs w:val="28"/>
          <w:lang w:val="uk-UA"/>
        </w:rPr>
        <w:t xml:space="preserve">Р А Х І В С Ь К А  М І С Ь К А  Р А Д А </w:t>
      </w:r>
    </w:p>
    <w:p w:rsidR="009B2DEE" w:rsidRPr="00F86757" w:rsidRDefault="009B2DEE" w:rsidP="00A576CE">
      <w:pPr>
        <w:spacing w:after="0" w:line="240" w:lineRule="auto"/>
        <w:jc w:val="center"/>
        <w:rPr>
          <w:rFonts w:ascii="Times New Roman" w:hAnsi="Times New Roman" w:cs="Times New Roman"/>
          <w:color w:val="000000" w:themeColor="text1"/>
          <w:sz w:val="28"/>
          <w:szCs w:val="28"/>
          <w:lang w:val="uk-UA"/>
        </w:rPr>
      </w:pPr>
      <w:r w:rsidRPr="00F86757">
        <w:rPr>
          <w:rFonts w:ascii="Times New Roman" w:hAnsi="Times New Roman" w:cs="Times New Roman"/>
          <w:color w:val="000000" w:themeColor="text1"/>
          <w:sz w:val="28"/>
          <w:szCs w:val="28"/>
          <w:lang w:val="uk-UA"/>
        </w:rPr>
        <w:t xml:space="preserve">Р А Х І В С Ь К О Г О  Р А Й О Н У  </w:t>
      </w:r>
    </w:p>
    <w:p w:rsidR="009B2DEE" w:rsidRPr="00F86757" w:rsidRDefault="009B2DEE" w:rsidP="00A576CE">
      <w:pPr>
        <w:spacing w:after="0" w:line="240" w:lineRule="auto"/>
        <w:jc w:val="center"/>
        <w:rPr>
          <w:rFonts w:ascii="Times New Roman" w:hAnsi="Times New Roman" w:cs="Times New Roman"/>
          <w:color w:val="000000" w:themeColor="text1"/>
          <w:sz w:val="28"/>
          <w:szCs w:val="28"/>
          <w:lang w:val="uk-UA"/>
        </w:rPr>
      </w:pPr>
      <w:r w:rsidRPr="00F86757">
        <w:rPr>
          <w:rFonts w:ascii="Times New Roman" w:hAnsi="Times New Roman" w:cs="Times New Roman"/>
          <w:color w:val="000000" w:themeColor="text1"/>
          <w:sz w:val="28"/>
          <w:szCs w:val="28"/>
          <w:lang w:val="uk-UA"/>
        </w:rPr>
        <w:t>З А К А Р П А Т С Ь К О Ї  О Б Л А С Т І</w:t>
      </w:r>
    </w:p>
    <w:p w:rsidR="009B2DEE" w:rsidRPr="00F86757" w:rsidRDefault="009B2DEE" w:rsidP="00A576CE">
      <w:pPr>
        <w:spacing w:after="0" w:line="240" w:lineRule="auto"/>
        <w:jc w:val="center"/>
        <w:rPr>
          <w:rFonts w:ascii="Times New Roman" w:hAnsi="Times New Roman" w:cs="Times New Roman"/>
          <w:b/>
          <w:color w:val="000000" w:themeColor="text1"/>
          <w:sz w:val="28"/>
          <w:szCs w:val="28"/>
          <w:lang w:val="uk-UA"/>
        </w:rPr>
      </w:pPr>
      <w:r w:rsidRPr="00F86757">
        <w:rPr>
          <w:rFonts w:ascii="Times New Roman" w:hAnsi="Times New Roman" w:cs="Times New Roman"/>
          <w:b/>
          <w:color w:val="000000" w:themeColor="text1"/>
          <w:sz w:val="28"/>
          <w:szCs w:val="28"/>
          <w:lang w:val="uk-UA"/>
        </w:rPr>
        <w:t>76 сесія восьмого скликання</w:t>
      </w:r>
    </w:p>
    <w:p w:rsidR="009B2DEE" w:rsidRPr="00F86757" w:rsidRDefault="009B2DEE" w:rsidP="00A576CE">
      <w:pPr>
        <w:spacing w:after="0" w:line="240" w:lineRule="auto"/>
        <w:rPr>
          <w:rFonts w:ascii="Times New Roman" w:hAnsi="Times New Roman" w:cs="Times New Roman"/>
          <w:color w:val="000000" w:themeColor="text1"/>
          <w:sz w:val="28"/>
          <w:szCs w:val="28"/>
          <w:lang w:val="uk-UA"/>
        </w:rPr>
      </w:pPr>
    </w:p>
    <w:p w:rsidR="009B2DEE" w:rsidRPr="00F86757" w:rsidRDefault="009B2DEE" w:rsidP="00A576CE">
      <w:pPr>
        <w:spacing w:after="0" w:line="240" w:lineRule="auto"/>
        <w:jc w:val="center"/>
        <w:rPr>
          <w:rFonts w:ascii="Times New Roman" w:hAnsi="Times New Roman" w:cs="Times New Roman"/>
          <w:color w:val="000000" w:themeColor="text1"/>
          <w:sz w:val="28"/>
          <w:szCs w:val="28"/>
          <w:lang w:val="uk-UA"/>
        </w:rPr>
      </w:pPr>
      <w:r w:rsidRPr="00F86757">
        <w:rPr>
          <w:rFonts w:ascii="Times New Roman" w:hAnsi="Times New Roman" w:cs="Times New Roman"/>
          <w:color w:val="000000" w:themeColor="text1"/>
          <w:sz w:val="28"/>
          <w:szCs w:val="28"/>
          <w:lang w:val="uk-UA"/>
        </w:rPr>
        <w:t xml:space="preserve">Р І Ш Е Н </w:t>
      </w:r>
      <w:proofErr w:type="spellStart"/>
      <w:r w:rsidRPr="00F86757">
        <w:rPr>
          <w:rFonts w:ascii="Times New Roman" w:hAnsi="Times New Roman" w:cs="Times New Roman"/>
          <w:color w:val="000000" w:themeColor="text1"/>
          <w:sz w:val="28"/>
          <w:szCs w:val="28"/>
          <w:lang w:val="uk-UA"/>
        </w:rPr>
        <w:t>Н</w:t>
      </w:r>
      <w:proofErr w:type="spellEnd"/>
      <w:r w:rsidRPr="00F86757">
        <w:rPr>
          <w:rFonts w:ascii="Times New Roman" w:hAnsi="Times New Roman" w:cs="Times New Roman"/>
          <w:color w:val="000000" w:themeColor="text1"/>
          <w:sz w:val="28"/>
          <w:szCs w:val="28"/>
          <w:lang w:val="uk-UA"/>
        </w:rPr>
        <w:t xml:space="preserve"> Я</w:t>
      </w:r>
    </w:p>
    <w:p w:rsidR="009B2DEE" w:rsidRPr="00F86757" w:rsidRDefault="009B2DEE" w:rsidP="00A576CE">
      <w:pPr>
        <w:spacing w:after="0" w:line="240" w:lineRule="auto"/>
        <w:rPr>
          <w:rFonts w:ascii="Times New Roman" w:hAnsi="Times New Roman" w:cs="Times New Roman"/>
          <w:color w:val="000000" w:themeColor="text1"/>
          <w:sz w:val="28"/>
          <w:szCs w:val="28"/>
          <w:lang w:val="uk-UA"/>
        </w:rPr>
      </w:pPr>
    </w:p>
    <w:p w:rsidR="009B2DEE" w:rsidRPr="00F86757" w:rsidRDefault="009B2DEE" w:rsidP="00A576CE">
      <w:pPr>
        <w:spacing w:after="0" w:line="240" w:lineRule="auto"/>
        <w:rPr>
          <w:rFonts w:ascii="Times New Roman" w:hAnsi="Times New Roman" w:cs="Times New Roman"/>
          <w:color w:val="000000" w:themeColor="text1"/>
          <w:sz w:val="28"/>
          <w:szCs w:val="28"/>
          <w:lang w:val="uk-UA"/>
        </w:rPr>
      </w:pPr>
      <w:r w:rsidRPr="00F86757">
        <w:rPr>
          <w:rFonts w:ascii="Times New Roman" w:hAnsi="Times New Roman" w:cs="Times New Roman"/>
          <w:color w:val="000000" w:themeColor="text1"/>
          <w:sz w:val="28"/>
          <w:szCs w:val="28"/>
          <w:lang w:val="uk-UA"/>
        </w:rPr>
        <w:t xml:space="preserve">від  24 вересня 2025 року  </w:t>
      </w:r>
      <w:r w:rsidRPr="00F86757">
        <w:rPr>
          <w:rFonts w:ascii="Times New Roman" w:hAnsi="Times New Roman" w:cs="Times New Roman"/>
          <w:color w:val="000000" w:themeColor="text1"/>
          <w:sz w:val="28"/>
          <w:szCs w:val="28"/>
          <w:lang w:val="uk-UA"/>
        </w:rPr>
        <w:tab/>
      </w:r>
      <w:r w:rsidRPr="00F86757">
        <w:rPr>
          <w:rFonts w:ascii="Times New Roman" w:hAnsi="Times New Roman" w:cs="Times New Roman"/>
          <w:color w:val="000000" w:themeColor="text1"/>
          <w:sz w:val="28"/>
          <w:szCs w:val="28"/>
          <w:lang w:val="uk-UA"/>
        </w:rPr>
        <w:tab/>
      </w:r>
      <w:r w:rsidRPr="00F86757">
        <w:rPr>
          <w:rFonts w:ascii="Times New Roman" w:hAnsi="Times New Roman" w:cs="Times New Roman"/>
          <w:color w:val="000000" w:themeColor="text1"/>
          <w:sz w:val="28"/>
          <w:szCs w:val="28"/>
          <w:lang w:val="uk-UA"/>
        </w:rPr>
        <w:tab/>
      </w:r>
      <w:r w:rsidRPr="00F86757">
        <w:rPr>
          <w:rFonts w:ascii="Times New Roman" w:hAnsi="Times New Roman" w:cs="Times New Roman"/>
          <w:color w:val="000000" w:themeColor="text1"/>
          <w:sz w:val="28"/>
          <w:szCs w:val="28"/>
          <w:lang w:val="uk-UA"/>
        </w:rPr>
        <w:tab/>
      </w:r>
      <w:r w:rsidRPr="00F86757">
        <w:rPr>
          <w:rFonts w:ascii="Times New Roman" w:hAnsi="Times New Roman" w:cs="Times New Roman"/>
          <w:color w:val="000000" w:themeColor="text1"/>
          <w:sz w:val="28"/>
          <w:szCs w:val="28"/>
          <w:lang w:val="uk-UA"/>
        </w:rPr>
        <w:tab/>
      </w:r>
      <w:r w:rsidRPr="00F86757">
        <w:rPr>
          <w:rFonts w:ascii="Times New Roman" w:hAnsi="Times New Roman" w:cs="Times New Roman"/>
          <w:color w:val="000000" w:themeColor="text1"/>
          <w:sz w:val="28"/>
          <w:szCs w:val="28"/>
          <w:lang w:val="uk-UA"/>
        </w:rPr>
        <w:tab/>
      </w:r>
      <w:r w:rsidRPr="00F86757">
        <w:rPr>
          <w:rFonts w:ascii="Times New Roman" w:hAnsi="Times New Roman" w:cs="Times New Roman"/>
          <w:color w:val="000000" w:themeColor="text1"/>
          <w:sz w:val="28"/>
          <w:szCs w:val="28"/>
          <w:lang w:val="uk-UA"/>
        </w:rPr>
        <w:tab/>
      </w:r>
      <w:r w:rsidRPr="00F86757">
        <w:rPr>
          <w:rFonts w:ascii="Times New Roman" w:hAnsi="Times New Roman" w:cs="Times New Roman"/>
          <w:color w:val="000000" w:themeColor="text1"/>
          <w:sz w:val="28"/>
          <w:szCs w:val="28"/>
          <w:lang w:val="uk-UA"/>
        </w:rPr>
        <w:tab/>
        <w:t>№1129</w:t>
      </w:r>
    </w:p>
    <w:p w:rsidR="009B2DEE" w:rsidRPr="00F86757" w:rsidRDefault="009B2DEE" w:rsidP="00A576CE">
      <w:pPr>
        <w:spacing w:after="0" w:line="240" w:lineRule="auto"/>
        <w:rPr>
          <w:rFonts w:ascii="Times New Roman" w:hAnsi="Times New Roman" w:cs="Times New Roman"/>
          <w:color w:val="000000" w:themeColor="text1"/>
          <w:sz w:val="28"/>
          <w:szCs w:val="28"/>
          <w:lang w:val="uk-UA"/>
        </w:rPr>
      </w:pPr>
      <w:r w:rsidRPr="00F86757">
        <w:rPr>
          <w:rFonts w:ascii="Times New Roman" w:hAnsi="Times New Roman" w:cs="Times New Roman"/>
          <w:color w:val="000000" w:themeColor="text1"/>
          <w:sz w:val="28"/>
          <w:szCs w:val="28"/>
          <w:lang w:val="uk-UA"/>
        </w:rPr>
        <w:t>м. Рахів</w:t>
      </w:r>
    </w:p>
    <w:p w:rsidR="009B2DEE" w:rsidRPr="00F86757" w:rsidRDefault="009B2DEE" w:rsidP="00A576CE">
      <w:pPr>
        <w:spacing w:after="0" w:line="240" w:lineRule="auto"/>
        <w:rPr>
          <w:rFonts w:ascii="Times New Roman" w:hAnsi="Times New Roman" w:cs="Times New Roman"/>
          <w:bCs/>
          <w:color w:val="000000" w:themeColor="text1"/>
          <w:sz w:val="28"/>
          <w:szCs w:val="28"/>
          <w:lang w:val="uk-UA"/>
        </w:rPr>
      </w:pPr>
    </w:p>
    <w:p w:rsidR="004D726A" w:rsidRPr="00F86757" w:rsidRDefault="004D726A" w:rsidP="00A576CE">
      <w:pPr>
        <w:spacing w:after="0" w:line="240" w:lineRule="auto"/>
        <w:rPr>
          <w:rStyle w:val="ab"/>
          <w:rFonts w:ascii="Times New Roman" w:hAnsi="Times New Roman" w:cs="Times New Roman"/>
          <w:bCs/>
          <w:i w:val="0"/>
          <w:color w:val="000000" w:themeColor="text1"/>
          <w:sz w:val="28"/>
          <w:szCs w:val="28"/>
          <w:shd w:val="clear" w:color="auto" w:fill="FFFFFF"/>
          <w:lang w:val="uk-UA"/>
        </w:rPr>
      </w:pPr>
      <w:r w:rsidRPr="00F86757">
        <w:rPr>
          <w:rFonts w:ascii="Times New Roman" w:hAnsi="Times New Roman" w:cs="Times New Roman"/>
          <w:color w:val="000000" w:themeColor="text1"/>
          <w:sz w:val="28"/>
          <w:szCs w:val="28"/>
          <w:lang w:val="uk-UA"/>
        </w:rPr>
        <w:t>Про</w:t>
      </w:r>
      <w:r w:rsidRPr="00F86757">
        <w:rPr>
          <w:rStyle w:val="ab"/>
          <w:rFonts w:ascii="Times New Roman" w:hAnsi="Times New Roman" w:cs="Times New Roman"/>
          <w:bCs/>
          <w:color w:val="000000" w:themeColor="text1"/>
          <w:sz w:val="28"/>
          <w:szCs w:val="28"/>
          <w:shd w:val="clear" w:color="auto" w:fill="FFFFFF"/>
          <w:lang w:val="uk-UA"/>
        </w:rPr>
        <w:t xml:space="preserve"> </w:t>
      </w:r>
      <w:r w:rsidRPr="00F86757">
        <w:rPr>
          <w:rFonts w:ascii="Times New Roman" w:hAnsi="Times New Roman" w:cs="Times New Roman"/>
          <w:color w:val="000000" w:themeColor="text1"/>
          <w:sz w:val="28"/>
          <w:szCs w:val="28"/>
          <w:lang w:val="uk-UA"/>
        </w:rPr>
        <w:t>введення штатної одиниці водія</w:t>
      </w:r>
      <w:r w:rsidRPr="00F86757">
        <w:rPr>
          <w:rStyle w:val="ab"/>
          <w:rFonts w:ascii="Times New Roman" w:hAnsi="Times New Roman" w:cs="Times New Roman"/>
          <w:bCs/>
          <w:color w:val="000000" w:themeColor="text1"/>
          <w:sz w:val="28"/>
          <w:szCs w:val="28"/>
          <w:shd w:val="clear" w:color="auto" w:fill="FFFFFF"/>
          <w:lang w:val="uk-UA"/>
        </w:rPr>
        <w:t> </w:t>
      </w:r>
    </w:p>
    <w:p w:rsidR="004D726A" w:rsidRPr="00F86757" w:rsidRDefault="004D726A" w:rsidP="00A576CE">
      <w:pPr>
        <w:spacing w:after="0" w:line="240" w:lineRule="auto"/>
        <w:rPr>
          <w:rFonts w:ascii="Times New Roman" w:hAnsi="Times New Roman" w:cs="Times New Roman"/>
          <w:color w:val="000000" w:themeColor="text1"/>
          <w:sz w:val="28"/>
          <w:szCs w:val="28"/>
          <w:lang w:val="uk-UA"/>
        </w:rPr>
      </w:pPr>
      <w:r w:rsidRPr="00F86757">
        <w:rPr>
          <w:rFonts w:ascii="Times New Roman" w:hAnsi="Times New Roman" w:cs="Times New Roman"/>
          <w:color w:val="000000" w:themeColor="text1"/>
          <w:sz w:val="28"/>
          <w:szCs w:val="28"/>
          <w:lang w:val="uk-UA"/>
        </w:rPr>
        <w:t xml:space="preserve">шкільного автобусу в </w:t>
      </w:r>
      <w:proofErr w:type="spellStart"/>
      <w:r w:rsidRPr="00F86757">
        <w:rPr>
          <w:rFonts w:ascii="Times New Roman" w:hAnsi="Times New Roman" w:cs="Times New Roman"/>
          <w:color w:val="000000" w:themeColor="text1"/>
          <w:sz w:val="28"/>
          <w:szCs w:val="28"/>
          <w:lang w:val="uk-UA"/>
        </w:rPr>
        <w:t>Білинський</w:t>
      </w:r>
      <w:proofErr w:type="spellEnd"/>
      <w:r w:rsidRPr="00F86757">
        <w:rPr>
          <w:rFonts w:ascii="Times New Roman" w:hAnsi="Times New Roman" w:cs="Times New Roman"/>
          <w:color w:val="000000" w:themeColor="text1"/>
          <w:sz w:val="28"/>
          <w:szCs w:val="28"/>
          <w:lang w:val="uk-UA"/>
        </w:rPr>
        <w:t xml:space="preserve"> заклад</w:t>
      </w:r>
    </w:p>
    <w:p w:rsidR="004D726A" w:rsidRPr="00F86757" w:rsidRDefault="004D726A" w:rsidP="00A576CE">
      <w:pPr>
        <w:spacing w:after="0" w:line="240" w:lineRule="auto"/>
        <w:rPr>
          <w:rFonts w:ascii="Times New Roman" w:hAnsi="Times New Roman" w:cs="Times New Roman"/>
          <w:color w:val="000000" w:themeColor="text1"/>
          <w:sz w:val="28"/>
          <w:szCs w:val="28"/>
          <w:lang w:val="uk-UA"/>
        </w:rPr>
      </w:pPr>
      <w:r w:rsidRPr="00F86757">
        <w:rPr>
          <w:rFonts w:ascii="Times New Roman" w:hAnsi="Times New Roman" w:cs="Times New Roman"/>
          <w:color w:val="000000" w:themeColor="text1"/>
          <w:sz w:val="28"/>
          <w:szCs w:val="28"/>
          <w:lang w:val="uk-UA"/>
        </w:rPr>
        <w:t>загальної середньої освіти І-ІІІ ступенів</w:t>
      </w:r>
    </w:p>
    <w:p w:rsidR="004D726A" w:rsidRPr="00F86757" w:rsidRDefault="004D726A" w:rsidP="00A576CE">
      <w:pPr>
        <w:spacing w:after="0" w:line="240" w:lineRule="auto"/>
        <w:rPr>
          <w:rStyle w:val="ab"/>
          <w:rFonts w:ascii="Times New Roman" w:hAnsi="Times New Roman" w:cs="Times New Roman"/>
          <w:bCs/>
          <w:i w:val="0"/>
          <w:color w:val="000000" w:themeColor="text1"/>
          <w:sz w:val="28"/>
          <w:szCs w:val="28"/>
          <w:shd w:val="clear" w:color="auto" w:fill="FFFFFF"/>
          <w:lang w:val="uk-UA"/>
        </w:rPr>
      </w:pPr>
      <w:r w:rsidRPr="00F86757">
        <w:rPr>
          <w:rFonts w:ascii="Times New Roman" w:hAnsi="Times New Roman" w:cs="Times New Roman"/>
          <w:color w:val="000000" w:themeColor="text1"/>
          <w:sz w:val="28"/>
          <w:szCs w:val="28"/>
          <w:lang w:val="uk-UA"/>
        </w:rPr>
        <w:t>Рахівської міської ради</w:t>
      </w:r>
    </w:p>
    <w:p w:rsidR="004D726A" w:rsidRPr="00F86757" w:rsidRDefault="004D726A" w:rsidP="00A576CE">
      <w:pPr>
        <w:spacing w:after="0" w:line="240" w:lineRule="auto"/>
        <w:rPr>
          <w:rStyle w:val="ab"/>
          <w:rFonts w:ascii="Times New Roman" w:hAnsi="Times New Roman" w:cs="Times New Roman"/>
          <w:b/>
          <w:bCs/>
          <w:i w:val="0"/>
          <w:color w:val="000000" w:themeColor="text1"/>
          <w:sz w:val="28"/>
          <w:szCs w:val="28"/>
          <w:shd w:val="clear" w:color="auto" w:fill="FFFFFF"/>
          <w:lang w:val="uk-UA"/>
        </w:rPr>
      </w:pPr>
    </w:p>
    <w:p w:rsidR="004D726A" w:rsidRPr="00F86757" w:rsidRDefault="00D85385" w:rsidP="00D85385">
      <w:pPr>
        <w:spacing w:after="0" w:line="240" w:lineRule="auto"/>
        <w:ind w:firstLine="708"/>
        <w:jc w:val="both"/>
        <w:rPr>
          <w:rFonts w:ascii="Times New Roman" w:hAnsi="Times New Roman" w:cs="Times New Roman"/>
          <w:bCs/>
          <w:color w:val="000000" w:themeColor="text1"/>
          <w:sz w:val="28"/>
          <w:szCs w:val="28"/>
          <w:shd w:val="clear" w:color="auto" w:fill="FFFFFF"/>
          <w:lang w:val="uk-UA"/>
        </w:rPr>
      </w:pPr>
      <w:r w:rsidRPr="00F86757">
        <w:rPr>
          <w:rFonts w:ascii="Times New Roman" w:hAnsi="Times New Roman" w:cs="Times New Roman"/>
          <w:color w:val="000000" w:themeColor="text1"/>
          <w:sz w:val="28"/>
          <w:szCs w:val="28"/>
          <w:lang w:val="uk-UA" w:eastAsia="uk-UA"/>
        </w:rPr>
        <w:t>В</w:t>
      </w:r>
      <w:r w:rsidR="004D726A" w:rsidRPr="00F86757">
        <w:rPr>
          <w:rFonts w:ascii="Times New Roman" w:hAnsi="Times New Roman" w:cs="Times New Roman"/>
          <w:color w:val="000000" w:themeColor="text1"/>
          <w:sz w:val="28"/>
          <w:szCs w:val="28"/>
          <w:lang w:val="uk-UA" w:eastAsia="uk-UA"/>
        </w:rPr>
        <w:t xml:space="preserve">ідповідно до статті 26 </w:t>
      </w:r>
      <w:r w:rsidR="004D726A" w:rsidRPr="00F86757">
        <w:rPr>
          <w:rFonts w:ascii="Times New Roman" w:hAnsi="Times New Roman" w:cs="Times New Roman"/>
          <w:color w:val="000000" w:themeColor="text1"/>
          <w:sz w:val="28"/>
          <w:szCs w:val="28"/>
          <w:lang w:val="uk-UA"/>
        </w:rPr>
        <w:t xml:space="preserve">Закону України «Про місцеве самоврядування в Україні», </w:t>
      </w:r>
      <w:r w:rsidR="004D726A" w:rsidRPr="00F86757">
        <w:rPr>
          <w:rFonts w:ascii="Times New Roman" w:hAnsi="Times New Roman" w:cs="Times New Roman"/>
          <w:bCs/>
          <w:color w:val="000000" w:themeColor="text1"/>
          <w:sz w:val="28"/>
          <w:szCs w:val="28"/>
          <w:lang w:val="uk-UA"/>
        </w:rPr>
        <w:t xml:space="preserve">Закону України «Про освіту», </w:t>
      </w:r>
      <w:r w:rsidR="004D726A" w:rsidRPr="00F86757">
        <w:rPr>
          <w:rFonts w:ascii="Times New Roman" w:hAnsi="Times New Roman" w:cs="Times New Roman"/>
          <w:bCs/>
          <w:color w:val="000000" w:themeColor="text1"/>
          <w:sz w:val="28"/>
          <w:szCs w:val="28"/>
          <w:shd w:val="clear" w:color="auto" w:fill="FFFFFF"/>
          <w:lang w:val="uk-UA"/>
        </w:rPr>
        <w:t xml:space="preserve">у зв’язку з </w:t>
      </w:r>
      <w:r w:rsidR="004D726A" w:rsidRPr="00F86757">
        <w:rPr>
          <w:rFonts w:ascii="Times New Roman" w:hAnsi="Times New Roman" w:cs="Times New Roman"/>
          <w:color w:val="000000" w:themeColor="text1"/>
          <w:sz w:val="28"/>
          <w:szCs w:val="28"/>
          <w:lang w:val="uk-UA"/>
        </w:rPr>
        <w:t xml:space="preserve">придбанням шкільного автобусу відповідно до пункту 4 Порядку та умов </w:t>
      </w:r>
      <w:r w:rsidR="004D726A" w:rsidRPr="00F86757">
        <w:rPr>
          <w:rFonts w:ascii="Times New Roman" w:hAnsi="Times New Roman" w:cs="Times New Roman"/>
          <w:bCs/>
          <w:color w:val="000000" w:themeColor="text1"/>
          <w:sz w:val="28"/>
          <w:szCs w:val="28"/>
          <w:shd w:val="clear" w:color="auto" w:fill="FFFFFF"/>
          <w:lang w:val="uk-UA"/>
        </w:rPr>
        <w:t xml:space="preserve">надання субвенції з державного бюджету місцевим бюджетам на придбання шкільних автобусів, затвердженого постановою </w:t>
      </w:r>
      <w:r w:rsidR="004D726A" w:rsidRPr="00F86757">
        <w:rPr>
          <w:rStyle w:val="rvts9"/>
          <w:rFonts w:ascii="Times New Roman" w:hAnsi="Times New Roman" w:cs="Times New Roman"/>
          <w:bCs/>
          <w:color w:val="000000" w:themeColor="text1"/>
          <w:sz w:val="28"/>
          <w:szCs w:val="28"/>
          <w:shd w:val="clear" w:color="auto" w:fill="FFFFFF"/>
          <w:lang w:val="uk-UA"/>
        </w:rPr>
        <w:t>Кабінету Міністрів України</w:t>
      </w:r>
      <w:r w:rsidR="004D726A" w:rsidRPr="00F86757">
        <w:rPr>
          <w:rFonts w:ascii="Times New Roman" w:hAnsi="Times New Roman" w:cs="Times New Roman"/>
          <w:color w:val="000000" w:themeColor="text1"/>
          <w:sz w:val="28"/>
          <w:szCs w:val="28"/>
          <w:lang w:val="uk-UA"/>
        </w:rPr>
        <w:t xml:space="preserve"> </w:t>
      </w:r>
      <w:r w:rsidR="004D726A" w:rsidRPr="00F86757">
        <w:rPr>
          <w:rStyle w:val="rvts9"/>
          <w:rFonts w:ascii="Times New Roman" w:hAnsi="Times New Roman" w:cs="Times New Roman"/>
          <w:bCs/>
          <w:color w:val="000000" w:themeColor="text1"/>
          <w:sz w:val="28"/>
          <w:szCs w:val="28"/>
          <w:shd w:val="clear" w:color="auto" w:fill="FFFFFF"/>
          <w:lang w:val="uk-UA"/>
        </w:rPr>
        <w:t>від 28 квітня 2023 р. №418 «</w:t>
      </w:r>
      <w:r w:rsidR="004D726A" w:rsidRPr="00F86757">
        <w:rPr>
          <w:rFonts w:ascii="Times New Roman" w:hAnsi="Times New Roman" w:cs="Times New Roman"/>
          <w:bCs/>
          <w:color w:val="000000" w:themeColor="text1"/>
          <w:sz w:val="28"/>
          <w:szCs w:val="28"/>
          <w:shd w:val="clear" w:color="auto" w:fill="FFFFFF"/>
          <w:lang w:val="uk-UA"/>
        </w:rPr>
        <w:t>Деякі питання надання субвенції з державного бюджету місцевим бюджетам на придбання шкільних автобусів</w:t>
      </w:r>
      <w:r w:rsidR="004D726A" w:rsidRPr="00F86757">
        <w:rPr>
          <w:rStyle w:val="rvts9"/>
          <w:rFonts w:ascii="Times New Roman" w:hAnsi="Times New Roman" w:cs="Times New Roman"/>
          <w:bCs/>
          <w:color w:val="000000" w:themeColor="text1"/>
          <w:sz w:val="28"/>
          <w:szCs w:val="28"/>
          <w:shd w:val="clear" w:color="auto" w:fill="FFFFFF"/>
          <w:lang w:val="uk-UA"/>
        </w:rPr>
        <w:t>»</w:t>
      </w:r>
      <w:r w:rsidRPr="00F86757">
        <w:rPr>
          <w:rFonts w:ascii="Times New Roman" w:hAnsi="Times New Roman" w:cs="Times New Roman"/>
          <w:color w:val="000000" w:themeColor="text1"/>
          <w:sz w:val="28"/>
          <w:szCs w:val="28"/>
          <w:lang w:val="uk-UA"/>
        </w:rPr>
        <w:t xml:space="preserve">. Враховуючи  лист  відділу освіти, культури, молоді та спорту Рахівської міської ради від 22.09.2025 р.№01-27/531, </w:t>
      </w:r>
      <w:r w:rsidR="004D726A" w:rsidRPr="00F86757">
        <w:rPr>
          <w:rFonts w:ascii="Times New Roman" w:hAnsi="Times New Roman" w:cs="Times New Roman"/>
          <w:color w:val="000000" w:themeColor="text1"/>
          <w:sz w:val="28"/>
          <w:szCs w:val="28"/>
          <w:lang w:val="uk-UA"/>
        </w:rPr>
        <w:t xml:space="preserve">з метою </w:t>
      </w:r>
      <w:r w:rsidRPr="00F86757">
        <w:rPr>
          <w:rStyle w:val="rvts0"/>
          <w:rFonts w:ascii="Times New Roman" w:hAnsi="Times New Roman" w:cs="Times New Roman"/>
          <w:color w:val="000000" w:themeColor="text1"/>
          <w:sz w:val="28"/>
          <w:szCs w:val="28"/>
          <w:lang w:val="uk-UA"/>
        </w:rPr>
        <w:t>організації довозу учнів до закладу освіти,</w:t>
      </w:r>
      <w:r w:rsidR="004D726A" w:rsidRPr="00F86757">
        <w:rPr>
          <w:rStyle w:val="rvts0"/>
          <w:rFonts w:ascii="Times New Roman" w:hAnsi="Times New Roman" w:cs="Times New Roman"/>
          <w:color w:val="000000" w:themeColor="text1"/>
          <w:sz w:val="28"/>
          <w:szCs w:val="28"/>
          <w:lang w:val="uk-UA"/>
        </w:rPr>
        <w:t xml:space="preserve"> </w:t>
      </w:r>
      <w:r w:rsidR="004D726A" w:rsidRPr="00F86757">
        <w:rPr>
          <w:rFonts w:ascii="Times New Roman" w:eastAsia="Times New Roman" w:hAnsi="Times New Roman" w:cs="Times New Roman"/>
          <w:color w:val="000000" w:themeColor="text1"/>
          <w:sz w:val="28"/>
          <w:szCs w:val="28"/>
          <w:lang w:val="uk-UA" w:eastAsia="zh-CN"/>
        </w:rPr>
        <w:t xml:space="preserve">Рахівська міська рада </w:t>
      </w:r>
    </w:p>
    <w:p w:rsidR="000B1D06" w:rsidRPr="00F86757" w:rsidRDefault="000B1D06" w:rsidP="00A576CE">
      <w:pPr>
        <w:spacing w:after="0" w:line="240" w:lineRule="auto"/>
        <w:jc w:val="both"/>
        <w:rPr>
          <w:rFonts w:ascii="Times New Roman" w:eastAsia="Times New Roman" w:hAnsi="Times New Roman" w:cs="Times New Roman"/>
          <w:color w:val="000000" w:themeColor="text1"/>
          <w:sz w:val="28"/>
          <w:szCs w:val="28"/>
          <w:lang w:val="uk-UA" w:eastAsia="zh-CN"/>
        </w:rPr>
      </w:pPr>
    </w:p>
    <w:p w:rsidR="004D726A" w:rsidRPr="00F86757" w:rsidRDefault="004D726A" w:rsidP="00A576CE">
      <w:pPr>
        <w:spacing w:after="0" w:line="240" w:lineRule="auto"/>
        <w:jc w:val="center"/>
        <w:rPr>
          <w:rFonts w:ascii="Times New Roman" w:eastAsia="Times New Roman" w:hAnsi="Times New Roman" w:cs="Times New Roman"/>
          <w:color w:val="000000" w:themeColor="text1"/>
          <w:sz w:val="28"/>
          <w:szCs w:val="28"/>
          <w:lang w:val="uk-UA" w:eastAsia="zh-CN"/>
        </w:rPr>
      </w:pPr>
      <w:r w:rsidRPr="00F86757">
        <w:rPr>
          <w:rFonts w:ascii="Times New Roman" w:eastAsia="Times New Roman" w:hAnsi="Times New Roman" w:cs="Times New Roman"/>
          <w:color w:val="000000" w:themeColor="text1"/>
          <w:sz w:val="28"/>
          <w:szCs w:val="28"/>
          <w:lang w:val="uk-UA" w:eastAsia="zh-CN"/>
        </w:rPr>
        <w:t>В И Р І Ш И Л А:</w:t>
      </w:r>
    </w:p>
    <w:p w:rsidR="004D726A" w:rsidRPr="00F86757" w:rsidRDefault="004D726A" w:rsidP="00A576CE">
      <w:pPr>
        <w:spacing w:after="0" w:line="240" w:lineRule="auto"/>
        <w:jc w:val="both"/>
        <w:rPr>
          <w:rFonts w:ascii="Times New Roman" w:eastAsiaTheme="minorEastAsia" w:hAnsi="Times New Roman" w:cs="Times New Roman"/>
          <w:color w:val="000000" w:themeColor="text1"/>
          <w:sz w:val="28"/>
          <w:szCs w:val="28"/>
          <w:lang w:val="uk-UA" w:eastAsia="ru-RU"/>
        </w:rPr>
      </w:pPr>
      <w:r w:rsidRPr="00F86757">
        <w:rPr>
          <w:rFonts w:ascii="Times New Roman" w:hAnsi="Times New Roman" w:cs="Times New Roman"/>
          <w:color w:val="000000" w:themeColor="text1"/>
          <w:sz w:val="28"/>
          <w:szCs w:val="28"/>
          <w:lang w:val="uk-UA"/>
        </w:rPr>
        <w:tab/>
        <w:t xml:space="preserve">1. </w:t>
      </w:r>
      <w:r w:rsidR="000B1D06" w:rsidRPr="00F86757">
        <w:rPr>
          <w:rFonts w:ascii="Times New Roman" w:hAnsi="Times New Roman" w:cs="Times New Roman"/>
          <w:color w:val="000000" w:themeColor="text1"/>
          <w:sz w:val="28"/>
          <w:szCs w:val="28"/>
          <w:lang w:val="uk-UA"/>
        </w:rPr>
        <w:t>Внести змін</w:t>
      </w:r>
      <w:r w:rsidR="0000788E" w:rsidRPr="00F86757">
        <w:rPr>
          <w:rFonts w:ascii="Times New Roman" w:hAnsi="Times New Roman" w:cs="Times New Roman"/>
          <w:color w:val="000000" w:themeColor="text1"/>
          <w:sz w:val="28"/>
          <w:szCs w:val="28"/>
          <w:lang w:val="uk-UA"/>
        </w:rPr>
        <w:t>и</w:t>
      </w:r>
      <w:r w:rsidR="000B1D06" w:rsidRPr="00F86757">
        <w:rPr>
          <w:rFonts w:ascii="Times New Roman" w:hAnsi="Times New Roman" w:cs="Times New Roman"/>
          <w:color w:val="000000" w:themeColor="text1"/>
          <w:sz w:val="28"/>
          <w:szCs w:val="28"/>
          <w:lang w:val="uk-UA"/>
        </w:rPr>
        <w:t xml:space="preserve"> у додаток рішення Рахівської міської ради від 30.04.2024р. №768 </w:t>
      </w:r>
      <w:proofErr w:type="spellStart"/>
      <w:r w:rsidR="000B1D06" w:rsidRPr="00F86757">
        <w:rPr>
          <w:rFonts w:ascii="Times New Roman" w:hAnsi="Times New Roman" w:cs="Times New Roman"/>
          <w:color w:val="000000" w:themeColor="text1"/>
          <w:sz w:val="28"/>
          <w:szCs w:val="28"/>
          <w:lang w:val="uk-UA"/>
        </w:rPr>
        <w:t>„Про</w:t>
      </w:r>
      <w:proofErr w:type="spellEnd"/>
      <w:r w:rsidR="000B1D06" w:rsidRPr="00F86757">
        <w:rPr>
          <w:rFonts w:ascii="Times New Roman" w:hAnsi="Times New Roman" w:cs="Times New Roman"/>
          <w:color w:val="000000" w:themeColor="text1"/>
          <w:sz w:val="28"/>
          <w:szCs w:val="28"/>
          <w:lang w:val="uk-UA"/>
        </w:rPr>
        <w:t xml:space="preserve"> затвердження структури та штатної чисельності закладів загальної середньої освіти Рахівської міської ради”, а саме: </w:t>
      </w:r>
      <w:r w:rsidRPr="00F86757">
        <w:rPr>
          <w:rFonts w:ascii="Times New Roman" w:hAnsi="Times New Roman" w:cs="Times New Roman"/>
          <w:color w:val="000000" w:themeColor="text1"/>
          <w:sz w:val="28"/>
          <w:szCs w:val="28"/>
          <w:lang w:val="uk-UA"/>
        </w:rPr>
        <w:t xml:space="preserve"> </w:t>
      </w:r>
      <w:r w:rsidR="000B1D06" w:rsidRPr="00F86757">
        <w:rPr>
          <w:rFonts w:ascii="Times New Roman" w:hAnsi="Times New Roman" w:cs="Times New Roman"/>
          <w:color w:val="000000" w:themeColor="text1"/>
          <w:sz w:val="28"/>
          <w:szCs w:val="28"/>
          <w:lang w:val="uk-UA"/>
        </w:rPr>
        <w:t xml:space="preserve">ввести </w:t>
      </w:r>
      <w:r w:rsidRPr="00F86757">
        <w:rPr>
          <w:rFonts w:ascii="Times New Roman" w:hAnsi="Times New Roman" w:cs="Times New Roman"/>
          <w:color w:val="000000" w:themeColor="text1"/>
          <w:sz w:val="28"/>
          <w:szCs w:val="28"/>
          <w:lang w:val="uk-UA"/>
        </w:rPr>
        <w:t xml:space="preserve">штатну </w:t>
      </w:r>
      <w:r w:rsidRPr="00F86757">
        <w:rPr>
          <w:rFonts w:ascii="Times New Roman" w:hAnsi="Times New Roman" w:cs="Times New Roman"/>
          <w:bCs/>
          <w:color w:val="000000" w:themeColor="text1"/>
          <w:sz w:val="28"/>
          <w:szCs w:val="28"/>
          <w:lang w:val="uk-UA"/>
        </w:rPr>
        <w:t xml:space="preserve">одиницю </w:t>
      </w:r>
      <w:r w:rsidRPr="00F86757">
        <w:rPr>
          <w:rFonts w:ascii="Times New Roman" w:hAnsi="Times New Roman" w:cs="Times New Roman"/>
          <w:color w:val="000000" w:themeColor="text1"/>
          <w:sz w:val="28"/>
          <w:szCs w:val="28"/>
          <w:shd w:val="clear" w:color="auto" w:fill="FFFFFF"/>
          <w:lang w:val="uk-UA"/>
        </w:rPr>
        <w:t xml:space="preserve">водія шкільного автобуса в </w:t>
      </w:r>
      <w:proofErr w:type="spellStart"/>
      <w:r w:rsidRPr="00F86757">
        <w:rPr>
          <w:rFonts w:ascii="Times New Roman" w:hAnsi="Times New Roman" w:cs="Times New Roman"/>
          <w:color w:val="000000" w:themeColor="text1"/>
          <w:sz w:val="28"/>
          <w:szCs w:val="28"/>
          <w:lang w:val="uk-UA"/>
        </w:rPr>
        <w:t>Білинський</w:t>
      </w:r>
      <w:proofErr w:type="spellEnd"/>
      <w:r w:rsidRPr="00F86757">
        <w:rPr>
          <w:rFonts w:ascii="Times New Roman" w:hAnsi="Times New Roman" w:cs="Times New Roman"/>
          <w:color w:val="000000" w:themeColor="text1"/>
          <w:sz w:val="28"/>
          <w:szCs w:val="28"/>
          <w:lang w:val="uk-UA"/>
        </w:rPr>
        <w:t xml:space="preserve"> заклад загальної середньої освіти І-ІІІ ступенів Рахівської міської ради</w:t>
      </w:r>
      <w:r w:rsidRPr="00F86757">
        <w:rPr>
          <w:rFonts w:ascii="Times New Roman" w:hAnsi="Times New Roman" w:cs="Times New Roman"/>
          <w:color w:val="000000" w:themeColor="text1"/>
          <w:sz w:val="28"/>
          <w:szCs w:val="28"/>
          <w:lang w:val="uk-UA" w:eastAsia="uk-UA"/>
        </w:rPr>
        <w:t xml:space="preserve"> з 01 жовтня 2025 року</w:t>
      </w:r>
      <w:r w:rsidR="000B1D06" w:rsidRPr="00F86757">
        <w:rPr>
          <w:rFonts w:ascii="Times New Roman" w:hAnsi="Times New Roman" w:cs="Times New Roman"/>
          <w:color w:val="000000" w:themeColor="text1"/>
          <w:sz w:val="28"/>
          <w:szCs w:val="28"/>
          <w:lang w:val="uk-UA" w:eastAsia="uk-UA"/>
        </w:rPr>
        <w:t xml:space="preserve"> та викласти його в новій редакції, згідно додатку</w:t>
      </w:r>
      <w:r w:rsidRPr="00F86757">
        <w:rPr>
          <w:rFonts w:ascii="Times New Roman" w:hAnsi="Times New Roman" w:cs="Times New Roman"/>
          <w:color w:val="000000" w:themeColor="text1"/>
          <w:sz w:val="28"/>
          <w:szCs w:val="28"/>
          <w:lang w:val="uk-UA" w:eastAsia="uk-UA"/>
        </w:rPr>
        <w:t>.</w:t>
      </w:r>
      <w:r w:rsidRPr="00F86757">
        <w:rPr>
          <w:rFonts w:ascii="Times New Roman" w:hAnsi="Times New Roman" w:cs="Times New Roman"/>
          <w:color w:val="000000" w:themeColor="text1"/>
          <w:sz w:val="28"/>
          <w:szCs w:val="28"/>
          <w:lang w:val="uk-UA"/>
        </w:rPr>
        <w:t xml:space="preserve">  </w:t>
      </w:r>
    </w:p>
    <w:p w:rsidR="004D726A" w:rsidRPr="00F86757" w:rsidRDefault="004D726A" w:rsidP="00A576CE">
      <w:pPr>
        <w:pStyle w:val="a9"/>
        <w:tabs>
          <w:tab w:val="left" w:pos="0"/>
        </w:tabs>
        <w:jc w:val="both"/>
        <w:rPr>
          <w:color w:val="000000" w:themeColor="text1"/>
          <w:szCs w:val="28"/>
        </w:rPr>
      </w:pPr>
      <w:r w:rsidRPr="00F86757">
        <w:rPr>
          <w:color w:val="000000" w:themeColor="text1"/>
          <w:szCs w:val="28"/>
        </w:rPr>
        <w:tab/>
        <w:t xml:space="preserve">2.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4D726A" w:rsidRPr="00F86757" w:rsidRDefault="004D726A" w:rsidP="00A576CE">
      <w:pPr>
        <w:pStyle w:val="a9"/>
        <w:jc w:val="both"/>
        <w:rPr>
          <w:color w:val="000000" w:themeColor="text1"/>
          <w:szCs w:val="28"/>
        </w:rPr>
      </w:pPr>
    </w:p>
    <w:p w:rsidR="004D726A" w:rsidRPr="00F86757" w:rsidRDefault="004D726A" w:rsidP="00A576CE">
      <w:pPr>
        <w:pStyle w:val="a9"/>
        <w:jc w:val="both"/>
        <w:rPr>
          <w:color w:val="000000" w:themeColor="text1"/>
          <w:szCs w:val="28"/>
        </w:rPr>
      </w:pPr>
      <w:proofErr w:type="spellStart"/>
      <w:r w:rsidRPr="00F86757">
        <w:rPr>
          <w:color w:val="000000" w:themeColor="text1"/>
          <w:szCs w:val="28"/>
        </w:rPr>
        <w:t>В.п</w:t>
      </w:r>
      <w:proofErr w:type="spellEnd"/>
      <w:r w:rsidRPr="00F86757">
        <w:rPr>
          <w:color w:val="000000" w:themeColor="text1"/>
          <w:szCs w:val="28"/>
        </w:rPr>
        <w:t>. міського голови,</w:t>
      </w:r>
    </w:p>
    <w:p w:rsidR="004D726A" w:rsidRPr="00F86757" w:rsidRDefault="004D726A" w:rsidP="00A576CE">
      <w:pPr>
        <w:spacing w:after="0" w:line="240" w:lineRule="auto"/>
        <w:rPr>
          <w:rFonts w:ascii="Times New Roman" w:hAnsi="Times New Roman" w:cs="Times New Roman"/>
          <w:color w:val="000000" w:themeColor="text1"/>
          <w:sz w:val="28"/>
          <w:szCs w:val="28"/>
          <w:lang w:val="uk-UA"/>
        </w:rPr>
      </w:pPr>
      <w:r w:rsidRPr="00F86757">
        <w:rPr>
          <w:rFonts w:ascii="Times New Roman" w:hAnsi="Times New Roman" w:cs="Times New Roman"/>
          <w:color w:val="000000" w:themeColor="text1"/>
          <w:sz w:val="28"/>
          <w:szCs w:val="28"/>
          <w:lang w:val="uk-UA"/>
        </w:rPr>
        <w:t>секретар ради та виконкому                                                  Євген МОЛНАР</w:t>
      </w:r>
    </w:p>
    <w:p w:rsidR="009B762D" w:rsidRPr="0085608D" w:rsidRDefault="009B762D"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page"/>
      </w:r>
    </w:p>
    <w:p w:rsidR="009B762D" w:rsidRPr="0085608D" w:rsidRDefault="009B762D" w:rsidP="00A576CE">
      <w:pPr>
        <w:spacing w:after="0" w:line="240" w:lineRule="auto"/>
        <w:rPr>
          <w:rFonts w:ascii="Times New Roman" w:hAnsi="Times New Roman" w:cs="Times New Roman"/>
          <w:color w:val="000000" w:themeColor="text1"/>
          <w:sz w:val="28"/>
          <w:szCs w:val="28"/>
          <w:lang w:val="uk-UA"/>
        </w:rPr>
        <w:sectPr w:rsidR="009B762D" w:rsidRPr="0085608D" w:rsidSect="00C62F17">
          <w:pgSz w:w="11906" w:h="16838"/>
          <w:pgMar w:top="709" w:right="567" w:bottom="709" w:left="1701" w:header="709" w:footer="709" w:gutter="0"/>
          <w:cols w:space="708"/>
          <w:docGrid w:linePitch="360"/>
        </w:sectPr>
      </w:pPr>
    </w:p>
    <w:tbl>
      <w:tblPr>
        <w:tblW w:w="0" w:type="auto"/>
        <w:jc w:val="right"/>
        <w:tblLook w:val="01E0" w:firstRow="1" w:lastRow="1" w:firstColumn="1" w:lastColumn="1" w:noHBand="0" w:noVBand="0"/>
      </w:tblPr>
      <w:tblGrid>
        <w:gridCol w:w="3119"/>
      </w:tblGrid>
      <w:tr w:rsidR="00A576CE" w:rsidRPr="0085608D" w:rsidTr="009B762D">
        <w:trPr>
          <w:jc w:val="right"/>
        </w:trPr>
        <w:tc>
          <w:tcPr>
            <w:tcW w:w="3119" w:type="dxa"/>
            <w:hideMark/>
          </w:tcPr>
          <w:p w:rsidR="009B762D" w:rsidRPr="0085608D" w:rsidRDefault="009B762D"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sz w:val="24"/>
                <w:szCs w:val="24"/>
                <w:lang w:val="uk-UA"/>
              </w:rPr>
              <w:lastRenderedPageBreak/>
              <w:br w:type="page"/>
            </w:r>
            <w:r w:rsidRPr="0085608D">
              <w:rPr>
                <w:rFonts w:ascii="Times New Roman" w:hAnsi="Times New Roman" w:cs="Times New Roman"/>
                <w:b/>
                <w:color w:val="000000" w:themeColor="text1"/>
                <w:sz w:val="24"/>
                <w:szCs w:val="24"/>
                <w:lang w:val="uk-UA"/>
              </w:rPr>
              <w:br w:type="page"/>
              <w:t xml:space="preserve">           </w:t>
            </w:r>
            <w:r w:rsidRPr="0085608D">
              <w:rPr>
                <w:rFonts w:ascii="Times New Roman" w:hAnsi="Times New Roman" w:cs="Times New Roman"/>
                <w:color w:val="000000" w:themeColor="text1"/>
                <w:kern w:val="2"/>
                <w:sz w:val="24"/>
                <w:szCs w:val="24"/>
                <w:lang w:val="uk-UA"/>
              </w:rPr>
              <w:t xml:space="preserve">Додаток </w:t>
            </w:r>
          </w:p>
          <w:p w:rsidR="009B762D" w:rsidRPr="0085608D" w:rsidRDefault="009B762D" w:rsidP="00A576CE">
            <w:pPr>
              <w:spacing w:after="0" w:line="240" w:lineRule="auto"/>
              <w:rPr>
                <w:rFonts w:ascii="Times New Roman" w:eastAsia="MS Mincho" w:hAnsi="Times New Roman" w:cs="Times New Roman"/>
                <w:color w:val="000000" w:themeColor="text1"/>
                <w:kern w:val="2"/>
                <w:sz w:val="24"/>
                <w:szCs w:val="24"/>
                <w:lang w:val="uk-UA" w:eastAsia="uk-UA"/>
              </w:rPr>
            </w:pPr>
            <w:r w:rsidRPr="0085608D">
              <w:rPr>
                <w:rFonts w:ascii="Times New Roman" w:hAnsi="Times New Roman" w:cs="Times New Roman"/>
                <w:color w:val="000000" w:themeColor="text1"/>
                <w:kern w:val="2"/>
                <w:sz w:val="24"/>
                <w:szCs w:val="24"/>
                <w:lang w:val="uk-UA"/>
              </w:rPr>
              <w:t>до рішення міської ради</w:t>
            </w:r>
          </w:p>
          <w:p w:rsidR="009B762D" w:rsidRPr="0085608D" w:rsidRDefault="008C4470" w:rsidP="00A576CE">
            <w:pPr>
              <w:spacing w:after="0" w:line="240" w:lineRule="auto"/>
              <w:rPr>
                <w:rFonts w:ascii="Times New Roman" w:eastAsiaTheme="minorEastAsia" w:hAnsi="Times New Roman" w:cs="Times New Roman"/>
                <w:color w:val="000000" w:themeColor="text1"/>
                <w:kern w:val="2"/>
                <w:sz w:val="24"/>
                <w:szCs w:val="24"/>
                <w:lang w:val="uk-UA"/>
              </w:rPr>
            </w:pPr>
            <w:r w:rsidRPr="0085608D">
              <w:rPr>
                <w:rFonts w:ascii="Times New Roman" w:hAnsi="Times New Roman" w:cs="Times New Roman"/>
                <w:color w:val="000000" w:themeColor="text1"/>
                <w:kern w:val="2"/>
                <w:sz w:val="24"/>
                <w:szCs w:val="24"/>
                <w:lang w:val="uk-UA"/>
              </w:rPr>
              <w:t>76</w:t>
            </w:r>
            <w:r w:rsidR="009B762D" w:rsidRPr="0085608D">
              <w:rPr>
                <w:rFonts w:ascii="Times New Roman" w:hAnsi="Times New Roman" w:cs="Times New Roman"/>
                <w:color w:val="000000" w:themeColor="text1"/>
                <w:kern w:val="2"/>
                <w:sz w:val="24"/>
                <w:szCs w:val="24"/>
                <w:lang w:val="uk-UA"/>
              </w:rPr>
              <w:t xml:space="preserve"> -ї сесії 8-го скликання  </w:t>
            </w:r>
          </w:p>
          <w:p w:rsidR="009B762D" w:rsidRPr="0085608D" w:rsidRDefault="009B762D" w:rsidP="00A576CE">
            <w:pPr>
              <w:spacing w:after="0" w:line="240" w:lineRule="auto"/>
              <w:rPr>
                <w:rFonts w:ascii="Times New Roman" w:eastAsia="Times New Roman" w:hAnsi="Times New Roman" w:cs="Times New Roman"/>
                <w:color w:val="000000" w:themeColor="text1"/>
                <w:kern w:val="2"/>
                <w:sz w:val="24"/>
                <w:szCs w:val="24"/>
                <w:lang w:val="uk-UA" w:eastAsia="zh-CN"/>
              </w:rPr>
            </w:pPr>
            <w:r w:rsidRPr="0085608D">
              <w:rPr>
                <w:rFonts w:ascii="Times New Roman" w:hAnsi="Times New Roman" w:cs="Times New Roman"/>
                <w:color w:val="000000" w:themeColor="text1"/>
                <w:kern w:val="2"/>
                <w:sz w:val="24"/>
                <w:szCs w:val="24"/>
                <w:lang w:val="uk-UA"/>
              </w:rPr>
              <w:t xml:space="preserve">від </w:t>
            </w:r>
            <w:r w:rsidR="008C4470" w:rsidRPr="0085608D">
              <w:rPr>
                <w:rFonts w:ascii="Times New Roman" w:hAnsi="Times New Roman" w:cs="Times New Roman"/>
                <w:color w:val="000000" w:themeColor="text1"/>
                <w:kern w:val="2"/>
                <w:sz w:val="24"/>
                <w:szCs w:val="24"/>
                <w:lang w:val="uk-UA"/>
              </w:rPr>
              <w:t>24.09.2025 р.  №1129</w:t>
            </w:r>
          </w:p>
        </w:tc>
      </w:tr>
    </w:tbl>
    <w:p w:rsidR="009B762D" w:rsidRPr="0085608D" w:rsidRDefault="009B762D" w:rsidP="00A576CE">
      <w:pPr>
        <w:spacing w:after="0" w:line="240" w:lineRule="auto"/>
        <w:rPr>
          <w:rFonts w:ascii="Times New Roman" w:eastAsia="Calibri" w:hAnsi="Times New Roman" w:cs="Times New Roman"/>
          <w:bCs/>
          <w:color w:val="000000" w:themeColor="text1"/>
          <w:sz w:val="28"/>
          <w:szCs w:val="28"/>
          <w:lang w:val="uk-UA" w:eastAsia="ru-RU"/>
        </w:rPr>
      </w:pPr>
    </w:p>
    <w:p w:rsidR="009B762D" w:rsidRPr="0085608D" w:rsidRDefault="009B762D" w:rsidP="00A576CE">
      <w:pPr>
        <w:spacing w:after="0" w:line="240" w:lineRule="auto"/>
        <w:jc w:val="center"/>
        <w:rPr>
          <w:rFonts w:ascii="Times New Roman" w:eastAsiaTheme="minorEastAsia" w:hAnsi="Times New Roman" w:cs="Times New Roman"/>
          <w:b/>
          <w:color w:val="000000" w:themeColor="text1"/>
          <w:sz w:val="28"/>
          <w:szCs w:val="28"/>
          <w:lang w:val="uk-UA" w:eastAsia="uk-UA"/>
        </w:rPr>
      </w:pPr>
      <w:r w:rsidRPr="0085608D">
        <w:rPr>
          <w:rFonts w:ascii="Times New Roman" w:hAnsi="Times New Roman" w:cs="Times New Roman"/>
          <w:b/>
          <w:color w:val="000000" w:themeColor="text1"/>
          <w:sz w:val="28"/>
          <w:szCs w:val="28"/>
          <w:lang w:val="uk-UA"/>
        </w:rPr>
        <w:t>Структура та штатна чисельність</w:t>
      </w:r>
    </w:p>
    <w:p w:rsidR="009B762D" w:rsidRDefault="009B762D"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закладів загальної середньої освіти</w:t>
      </w:r>
      <w:r w:rsidR="000565DE">
        <w:rPr>
          <w:rFonts w:ascii="Times New Roman" w:hAnsi="Times New Roman" w:cs="Times New Roman"/>
          <w:color w:val="000000" w:themeColor="text1"/>
          <w:sz w:val="28"/>
          <w:szCs w:val="28"/>
          <w:lang w:val="uk-UA"/>
        </w:rPr>
        <w:t xml:space="preserve"> Рахівської міської ради</w:t>
      </w:r>
    </w:p>
    <w:p w:rsidR="00CE6665" w:rsidRPr="0085608D" w:rsidRDefault="00CE6665" w:rsidP="00A576CE">
      <w:pPr>
        <w:spacing w:after="0" w:line="240" w:lineRule="auto"/>
        <w:jc w:val="center"/>
        <w:rPr>
          <w:rFonts w:ascii="Times New Roman" w:hAnsi="Times New Roman" w:cs="Times New Roman"/>
          <w:color w:val="000000" w:themeColor="text1"/>
          <w:sz w:val="24"/>
          <w:szCs w:val="24"/>
          <w:lang w:val="uk-UA"/>
        </w:rPr>
      </w:pPr>
    </w:p>
    <w:tbl>
      <w:tblPr>
        <w:tblStyle w:val="af2"/>
        <w:tblW w:w="15950" w:type="dxa"/>
        <w:tblLook w:val="04A0" w:firstRow="1" w:lastRow="0" w:firstColumn="1" w:lastColumn="0" w:noHBand="0" w:noVBand="1"/>
      </w:tblPr>
      <w:tblGrid>
        <w:gridCol w:w="493"/>
        <w:gridCol w:w="1883"/>
        <w:gridCol w:w="1560"/>
        <w:gridCol w:w="1559"/>
        <w:gridCol w:w="1701"/>
        <w:gridCol w:w="1791"/>
        <w:gridCol w:w="1448"/>
        <w:gridCol w:w="1448"/>
        <w:gridCol w:w="1448"/>
        <w:gridCol w:w="1448"/>
        <w:gridCol w:w="1171"/>
      </w:tblGrid>
      <w:tr w:rsidR="00A576CE" w:rsidRPr="00627A0B" w:rsidTr="00627A0B">
        <w:tc>
          <w:tcPr>
            <w:tcW w:w="4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627A0B" w:rsidRDefault="009B762D" w:rsidP="00A576CE">
            <w:pPr>
              <w:jc w:val="center"/>
              <w:rPr>
                <w:rFonts w:ascii="Times New Roman" w:eastAsia="Calibri" w:hAnsi="Times New Roman" w:cs="Times New Roman"/>
                <w:b/>
                <w:bCs/>
                <w:color w:val="000000" w:themeColor="text1"/>
                <w:lang w:val="uk-UA"/>
              </w:rPr>
            </w:pPr>
            <w:r w:rsidRPr="00627A0B">
              <w:rPr>
                <w:rFonts w:ascii="Times New Roman" w:hAnsi="Times New Roman" w:cs="Times New Roman"/>
                <w:b/>
                <w:color w:val="000000" w:themeColor="text1"/>
                <w:lang w:val="uk-UA"/>
              </w:rPr>
              <w:t>№ з/п</w:t>
            </w:r>
          </w:p>
          <w:p w:rsidR="009B762D" w:rsidRPr="00627A0B" w:rsidRDefault="009B762D" w:rsidP="00A576CE">
            <w:pPr>
              <w:jc w:val="both"/>
              <w:rPr>
                <w:rFonts w:ascii="Times New Roman" w:hAnsi="Times New Roman" w:cs="Times New Roman"/>
                <w:b/>
                <w:color w:val="000000" w:themeColor="text1"/>
                <w:lang w:val="uk-UA"/>
              </w:rPr>
            </w:pPr>
          </w:p>
        </w:tc>
        <w:tc>
          <w:tcPr>
            <w:tcW w:w="18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jc w:val="both"/>
              <w:rPr>
                <w:rFonts w:ascii="Times New Roman" w:hAnsi="Times New Roman" w:cs="Times New Roman"/>
                <w:b/>
                <w:bCs/>
                <w:iCs/>
                <w:color w:val="000000" w:themeColor="text1"/>
                <w:shd w:val="clear" w:color="auto" w:fill="FFFFFF"/>
                <w:lang w:val="uk-UA" w:eastAsia="ru-RU"/>
              </w:rPr>
            </w:pPr>
            <w:r w:rsidRPr="00627A0B">
              <w:rPr>
                <w:rFonts w:ascii="Times New Roman" w:hAnsi="Times New Roman" w:cs="Times New Roman"/>
                <w:b/>
                <w:bCs/>
                <w:iCs/>
                <w:color w:val="000000" w:themeColor="text1"/>
                <w:shd w:val="clear" w:color="auto" w:fill="FFFFFF"/>
                <w:lang w:val="uk-UA"/>
              </w:rPr>
              <w:t>Назва посади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rPr>
                <w:rFonts w:ascii="Times New Roman" w:hAnsi="Times New Roman" w:cs="Times New Roman"/>
                <w:b/>
                <w:bCs/>
                <w:iCs/>
                <w:color w:val="000000" w:themeColor="text1"/>
                <w:shd w:val="clear" w:color="auto" w:fill="FFFFFF"/>
                <w:lang w:val="uk-UA"/>
              </w:rPr>
            </w:pPr>
            <w:proofErr w:type="spellStart"/>
            <w:r w:rsidRPr="00627A0B">
              <w:rPr>
                <w:rFonts w:ascii="Times New Roman" w:hAnsi="Times New Roman" w:cs="Times New Roman"/>
                <w:b/>
                <w:bCs/>
                <w:iCs/>
                <w:color w:val="000000" w:themeColor="text1"/>
                <w:shd w:val="clear" w:color="auto" w:fill="FFFFFF"/>
                <w:lang w:val="uk-UA"/>
              </w:rPr>
              <w:t>Білинський</w:t>
            </w:r>
            <w:proofErr w:type="spellEnd"/>
          </w:p>
          <w:p w:rsidR="009B762D" w:rsidRPr="00627A0B" w:rsidRDefault="009B762D" w:rsidP="00A576CE">
            <w:pPr>
              <w:rPr>
                <w:rFonts w:ascii="Times New Roman" w:hAnsi="Times New Roman" w:cs="Times New Roman"/>
                <w:b/>
                <w:bCs/>
                <w:iCs/>
                <w:color w:val="000000" w:themeColor="text1"/>
                <w:shd w:val="clear" w:color="auto" w:fill="FFFFFF"/>
                <w:lang w:val="uk-UA" w:eastAsia="ru-RU"/>
              </w:rPr>
            </w:pPr>
            <w:r w:rsidRPr="00627A0B">
              <w:rPr>
                <w:rFonts w:ascii="Times New Roman" w:hAnsi="Times New Roman" w:cs="Times New Roman"/>
                <w:b/>
                <w:bCs/>
                <w:iCs/>
                <w:color w:val="000000" w:themeColor="text1"/>
                <w:shd w:val="clear" w:color="auto" w:fill="FFFFFF"/>
                <w:lang w:val="uk-UA"/>
              </w:rPr>
              <w:t>ЗЗСО І-ІІІ ст.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rPr>
                <w:rFonts w:ascii="Times New Roman" w:hAnsi="Times New Roman" w:cs="Times New Roman"/>
                <w:b/>
                <w:bCs/>
                <w:iCs/>
                <w:color w:val="000000" w:themeColor="text1"/>
                <w:shd w:val="clear" w:color="auto" w:fill="FFFFFF"/>
                <w:lang w:val="uk-UA"/>
              </w:rPr>
            </w:pPr>
            <w:proofErr w:type="spellStart"/>
            <w:r w:rsidRPr="00627A0B">
              <w:rPr>
                <w:rFonts w:ascii="Times New Roman" w:hAnsi="Times New Roman" w:cs="Times New Roman"/>
                <w:b/>
                <w:bCs/>
                <w:iCs/>
                <w:color w:val="000000" w:themeColor="text1"/>
                <w:shd w:val="clear" w:color="auto" w:fill="FFFFFF"/>
                <w:lang w:val="uk-UA"/>
              </w:rPr>
              <w:t>Діловецький</w:t>
            </w:r>
            <w:proofErr w:type="spellEnd"/>
          </w:p>
          <w:p w:rsidR="009B762D" w:rsidRPr="00627A0B" w:rsidRDefault="00627A0B" w:rsidP="00A576CE">
            <w:pPr>
              <w:rPr>
                <w:rFonts w:ascii="Times New Roman" w:hAnsi="Times New Roman" w:cs="Times New Roman"/>
                <w:b/>
                <w:bCs/>
                <w:iCs/>
                <w:color w:val="000000" w:themeColor="text1"/>
                <w:shd w:val="clear" w:color="auto" w:fill="FFFFFF"/>
                <w:lang w:val="uk-UA" w:eastAsia="ru-RU"/>
              </w:rPr>
            </w:pPr>
            <w:r>
              <w:rPr>
                <w:rFonts w:ascii="Times New Roman" w:hAnsi="Times New Roman" w:cs="Times New Roman"/>
                <w:b/>
                <w:bCs/>
                <w:iCs/>
                <w:color w:val="000000" w:themeColor="text1"/>
                <w:shd w:val="clear" w:color="auto" w:fill="FFFFFF"/>
                <w:lang w:val="uk-UA"/>
              </w:rPr>
              <w:t>ЗЗСО І-ІІІ ст.</w:t>
            </w:r>
            <w:r w:rsidR="009B762D" w:rsidRPr="00627A0B">
              <w:rPr>
                <w:rFonts w:ascii="Times New Roman" w:hAnsi="Times New Roman" w:cs="Times New Roman"/>
                <w:b/>
                <w:bCs/>
                <w:iCs/>
                <w:color w:val="000000" w:themeColor="text1"/>
                <w:shd w:val="clear" w:color="auto" w:fill="FFFFFF"/>
                <w:lang w:val="uk-UA"/>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rPr>
                <w:rFonts w:ascii="Times New Roman" w:hAnsi="Times New Roman" w:cs="Times New Roman"/>
                <w:b/>
                <w:bCs/>
                <w:iCs/>
                <w:color w:val="000000" w:themeColor="text1"/>
                <w:shd w:val="clear" w:color="auto" w:fill="FFFFFF"/>
                <w:lang w:val="uk-UA"/>
              </w:rPr>
            </w:pPr>
            <w:proofErr w:type="spellStart"/>
            <w:r w:rsidRPr="00627A0B">
              <w:rPr>
                <w:rFonts w:ascii="Times New Roman" w:hAnsi="Times New Roman" w:cs="Times New Roman"/>
                <w:b/>
                <w:bCs/>
                <w:iCs/>
                <w:color w:val="000000" w:themeColor="text1"/>
                <w:shd w:val="clear" w:color="auto" w:fill="FFFFFF"/>
                <w:lang w:val="uk-UA"/>
              </w:rPr>
              <w:t>Вільховатська</w:t>
            </w:r>
            <w:proofErr w:type="spellEnd"/>
          </w:p>
          <w:p w:rsidR="009B762D" w:rsidRPr="00627A0B" w:rsidRDefault="009B762D" w:rsidP="00A576CE">
            <w:pPr>
              <w:rPr>
                <w:rFonts w:ascii="Times New Roman" w:hAnsi="Times New Roman" w:cs="Times New Roman"/>
                <w:b/>
                <w:bCs/>
                <w:iCs/>
                <w:color w:val="000000" w:themeColor="text1"/>
                <w:shd w:val="clear" w:color="auto" w:fill="FFFFFF"/>
                <w:lang w:val="uk-UA" w:eastAsia="ru-RU"/>
              </w:rPr>
            </w:pPr>
            <w:r w:rsidRPr="00627A0B">
              <w:rPr>
                <w:rFonts w:ascii="Times New Roman" w:hAnsi="Times New Roman" w:cs="Times New Roman"/>
                <w:b/>
                <w:bCs/>
                <w:iCs/>
                <w:color w:val="000000" w:themeColor="text1"/>
                <w:shd w:val="clear" w:color="auto" w:fill="FFFFFF"/>
                <w:lang w:val="uk-UA"/>
              </w:rPr>
              <w:t>початкова школа</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rPr>
                <w:rFonts w:ascii="Times New Roman" w:hAnsi="Times New Roman" w:cs="Times New Roman"/>
                <w:b/>
                <w:bCs/>
                <w:iCs/>
                <w:color w:val="000000" w:themeColor="text1"/>
                <w:shd w:val="clear" w:color="auto" w:fill="FFFFFF"/>
                <w:lang w:val="uk-UA"/>
              </w:rPr>
            </w:pPr>
            <w:proofErr w:type="spellStart"/>
            <w:r w:rsidRPr="00627A0B">
              <w:rPr>
                <w:rFonts w:ascii="Times New Roman" w:hAnsi="Times New Roman" w:cs="Times New Roman"/>
                <w:b/>
                <w:bCs/>
                <w:iCs/>
                <w:color w:val="000000" w:themeColor="text1"/>
                <w:shd w:val="clear" w:color="auto" w:fill="FFFFFF"/>
                <w:lang w:val="uk-UA"/>
              </w:rPr>
              <w:t>Костилівський</w:t>
            </w:r>
            <w:proofErr w:type="spellEnd"/>
          </w:p>
          <w:p w:rsidR="009B762D" w:rsidRPr="00627A0B" w:rsidRDefault="009B762D" w:rsidP="00A576CE">
            <w:pPr>
              <w:rPr>
                <w:rFonts w:ascii="Times New Roman" w:hAnsi="Times New Roman" w:cs="Times New Roman"/>
                <w:b/>
                <w:bCs/>
                <w:iCs/>
                <w:color w:val="000000" w:themeColor="text1"/>
                <w:shd w:val="clear" w:color="auto" w:fill="FFFFFF"/>
                <w:lang w:val="uk-UA" w:eastAsia="ru-RU"/>
              </w:rPr>
            </w:pPr>
            <w:r w:rsidRPr="00627A0B">
              <w:rPr>
                <w:rFonts w:ascii="Times New Roman" w:hAnsi="Times New Roman" w:cs="Times New Roman"/>
                <w:b/>
                <w:bCs/>
                <w:iCs/>
                <w:color w:val="000000" w:themeColor="text1"/>
                <w:shd w:val="clear" w:color="auto" w:fill="FFFFFF"/>
                <w:lang w:val="uk-UA"/>
              </w:rPr>
              <w:t>ЗЗСО І-ІІІ ст.</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rPr>
                <w:rFonts w:ascii="Times New Roman" w:hAnsi="Times New Roman" w:cs="Times New Roman"/>
                <w:b/>
                <w:bCs/>
                <w:iCs/>
                <w:color w:val="000000" w:themeColor="text1"/>
                <w:shd w:val="clear" w:color="auto" w:fill="FFFFFF"/>
                <w:lang w:val="uk-UA"/>
              </w:rPr>
            </w:pPr>
            <w:r w:rsidRPr="00627A0B">
              <w:rPr>
                <w:rFonts w:ascii="Times New Roman" w:hAnsi="Times New Roman" w:cs="Times New Roman"/>
                <w:b/>
                <w:bCs/>
                <w:iCs/>
                <w:color w:val="000000" w:themeColor="text1"/>
                <w:shd w:val="clear" w:color="auto" w:fill="FFFFFF"/>
                <w:lang w:val="uk-UA"/>
              </w:rPr>
              <w:t>Рахівський</w:t>
            </w:r>
          </w:p>
          <w:p w:rsidR="009B762D" w:rsidRPr="00627A0B" w:rsidRDefault="009B762D" w:rsidP="00A576CE">
            <w:pPr>
              <w:rPr>
                <w:rFonts w:ascii="Times New Roman" w:hAnsi="Times New Roman" w:cs="Times New Roman"/>
                <w:b/>
                <w:bCs/>
                <w:iCs/>
                <w:color w:val="000000" w:themeColor="text1"/>
                <w:shd w:val="clear" w:color="auto" w:fill="FFFFFF"/>
                <w:lang w:val="uk-UA" w:eastAsia="ru-RU"/>
              </w:rPr>
            </w:pPr>
            <w:r w:rsidRPr="00627A0B">
              <w:rPr>
                <w:rFonts w:ascii="Times New Roman" w:hAnsi="Times New Roman" w:cs="Times New Roman"/>
                <w:b/>
                <w:bCs/>
                <w:iCs/>
                <w:color w:val="000000" w:themeColor="text1"/>
                <w:shd w:val="clear" w:color="auto" w:fill="FFFFFF"/>
                <w:lang w:val="uk-UA"/>
              </w:rPr>
              <w:t xml:space="preserve">ЗЗСОІ-ІІІ ст.  № 1 </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rPr>
                <w:rFonts w:ascii="Times New Roman" w:hAnsi="Times New Roman" w:cs="Times New Roman"/>
                <w:b/>
                <w:bCs/>
                <w:iCs/>
                <w:color w:val="000000" w:themeColor="text1"/>
                <w:shd w:val="clear" w:color="auto" w:fill="FFFFFF"/>
                <w:lang w:val="uk-UA"/>
              </w:rPr>
            </w:pPr>
            <w:r w:rsidRPr="00627A0B">
              <w:rPr>
                <w:rFonts w:ascii="Times New Roman" w:hAnsi="Times New Roman" w:cs="Times New Roman"/>
                <w:b/>
                <w:bCs/>
                <w:iCs/>
                <w:color w:val="000000" w:themeColor="text1"/>
                <w:shd w:val="clear" w:color="auto" w:fill="FFFFFF"/>
                <w:lang w:val="uk-UA"/>
              </w:rPr>
              <w:t>Рахівський</w:t>
            </w:r>
          </w:p>
          <w:p w:rsidR="009B762D" w:rsidRPr="00627A0B" w:rsidRDefault="009B762D" w:rsidP="00A576CE">
            <w:pPr>
              <w:rPr>
                <w:rFonts w:ascii="Times New Roman" w:hAnsi="Times New Roman" w:cs="Times New Roman"/>
                <w:b/>
                <w:bCs/>
                <w:iCs/>
                <w:color w:val="000000" w:themeColor="text1"/>
                <w:shd w:val="clear" w:color="auto" w:fill="FFFFFF"/>
                <w:lang w:val="uk-UA" w:eastAsia="ru-RU"/>
              </w:rPr>
            </w:pPr>
            <w:r w:rsidRPr="00627A0B">
              <w:rPr>
                <w:rFonts w:ascii="Times New Roman" w:hAnsi="Times New Roman" w:cs="Times New Roman"/>
                <w:b/>
                <w:bCs/>
                <w:iCs/>
                <w:color w:val="000000" w:themeColor="text1"/>
                <w:shd w:val="clear" w:color="auto" w:fill="FFFFFF"/>
                <w:lang w:val="uk-UA"/>
              </w:rPr>
              <w:t xml:space="preserve">ЗЗСО І-ІІІ </w:t>
            </w:r>
            <w:proofErr w:type="spellStart"/>
            <w:r w:rsidRPr="00627A0B">
              <w:rPr>
                <w:rFonts w:ascii="Times New Roman" w:hAnsi="Times New Roman" w:cs="Times New Roman"/>
                <w:b/>
                <w:bCs/>
                <w:iCs/>
                <w:color w:val="000000" w:themeColor="text1"/>
                <w:shd w:val="clear" w:color="auto" w:fill="FFFFFF"/>
                <w:lang w:val="uk-UA"/>
              </w:rPr>
              <w:t>ст.№</w:t>
            </w:r>
            <w:proofErr w:type="spellEnd"/>
            <w:r w:rsidRPr="00627A0B">
              <w:rPr>
                <w:rFonts w:ascii="Times New Roman" w:hAnsi="Times New Roman" w:cs="Times New Roman"/>
                <w:b/>
                <w:bCs/>
                <w:iCs/>
                <w:color w:val="000000" w:themeColor="text1"/>
                <w:shd w:val="clear" w:color="auto" w:fill="FFFFFF"/>
                <w:lang w:val="uk-UA"/>
              </w:rPr>
              <w:t xml:space="preserve"> 2</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rPr>
                <w:rFonts w:ascii="Times New Roman" w:hAnsi="Times New Roman" w:cs="Times New Roman"/>
                <w:b/>
                <w:bCs/>
                <w:iCs/>
                <w:color w:val="000000" w:themeColor="text1"/>
                <w:shd w:val="clear" w:color="auto" w:fill="FFFFFF"/>
                <w:lang w:val="uk-UA"/>
              </w:rPr>
            </w:pPr>
            <w:r w:rsidRPr="00627A0B">
              <w:rPr>
                <w:rFonts w:ascii="Times New Roman" w:hAnsi="Times New Roman" w:cs="Times New Roman"/>
                <w:b/>
                <w:bCs/>
                <w:iCs/>
                <w:color w:val="000000" w:themeColor="text1"/>
                <w:shd w:val="clear" w:color="auto" w:fill="FFFFFF"/>
                <w:lang w:val="uk-UA"/>
              </w:rPr>
              <w:t>Рахівський</w:t>
            </w:r>
          </w:p>
          <w:p w:rsidR="009B762D" w:rsidRPr="00627A0B" w:rsidRDefault="009B762D" w:rsidP="00A576CE">
            <w:pPr>
              <w:rPr>
                <w:rFonts w:ascii="Times New Roman" w:hAnsi="Times New Roman" w:cs="Times New Roman"/>
                <w:b/>
                <w:bCs/>
                <w:iCs/>
                <w:color w:val="000000" w:themeColor="text1"/>
                <w:shd w:val="clear" w:color="auto" w:fill="FFFFFF"/>
                <w:lang w:val="uk-UA" w:eastAsia="ru-RU"/>
              </w:rPr>
            </w:pPr>
            <w:r w:rsidRPr="00627A0B">
              <w:rPr>
                <w:rFonts w:ascii="Times New Roman" w:hAnsi="Times New Roman" w:cs="Times New Roman"/>
                <w:b/>
                <w:bCs/>
                <w:iCs/>
                <w:color w:val="000000" w:themeColor="text1"/>
                <w:shd w:val="clear" w:color="auto" w:fill="FFFFFF"/>
                <w:lang w:val="uk-UA"/>
              </w:rPr>
              <w:t xml:space="preserve">ЗЗСО І-ІІІ ст. № 3 </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rPr>
                <w:rFonts w:ascii="Times New Roman" w:hAnsi="Times New Roman" w:cs="Times New Roman"/>
                <w:b/>
                <w:bCs/>
                <w:iCs/>
                <w:color w:val="000000" w:themeColor="text1"/>
                <w:shd w:val="clear" w:color="auto" w:fill="FFFFFF"/>
                <w:lang w:val="uk-UA"/>
              </w:rPr>
            </w:pPr>
            <w:r w:rsidRPr="00627A0B">
              <w:rPr>
                <w:rFonts w:ascii="Times New Roman" w:hAnsi="Times New Roman" w:cs="Times New Roman"/>
                <w:b/>
                <w:bCs/>
                <w:iCs/>
                <w:color w:val="000000" w:themeColor="text1"/>
                <w:shd w:val="clear" w:color="auto" w:fill="FFFFFF"/>
                <w:lang w:val="uk-UA"/>
              </w:rPr>
              <w:t>Рахівський</w:t>
            </w:r>
          </w:p>
          <w:p w:rsidR="009B762D" w:rsidRPr="00627A0B" w:rsidRDefault="009B762D" w:rsidP="00A576CE">
            <w:pPr>
              <w:rPr>
                <w:rFonts w:ascii="Times New Roman" w:hAnsi="Times New Roman" w:cs="Times New Roman"/>
                <w:b/>
                <w:bCs/>
                <w:iCs/>
                <w:color w:val="000000" w:themeColor="text1"/>
                <w:shd w:val="clear" w:color="auto" w:fill="FFFFFF"/>
                <w:lang w:val="uk-UA" w:eastAsia="ru-RU"/>
              </w:rPr>
            </w:pPr>
            <w:r w:rsidRPr="00627A0B">
              <w:rPr>
                <w:rFonts w:ascii="Times New Roman" w:hAnsi="Times New Roman" w:cs="Times New Roman"/>
                <w:b/>
                <w:bCs/>
                <w:iCs/>
                <w:color w:val="000000" w:themeColor="text1"/>
                <w:shd w:val="clear" w:color="auto" w:fill="FFFFFF"/>
                <w:lang w:val="uk-UA"/>
              </w:rPr>
              <w:t xml:space="preserve">ЗЗСО І-ІІІ ст. № 4 </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jc w:val="both"/>
              <w:rPr>
                <w:rFonts w:ascii="Times New Roman" w:hAnsi="Times New Roman" w:cs="Times New Roman"/>
                <w:b/>
                <w:bCs/>
                <w:iCs/>
                <w:color w:val="000000" w:themeColor="text1"/>
                <w:shd w:val="clear" w:color="auto" w:fill="FFFFFF"/>
                <w:lang w:val="uk-UA" w:eastAsia="ru-RU"/>
              </w:rPr>
            </w:pPr>
            <w:r w:rsidRPr="00627A0B">
              <w:rPr>
                <w:rFonts w:ascii="Times New Roman" w:hAnsi="Times New Roman" w:cs="Times New Roman"/>
                <w:b/>
                <w:bCs/>
                <w:iCs/>
                <w:color w:val="000000" w:themeColor="text1"/>
                <w:shd w:val="clear" w:color="auto" w:fill="FFFFFF"/>
                <w:lang w:val="uk-UA"/>
              </w:rPr>
              <w:t>Зведена по ЗЗСО</w:t>
            </w:r>
          </w:p>
        </w:tc>
      </w:tr>
      <w:tr w:rsidR="00A576CE" w:rsidRPr="00627A0B" w:rsidTr="00627A0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762D" w:rsidRPr="00627A0B" w:rsidRDefault="009B762D" w:rsidP="00A576CE">
            <w:pPr>
              <w:rPr>
                <w:rFonts w:ascii="Times New Roman" w:hAnsi="Times New Roman" w:cs="Times New Roman"/>
                <w:b/>
                <w:color w:val="000000" w:themeColor="text1"/>
                <w:kern w:val="2"/>
                <w:lang w:val="uk-UA"/>
              </w:rPr>
            </w:pPr>
          </w:p>
        </w:tc>
        <w:tc>
          <w:tcPr>
            <w:tcW w:w="18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B762D" w:rsidRPr="00627A0B" w:rsidRDefault="009B762D" w:rsidP="00A576CE">
            <w:pPr>
              <w:rPr>
                <w:rFonts w:ascii="Times New Roman" w:hAnsi="Times New Roman" w:cs="Times New Roman"/>
                <w:b/>
                <w:bCs/>
                <w:iCs/>
                <w:color w:val="000000" w:themeColor="text1"/>
                <w:kern w:val="2"/>
                <w:shd w:val="clear" w:color="auto" w:fill="FFFFFF"/>
                <w:lang w:val="uk-UA" w:eastAsia="ru-RU"/>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jc w:val="both"/>
              <w:rPr>
                <w:rFonts w:ascii="Times New Roman" w:hAnsi="Times New Roman" w:cs="Times New Roman"/>
                <w:bCs/>
                <w:iCs/>
                <w:color w:val="000000" w:themeColor="text1"/>
                <w:shd w:val="clear" w:color="auto" w:fill="FFFFFF"/>
                <w:lang w:val="uk-UA"/>
              </w:rPr>
            </w:pPr>
            <w:proofErr w:type="spellStart"/>
            <w:r w:rsidRPr="00627A0B">
              <w:rPr>
                <w:rFonts w:ascii="Times New Roman" w:hAnsi="Times New Roman" w:cs="Times New Roman"/>
                <w:bCs/>
                <w:iCs/>
                <w:color w:val="000000" w:themeColor="text1"/>
                <w:shd w:val="clear" w:color="auto" w:fill="FFFFFF"/>
                <w:lang w:val="uk-UA"/>
              </w:rPr>
              <w:t>К-ть</w:t>
            </w:r>
            <w:proofErr w:type="spellEnd"/>
            <w:r w:rsidRPr="00627A0B">
              <w:rPr>
                <w:rFonts w:ascii="Times New Roman" w:hAnsi="Times New Roman" w:cs="Times New Roman"/>
                <w:bCs/>
                <w:iCs/>
                <w:color w:val="000000" w:themeColor="text1"/>
                <w:shd w:val="clear" w:color="auto" w:fill="FFFFFF"/>
                <w:lang w:val="uk-UA"/>
              </w:rPr>
              <w:t xml:space="preserve"> штатних</w:t>
            </w:r>
          </w:p>
          <w:p w:rsidR="009B762D" w:rsidRPr="00627A0B" w:rsidRDefault="009B762D" w:rsidP="00A576CE">
            <w:pPr>
              <w:jc w:val="both"/>
              <w:rPr>
                <w:rFonts w:ascii="Times New Roman" w:hAnsi="Times New Roman" w:cs="Times New Roman"/>
                <w:bCs/>
                <w:iCs/>
                <w:color w:val="000000" w:themeColor="text1"/>
                <w:shd w:val="clear" w:color="auto" w:fill="FFFFFF"/>
                <w:lang w:val="uk-UA" w:eastAsia="ru-RU"/>
              </w:rPr>
            </w:pPr>
            <w:r w:rsidRPr="00627A0B">
              <w:rPr>
                <w:rFonts w:ascii="Times New Roman" w:hAnsi="Times New Roman" w:cs="Times New Roman"/>
                <w:bCs/>
                <w:iCs/>
                <w:color w:val="000000" w:themeColor="text1"/>
                <w:shd w:val="clear" w:color="auto" w:fill="FFFFFF"/>
                <w:lang w:val="uk-UA"/>
              </w:rPr>
              <w:t xml:space="preserve">посад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jc w:val="both"/>
              <w:rPr>
                <w:rFonts w:ascii="Times New Roman" w:hAnsi="Times New Roman" w:cs="Times New Roman"/>
                <w:bCs/>
                <w:iCs/>
                <w:color w:val="000000" w:themeColor="text1"/>
                <w:shd w:val="clear" w:color="auto" w:fill="FFFFFF"/>
                <w:lang w:val="uk-UA"/>
              </w:rPr>
            </w:pPr>
            <w:proofErr w:type="spellStart"/>
            <w:r w:rsidRPr="00627A0B">
              <w:rPr>
                <w:rFonts w:ascii="Times New Roman" w:hAnsi="Times New Roman" w:cs="Times New Roman"/>
                <w:bCs/>
                <w:iCs/>
                <w:color w:val="000000" w:themeColor="text1"/>
                <w:shd w:val="clear" w:color="auto" w:fill="FFFFFF"/>
                <w:lang w:val="uk-UA"/>
              </w:rPr>
              <w:t>К-ть</w:t>
            </w:r>
            <w:proofErr w:type="spellEnd"/>
            <w:r w:rsidRPr="00627A0B">
              <w:rPr>
                <w:rFonts w:ascii="Times New Roman" w:hAnsi="Times New Roman" w:cs="Times New Roman"/>
                <w:bCs/>
                <w:iCs/>
                <w:color w:val="000000" w:themeColor="text1"/>
                <w:shd w:val="clear" w:color="auto" w:fill="FFFFFF"/>
                <w:lang w:val="uk-UA"/>
              </w:rPr>
              <w:t xml:space="preserve"> </w:t>
            </w:r>
          </w:p>
          <w:p w:rsidR="009B762D" w:rsidRPr="00627A0B" w:rsidRDefault="009B762D" w:rsidP="00A576CE">
            <w:pPr>
              <w:jc w:val="both"/>
              <w:rPr>
                <w:rFonts w:ascii="Times New Roman" w:hAnsi="Times New Roman" w:cs="Times New Roman"/>
                <w:bCs/>
                <w:iCs/>
                <w:color w:val="000000" w:themeColor="text1"/>
                <w:shd w:val="clear" w:color="auto" w:fill="FFFFFF"/>
                <w:lang w:val="uk-UA"/>
              </w:rPr>
            </w:pPr>
            <w:r w:rsidRPr="00627A0B">
              <w:rPr>
                <w:rFonts w:ascii="Times New Roman" w:hAnsi="Times New Roman" w:cs="Times New Roman"/>
                <w:bCs/>
                <w:iCs/>
                <w:color w:val="000000" w:themeColor="text1"/>
                <w:shd w:val="clear" w:color="auto" w:fill="FFFFFF"/>
                <w:lang w:val="uk-UA"/>
              </w:rPr>
              <w:t>штатних</w:t>
            </w:r>
          </w:p>
          <w:p w:rsidR="009B762D" w:rsidRPr="00627A0B" w:rsidRDefault="009B762D" w:rsidP="00A576CE">
            <w:pPr>
              <w:jc w:val="both"/>
              <w:rPr>
                <w:rFonts w:ascii="Times New Roman" w:hAnsi="Times New Roman" w:cs="Times New Roman"/>
                <w:bCs/>
                <w:iCs/>
                <w:color w:val="000000" w:themeColor="text1"/>
                <w:shd w:val="clear" w:color="auto" w:fill="FFFFFF"/>
                <w:lang w:val="uk-UA" w:eastAsia="ru-RU"/>
              </w:rPr>
            </w:pPr>
            <w:r w:rsidRPr="00627A0B">
              <w:rPr>
                <w:rFonts w:ascii="Times New Roman" w:hAnsi="Times New Roman" w:cs="Times New Roman"/>
                <w:bCs/>
                <w:iCs/>
                <w:color w:val="000000" w:themeColor="text1"/>
                <w:shd w:val="clear" w:color="auto" w:fill="FFFFFF"/>
                <w:lang w:val="uk-UA"/>
              </w:rPr>
              <w:t xml:space="preserve">посад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jc w:val="both"/>
              <w:rPr>
                <w:rFonts w:ascii="Times New Roman" w:hAnsi="Times New Roman" w:cs="Times New Roman"/>
                <w:bCs/>
                <w:iCs/>
                <w:color w:val="000000" w:themeColor="text1"/>
                <w:shd w:val="clear" w:color="auto" w:fill="FFFFFF"/>
                <w:lang w:val="uk-UA"/>
              </w:rPr>
            </w:pPr>
            <w:proofErr w:type="spellStart"/>
            <w:r w:rsidRPr="00627A0B">
              <w:rPr>
                <w:rFonts w:ascii="Times New Roman" w:hAnsi="Times New Roman" w:cs="Times New Roman"/>
                <w:bCs/>
                <w:iCs/>
                <w:color w:val="000000" w:themeColor="text1"/>
                <w:shd w:val="clear" w:color="auto" w:fill="FFFFFF"/>
                <w:lang w:val="uk-UA"/>
              </w:rPr>
              <w:t>К-ть</w:t>
            </w:r>
            <w:proofErr w:type="spellEnd"/>
            <w:r w:rsidRPr="00627A0B">
              <w:rPr>
                <w:rFonts w:ascii="Times New Roman" w:hAnsi="Times New Roman" w:cs="Times New Roman"/>
                <w:bCs/>
                <w:iCs/>
                <w:color w:val="000000" w:themeColor="text1"/>
                <w:shd w:val="clear" w:color="auto" w:fill="FFFFFF"/>
                <w:lang w:val="uk-UA"/>
              </w:rPr>
              <w:t xml:space="preserve"> </w:t>
            </w:r>
          </w:p>
          <w:p w:rsidR="009B762D" w:rsidRPr="00627A0B" w:rsidRDefault="009B762D" w:rsidP="00A576CE">
            <w:pPr>
              <w:jc w:val="both"/>
              <w:rPr>
                <w:rFonts w:ascii="Times New Roman" w:hAnsi="Times New Roman" w:cs="Times New Roman"/>
                <w:bCs/>
                <w:iCs/>
                <w:color w:val="000000" w:themeColor="text1"/>
                <w:shd w:val="clear" w:color="auto" w:fill="FFFFFF"/>
                <w:lang w:val="uk-UA"/>
              </w:rPr>
            </w:pPr>
            <w:r w:rsidRPr="00627A0B">
              <w:rPr>
                <w:rFonts w:ascii="Times New Roman" w:hAnsi="Times New Roman" w:cs="Times New Roman"/>
                <w:bCs/>
                <w:iCs/>
                <w:color w:val="000000" w:themeColor="text1"/>
                <w:shd w:val="clear" w:color="auto" w:fill="FFFFFF"/>
                <w:lang w:val="uk-UA"/>
              </w:rPr>
              <w:t>штатних</w:t>
            </w:r>
          </w:p>
          <w:p w:rsidR="009B762D" w:rsidRPr="00627A0B" w:rsidRDefault="009B762D" w:rsidP="00A576CE">
            <w:pPr>
              <w:jc w:val="both"/>
              <w:rPr>
                <w:rFonts w:ascii="Times New Roman" w:hAnsi="Times New Roman" w:cs="Times New Roman"/>
                <w:bCs/>
                <w:iCs/>
                <w:color w:val="000000" w:themeColor="text1"/>
                <w:shd w:val="clear" w:color="auto" w:fill="FFFFFF"/>
                <w:lang w:val="uk-UA" w:eastAsia="ru-RU"/>
              </w:rPr>
            </w:pPr>
            <w:r w:rsidRPr="00627A0B">
              <w:rPr>
                <w:rFonts w:ascii="Times New Roman" w:hAnsi="Times New Roman" w:cs="Times New Roman"/>
                <w:bCs/>
                <w:iCs/>
                <w:color w:val="000000" w:themeColor="text1"/>
                <w:shd w:val="clear" w:color="auto" w:fill="FFFFFF"/>
                <w:lang w:val="uk-UA"/>
              </w:rPr>
              <w:t xml:space="preserve">посад  </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jc w:val="both"/>
              <w:rPr>
                <w:rFonts w:ascii="Times New Roman" w:hAnsi="Times New Roman" w:cs="Times New Roman"/>
                <w:bCs/>
                <w:iCs/>
                <w:color w:val="000000" w:themeColor="text1"/>
                <w:shd w:val="clear" w:color="auto" w:fill="FFFFFF"/>
                <w:lang w:val="uk-UA"/>
              </w:rPr>
            </w:pPr>
            <w:proofErr w:type="spellStart"/>
            <w:r w:rsidRPr="00627A0B">
              <w:rPr>
                <w:rFonts w:ascii="Times New Roman" w:hAnsi="Times New Roman" w:cs="Times New Roman"/>
                <w:bCs/>
                <w:iCs/>
                <w:color w:val="000000" w:themeColor="text1"/>
                <w:shd w:val="clear" w:color="auto" w:fill="FFFFFF"/>
                <w:lang w:val="uk-UA"/>
              </w:rPr>
              <w:t>К-ть</w:t>
            </w:r>
            <w:proofErr w:type="spellEnd"/>
            <w:r w:rsidRPr="00627A0B">
              <w:rPr>
                <w:rFonts w:ascii="Times New Roman" w:hAnsi="Times New Roman" w:cs="Times New Roman"/>
                <w:bCs/>
                <w:iCs/>
                <w:color w:val="000000" w:themeColor="text1"/>
                <w:shd w:val="clear" w:color="auto" w:fill="FFFFFF"/>
                <w:lang w:val="uk-UA"/>
              </w:rPr>
              <w:t xml:space="preserve"> </w:t>
            </w:r>
          </w:p>
          <w:p w:rsidR="009B762D" w:rsidRPr="00627A0B" w:rsidRDefault="009B762D" w:rsidP="00A576CE">
            <w:pPr>
              <w:jc w:val="both"/>
              <w:rPr>
                <w:rFonts w:ascii="Times New Roman" w:hAnsi="Times New Roman" w:cs="Times New Roman"/>
                <w:bCs/>
                <w:iCs/>
                <w:color w:val="000000" w:themeColor="text1"/>
                <w:shd w:val="clear" w:color="auto" w:fill="FFFFFF"/>
                <w:lang w:val="uk-UA"/>
              </w:rPr>
            </w:pPr>
            <w:r w:rsidRPr="00627A0B">
              <w:rPr>
                <w:rFonts w:ascii="Times New Roman" w:hAnsi="Times New Roman" w:cs="Times New Roman"/>
                <w:bCs/>
                <w:iCs/>
                <w:color w:val="000000" w:themeColor="text1"/>
                <w:shd w:val="clear" w:color="auto" w:fill="FFFFFF"/>
                <w:lang w:val="uk-UA"/>
              </w:rPr>
              <w:t>штатних</w:t>
            </w:r>
          </w:p>
          <w:p w:rsidR="009B762D" w:rsidRPr="00627A0B" w:rsidRDefault="009B762D" w:rsidP="00A576CE">
            <w:pPr>
              <w:jc w:val="both"/>
              <w:rPr>
                <w:rFonts w:ascii="Times New Roman" w:hAnsi="Times New Roman" w:cs="Times New Roman"/>
                <w:bCs/>
                <w:iCs/>
                <w:color w:val="000000" w:themeColor="text1"/>
                <w:shd w:val="clear" w:color="auto" w:fill="FFFFFF"/>
                <w:lang w:val="uk-UA" w:eastAsia="ru-RU"/>
              </w:rPr>
            </w:pPr>
            <w:r w:rsidRPr="00627A0B">
              <w:rPr>
                <w:rFonts w:ascii="Times New Roman" w:hAnsi="Times New Roman" w:cs="Times New Roman"/>
                <w:bCs/>
                <w:iCs/>
                <w:color w:val="000000" w:themeColor="text1"/>
                <w:shd w:val="clear" w:color="auto" w:fill="FFFFFF"/>
                <w:lang w:val="uk-UA"/>
              </w:rPr>
              <w:t xml:space="preserve">посад  </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jc w:val="both"/>
              <w:rPr>
                <w:rFonts w:ascii="Times New Roman" w:hAnsi="Times New Roman" w:cs="Times New Roman"/>
                <w:bCs/>
                <w:iCs/>
                <w:color w:val="000000" w:themeColor="text1"/>
                <w:shd w:val="clear" w:color="auto" w:fill="FFFFFF"/>
                <w:lang w:val="uk-UA"/>
              </w:rPr>
            </w:pPr>
            <w:proofErr w:type="spellStart"/>
            <w:r w:rsidRPr="00627A0B">
              <w:rPr>
                <w:rFonts w:ascii="Times New Roman" w:hAnsi="Times New Roman" w:cs="Times New Roman"/>
                <w:bCs/>
                <w:iCs/>
                <w:color w:val="000000" w:themeColor="text1"/>
                <w:shd w:val="clear" w:color="auto" w:fill="FFFFFF"/>
                <w:lang w:val="uk-UA"/>
              </w:rPr>
              <w:t>К-ть</w:t>
            </w:r>
            <w:proofErr w:type="spellEnd"/>
            <w:r w:rsidRPr="00627A0B">
              <w:rPr>
                <w:rFonts w:ascii="Times New Roman" w:hAnsi="Times New Roman" w:cs="Times New Roman"/>
                <w:bCs/>
                <w:iCs/>
                <w:color w:val="000000" w:themeColor="text1"/>
                <w:shd w:val="clear" w:color="auto" w:fill="FFFFFF"/>
                <w:lang w:val="uk-UA"/>
              </w:rPr>
              <w:t xml:space="preserve"> </w:t>
            </w:r>
          </w:p>
          <w:p w:rsidR="009B762D" w:rsidRPr="00627A0B" w:rsidRDefault="009B762D" w:rsidP="00A576CE">
            <w:pPr>
              <w:jc w:val="both"/>
              <w:rPr>
                <w:rFonts w:ascii="Times New Roman" w:hAnsi="Times New Roman" w:cs="Times New Roman"/>
                <w:bCs/>
                <w:iCs/>
                <w:color w:val="000000" w:themeColor="text1"/>
                <w:shd w:val="clear" w:color="auto" w:fill="FFFFFF"/>
                <w:lang w:val="uk-UA"/>
              </w:rPr>
            </w:pPr>
            <w:r w:rsidRPr="00627A0B">
              <w:rPr>
                <w:rFonts w:ascii="Times New Roman" w:hAnsi="Times New Roman" w:cs="Times New Roman"/>
                <w:bCs/>
                <w:iCs/>
                <w:color w:val="000000" w:themeColor="text1"/>
                <w:shd w:val="clear" w:color="auto" w:fill="FFFFFF"/>
                <w:lang w:val="uk-UA"/>
              </w:rPr>
              <w:t>штатних</w:t>
            </w:r>
          </w:p>
          <w:p w:rsidR="009B762D" w:rsidRPr="00627A0B" w:rsidRDefault="009B762D" w:rsidP="00A576CE">
            <w:pPr>
              <w:jc w:val="both"/>
              <w:rPr>
                <w:rFonts w:ascii="Times New Roman" w:hAnsi="Times New Roman" w:cs="Times New Roman"/>
                <w:bCs/>
                <w:iCs/>
                <w:color w:val="000000" w:themeColor="text1"/>
                <w:shd w:val="clear" w:color="auto" w:fill="FFFFFF"/>
                <w:lang w:val="uk-UA" w:eastAsia="ru-RU"/>
              </w:rPr>
            </w:pPr>
            <w:r w:rsidRPr="00627A0B">
              <w:rPr>
                <w:rFonts w:ascii="Times New Roman" w:hAnsi="Times New Roman" w:cs="Times New Roman"/>
                <w:bCs/>
                <w:iCs/>
                <w:color w:val="000000" w:themeColor="text1"/>
                <w:shd w:val="clear" w:color="auto" w:fill="FFFFFF"/>
                <w:lang w:val="uk-UA"/>
              </w:rPr>
              <w:t xml:space="preserve">посад  </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jc w:val="both"/>
              <w:rPr>
                <w:rFonts w:ascii="Times New Roman" w:hAnsi="Times New Roman" w:cs="Times New Roman"/>
                <w:bCs/>
                <w:iCs/>
                <w:color w:val="000000" w:themeColor="text1"/>
                <w:shd w:val="clear" w:color="auto" w:fill="FFFFFF"/>
                <w:lang w:val="uk-UA"/>
              </w:rPr>
            </w:pPr>
            <w:proofErr w:type="spellStart"/>
            <w:r w:rsidRPr="00627A0B">
              <w:rPr>
                <w:rFonts w:ascii="Times New Roman" w:hAnsi="Times New Roman" w:cs="Times New Roman"/>
                <w:bCs/>
                <w:iCs/>
                <w:color w:val="000000" w:themeColor="text1"/>
                <w:shd w:val="clear" w:color="auto" w:fill="FFFFFF"/>
                <w:lang w:val="uk-UA"/>
              </w:rPr>
              <w:t>К-ть</w:t>
            </w:r>
            <w:proofErr w:type="spellEnd"/>
            <w:r w:rsidRPr="00627A0B">
              <w:rPr>
                <w:rFonts w:ascii="Times New Roman" w:hAnsi="Times New Roman" w:cs="Times New Roman"/>
                <w:bCs/>
                <w:iCs/>
                <w:color w:val="000000" w:themeColor="text1"/>
                <w:shd w:val="clear" w:color="auto" w:fill="FFFFFF"/>
                <w:lang w:val="uk-UA"/>
              </w:rPr>
              <w:t xml:space="preserve"> </w:t>
            </w:r>
          </w:p>
          <w:p w:rsidR="009B762D" w:rsidRPr="00627A0B" w:rsidRDefault="009B762D" w:rsidP="00A576CE">
            <w:pPr>
              <w:jc w:val="both"/>
              <w:rPr>
                <w:rFonts w:ascii="Times New Roman" w:hAnsi="Times New Roman" w:cs="Times New Roman"/>
                <w:bCs/>
                <w:iCs/>
                <w:color w:val="000000" w:themeColor="text1"/>
                <w:shd w:val="clear" w:color="auto" w:fill="FFFFFF"/>
                <w:lang w:val="uk-UA"/>
              </w:rPr>
            </w:pPr>
            <w:r w:rsidRPr="00627A0B">
              <w:rPr>
                <w:rFonts w:ascii="Times New Roman" w:hAnsi="Times New Roman" w:cs="Times New Roman"/>
                <w:bCs/>
                <w:iCs/>
                <w:color w:val="000000" w:themeColor="text1"/>
                <w:shd w:val="clear" w:color="auto" w:fill="FFFFFF"/>
                <w:lang w:val="uk-UA"/>
              </w:rPr>
              <w:t>штатних</w:t>
            </w:r>
          </w:p>
          <w:p w:rsidR="009B762D" w:rsidRPr="00627A0B" w:rsidRDefault="009B762D" w:rsidP="00A576CE">
            <w:pPr>
              <w:jc w:val="both"/>
              <w:rPr>
                <w:rFonts w:ascii="Times New Roman" w:hAnsi="Times New Roman" w:cs="Times New Roman"/>
                <w:bCs/>
                <w:iCs/>
                <w:color w:val="000000" w:themeColor="text1"/>
                <w:shd w:val="clear" w:color="auto" w:fill="FFFFFF"/>
                <w:lang w:val="uk-UA" w:eastAsia="ru-RU"/>
              </w:rPr>
            </w:pPr>
            <w:r w:rsidRPr="00627A0B">
              <w:rPr>
                <w:rFonts w:ascii="Times New Roman" w:hAnsi="Times New Roman" w:cs="Times New Roman"/>
                <w:bCs/>
                <w:iCs/>
                <w:color w:val="000000" w:themeColor="text1"/>
                <w:shd w:val="clear" w:color="auto" w:fill="FFFFFF"/>
                <w:lang w:val="uk-UA"/>
              </w:rPr>
              <w:t xml:space="preserve">посад  </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jc w:val="both"/>
              <w:rPr>
                <w:rFonts w:ascii="Times New Roman" w:hAnsi="Times New Roman" w:cs="Times New Roman"/>
                <w:bCs/>
                <w:iCs/>
                <w:color w:val="000000" w:themeColor="text1"/>
                <w:shd w:val="clear" w:color="auto" w:fill="FFFFFF"/>
                <w:lang w:val="uk-UA"/>
              </w:rPr>
            </w:pPr>
            <w:proofErr w:type="spellStart"/>
            <w:r w:rsidRPr="00627A0B">
              <w:rPr>
                <w:rFonts w:ascii="Times New Roman" w:hAnsi="Times New Roman" w:cs="Times New Roman"/>
                <w:bCs/>
                <w:iCs/>
                <w:color w:val="000000" w:themeColor="text1"/>
                <w:shd w:val="clear" w:color="auto" w:fill="FFFFFF"/>
                <w:lang w:val="uk-UA"/>
              </w:rPr>
              <w:t>К-ть</w:t>
            </w:r>
            <w:proofErr w:type="spellEnd"/>
            <w:r w:rsidRPr="00627A0B">
              <w:rPr>
                <w:rFonts w:ascii="Times New Roman" w:hAnsi="Times New Roman" w:cs="Times New Roman"/>
                <w:bCs/>
                <w:iCs/>
                <w:color w:val="000000" w:themeColor="text1"/>
                <w:shd w:val="clear" w:color="auto" w:fill="FFFFFF"/>
                <w:lang w:val="uk-UA"/>
              </w:rPr>
              <w:t xml:space="preserve"> </w:t>
            </w:r>
          </w:p>
          <w:p w:rsidR="009B762D" w:rsidRPr="00627A0B" w:rsidRDefault="009B762D" w:rsidP="00A576CE">
            <w:pPr>
              <w:jc w:val="both"/>
              <w:rPr>
                <w:rFonts w:ascii="Times New Roman" w:hAnsi="Times New Roman" w:cs="Times New Roman"/>
                <w:bCs/>
                <w:iCs/>
                <w:color w:val="000000" w:themeColor="text1"/>
                <w:shd w:val="clear" w:color="auto" w:fill="FFFFFF"/>
                <w:lang w:val="uk-UA"/>
              </w:rPr>
            </w:pPr>
            <w:r w:rsidRPr="00627A0B">
              <w:rPr>
                <w:rFonts w:ascii="Times New Roman" w:hAnsi="Times New Roman" w:cs="Times New Roman"/>
                <w:bCs/>
                <w:iCs/>
                <w:color w:val="000000" w:themeColor="text1"/>
                <w:shd w:val="clear" w:color="auto" w:fill="FFFFFF"/>
                <w:lang w:val="uk-UA"/>
              </w:rPr>
              <w:t>штатних</w:t>
            </w:r>
          </w:p>
          <w:p w:rsidR="009B762D" w:rsidRPr="00627A0B" w:rsidRDefault="009B762D" w:rsidP="00A576CE">
            <w:pPr>
              <w:jc w:val="both"/>
              <w:rPr>
                <w:rFonts w:ascii="Times New Roman" w:hAnsi="Times New Roman" w:cs="Times New Roman"/>
                <w:bCs/>
                <w:iCs/>
                <w:color w:val="000000" w:themeColor="text1"/>
                <w:shd w:val="clear" w:color="auto" w:fill="FFFFFF"/>
                <w:lang w:val="uk-UA" w:eastAsia="ru-RU"/>
              </w:rPr>
            </w:pPr>
            <w:r w:rsidRPr="00627A0B">
              <w:rPr>
                <w:rFonts w:ascii="Times New Roman" w:hAnsi="Times New Roman" w:cs="Times New Roman"/>
                <w:bCs/>
                <w:iCs/>
                <w:color w:val="000000" w:themeColor="text1"/>
                <w:shd w:val="clear" w:color="auto" w:fill="FFFFFF"/>
                <w:lang w:val="uk-UA"/>
              </w:rPr>
              <w:t xml:space="preserve">посад  </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jc w:val="both"/>
              <w:rPr>
                <w:rFonts w:ascii="Times New Roman" w:hAnsi="Times New Roman" w:cs="Times New Roman"/>
                <w:bCs/>
                <w:iCs/>
                <w:color w:val="000000" w:themeColor="text1"/>
                <w:shd w:val="clear" w:color="auto" w:fill="FFFFFF"/>
                <w:lang w:val="uk-UA"/>
              </w:rPr>
            </w:pPr>
            <w:proofErr w:type="spellStart"/>
            <w:r w:rsidRPr="00627A0B">
              <w:rPr>
                <w:rFonts w:ascii="Times New Roman" w:hAnsi="Times New Roman" w:cs="Times New Roman"/>
                <w:bCs/>
                <w:iCs/>
                <w:color w:val="000000" w:themeColor="text1"/>
                <w:shd w:val="clear" w:color="auto" w:fill="FFFFFF"/>
                <w:lang w:val="uk-UA"/>
              </w:rPr>
              <w:t>К-ть</w:t>
            </w:r>
            <w:proofErr w:type="spellEnd"/>
            <w:r w:rsidRPr="00627A0B">
              <w:rPr>
                <w:rFonts w:ascii="Times New Roman" w:hAnsi="Times New Roman" w:cs="Times New Roman"/>
                <w:bCs/>
                <w:iCs/>
                <w:color w:val="000000" w:themeColor="text1"/>
                <w:shd w:val="clear" w:color="auto" w:fill="FFFFFF"/>
                <w:lang w:val="uk-UA"/>
              </w:rPr>
              <w:t xml:space="preserve"> </w:t>
            </w:r>
          </w:p>
          <w:p w:rsidR="009B762D" w:rsidRPr="00627A0B" w:rsidRDefault="009B762D" w:rsidP="00A576CE">
            <w:pPr>
              <w:jc w:val="both"/>
              <w:rPr>
                <w:rFonts w:ascii="Times New Roman" w:hAnsi="Times New Roman" w:cs="Times New Roman"/>
                <w:bCs/>
                <w:iCs/>
                <w:color w:val="000000" w:themeColor="text1"/>
                <w:shd w:val="clear" w:color="auto" w:fill="FFFFFF"/>
                <w:lang w:val="uk-UA"/>
              </w:rPr>
            </w:pPr>
            <w:r w:rsidRPr="00627A0B">
              <w:rPr>
                <w:rFonts w:ascii="Times New Roman" w:hAnsi="Times New Roman" w:cs="Times New Roman"/>
                <w:bCs/>
                <w:iCs/>
                <w:color w:val="000000" w:themeColor="text1"/>
                <w:shd w:val="clear" w:color="auto" w:fill="FFFFFF"/>
                <w:lang w:val="uk-UA"/>
              </w:rPr>
              <w:t>штатних</w:t>
            </w:r>
          </w:p>
          <w:p w:rsidR="009B762D" w:rsidRPr="00627A0B" w:rsidRDefault="009B762D" w:rsidP="00A576CE">
            <w:pPr>
              <w:jc w:val="both"/>
              <w:rPr>
                <w:rFonts w:ascii="Times New Roman" w:hAnsi="Times New Roman" w:cs="Times New Roman"/>
                <w:bCs/>
                <w:iCs/>
                <w:color w:val="000000" w:themeColor="text1"/>
                <w:shd w:val="clear" w:color="auto" w:fill="FFFFFF"/>
                <w:lang w:val="uk-UA" w:eastAsia="ru-RU"/>
              </w:rPr>
            </w:pPr>
            <w:r w:rsidRPr="00627A0B">
              <w:rPr>
                <w:rFonts w:ascii="Times New Roman" w:hAnsi="Times New Roman" w:cs="Times New Roman"/>
                <w:bCs/>
                <w:iCs/>
                <w:color w:val="000000" w:themeColor="text1"/>
                <w:shd w:val="clear" w:color="auto" w:fill="FFFFFF"/>
                <w:lang w:val="uk-UA"/>
              </w:rPr>
              <w:t xml:space="preserve">посад  </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627A0B" w:rsidRDefault="009B762D" w:rsidP="00A576CE">
            <w:pPr>
              <w:jc w:val="both"/>
              <w:rPr>
                <w:rFonts w:ascii="Times New Roman" w:hAnsi="Times New Roman" w:cs="Times New Roman"/>
                <w:b/>
                <w:bCs/>
                <w:iCs/>
                <w:color w:val="000000" w:themeColor="text1"/>
                <w:shd w:val="clear" w:color="auto" w:fill="FFFFFF"/>
                <w:lang w:val="uk-UA"/>
              </w:rPr>
            </w:pPr>
            <w:proofErr w:type="spellStart"/>
            <w:r w:rsidRPr="00627A0B">
              <w:rPr>
                <w:rFonts w:ascii="Times New Roman" w:hAnsi="Times New Roman" w:cs="Times New Roman"/>
                <w:b/>
                <w:bCs/>
                <w:iCs/>
                <w:color w:val="000000" w:themeColor="text1"/>
                <w:shd w:val="clear" w:color="auto" w:fill="FFFFFF"/>
                <w:lang w:val="uk-UA"/>
              </w:rPr>
              <w:t>К-ть</w:t>
            </w:r>
            <w:proofErr w:type="spellEnd"/>
            <w:r w:rsidRPr="00627A0B">
              <w:rPr>
                <w:rFonts w:ascii="Times New Roman" w:hAnsi="Times New Roman" w:cs="Times New Roman"/>
                <w:b/>
                <w:bCs/>
                <w:iCs/>
                <w:color w:val="000000" w:themeColor="text1"/>
                <w:shd w:val="clear" w:color="auto" w:fill="FFFFFF"/>
                <w:lang w:val="uk-UA"/>
              </w:rPr>
              <w:t xml:space="preserve"> </w:t>
            </w:r>
          </w:p>
          <w:p w:rsidR="009B762D" w:rsidRPr="00627A0B" w:rsidRDefault="009B762D" w:rsidP="00A576CE">
            <w:pPr>
              <w:jc w:val="both"/>
              <w:rPr>
                <w:rFonts w:ascii="Times New Roman" w:hAnsi="Times New Roman" w:cs="Times New Roman"/>
                <w:b/>
                <w:bCs/>
                <w:iCs/>
                <w:color w:val="000000" w:themeColor="text1"/>
                <w:shd w:val="clear" w:color="auto" w:fill="FFFFFF"/>
                <w:lang w:val="uk-UA"/>
              </w:rPr>
            </w:pPr>
            <w:r w:rsidRPr="00627A0B">
              <w:rPr>
                <w:rFonts w:ascii="Times New Roman" w:hAnsi="Times New Roman" w:cs="Times New Roman"/>
                <w:b/>
                <w:bCs/>
                <w:iCs/>
                <w:color w:val="000000" w:themeColor="text1"/>
                <w:shd w:val="clear" w:color="auto" w:fill="FFFFFF"/>
                <w:lang w:val="uk-UA"/>
              </w:rPr>
              <w:t>штатних</w:t>
            </w:r>
          </w:p>
          <w:p w:rsidR="009B762D" w:rsidRPr="00627A0B" w:rsidRDefault="009B762D" w:rsidP="00A576CE">
            <w:pPr>
              <w:jc w:val="both"/>
              <w:rPr>
                <w:rFonts w:ascii="Times New Roman" w:hAnsi="Times New Roman" w:cs="Times New Roman"/>
                <w:b/>
                <w:bCs/>
                <w:iCs/>
                <w:color w:val="000000" w:themeColor="text1"/>
                <w:shd w:val="clear" w:color="auto" w:fill="FFFFFF"/>
                <w:lang w:val="uk-UA" w:eastAsia="ru-RU"/>
              </w:rPr>
            </w:pPr>
            <w:r w:rsidRPr="00627A0B">
              <w:rPr>
                <w:rFonts w:ascii="Times New Roman" w:hAnsi="Times New Roman" w:cs="Times New Roman"/>
                <w:b/>
                <w:bCs/>
                <w:iCs/>
                <w:color w:val="000000" w:themeColor="text1"/>
                <w:shd w:val="clear" w:color="auto" w:fill="FFFFFF"/>
                <w:lang w:val="uk-UA"/>
              </w:rPr>
              <w:t xml:space="preserve">посад  </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Заступник директора з господарської роботи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4</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2</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Завідувач господарства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3</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3</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Секретар-друкарка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0,5</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7,5</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4</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Лаборант</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1,5</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1,5</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0,5</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6,5</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5</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Лікар-педіатр</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1-вакансія</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1</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6</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Сестра медична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0,5</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7,5</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7</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 xml:space="preserve"> Сестра медична з дієтичного харчування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2</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8</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Бібліотекар</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2</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2</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9</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9</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Шеф-кухар</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2</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10</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Кухар</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2</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2</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4</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11</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5C66D4">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Підсобний робітник кухні</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2</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lastRenderedPageBreak/>
              <w:t>12</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both"/>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Комірник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2</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13</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both"/>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Водій автобуса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0565DE" w:rsidP="00A576CE">
            <w:pPr>
              <w:jc w:val="center"/>
              <w:rPr>
                <w:rFonts w:ascii="Times New Roman" w:hAnsi="Times New Roman" w:cs="Times New Roman"/>
                <w:bCs/>
                <w:iCs/>
                <w:color w:val="000000" w:themeColor="text1"/>
                <w:sz w:val="24"/>
                <w:szCs w:val="24"/>
                <w:shd w:val="clear" w:color="auto" w:fill="FFFFFF"/>
                <w:lang w:val="uk-UA" w:eastAsia="ru-RU"/>
              </w:rPr>
            </w:pPr>
            <w:r>
              <w:rPr>
                <w:rFonts w:ascii="Times New Roman" w:hAnsi="Times New Roman" w:cs="Times New Roman"/>
                <w:bCs/>
                <w:iCs/>
                <w:color w:val="000000" w:themeColor="text1"/>
                <w:sz w:val="24"/>
                <w:szCs w:val="24"/>
                <w:shd w:val="clear" w:color="auto" w:fill="FFFFFF"/>
                <w:lang w:val="uk-UA" w:eastAsia="ru-RU"/>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D85385" w:rsidP="00D85385">
            <w:pPr>
              <w:jc w:val="center"/>
              <w:rPr>
                <w:rFonts w:ascii="Times New Roman" w:hAnsi="Times New Roman" w:cs="Times New Roman"/>
                <w:bCs/>
                <w:iCs/>
                <w:color w:val="000000" w:themeColor="text1"/>
                <w:sz w:val="24"/>
                <w:szCs w:val="24"/>
                <w:shd w:val="clear" w:color="auto" w:fill="FFFFFF"/>
                <w:lang w:val="uk-UA" w:eastAsia="ru-RU"/>
              </w:rPr>
            </w:pPr>
            <w:r>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1-вакансія</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B6502F" w:rsidP="00A576CE">
            <w:pPr>
              <w:jc w:val="center"/>
              <w:rPr>
                <w:rFonts w:ascii="Times New Roman" w:hAnsi="Times New Roman" w:cs="Times New Roman"/>
                <w:b/>
                <w:bCs/>
                <w:iCs/>
                <w:color w:val="000000" w:themeColor="text1"/>
                <w:sz w:val="24"/>
                <w:szCs w:val="24"/>
                <w:shd w:val="clear" w:color="auto" w:fill="FFFFFF"/>
                <w:lang w:val="uk-UA" w:eastAsia="ru-RU"/>
              </w:rPr>
            </w:pPr>
            <w:r>
              <w:rPr>
                <w:rFonts w:ascii="Times New Roman" w:hAnsi="Times New Roman" w:cs="Times New Roman"/>
                <w:b/>
                <w:bCs/>
                <w:iCs/>
                <w:color w:val="000000" w:themeColor="text1"/>
                <w:sz w:val="24"/>
                <w:szCs w:val="24"/>
                <w:shd w:val="clear" w:color="auto" w:fill="FFFFFF"/>
                <w:lang w:val="uk-UA"/>
              </w:rPr>
              <w:t>4</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14</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both"/>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Двірник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0,75</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1,5</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8,25</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15</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E42032" w:rsidP="00E42032">
            <w:pPr>
              <w:rPr>
                <w:rFonts w:ascii="Times New Roman" w:hAnsi="Times New Roman" w:cs="Times New Roman"/>
                <w:bCs/>
                <w:iCs/>
                <w:color w:val="000000" w:themeColor="text1"/>
                <w:sz w:val="24"/>
                <w:szCs w:val="24"/>
                <w:shd w:val="clear" w:color="auto" w:fill="FFFFFF"/>
                <w:lang w:val="uk-UA" w:eastAsia="ru-RU"/>
              </w:rPr>
            </w:pPr>
            <w:r>
              <w:rPr>
                <w:rFonts w:ascii="Times New Roman" w:hAnsi="Times New Roman" w:cs="Times New Roman"/>
                <w:bCs/>
                <w:iCs/>
                <w:color w:val="000000" w:themeColor="text1"/>
                <w:sz w:val="24"/>
                <w:szCs w:val="24"/>
                <w:shd w:val="clear" w:color="auto" w:fill="FFFFFF"/>
                <w:lang w:val="uk-UA"/>
              </w:rPr>
              <w:t>Прибиральник служ</w:t>
            </w:r>
            <w:r w:rsidR="009B762D" w:rsidRPr="0085608D">
              <w:rPr>
                <w:rFonts w:ascii="Times New Roman" w:hAnsi="Times New Roman" w:cs="Times New Roman"/>
                <w:bCs/>
                <w:iCs/>
                <w:color w:val="000000" w:themeColor="text1"/>
                <w:sz w:val="24"/>
                <w:szCs w:val="24"/>
                <w:shd w:val="clear" w:color="auto" w:fill="FFFFFF"/>
                <w:lang w:val="uk-UA"/>
              </w:rPr>
              <w:t>бових приміщень</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7,25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2,5</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12,5</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10</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3,5</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3,75</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43</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16</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E42032">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Опалювач на рік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0,5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0,5</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0,25</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0,5</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2,25</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17</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E42032">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Опалювач на сезон</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0,5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2,5</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0,25</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1,75</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6,5</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19</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E42032">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Кочегар на сезон</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4</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2</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14</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color w:val="000000" w:themeColor="text1"/>
                <w:sz w:val="24"/>
                <w:szCs w:val="24"/>
                <w:lang w:val="uk-UA"/>
              </w:rPr>
            </w:pPr>
            <w:r w:rsidRPr="0085608D">
              <w:rPr>
                <w:rFonts w:ascii="Times New Roman" w:hAnsi="Times New Roman" w:cs="Times New Roman"/>
                <w:color w:val="000000" w:themeColor="text1"/>
                <w:sz w:val="24"/>
                <w:szCs w:val="24"/>
                <w:lang w:val="uk-UA"/>
              </w:rPr>
              <w:t>20</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2032" w:rsidRDefault="009B762D" w:rsidP="00E42032">
            <w:pPr>
              <w:rPr>
                <w:rFonts w:ascii="Times New Roman" w:hAnsi="Times New Roman" w:cs="Times New Roman"/>
                <w:bCs/>
                <w:iCs/>
                <w:color w:val="000000" w:themeColor="text1"/>
                <w:sz w:val="24"/>
                <w:szCs w:val="24"/>
                <w:shd w:val="clear" w:color="auto" w:fill="FFFFFF"/>
                <w:lang w:val="uk-UA"/>
              </w:rPr>
            </w:pPr>
            <w:r w:rsidRPr="0085608D">
              <w:rPr>
                <w:rFonts w:ascii="Times New Roman" w:hAnsi="Times New Roman" w:cs="Times New Roman"/>
                <w:bCs/>
                <w:iCs/>
                <w:color w:val="000000" w:themeColor="text1"/>
                <w:sz w:val="24"/>
                <w:szCs w:val="24"/>
                <w:shd w:val="clear" w:color="auto" w:fill="FFFFFF"/>
                <w:lang w:val="uk-UA"/>
              </w:rPr>
              <w:t xml:space="preserve">Робітник з </w:t>
            </w:r>
          </w:p>
          <w:p w:rsidR="009B762D" w:rsidRPr="0085608D" w:rsidRDefault="009B762D" w:rsidP="00E42032">
            <w:pP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ком</w:t>
            </w:r>
            <w:r w:rsidR="00E42032">
              <w:rPr>
                <w:rFonts w:ascii="Times New Roman" w:hAnsi="Times New Roman" w:cs="Times New Roman"/>
                <w:bCs/>
                <w:iCs/>
                <w:color w:val="000000" w:themeColor="text1"/>
                <w:sz w:val="24"/>
                <w:szCs w:val="24"/>
                <w:shd w:val="clear" w:color="auto" w:fill="FFFFFF"/>
                <w:lang w:val="uk-UA"/>
              </w:rPr>
              <w:t>плексного обслуго</w:t>
            </w:r>
            <w:r w:rsidRPr="0085608D">
              <w:rPr>
                <w:rFonts w:ascii="Times New Roman" w:hAnsi="Times New Roman" w:cs="Times New Roman"/>
                <w:bCs/>
                <w:iCs/>
                <w:color w:val="000000" w:themeColor="text1"/>
                <w:sz w:val="24"/>
                <w:szCs w:val="24"/>
                <w:shd w:val="clear" w:color="auto" w:fill="FFFFFF"/>
                <w:lang w:val="uk-UA"/>
              </w:rPr>
              <w:t>вування й ремонту будівель</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Cs/>
                <w:iCs/>
                <w:color w:val="000000" w:themeColor="text1"/>
                <w:sz w:val="24"/>
                <w:szCs w:val="24"/>
                <w:shd w:val="clear" w:color="auto" w:fill="FFFFFF"/>
                <w:lang w:val="uk-UA" w:eastAsia="ru-RU"/>
              </w:rPr>
            </w:pPr>
            <w:r w:rsidRPr="0085608D">
              <w:rPr>
                <w:rFonts w:ascii="Times New Roman" w:hAnsi="Times New Roman" w:cs="Times New Roman"/>
                <w:bCs/>
                <w:iCs/>
                <w:color w:val="000000" w:themeColor="text1"/>
                <w:sz w:val="24"/>
                <w:szCs w:val="24"/>
                <w:shd w:val="clear" w:color="auto" w:fill="FFFFFF"/>
                <w:lang w:val="uk-UA"/>
              </w:rPr>
              <w:t>1</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762D" w:rsidRPr="0085608D" w:rsidRDefault="009B762D" w:rsidP="00A576CE">
            <w:pPr>
              <w:jc w:val="center"/>
              <w:rPr>
                <w:rFonts w:ascii="Times New Roman" w:hAnsi="Times New Roman" w:cs="Times New Roman"/>
                <w:b/>
                <w:bCs/>
                <w:iCs/>
                <w:color w:val="000000" w:themeColor="text1"/>
                <w:sz w:val="24"/>
                <w:szCs w:val="24"/>
                <w:shd w:val="clear" w:color="auto" w:fill="FFFFFF"/>
                <w:lang w:val="uk-UA" w:eastAsia="ru-RU"/>
              </w:rPr>
            </w:pPr>
            <w:r w:rsidRPr="0085608D">
              <w:rPr>
                <w:rFonts w:ascii="Times New Roman" w:hAnsi="Times New Roman" w:cs="Times New Roman"/>
                <w:b/>
                <w:bCs/>
                <w:iCs/>
                <w:color w:val="000000" w:themeColor="text1"/>
                <w:sz w:val="24"/>
                <w:szCs w:val="24"/>
                <w:shd w:val="clear" w:color="auto" w:fill="FFFFFF"/>
                <w:lang w:val="uk-UA"/>
              </w:rPr>
              <w:t>8</w:t>
            </w:r>
          </w:p>
        </w:tc>
      </w:tr>
      <w:tr w:rsidR="00A576CE" w:rsidRPr="0085608D" w:rsidTr="00627A0B">
        <w:tc>
          <w:tcPr>
            <w:tcW w:w="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762D" w:rsidRPr="0085608D" w:rsidRDefault="009B762D" w:rsidP="00A576CE">
            <w:pPr>
              <w:jc w:val="center"/>
              <w:rPr>
                <w:rFonts w:ascii="Times New Roman" w:hAnsi="Times New Roman" w:cs="Times New Roman"/>
                <w:color w:val="000000" w:themeColor="text1"/>
                <w:sz w:val="24"/>
                <w:szCs w:val="24"/>
                <w:lang w:val="uk-UA"/>
              </w:rPr>
            </w:pPr>
          </w:p>
        </w:tc>
        <w:tc>
          <w:tcPr>
            <w:tcW w:w="1883" w:type="dxa"/>
            <w:tcBorders>
              <w:top w:val="single" w:sz="4" w:space="0" w:color="000000" w:themeColor="text1"/>
              <w:left w:val="single" w:sz="4" w:space="0" w:color="auto"/>
              <w:bottom w:val="single" w:sz="4" w:space="0" w:color="000000" w:themeColor="text1"/>
              <w:right w:val="single" w:sz="4" w:space="0" w:color="auto"/>
            </w:tcBorders>
          </w:tcPr>
          <w:p w:rsidR="009B762D" w:rsidRPr="0085608D" w:rsidRDefault="009B762D" w:rsidP="00A576CE">
            <w:pPr>
              <w:jc w:val="both"/>
              <w:rPr>
                <w:rFonts w:ascii="Times New Roman" w:hAnsi="Times New Roman" w:cs="Times New Roman"/>
                <w:b/>
                <w:bCs/>
                <w:iCs/>
                <w:color w:val="000000" w:themeColor="text1"/>
                <w:sz w:val="24"/>
                <w:szCs w:val="24"/>
                <w:shd w:val="clear" w:color="auto" w:fill="FFFFFF"/>
                <w:lang w:val="uk-UA"/>
              </w:rPr>
            </w:pPr>
            <w:r w:rsidRPr="0085608D">
              <w:rPr>
                <w:rFonts w:ascii="Times New Roman" w:hAnsi="Times New Roman" w:cs="Times New Roman"/>
                <w:b/>
                <w:bCs/>
                <w:iCs/>
                <w:color w:val="000000" w:themeColor="text1"/>
                <w:sz w:val="24"/>
                <w:szCs w:val="24"/>
                <w:shd w:val="clear" w:color="auto" w:fill="FFFFFF"/>
                <w:lang w:val="uk-UA"/>
              </w:rPr>
              <w:t>Разом:</w:t>
            </w:r>
          </w:p>
          <w:p w:rsidR="009B762D" w:rsidRPr="0085608D" w:rsidRDefault="009B762D" w:rsidP="00A576CE">
            <w:pPr>
              <w:jc w:val="both"/>
              <w:rPr>
                <w:rFonts w:ascii="Times New Roman" w:hAnsi="Times New Roman" w:cs="Times New Roman"/>
                <w:b/>
                <w:bCs/>
                <w:iCs/>
                <w:color w:val="000000" w:themeColor="text1"/>
                <w:sz w:val="24"/>
                <w:szCs w:val="24"/>
                <w:shd w:val="clear" w:color="auto" w:fill="FFFFFF"/>
                <w:lang w:val="uk-UA" w:eastAsia="ru-RU"/>
              </w:rPr>
            </w:pPr>
          </w:p>
        </w:tc>
        <w:tc>
          <w:tcPr>
            <w:tcW w:w="1560" w:type="dxa"/>
            <w:tcBorders>
              <w:top w:val="single" w:sz="4" w:space="0" w:color="auto"/>
              <w:left w:val="single" w:sz="4" w:space="0" w:color="auto"/>
              <w:bottom w:val="single" w:sz="4" w:space="0" w:color="auto"/>
              <w:right w:val="single" w:sz="4" w:space="0" w:color="auto"/>
            </w:tcBorders>
            <w:vAlign w:val="bottom"/>
            <w:hideMark/>
          </w:tcPr>
          <w:p w:rsidR="009B762D" w:rsidRPr="0085608D" w:rsidRDefault="009B762D" w:rsidP="000565DE">
            <w:pPr>
              <w:jc w:val="center"/>
              <w:rPr>
                <w:rFonts w:ascii="Times New Roman" w:hAnsi="Times New Roman" w:cs="Times New Roman"/>
                <w:b/>
                <w:color w:val="000000" w:themeColor="text1"/>
                <w:sz w:val="24"/>
                <w:szCs w:val="24"/>
                <w:lang w:val="uk-UA" w:eastAsia="ru-RU"/>
              </w:rPr>
            </w:pPr>
            <w:r w:rsidRPr="0085608D">
              <w:rPr>
                <w:rFonts w:ascii="Times New Roman" w:hAnsi="Times New Roman" w:cs="Times New Roman"/>
                <w:b/>
                <w:color w:val="000000" w:themeColor="text1"/>
                <w:sz w:val="24"/>
                <w:szCs w:val="24"/>
                <w:lang w:val="uk-UA"/>
              </w:rPr>
              <w:t>1</w:t>
            </w:r>
            <w:r w:rsidR="000565DE">
              <w:rPr>
                <w:rFonts w:ascii="Times New Roman" w:hAnsi="Times New Roman" w:cs="Times New Roman"/>
                <w:b/>
                <w:color w:val="000000" w:themeColor="text1"/>
                <w:sz w:val="24"/>
                <w:szCs w:val="24"/>
                <w:lang w:val="uk-UA"/>
              </w:rPr>
              <w:t>1</w:t>
            </w:r>
            <w:r w:rsidRPr="0085608D">
              <w:rPr>
                <w:rFonts w:ascii="Times New Roman" w:hAnsi="Times New Roman" w:cs="Times New Roman"/>
                <w:b/>
                <w:color w:val="000000" w:themeColor="text1"/>
                <w:sz w:val="24"/>
                <w:szCs w:val="24"/>
                <w:lang w:val="uk-UA"/>
              </w:rPr>
              <w:t>,5</w:t>
            </w:r>
          </w:p>
        </w:tc>
        <w:tc>
          <w:tcPr>
            <w:tcW w:w="1559" w:type="dxa"/>
            <w:tcBorders>
              <w:top w:val="single" w:sz="4" w:space="0" w:color="auto"/>
              <w:left w:val="single" w:sz="4" w:space="0" w:color="auto"/>
              <w:bottom w:val="single" w:sz="4" w:space="0" w:color="auto"/>
              <w:right w:val="single" w:sz="4" w:space="0" w:color="auto"/>
            </w:tcBorders>
            <w:vAlign w:val="bottom"/>
            <w:hideMark/>
          </w:tcPr>
          <w:p w:rsidR="009B762D" w:rsidRPr="0085608D" w:rsidRDefault="009B762D" w:rsidP="00A576CE">
            <w:pPr>
              <w:jc w:val="center"/>
              <w:rPr>
                <w:rFonts w:ascii="Times New Roman" w:hAnsi="Times New Roman" w:cs="Times New Roman"/>
                <w:b/>
                <w:color w:val="000000" w:themeColor="text1"/>
                <w:sz w:val="24"/>
                <w:szCs w:val="24"/>
                <w:lang w:val="uk-UA" w:eastAsia="ru-RU"/>
              </w:rPr>
            </w:pPr>
            <w:r w:rsidRPr="0085608D">
              <w:rPr>
                <w:rFonts w:ascii="Times New Roman" w:hAnsi="Times New Roman" w:cs="Times New Roman"/>
                <w:b/>
                <w:color w:val="000000" w:themeColor="text1"/>
                <w:sz w:val="24"/>
                <w:szCs w:val="24"/>
                <w:lang w:val="uk-UA"/>
              </w:rPr>
              <w:t>24,25</w:t>
            </w:r>
          </w:p>
        </w:tc>
        <w:tc>
          <w:tcPr>
            <w:tcW w:w="1701" w:type="dxa"/>
            <w:tcBorders>
              <w:top w:val="single" w:sz="4" w:space="0" w:color="auto"/>
              <w:left w:val="single" w:sz="4" w:space="0" w:color="auto"/>
              <w:bottom w:val="single" w:sz="4" w:space="0" w:color="auto"/>
              <w:right w:val="single" w:sz="4" w:space="0" w:color="auto"/>
            </w:tcBorders>
            <w:vAlign w:val="bottom"/>
            <w:hideMark/>
          </w:tcPr>
          <w:p w:rsidR="009B762D" w:rsidRPr="0085608D" w:rsidRDefault="009B762D" w:rsidP="00A576CE">
            <w:pPr>
              <w:jc w:val="center"/>
              <w:rPr>
                <w:rFonts w:ascii="Times New Roman" w:hAnsi="Times New Roman" w:cs="Times New Roman"/>
                <w:b/>
                <w:color w:val="000000" w:themeColor="text1"/>
                <w:sz w:val="24"/>
                <w:szCs w:val="24"/>
                <w:lang w:val="uk-UA" w:eastAsia="ru-RU"/>
              </w:rPr>
            </w:pPr>
            <w:r w:rsidRPr="0085608D">
              <w:rPr>
                <w:rFonts w:ascii="Times New Roman" w:hAnsi="Times New Roman" w:cs="Times New Roman"/>
                <w:b/>
                <w:color w:val="000000" w:themeColor="text1"/>
                <w:sz w:val="24"/>
                <w:szCs w:val="24"/>
                <w:lang w:val="uk-UA"/>
              </w:rPr>
              <w:t>6,75</w:t>
            </w:r>
          </w:p>
        </w:tc>
        <w:tc>
          <w:tcPr>
            <w:tcW w:w="1791" w:type="dxa"/>
            <w:tcBorders>
              <w:top w:val="single" w:sz="4" w:space="0" w:color="auto"/>
              <w:left w:val="single" w:sz="4" w:space="0" w:color="auto"/>
              <w:bottom w:val="single" w:sz="4" w:space="0" w:color="auto"/>
              <w:right w:val="single" w:sz="4" w:space="0" w:color="auto"/>
            </w:tcBorders>
            <w:vAlign w:val="bottom"/>
            <w:hideMark/>
          </w:tcPr>
          <w:p w:rsidR="009B762D" w:rsidRPr="0085608D" w:rsidRDefault="009B762D" w:rsidP="00A576CE">
            <w:pPr>
              <w:jc w:val="center"/>
              <w:rPr>
                <w:rFonts w:ascii="Times New Roman" w:hAnsi="Times New Roman" w:cs="Times New Roman"/>
                <w:b/>
                <w:color w:val="000000" w:themeColor="text1"/>
                <w:sz w:val="24"/>
                <w:szCs w:val="24"/>
                <w:lang w:val="uk-UA" w:eastAsia="ru-RU"/>
              </w:rPr>
            </w:pPr>
            <w:r w:rsidRPr="0085608D">
              <w:rPr>
                <w:rFonts w:ascii="Times New Roman" w:hAnsi="Times New Roman" w:cs="Times New Roman"/>
                <w:b/>
                <w:color w:val="000000" w:themeColor="text1"/>
                <w:sz w:val="24"/>
                <w:szCs w:val="24"/>
                <w:lang w:val="uk-UA"/>
              </w:rPr>
              <w:t>13,5</w:t>
            </w:r>
          </w:p>
        </w:tc>
        <w:tc>
          <w:tcPr>
            <w:tcW w:w="1448" w:type="dxa"/>
            <w:tcBorders>
              <w:top w:val="single" w:sz="4" w:space="0" w:color="auto"/>
              <w:left w:val="single" w:sz="4" w:space="0" w:color="auto"/>
              <w:bottom w:val="single" w:sz="4" w:space="0" w:color="auto"/>
              <w:right w:val="single" w:sz="4" w:space="0" w:color="auto"/>
            </w:tcBorders>
            <w:vAlign w:val="bottom"/>
            <w:hideMark/>
          </w:tcPr>
          <w:p w:rsidR="009B762D" w:rsidRPr="0085608D" w:rsidRDefault="009B762D" w:rsidP="00A576CE">
            <w:pPr>
              <w:jc w:val="center"/>
              <w:rPr>
                <w:rFonts w:ascii="Times New Roman" w:hAnsi="Times New Roman" w:cs="Times New Roman"/>
                <w:b/>
                <w:color w:val="000000" w:themeColor="text1"/>
                <w:sz w:val="24"/>
                <w:szCs w:val="24"/>
                <w:lang w:val="uk-UA" w:eastAsia="ru-RU"/>
              </w:rPr>
            </w:pPr>
            <w:r w:rsidRPr="0085608D">
              <w:rPr>
                <w:rFonts w:ascii="Times New Roman" w:hAnsi="Times New Roman" w:cs="Times New Roman"/>
                <w:b/>
                <w:color w:val="000000" w:themeColor="text1"/>
                <w:sz w:val="24"/>
                <w:szCs w:val="24"/>
                <w:lang w:val="uk-UA"/>
              </w:rPr>
              <w:t>30,5</w:t>
            </w:r>
          </w:p>
        </w:tc>
        <w:tc>
          <w:tcPr>
            <w:tcW w:w="1448" w:type="dxa"/>
            <w:tcBorders>
              <w:top w:val="single" w:sz="4" w:space="0" w:color="auto"/>
              <w:left w:val="single" w:sz="4" w:space="0" w:color="auto"/>
              <w:bottom w:val="single" w:sz="4" w:space="0" w:color="auto"/>
              <w:right w:val="single" w:sz="4" w:space="0" w:color="auto"/>
            </w:tcBorders>
            <w:vAlign w:val="bottom"/>
            <w:hideMark/>
          </w:tcPr>
          <w:p w:rsidR="009B762D" w:rsidRPr="0085608D" w:rsidRDefault="009B762D" w:rsidP="00A576CE">
            <w:pPr>
              <w:jc w:val="center"/>
              <w:rPr>
                <w:rFonts w:ascii="Times New Roman" w:hAnsi="Times New Roman" w:cs="Times New Roman"/>
                <w:b/>
                <w:color w:val="000000" w:themeColor="text1"/>
                <w:sz w:val="24"/>
                <w:szCs w:val="24"/>
                <w:lang w:val="uk-UA" w:eastAsia="ru-RU"/>
              </w:rPr>
            </w:pPr>
            <w:r w:rsidRPr="0085608D">
              <w:rPr>
                <w:rFonts w:ascii="Times New Roman" w:hAnsi="Times New Roman" w:cs="Times New Roman"/>
                <w:b/>
                <w:color w:val="000000" w:themeColor="text1"/>
                <w:sz w:val="24"/>
                <w:szCs w:val="24"/>
                <w:lang w:val="uk-UA"/>
              </w:rPr>
              <w:t>26</w:t>
            </w:r>
          </w:p>
        </w:tc>
        <w:tc>
          <w:tcPr>
            <w:tcW w:w="1448" w:type="dxa"/>
            <w:tcBorders>
              <w:top w:val="single" w:sz="4" w:space="0" w:color="auto"/>
              <w:left w:val="single" w:sz="4" w:space="0" w:color="auto"/>
              <w:bottom w:val="single" w:sz="4" w:space="0" w:color="auto"/>
              <w:right w:val="single" w:sz="4" w:space="0" w:color="auto"/>
            </w:tcBorders>
            <w:vAlign w:val="bottom"/>
            <w:hideMark/>
          </w:tcPr>
          <w:p w:rsidR="009B762D" w:rsidRPr="0085608D" w:rsidRDefault="009B762D" w:rsidP="00A576CE">
            <w:pPr>
              <w:jc w:val="center"/>
              <w:rPr>
                <w:rFonts w:ascii="Times New Roman" w:hAnsi="Times New Roman" w:cs="Times New Roman"/>
                <w:b/>
                <w:color w:val="000000" w:themeColor="text1"/>
                <w:sz w:val="24"/>
                <w:szCs w:val="24"/>
                <w:lang w:val="uk-UA" w:eastAsia="ru-RU"/>
              </w:rPr>
            </w:pPr>
            <w:r w:rsidRPr="0085608D">
              <w:rPr>
                <w:rFonts w:ascii="Times New Roman" w:hAnsi="Times New Roman" w:cs="Times New Roman"/>
                <w:b/>
                <w:color w:val="000000" w:themeColor="text1"/>
                <w:sz w:val="24"/>
                <w:szCs w:val="24"/>
                <w:lang w:val="uk-UA"/>
              </w:rPr>
              <w:t>12,75</w:t>
            </w:r>
          </w:p>
        </w:tc>
        <w:tc>
          <w:tcPr>
            <w:tcW w:w="1448" w:type="dxa"/>
            <w:tcBorders>
              <w:top w:val="single" w:sz="4" w:space="0" w:color="auto"/>
              <w:left w:val="single" w:sz="4" w:space="0" w:color="auto"/>
              <w:bottom w:val="single" w:sz="4" w:space="0" w:color="auto"/>
              <w:right w:val="single" w:sz="4" w:space="0" w:color="auto"/>
            </w:tcBorders>
            <w:vAlign w:val="bottom"/>
            <w:hideMark/>
          </w:tcPr>
          <w:p w:rsidR="009B762D" w:rsidRPr="0085608D" w:rsidRDefault="009B762D" w:rsidP="00A576CE">
            <w:pPr>
              <w:jc w:val="center"/>
              <w:rPr>
                <w:rFonts w:ascii="Times New Roman" w:hAnsi="Times New Roman" w:cs="Times New Roman"/>
                <w:b/>
                <w:color w:val="000000" w:themeColor="text1"/>
                <w:sz w:val="24"/>
                <w:szCs w:val="24"/>
                <w:lang w:val="uk-UA" w:eastAsia="ru-RU"/>
              </w:rPr>
            </w:pPr>
            <w:r w:rsidRPr="0085608D">
              <w:rPr>
                <w:rFonts w:ascii="Times New Roman" w:hAnsi="Times New Roman" w:cs="Times New Roman"/>
                <w:b/>
                <w:color w:val="000000" w:themeColor="text1"/>
                <w:sz w:val="24"/>
                <w:szCs w:val="24"/>
                <w:lang w:val="uk-UA"/>
              </w:rPr>
              <w:t>10,25</w:t>
            </w:r>
          </w:p>
        </w:tc>
        <w:tc>
          <w:tcPr>
            <w:tcW w:w="1171" w:type="dxa"/>
            <w:tcBorders>
              <w:top w:val="single" w:sz="4" w:space="0" w:color="auto"/>
              <w:left w:val="single" w:sz="4" w:space="0" w:color="auto"/>
              <w:bottom w:val="single" w:sz="4" w:space="0" w:color="auto"/>
              <w:right w:val="single" w:sz="4" w:space="0" w:color="auto"/>
            </w:tcBorders>
            <w:vAlign w:val="bottom"/>
            <w:hideMark/>
          </w:tcPr>
          <w:p w:rsidR="009B762D" w:rsidRPr="0085608D" w:rsidRDefault="009B762D" w:rsidP="00B6502F">
            <w:pPr>
              <w:jc w:val="center"/>
              <w:rPr>
                <w:rFonts w:ascii="Times New Roman" w:hAnsi="Times New Roman" w:cs="Times New Roman"/>
                <w:b/>
                <w:color w:val="000000" w:themeColor="text1"/>
                <w:sz w:val="24"/>
                <w:szCs w:val="24"/>
                <w:lang w:val="uk-UA" w:eastAsia="ru-RU"/>
              </w:rPr>
            </w:pPr>
            <w:r w:rsidRPr="0085608D">
              <w:rPr>
                <w:rFonts w:ascii="Times New Roman" w:hAnsi="Times New Roman" w:cs="Times New Roman"/>
                <w:b/>
                <w:color w:val="000000" w:themeColor="text1"/>
                <w:sz w:val="24"/>
                <w:szCs w:val="24"/>
                <w:lang w:val="uk-UA"/>
              </w:rPr>
              <w:t>13</w:t>
            </w:r>
            <w:r w:rsidR="00B6502F">
              <w:rPr>
                <w:rFonts w:ascii="Times New Roman" w:hAnsi="Times New Roman" w:cs="Times New Roman"/>
                <w:b/>
                <w:color w:val="000000" w:themeColor="text1"/>
                <w:sz w:val="24"/>
                <w:szCs w:val="24"/>
                <w:lang w:val="uk-UA"/>
              </w:rPr>
              <w:t>5</w:t>
            </w:r>
            <w:r w:rsidRPr="0085608D">
              <w:rPr>
                <w:rFonts w:ascii="Times New Roman" w:hAnsi="Times New Roman" w:cs="Times New Roman"/>
                <w:b/>
                <w:color w:val="000000" w:themeColor="text1"/>
                <w:sz w:val="24"/>
                <w:szCs w:val="24"/>
                <w:lang w:val="uk-UA"/>
              </w:rPr>
              <w:t>,5</w:t>
            </w:r>
          </w:p>
        </w:tc>
      </w:tr>
    </w:tbl>
    <w:p w:rsidR="009B762D" w:rsidRPr="0085608D" w:rsidRDefault="009B762D" w:rsidP="00A576CE">
      <w:pPr>
        <w:spacing w:after="0" w:line="240" w:lineRule="auto"/>
        <w:jc w:val="both"/>
        <w:rPr>
          <w:rFonts w:ascii="Times New Roman" w:hAnsi="Times New Roman" w:cs="Times New Roman"/>
          <w:bCs/>
          <w:iCs/>
          <w:color w:val="000000" w:themeColor="text1"/>
          <w:sz w:val="24"/>
          <w:szCs w:val="24"/>
          <w:shd w:val="clear" w:color="auto" w:fill="FFFFFF"/>
          <w:lang w:val="uk-UA" w:eastAsia="ru-RU"/>
        </w:rPr>
      </w:pPr>
    </w:p>
    <w:p w:rsidR="009B762D" w:rsidRPr="0085608D" w:rsidRDefault="009B762D" w:rsidP="00A576CE">
      <w:pPr>
        <w:spacing w:after="0" w:line="240" w:lineRule="auto"/>
        <w:jc w:val="both"/>
        <w:rPr>
          <w:rFonts w:ascii="Times New Roman" w:hAnsi="Times New Roman" w:cs="Times New Roman"/>
          <w:bCs/>
          <w:iCs/>
          <w:color w:val="000000" w:themeColor="text1"/>
          <w:sz w:val="24"/>
          <w:szCs w:val="24"/>
          <w:shd w:val="clear" w:color="auto" w:fill="FFFFFF"/>
          <w:lang w:val="uk-UA" w:eastAsia="uk-UA"/>
        </w:rPr>
      </w:pPr>
    </w:p>
    <w:p w:rsidR="009B762D" w:rsidRPr="0085608D" w:rsidRDefault="009B762D" w:rsidP="009412B1">
      <w:pPr>
        <w:shd w:val="clear" w:color="auto" w:fill="FFFFFF"/>
        <w:spacing w:after="0" w:line="240" w:lineRule="auto"/>
        <w:ind w:firstLine="708"/>
        <w:rPr>
          <w:rFonts w:ascii="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В.п</w:t>
      </w:r>
      <w:proofErr w:type="spellEnd"/>
      <w:r w:rsidRPr="0085608D">
        <w:rPr>
          <w:rFonts w:ascii="Times New Roman" w:hAnsi="Times New Roman" w:cs="Times New Roman"/>
          <w:color w:val="000000" w:themeColor="text1"/>
          <w:sz w:val="28"/>
          <w:szCs w:val="28"/>
          <w:lang w:val="uk-UA"/>
        </w:rPr>
        <w:t>. міського голови,</w:t>
      </w:r>
    </w:p>
    <w:p w:rsidR="009B762D" w:rsidRPr="0085608D" w:rsidRDefault="009B762D" w:rsidP="009412B1">
      <w:pPr>
        <w:spacing w:after="0" w:line="240" w:lineRule="auto"/>
        <w:ind w:firstLine="708"/>
        <w:rPr>
          <w:rFonts w:ascii="Times New Roman" w:hAnsi="Times New Roman" w:cs="Times New Roman"/>
          <w:color w:val="000000" w:themeColor="text1"/>
          <w:lang w:val="uk-UA"/>
        </w:rPr>
      </w:pPr>
      <w:r w:rsidRPr="0085608D">
        <w:rPr>
          <w:rFonts w:ascii="Times New Roman" w:hAnsi="Times New Roman" w:cs="Times New Roman"/>
          <w:color w:val="000000" w:themeColor="text1"/>
          <w:sz w:val="28"/>
          <w:szCs w:val="28"/>
          <w:lang w:val="uk-UA"/>
        </w:rPr>
        <w:t xml:space="preserve">секретар ради та виконкому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t>Євген МОЛНАР</w:t>
      </w:r>
    </w:p>
    <w:p w:rsidR="007F70BF" w:rsidRPr="0085608D" w:rsidRDefault="007F70BF"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page"/>
      </w:r>
    </w:p>
    <w:p w:rsidR="00CE6EBC" w:rsidRPr="0085608D" w:rsidRDefault="00CE6EBC" w:rsidP="00A576CE">
      <w:pPr>
        <w:spacing w:after="0" w:line="240" w:lineRule="auto"/>
        <w:rPr>
          <w:rFonts w:ascii="Times New Roman" w:hAnsi="Times New Roman" w:cs="Times New Roman"/>
          <w:color w:val="000000" w:themeColor="text1"/>
          <w:sz w:val="28"/>
          <w:szCs w:val="28"/>
          <w:lang w:val="uk-UA"/>
        </w:rPr>
        <w:sectPr w:rsidR="00CE6EBC" w:rsidRPr="0085608D" w:rsidSect="005C66D4">
          <w:pgSz w:w="16838" w:h="11906" w:orient="landscape"/>
          <w:pgMar w:top="1560" w:right="709" w:bottom="567" w:left="709" w:header="709" w:footer="709" w:gutter="0"/>
          <w:cols w:space="708"/>
          <w:docGrid w:linePitch="360"/>
        </w:sectPr>
      </w:pPr>
    </w:p>
    <w:p w:rsidR="00F86757" w:rsidRDefault="00F86757" w:rsidP="00F86757">
      <w:pPr>
        <w:spacing w:after="0" w:line="240" w:lineRule="auto"/>
        <w:jc w:val="right"/>
        <w:rPr>
          <w:rFonts w:ascii="Times New Roman" w:hAnsi="Times New Roman" w:cs="Times New Roman"/>
          <w:color w:val="000000" w:themeColor="text1"/>
          <w:sz w:val="28"/>
          <w:szCs w:val="28"/>
          <w:lang w:val="uk-UA"/>
        </w:rPr>
      </w:pPr>
    </w:p>
    <w:p w:rsidR="009C6353" w:rsidRPr="0085608D" w:rsidRDefault="009C6353" w:rsidP="00A576CE">
      <w:pPr>
        <w:spacing w:after="0" w:line="240" w:lineRule="auto"/>
        <w:jc w:val="right"/>
        <w:rPr>
          <w:rFonts w:ascii="Times New Roman" w:hAnsi="Times New Roman" w:cs="Times New Roman"/>
          <w:color w:val="000000" w:themeColor="text1"/>
          <w:sz w:val="28"/>
          <w:szCs w:val="28"/>
          <w:lang w:val="uk-UA"/>
        </w:rPr>
      </w:pPr>
    </w:p>
    <w:p w:rsidR="009C6353" w:rsidRPr="0085608D" w:rsidRDefault="009C6353"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716608" behindDoc="1" locked="0" layoutInCell="1" allowOverlap="1" wp14:anchorId="31D4AE14" wp14:editId="4726FF4B">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9C6353" w:rsidRPr="0085608D" w:rsidRDefault="009C6353" w:rsidP="00A576CE">
      <w:pPr>
        <w:spacing w:after="0" w:line="240" w:lineRule="auto"/>
        <w:jc w:val="right"/>
        <w:rPr>
          <w:rFonts w:ascii="Times New Roman" w:hAnsi="Times New Roman" w:cs="Times New Roman"/>
          <w:color w:val="000000" w:themeColor="text1"/>
          <w:sz w:val="28"/>
          <w:szCs w:val="28"/>
          <w:lang w:val="uk-UA"/>
        </w:rPr>
      </w:pPr>
    </w:p>
    <w:p w:rsidR="009C6353" w:rsidRPr="0085608D" w:rsidRDefault="009C6353"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9C6353" w:rsidRPr="0085608D" w:rsidRDefault="009C6353"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9C6353" w:rsidRPr="0085608D" w:rsidRDefault="009C6353"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9C6353" w:rsidRPr="0085608D" w:rsidRDefault="009C6353"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9C6353" w:rsidRPr="0085608D" w:rsidRDefault="009C6353"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9C6353" w:rsidRPr="0085608D" w:rsidRDefault="009C6353" w:rsidP="00A576CE">
      <w:pPr>
        <w:spacing w:after="0" w:line="240" w:lineRule="auto"/>
        <w:rPr>
          <w:rFonts w:ascii="Times New Roman" w:hAnsi="Times New Roman" w:cs="Times New Roman"/>
          <w:color w:val="000000" w:themeColor="text1"/>
          <w:sz w:val="28"/>
          <w:szCs w:val="28"/>
          <w:lang w:val="uk-UA"/>
        </w:rPr>
      </w:pPr>
    </w:p>
    <w:p w:rsidR="009C6353" w:rsidRPr="0085608D" w:rsidRDefault="009C6353"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9C6353" w:rsidRPr="0085608D" w:rsidRDefault="009C6353" w:rsidP="00A576CE">
      <w:pPr>
        <w:spacing w:after="0" w:line="240" w:lineRule="auto"/>
        <w:rPr>
          <w:rFonts w:ascii="Times New Roman" w:hAnsi="Times New Roman" w:cs="Times New Roman"/>
          <w:color w:val="000000" w:themeColor="text1"/>
          <w:sz w:val="28"/>
          <w:szCs w:val="28"/>
          <w:lang w:val="uk-UA"/>
        </w:rPr>
      </w:pPr>
    </w:p>
    <w:p w:rsidR="009C6353" w:rsidRPr="0085608D" w:rsidRDefault="009C6353"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вересня 2025 року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t>№1130</w:t>
      </w:r>
    </w:p>
    <w:p w:rsidR="009C6353" w:rsidRPr="0085608D" w:rsidRDefault="009C6353"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9C6353" w:rsidRPr="0085608D" w:rsidRDefault="009C6353" w:rsidP="00A576CE">
      <w:pPr>
        <w:spacing w:after="0" w:line="240" w:lineRule="auto"/>
        <w:rPr>
          <w:rFonts w:ascii="Times New Roman" w:hAnsi="Times New Roman" w:cs="Times New Roman"/>
          <w:bCs/>
          <w:color w:val="000000" w:themeColor="text1"/>
          <w:sz w:val="28"/>
          <w:szCs w:val="28"/>
          <w:lang w:val="uk-UA"/>
        </w:rPr>
      </w:pPr>
    </w:p>
    <w:p w:rsidR="007F70BF" w:rsidRPr="0085608D" w:rsidRDefault="007F70BF" w:rsidP="00A576CE">
      <w:pPr>
        <w:spacing w:after="0" w:line="240" w:lineRule="auto"/>
        <w:rPr>
          <w:rStyle w:val="ab"/>
          <w:rFonts w:ascii="Times New Roman" w:hAnsi="Times New Roman" w:cs="Times New Roman"/>
          <w:bCs/>
          <w:i w:val="0"/>
          <w:color w:val="000000" w:themeColor="text1"/>
          <w:shd w:val="clear" w:color="auto" w:fill="FFFFFF"/>
          <w:lang w:val="uk-UA"/>
        </w:rPr>
      </w:pPr>
      <w:r w:rsidRPr="0085608D">
        <w:rPr>
          <w:rStyle w:val="ab"/>
          <w:rFonts w:ascii="Times New Roman" w:hAnsi="Times New Roman" w:cs="Times New Roman"/>
          <w:bCs/>
          <w:i w:val="0"/>
          <w:color w:val="000000" w:themeColor="text1"/>
          <w:sz w:val="28"/>
          <w:szCs w:val="28"/>
          <w:shd w:val="clear" w:color="auto" w:fill="FFFFFF"/>
          <w:lang w:val="uk-UA"/>
        </w:rPr>
        <w:t>Про затвердження структури та штатної  </w:t>
      </w:r>
    </w:p>
    <w:p w:rsidR="007F70BF" w:rsidRPr="0085608D" w:rsidRDefault="007F70BF" w:rsidP="00A576CE">
      <w:pPr>
        <w:spacing w:after="0" w:line="240" w:lineRule="auto"/>
        <w:rPr>
          <w:rStyle w:val="ab"/>
          <w:rFonts w:ascii="Times New Roman" w:hAnsi="Times New Roman" w:cs="Times New Roman"/>
          <w:bCs/>
          <w:i w:val="0"/>
          <w:color w:val="000000" w:themeColor="text1"/>
          <w:sz w:val="28"/>
          <w:szCs w:val="28"/>
          <w:shd w:val="clear" w:color="auto" w:fill="FFFFFF"/>
          <w:lang w:val="uk-UA"/>
        </w:rPr>
      </w:pPr>
      <w:r w:rsidRPr="0085608D">
        <w:rPr>
          <w:rStyle w:val="ab"/>
          <w:rFonts w:ascii="Times New Roman" w:hAnsi="Times New Roman" w:cs="Times New Roman"/>
          <w:bCs/>
          <w:i w:val="0"/>
          <w:color w:val="000000" w:themeColor="text1"/>
          <w:sz w:val="28"/>
          <w:szCs w:val="28"/>
          <w:shd w:val="clear" w:color="auto" w:fill="FFFFFF"/>
          <w:lang w:val="uk-UA"/>
        </w:rPr>
        <w:t xml:space="preserve">чисельності закладів дошкільної освіти </w:t>
      </w:r>
    </w:p>
    <w:p w:rsidR="007F70BF" w:rsidRPr="0085608D" w:rsidRDefault="007F70BF" w:rsidP="00A576CE">
      <w:pPr>
        <w:spacing w:after="0" w:line="240" w:lineRule="auto"/>
        <w:rPr>
          <w:rFonts w:ascii="Times New Roman" w:hAnsi="Times New Roman" w:cs="Times New Roman"/>
          <w:color w:val="000000" w:themeColor="text1"/>
          <w:lang w:val="uk-UA"/>
        </w:rPr>
      </w:pPr>
      <w:r w:rsidRPr="0085608D">
        <w:rPr>
          <w:rStyle w:val="ab"/>
          <w:rFonts w:ascii="Times New Roman" w:hAnsi="Times New Roman" w:cs="Times New Roman"/>
          <w:bCs/>
          <w:i w:val="0"/>
          <w:color w:val="000000" w:themeColor="text1"/>
          <w:sz w:val="28"/>
          <w:szCs w:val="28"/>
          <w:shd w:val="clear" w:color="auto" w:fill="FFFFFF"/>
          <w:lang w:val="uk-UA"/>
        </w:rPr>
        <w:t>Рахівської міської ради</w:t>
      </w:r>
    </w:p>
    <w:p w:rsidR="007F70BF" w:rsidRPr="0085608D" w:rsidRDefault="007F70BF" w:rsidP="00A576CE">
      <w:pPr>
        <w:spacing w:after="0" w:line="240" w:lineRule="auto"/>
        <w:rPr>
          <w:rStyle w:val="ab"/>
          <w:rFonts w:ascii="Times New Roman" w:hAnsi="Times New Roman" w:cs="Times New Roman"/>
          <w:b/>
          <w:i w:val="0"/>
          <w:color w:val="000000" w:themeColor="text1"/>
          <w:lang w:val="uk-UA"/>
        </w:rPr>
      </w:pPr>
    </w:p>
    <w:p w:rsidR="007F70BF" w:rsidRPr="0085608D" w:rsidRDefault="00BB1078" w:rsidP="00A576CE">
      <w:pPr>
        <w:spacing w:after="0" w:line="240" w:lineRule="auto"/>
        <w:ind w:firstLine="708"/>
        <w:jc w:val="both"/>
        <w:rPr>
          <w:rFonts w:ascii="Times New Roman" w:eastAsia="Times New Roman" w:hAnsi="Times New Roman" w:cs="Times New Roman"/>
          <w:color w:val="000000" w:themeColor="text1"/>
          <w:lang w:val="uk-UA" w:eastAsia="zh-CN"/>
        </w:rPr>
      </w:pPr>
      <w:r>
        <w:rPr>
          <w:rFonts w:ascii="Times New Roman" w:hAnsi="Times New Roman" w:cs="Times New Roman"/>
          <w:color w:val="000000" w:themeColor="text1"/>
          <w:sz w:val="28"/>
          <w:szCs w:val="28"/>
          <w:lang w:val="uk-UA"/>
        </w:rPr>
        <w:t>В</w:t>
      </w:r>
      <w:r w:rsidR="007F70BF" w:rsidRPr="0085608D">
        <w:rPr>
          <w:rFonts w:ascii="Times New Roman" w:hAnsi="Times New Roman" w:cs="Times New Roman"/>
          <w:color w:val="000000" w:themeColor="text1"/>
          <w:sz w:val="28"/>
          <w:szCs w:val="28"/>
          <w:lang w:val="uk-UA"/>
        </w:rPr>
        <w:t xml:space="preserve">ідповідно до  статті 26, 59 Закону України  «Про місцеве самоврядування в Україні», Закону України «Про дошкільну освіту», </w:t>
      </w:r>
      <w:r w:rsidR="007F70BF" w:rsidRPr="0085608D">
        <w:rPr>
          <w:rFonts w:ascii="Times New Roman" w:hAnsi="Times New Roman" w:cs="Times New Roman"/>
          <w:color w:val="000000" w:themeColor="text1"/>
          <w:sz w:val="28"/>
          <w:szCs w:val="28"/>
          <w:shd w:val="clear" w:color="auto" w:fill="FFFFFF"/>
          <w:lang w:val="uk-UA"/>
        </w:rPr>
        <w:t>Закону України «Про організацію трудових відносин в умовах воєнного стану»,</w:t>
      </w:r>
      <w:r w:rsidR="007F70BF" w:rsidRPr="0085608D">
        <w:rPr>
          <w:rFonts w:ascii="Times New Roman" w:hAnsi="Times New Roman" w:cs="Times New Roman"/>
          <w:color w:val="000000" w:themeColor="text1"/>
          <w:sz w:val="28"/>
          <w:szCs w:val="28"/>
          <w:lang w:val="uk-UA"/>
        </w:rPr>
        <w:t xml:space="preserve"> наказ Міністерства освіти і науки України від 12.06.2025 № 844 «Про затвердження Типових штатних нормативів закладів дошкільної освіти»</w:t>
      </w:r>
      <w:r>
        <w:rPr>
          <w:rFonts w:ascii="Times New Roman" w:hAnsi="Times New Roman" w:cs="Times New Roman"/>
          <w:color w:val="000000" w:themeColor="text1"/>
          <w:sz w:val="28"/>
          <w:szCs w:val="28"/>
          <w:lang w:val="uk-UA"/>
        </w:rPr>
        <w:t>. Враховуючи</w:t>
      </w:r>
      <w:r w:rsidRPr="0085608D">
        <w:rPr>
          <w:rFonts w:ascii="Times New Roman" w:hAnsi="Times New Roman" w:cs="Times New Roman"/>
          <w:color w:val="000000" w:themeColor="text1"/>
          <w:sz w:val="28"/>
          <w:szCs w:val="28"/>
          <w:lang w:val="uk-UA"/>
        </w:rPr>
        <w:t xml:space="preserve"> лист  відділу освіти, культури, молоді та спорту Рахівської міської ради від 22.09.2025 р.№01-27/531, </w:t>
      </w:r>
      <w:r w:rsidR="007F70BF" w:rsidRPr="0085608D">
        <w:rPr>
          <w:rFonts w:ascii="Times New Roman" w:hAnsi="Times New Roman" w:cs="Times New Roman"/>
          <w:color w:val="000000" w:themeColor="text1"/>
          <w:sz w:val="28"/>
          <w:szCs w:val="28"/>
          <w:lang w:val="uk-UA"/>
        </w:rPr>
        <w:t xml:space="preserve">з метою приведення у відповідність структури та штатної чисельності працівників закладів дошкільної освіти до статутів закладів дошкільної освіти, </w:t>
      </w:r>
      <w:r w:rsidR="007F70BF" w:rsidRPr="0085608D">
        <w:rPr>
          <w:rFonts w:ascii="Times New Roman" w:eastAsia="Times New Roman" w:hAnsi="Times New Roman" w:cs="Times New Roman"/>
          <w:color w:val="000000" w:themeColor="text1"/>
          <w:sz w:val="28"/>
          <w:szCs w:val="28"/>
          <w:lang w:val="uk-UA" w:eastAsia="zh-CN"/>
        </w:rPr>
        <w:t xml:space="preserve">Рахівська міська рада </w:t>
      </w:r>
    </w:p>
    <w:p w:rsidR="007F70BF" w:rsidRPr="0085608D" w:rsidRDefault="007F70BF" w:rsidP="00A576CE">
      <w:pPr>
        <w:spacing w:after="0" w:line="240" w:lineRule="auto"/>
        <w:jc w:val="both"/>
        <w:rPr>
          <w:rFonts w:ascii="Times New Roman" w:eastAsia="Times New Roman" w:hAnsi="Times New Roman" w:cs="Times New Roman"/>
          <w:color w:val="000000" w:themeColor="text1"/>
          <w:sz w:val="28"/>
          <w:szCs w:val="28"/>
          <w:lang w:val="uk-UA" w:eastAsia="zh-CN"/>
        </w:rPr>
      </w:pPr>
    </w:p>
    <w:p w:rsidR="007F70BF" w:rsidRPr="0085608D" w:rsidRDefault="007F70BF" w:rsidP="00A576CE">
      <w:pPr>
        <w:spacing w:after="0" w:line="240" w:lineRule="auto"/>
        <w:jc w:val="center"/>
        <w:rPr>
          <w:rFonts w:ascii="Times New Roman" w:eastAsia="Times New Roman" w:hAnsi="Times New Roman" w:cs="Times New Roman"/>
          <w:color w:val="000000" w:themeColor="text1"/>
          <w:sz w:val="28"/>
          <w:szCs w:val="28"/>
          <w:lang w:val="uk-UA" w:eastAsia="zh-CN"/>
        </w:rPr>
      </w:pPr>
      <w:r w:rsidRPr="0085608D">
        <w:rPr>
          <w:rFonts w:ascii="Times New Roman" w:eastAsia="Times New Roman" w:hAnsi="Times New Roman" w:cs="Times New Roman"/>
          <w:color w:val="000000" w:themeColor="text1"/>
          <w:sz w:val="28"/>
          <w:szCs w:val="28"/>
          <w:lang w:val="uk-UA" w:eastAsia="zh-CN"/>
        </w:rPr>
        <w:t>В И Р І Ш И Л А:</w:t>
      </w:r>
    </w:p>
    <w:p w:rsidR="007F70BF" w:rsidRPr="0085608D" w:rsidRDefault="007F70BF" w:rsidP="00A576CE">
      <w:pPr>
        <w:spacing w:after="0" w:line="240" w:lineRule="auto"/>
        <w:jc w:val="both"/>
        <w:rPr>
          <w:rFonts w:ascii="Times New Roman" w:eastAsia="Times New Roman" w:hAnsi="Times New Roman" w:cs="Times New Roman"/>
          <w:color w:val="000000" w:themeColor="text1"/>
          <w:sz w:val="28"/>
          <w:szCs w:val="28"/>
          <w:lang w:val="uk-UA" w:eastAsia="zh-CN"/>
        </w:rPr>
      </w:pPr>
    </w:p>
    <w:p w:rsidR="007F70BF" w:rsidRPr="00C45C21" w:rsidRDefault="00C45C21" w:rsidP="00C45C21">
      <w:pPr>
        <w:pStyle w:val="21"/>
        <w:ind w:firstLine="708"/>
        <w:jc w:val="both"/>
        <w:rPr>
          <w:rFonts w:ascii="Times New Roman" w:hAnsi="Times New Roman"/>
          <w:sz w:val="28"/>
          <w:szCs w:val="28"/>
          <w:lang w:val="uk-UA"/>
        </w:rPr>
      </w:pPr>
      <w:r>
        <w:rPr>
          <w:rFonts w:ascii="Times New Roman" w:hAnsi="Times New Roman"/>
          <w:sz w:val="28"/>
          <w:szCs w:val="28"/>
          <w:lang w:val="uk-UA"/>
        </w:rPr>
        <w:t xml:space="preserve">1. </w:t>
      </w:r>
      <w:r w:rsidR="007F70BF" w:rsidRPr="00C45C21">
        <w:rPr>
          <w:rFonts w:ascii="Times New Roman" w:hAnsi="Times New Roman"/>
          <w:sz w:val="28"/>
          <w:szCs w:val="28"/>
          <w:lang w:val="uk-UA"/>
        </w:rPr>
        <w:t xml:space="preserve">Затвердити з 1 вересня 2025 року структуру та штатну чисельність закладів дошкільної освіти Рахівської міської ради (додаток). </w:t>
      </w:r>
    </w:p>
    <w:p w:rsidR="006F1818" w:rsidRPr="00C45C21" w:rsidRDefault="00C45C21" w:rsidP="00C45C21">
      <w:pPr>
        <w:pStyle w:val="21"/>
        <w:ind w:firstLine="708"/>
        <w:jc w:val="both"/>
        <w:rPr>
          <w:rFonts w:ascii="Times New Roman" w:eastAsiaTheme="minorEastAsia" w:hAnsi="Times New Roman"/>
          <w:sz w:val="28"/>
          <w:szCs w:val="28"/>
          <w:lang w:val="uk-UA"/>
        </w:rPr>
      </w:pPr>
      <w:r>
        <w:rPr>
          <w:rFonts w:ascii="Times New Roman" w:eastAsiaTheme="minorEastAsia" w:hAnsi="Times New Roman"/>
          <w:sz w:val="28"/>
          <w:szCs w:val="28"/>
          <w:lang w:val="uk-UA"/>
        </w:rPr>
        <w:t xml:space="preserve">2. </w:t>
      </w:r>
      <w:r w:rsidR="006F1818" w:rsidRPr="00C45C21">
        <w:rPr>
          <w:rFonts w:ascii="Times New Roman" w:eastAsiaTheme="minorEastAsia" w:hAnsi="Times New Roman"/>
          <w:sz w:val="28"/>
          <w:szCs w:val="28"/>
          <w:lang w:val="uk-UA"/>
        </w:rPr>
        <w:t xml:space="preserve">Вважати рішення Рахівської міської ради від 29.03.2024р. </w:t>
      </w:r>
      <w:r w:rsidR="00893903" w:rsidRPr="00C45C21">
        <w:rPr>
          <w:rFonts w:ascii="Times New Roman" w:eastAsiaTheme="minorEastAsia" w:hAnsi="Times New Roman"/>
          <w:sz w:val="28"/>
          <w:szCs w:val="28"/>
          <w:lang w:val="uk-UA"/>
        </w:rPr>
        <w:t xml:space="preserve">№753 </w:t>
      </w:r>
      <w:r w:rsidR="003F5625" w:rsidRPr="00C45C21">
        <w:rPr>
          <w:rFonts w:ascii="Times New Roman" w:eastAsiaTheme="minorEastAsia" w:hAnsi="Times New Roman"/>
          <w:sz w:val="28"/>
          <w:szCs w:val="28"/>
          <w:lang w:val="uk-UA"/>
        </w:rPr>
        <w:t>„</w:t>
      </w:r>
      <w:r w:rsidR="006B665B" w:rsidRPr="00C45C21">
        <w:rPr>
          <w:rStyle w:val="ab"/>
          <w:rFonts w:ascii="Times New Roman" w:hAnsi="Times New Roman"/>
          <w:bCs/>
          <w:i w:val="0"/>
          <w:color w:val="000000" w:themeColor="text1"/>
          <w:sz w:val="28"/>
          <w:szCs w:val="28"/>
          <w:shd w:val="clear" w:color="auto" w:fill="FFFFFF"/>
          <w:lang w:val="uk-UA"/>
        </w:rPr>
        <w:t>Про</w:t>
      </w:r>
      <w:r w:rsidR="006B665B" w:rsidRPr="00C45C21">
        <w:rPr>
          <w:rStyle w:val="ab"/>
          <w:rFonts w:ascii="Times New Roman" w:hAnsi="Times New Roman"/>
          <w:b/>
          <w:bCs/>
          <w:color w:val="000000" w:themeColor="text1"/>
          <w:sz w:val="28"/>
          <w:szCs w:val="28"/>
          <w:shd w:val="clear" w:color="auto" w:fill="FFFFFF"/>
          <w:lang w:val="uk-UA"/>
        </w:rPr>
        <w:t> </w:t>
      </w:r>
      <w:r w:rsidR="006B665B" w:rsidRPr="00C45C21">
        <w:rPr>
          <w:rFonts w:ascii="Times New Roman" w:hAnsi="Times New Roman"/>
          <w:sz w:val="28"/>
          <w:szCs w:val="28"/>
          <w:lang w:val="uk-UA"/>
        </w:rPr>
        <w:t>затвердження структури та штатної чисельності адміністративно-господарського, навчально-допоміжного</w:t>
      </w:r>
      <w:r w:rsidR="003F5625" w:rsidRPr="00C45C21">
        <w:rPr>
          <w:rFonts w:ascii="Times New Roman" w:hAnsi="Times New Roman"/>
          <w:sz w:val="28"/>
          <w:szCs w:val="28"/>
          <w:lang w:val="uk-UA"/>
        </w:rPr>
        <w:t xml:space="preserve"> </w:t>
      </w:r>
      <w:r w:rsidR="006B665B" w:rsidRPr="00C45C21">
        <w:rPr>
          <w:rFonts w:ascii="Times New Roman" w:hAnsi="Times New Roman"/>
          <w:sz w:val="28"/>
          <w:szCs w:val="28"/>
          <w:lang w:val="uk-UA"/>
        </w:rPr>
        <w:t>і обслуговуючого персоналу по закладам дошкільної освіти Рахівської міської ради</w:t>
      </w:r>
      <w:r w:rsidR="006F1818" w:rsidRPr="00C45C21">
        <w:rPr>
          <w:rFonts w:ascii="Times New Roman" w:eastAsiaTheme="minorEastAsia" w:hAnsi="Times New Roman"/>
          <w:sz w:val="28"/>
          <w:szCs w:val="28"/>
          <w:lang w:val="uk-UA"/>
        </w:rPr>
        <w:t xml:space="preserve"> ”</w:t>
      </w:r>
      <w:r w:rsidR="00A649E8" w:rsidRPr="00C45C21">
        <w:rPr>
          <w:rFonts w:ascii="Times New Roman" w:eastAsiaTheme="minorEastAsia" w:hAnsi="Times New Roman"/>
          <w:sz w:val="28"/>
          <w:szCs w:val="28"/>
          <w:lang w:val="uk-UA"/>
        </w:rPr>
        <w:t xml:space="preserve"> як таке, що втратило чинність</w:t>
      </w:r>
      <w:r w:rsidR="003F5625" w:rsidRPr="00C45C21">
        <w:rPr>
          <w:rFonts w:ascii="Times New Roman" w:eastAsiaTheme="minorEastAsia" w:hAnsi="Times New Roman"/>
          <w:sz w:val="28"/>
          <w:szCs w:val="28"/>
          <w:lang w:val="uk-UA"/>
        </w:rPr>
        <w:t>.</w:t>
      </w:r>
    </w:p>
    <w:p w:rsidR="007F70BF" w:rsidRPr="00C45C21" w:rsidRDefault="007F70BF" w:rsidP="00C45C21">
      <w:pPr>
        <w:pStyle w:val="21"/>
        <w:jc w:val="both"/>
        <w:rPr>
          <w:rFonts w:ascii="Times New Roman" w:hAnsi="Times New Roman"/>
          <w:sz w:val="28"/>
          <w:szCs w:val="28"/>
        </w:rPr>
      </w:pPr>
      <w:r w:rsidRPr="00C45C21">
        <w:rPr>
          <w:rFonts w:ascii="Times New Roman" w:hAnsi="Times New Roman"/>
          <w:sz w:val="28"/>
          <w:szCs w:val="28"/>
          <w:lang w:val="uk-UA"/>
        </w:rPr>
        <w:tab/>
      </w:r>
      <w:r w:rsidR="006F1818" w:rsidRPr="00C45C21">
        <w:rPr>
          <w:rFonts w:ascii="Times New Roman" w:hAnsi="Times New Roman"/>
          <w:sz w:val="28"/>
          <w:szCs w:val="28"/>
        </w:rPr>
        <w:t>3</w:t>
      </w:r>
      <w:r w:rsidRPr="00C45C21">
        <w:rPr>
          <w:rFonts w:ascii="Times New Roman" w:hAnsi="Times New Roman"/>
          <w:sz w:val="28"/>
          <w:szCs w:val="28"/>
        </w:rPr>
        <w:t xml:space="preserve">.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7F70BF" w:rsidRPr="0085608D" w:rsidRDefault="007F70BF" w:rsidP="00A576CE">
      <w:pPr>
        <w:pStyle w:val="a9"/>
        <w:jc w:val="both"/>
        <w:rPr>
          <w:color w:val="000000" w:themeColor="text1"/>
          <w:szCs w:val="28"/>
        </w:rPr>
      </w:pPr>
    </w:p>
    <w:p w:rsidR="007F70BF" w:rsidRPr="0085608D" w:rsidRDefault="007F70BF" w:rsidP="00A576CE">
      <w:pPr>
        <w:pStyle w:val="a9"/>
        <w:jc w:val="both"/>
        <w:rPr>
          <w:color w:val="000000" w:themeColor="text1"/>
          <w:szCs w:val="28"/>
        </w:rPr>
      </w:pPr>
      <w:proofErr w:type="spellStart"/>
      <w:r w:rsidRPr="0085608D">
        <w:rPr>
          <w:color w:val="000000" w:themeColor="text1"/>
          <w:szCs w:val="28"/>
        </w:rPr>
        <w:t>В.п</w:t>
      </w:r>
      <w:proofErr w:type="spellEnd"/>
      <w:r w:rsidRPr="0085608D">
        <w:rPr>
          <w:color w:val="000000" w:themeColor="text1"/>
          <w:szCs w:val="28"/>
        </w:rPr>
        <w:t>. міського голови,</w:t>
      </w:r>
    </w:p>
    <w:p w:rsidR="000520B2" w:rsidRPr="0085608D" w:rsidRDefault="007F70BF"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секретар ради та виконкому                                                  Євген МОЛНАР</w:t>
      </w:r>
    </w:p>
    <w:p w:rsidR="000520B2" w:rsidRPr="0085608D" w:rsidRDefault="000520B2"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page"/>
      </w:r>
    </w:p>
    <w:p w:rsidR="00C62F17" w:rsidRPr="0085608D" w:rsidRDefault="00C62F17" w:rsidP="00A576CE">
      <w:pPr>
        <w:spacing w:after="0" w:line="240" w:lineRule="auto"/>
        <w:rPr>
          <w:rFonts w:ascii="Times New Roman" w:hAnsi="Times New Roman" w:cs="Times New Roman"/>
          <w:color w:val="000000" w:themeColor="text1"/>
          <w:sz w:val="28"/>
          <w:szCs w:val="28"/>
          <w:lang w:val="uk-UA"/>
        </w:rPr>
      </w:pPr>
    </w:p>
    <w:p w:rsidR="00C73CCE" w:rsidRPr="0085608D" w:rsidRDefault="00C73CCE"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718656" behindDoc="1" locked="0" layoutInCell="1" allowOverlap="1" wp14:anchorId="3E1CCBC5" wp14:editId="71C21124">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C73CCE" w:rsidRPr="0085608D" w:rsidRDefault="00C73CCE" w:rsidP="00A576CE">
      <w:pPr>
        <w:spacing w:after="0" w:line="240" w:lineRule="auto"/>
        <w:jc w:val="right"/>
        <w:rPr>
          <w:rFonts w:ascii="Times New Roman" w:hAnsi="Times New Roman" w:cs="Times New Roman"/>
          <w:color w:val="000000" w:themeColor="text1"/>
          <w:sz w:val="28"/>
          <w:szCs w:val="28"/>
          <w:lang w:val="uk-UA"/>
        </w:rPr>
      </w:pPr>
    </w:p>
    <w:p w:rsidR="00C73CCE" w:rsidRPr="0085608D" w:rsidRDefault="00C73CCE"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C73CCE" w:rsidRPr="0085608D" w:rsidRDefault="00C73CCE"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C73CCE" w:rsidRPr="0085608D" w:rsidRDefault="00C73CCE"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C73CCE" w:rsidRPr="0085608D" w:rsidRDefault="00C73CCE"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C73CCE" w:rsidRPr="0085608D" w:rsidRDefault="00C73CCE"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C73CCE" w:rsidRPr="0085608D" w:rsidRDefault="00C73CCE" w:rsidP="00A576CE">
      <w:pPr>
        <w:spacing w:after="0" w:line="240" w:lineRule="auto"/>
        <w:rPr>
          <w:rFonts w:ascii="Times New Roman" w:hAnsi="Times New Roman" w:cs="Times New Roman"/>
          <w:color w:val="000000" w:themeColor="text1"/>
          <w:sz w:val="28"/>
          <w:szCs w:val="28"/>
          <w:lang w:val="uk-UA"/>
        </w:rPr>
      </w:pPr>
    </w:p>
    <w:p w:rsidR="00C73CCE" w:rsidRPr="0085608D" w:rsidRDefault="00C73CCE"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C73CCE" w:rsidRPr="0085608D" w:rsidRDefault="00C73CCE" w:rsidP="00A576CE">
      <w:pPr>
        <w:spacing w:after="0" w:line="240" w:lineRule="auto"/>
        <w:rPr>
          <w:rFonts w:ascii="Times New Roman" w:hAnsi="Times New Roman" w:cs="Times New Roman"/>
          <w:color w:val="000000" w:themeColor="text1"/>
          <w:sz w:val="28"/>
          <w:szCs w:val="28"/>
          <w:lang w:val="uk-UA"/>
        </w:rPr>
      </w:pPr>
    </w:p>
    <w:p w:rsidR="00C73CCE" w:rsidRPr="0085608D" w:rsidRDefault="00C73CCE"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вересня 2025 року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t>№1131</w:t>
      </w:r>
    </w:p>
    <w:p w:rsidR="00C73CCE" w:rsidRPr="0085608D" w:rsidRDefault="00C73CCE"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C73CCE" w:rsidRPr="0085608D" w:rsidRDefault="00C73CCE" w:rsidP="00A576CE">
      <w:pPr>
        <w:spacing w:after="0" w:line="240" w:lineRule="auto"/>
        <w:rPr>
          <w:rFonts w:ascii="Times New Roman" w:hAnsi="Times New Roman" w:cs="Times New Roman"/>
          <w:bCs/>
          <w:color w:val="000000" w:themeColor="text1"/>
          <w:sz w:val="28"/>
          <w:szCs w:val="28"/>
          <w:lang w:val="uk-UA"/>
        </w:rPr>
      </w:pPr>
    </w:p>
    <w:p w:rsidR="003E03C7" w:rsidRPr="0085608D" w:rsidRDefault="00675FB8" w:rsidP="00A576CE">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85608D">
        <w:rPr>
          <w:rFonts w:ascii="Times New Roman" w:eastAsia="Times New Roman" w:hAnsi="Times New Roman" w:cs="Times New Roman"/>
          <w:color w:val="000000" w:themeColor="text1"/>
          <w:sz w:val="28"/>
          <w:szCs w:val="28"/>
          <w:lang w:val="uk-UA"/>
        </w:rPr>
        <w:t>Про внесення змін до</w:t>
      </w:r>
      <w:r w:rsidR="003E03C7" w:rsidRPr="0085608D">
        <w:rPr>
          <w:rFonts w:ascii="Times New Roman" w:eastAsia="Times New Roman" w:hAnsi="Times New Roman" w:cs="Times New Roman"/>
          <w:color w:val="000000" w:themeColor="text1"/>
          <w:sz w:val="28"/>
          <w:szCs w:val="28"/>
          <w:lang w:val="uk-UA"/>
        </w:rPr>
        <w:t xml:space="preserve"> </w:t>
      </w:r>
      <w:r w:rsidR="003579F6" w:rsidRPr="0085608D">
        <w:rPr>
          <w:rFonts w:ascii="Times New Roman" w:eastAsia="Times New Roman" w:hAnsi="Times New Roman" w:cs="Times New Roman"/>
          <w:color w:val="000000" w:themeColor="text1"/>
          <w:sz w:val="28"/>
          <w:szCs w:val="28"/>
          <w:lang w:val="uk-UA"/>
        </w:rPr>
        <w:t>о</w:t>
      </w:r>
      <w:r w:rsidRPr="0085608D">
        <w:rPr>
          <w:rFonts w:ascii="Times New Roman" w:eastAsia="Times New Roman" w:hAnsi="Times New Roman" w:cs="Times New Roman"/>
          <w:color w:val="000000" w:themeColor="text1"/>
          <w:sz w:val="28"/>
          <w:szCs w:val="28"/>
          <w:lang w:val="uk-UA"/>
        </w:rPr>
        <w:t xml:space="preserve">рганізаційної структури, </w:t>
      </w:r>
    </w:p>
    <w:p w:rsidR="003E03C7" w:rsidRPr="0085608D" w:rsidRDefault="00675FB8" w:rsidP="00A576CE">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85608D">
        <w:rPr>
          <w:rFonts w:ascii="Times New Roman" w:eastAsia="Times New Roman" w:hAnsi="Times New Roman" w:cs="Times New Roman"/>
          <w:color w:val="000000" w:themeColor="text1"/>
          <w:sz w:val="28"/>
          <w:szCs w:val="28"/>
          <w:lang w:val="uk-UA"/>
        </w:rPr>
        <w:t xml:space="preserve">чисельності виконавчого апарату </w:t>
      </w:r>
    </w:p>
    <w:p w:rsidR="00675FB8" w:rsidRPr="0085608D" w:rsidRDefault="00675FB8" w:rsidP="00A576CE">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85608D">
        <w:rPr>
          <w:rFonts w:ascii="Times New Roman" w:eastAsia="Times New Roman" w:hAnsi="Times New Roman" w:cs="Times New Roman"/>
          <w:color w:val="000000" w:themeColor="text1"/>
          <w:sz w:val="28"/>
          <w:szCs w:val="28"/>
          <w:lang w:val="uk-UA"/>
        </w:rPr>
        <w:t>Рахівської міської ради</w:t>
      </w:r>
    </w:p>
    <w:p w:rsidR="00942E65" w:rsidRPr="0085608D" w:rsidRDefault="00942E65" w:rsidP="00A576CE">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5066E8" w:rsidRPr="0085608D" w:rsidRDefault="005066E8"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eastAsia="Times New Roman" w:hAnsi="Times New Roman" w:cs="Times New Roman"/>
          <w:color w:val="000000" w:themeColor="text1"/>
          <w:sz w:val="28"/>
          <w:szCs w:val="28"/>
          <w:lang w:val="uk-UA"/>
        </w:rPr>
        <w:t xml:space="preserve">Відповідно до статей 25, 26, 54, 59, Закону України «Про місцеве самоврядування в Україні»,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та доповненнями, з метою підвищення ефективності і якості роботи, </w:t>
      </w:r>
      <w:r w:rsidRPr="0085608D">
        <w:rPr>
          <w:rFonts w:ascii="Times New Roman" w:hAnsi="Times New Roman" w:cs="Times New Roman"/>
          <w:color w:val="000000" w:themeColor="text1"/>
          <w:sz w:val="28"/>
          <w:szCs w:val="28"/>
          <w:lang w:val="uk-UA"/>
        </w:rPr>
        <w:t>Рахівська міська рада</w:t>
      </w:r>
    </w:p>
    <w:p w:rsidR="005066E8" w:rsidRPr="0085608D" w:rsidRDefault="005066E8" w:rsidP="00A576CE">
      <w:pPr>
        <w:tabs>
          <w:tab w:val="left" w:pos="4068"/>
        </w:tabs>
        <w:spacing w:after="0" w:line="240" w:lineRule="auto"/>
        <w:jc w:val="both"/>
        <w:rPr>
          <w:rFonts w:ascii="Times New Roman" w:hAnsi="Times New Roman" w:cs="Times New Roman"/>
          <w:color w:val="000000" w:themeColor="text1"/>
          <w:sz w:val="28"/>
          <w:szCs w:val="28"/>
          <w:lang w:val="uk-UA" w:eastAsia="uk-UA"/>
        </w:rPr>
      </w:pPr>
    </w:p>
    <w:p w:rsidR="005066E8" w:rsidRPr="0085608D" w:rsidRDefault="005066E8"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 И Р І Ш И Л А:</w:t>
      </w:r>
    </w:p>
    <w:p w:rsidR="00675FB8" w:rsidRPr="0085608D" w:rsidRDefault="00675FB8" w:rsidP="00A576CE">
      <w:pPr>
        <w:shd w:val="clear" w:color="auto" w:fill="FFFFFF"/>
        <w:spacing w:after="0" w:line="240" w:lineRule="auto"/>
        <w:jc w:val="both"/>
        <w:rPr>
          <w:rFonts w:ascii="Times New Roman" w:hAnsi="Times New Roman" w:cs="Times New Roman"/>
          <w:color w:val="000000" w:themeColor="text1"/>
          <w:sz w:val="28"/>
          <w:szCs w:val="28"/>
          <w:lang w:val="uk-UA"/>
        </w:rPr>
      </w:pPr>
    </w:p>
    <w:p w:rsidR="00675FB8" w:rsidRPr="0085608D" w:rsidRDefault="00675FB8" w:rsidP="00A576CE">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85608D">
        <w:rPr>
          <w:rFonts w:ascii="Times New Roman" w:eastAsia="Times New Roman" w:hAnsi="Times New Roman" w:cs="Times New Roman"/>
          <w:color w:val="000000" w:themeColor="text1"/>
          <w:sz w:val="28"/>
          <w:szCs w:val="28"/>
          <w:lang w:val="uk-UA"/>
        </w:rPr>
        <w:t xml:space="preserve"> 1.Внести зміни до структури, чисельності виконавчого апарату Рахівської міської ради, затвердженої рішенням</w:t>
      </w:r>
      <w:r w:rsidR="00124378" w:rsidRPr="0085608D">
        <w:rPr>
          <w:rFonts w:ascii="Times New Roman" w:eastAsia="Times New Roman" w:hAnsi="Times New Roman" w:cs="Times New Roman"/>
          <w:color w:val="000000" w:themeColor="text1"/>
          <w:sz w:val="28"/>
          <w:szCs w:val="28"/>
          <w:lang w:val="uk-UA"/>
        </w:rPr>
        <w:t xml:space="preserve"> міської ради №4 від 01.12.2020</w:t>
      </w:r>
      <w:r w:rsidRPr="0085608D">
        <w:rPr>
          <w:rFonts w:ascii="Times New Roman" w:eastAsia="Times New Roman" w:hAnsi="Times New Roman" w:cs="Times New Roman"/>
          <w:color w:val="000000" w:themeColor="text1"/>
          <w:sz w:val="28"/>
          <w:szCs w:val="28"/>
          <w:lang w:val="uk-UA"/>
        </w:rPr>
        <w:t xml:space="preserve">р. із змінами </w:t>
      </w:r>
      <w:r w:rsidR="005D6343" w:rsidRPr="0085608D">
        <w:rPr>
          <w:rFonts w:ascii="Times New Roman" w:eastAsia="Times New Roman" w:hAnsi="Times New Roman" w:cs="Times New Roman"/>
          <w:color w:val="000000" w:themeColor="text1"/>
          <w:sz w:val="28"/>
          <w:szCs w:val="28"/>
          <w:lang w:val="uk-UA"/>
        </w:rPr>
        <w:t>та викласти її у новій редакції, а саме:</w:t>
      </w:r>
    </w:p>
    <w:p w:rsidR="00675FB8" w:rsidRPr="0085608D" w:rsidRDefault="00675FB8" w:rsidP="00A576CE">
      <w:pPr>
        <w:spacing w:after="0" w:line="240" w:lineRule="auto"/>
        <w:ind w:firstLine="708"/>
        <w:jc w:val="both"/>
        <w:rPr>
          <w:rFonts w:ascii="Times New Roman" w:eastAsiaTheme="minorEastAsia" w:hAnsi="Times New Roman" w:cs="Times New Roman"/>
          <w:color w:val="000000" w:themeColor="text1"/>
          <w:sz w:val="28"/>
          <w:szCs w:val="28"/>
          <w:lang w:val="uk-UA"/>
        </w:rPr>
      </w:pPr>
      <w:r w:rsidRPr="0085608D">
        <w:rPr>
          <w:rFonts w:ascii="Times New Roman" w:eastAsiaTheme="minorEastAsia" w:hAnsi="Times New Roman" w:cs="Times New Roman"/>
          <w:color w:val="000000" w:themeColor="text1"/>
          <w:sz w:val="28"/>
          <w:szCs w:val="28"/>
          <w:lang w:val="uk-UA"/>
        </w:rPr>
        <w:t xml:space="preserve">1.1.В додаток </w:t>
      </w:r>
      <w:r w:rsidR="00CE3271" w:rsidRPr="0085608D">
        <w:rPr>
          <w:rFonts w:ascii="Times New Roman" w:eastAsiaTheme="minorEastAsia" w:hAnsi="Times New Roman" w:cs="Times New Roman"/>
          <w:color w:val="000000" w:themeColor="text1"/>
          <w:sz w:val="28"/>
          <w:szCs w:val="28"/>
          <w:lang w:val="uk-UA"/>
        </w:rPr>
        <w:t>2</w:t>
      </w:r>
      <w:r w:rsidRPr="0085608D">
        <w:rPr>
          <w:rFonts w:ascii="Times New Roman" w:eastAsiaTheme="minorEastAsia" w:hAnsi="Times New Roman" w:cs="Times New Roman"/>
          <w:color w:val="000000" w:themeColor="text1"/>
          <w:sz w:val="28"/>
          <w:szCs w:val="28"/>
          <w:lang w:val="uk-UA"/>
        </w:rPr>
        <w:t xml:space="preserve"> </w:t>
      </w:r>
      <w:r w:rsidR="000C7D0D" w:rsidRPr="0085608D">
        <w:rPr>
          <w:rFonts w:ascii="Times New Roman" w:eastAsiaTheme="minorEastAsia" w:hAnsi="Times New Roman" w:cs="Times New Roman"/>
          <w:color w:val="000000" w:themeColor="text1"/>
          <w:sz w:val="28"/>
          <w:szCs w:val="28"/>
          <w:lang w:val="uk-UA"/>
        </w:rPr>
        <w:t>«Структура  та  чисельність</w:t>
      </w:r>
      <w:r w:rsidR="001D318D" w:rsidRPr="0085608D">
        <w:rPr>
          <w:rFonts w:ascii="Times New Roman" w:eastAsiaTheme="minorEastAsia" w:hAnsi="Times New Roman" w:cs="Times New Roman"/>
          <w:color w:val="000000" w:themeColor="text1"/>
          <w:sz w:val="28"/>
          <w:szCs w:val="28"/>
          <w:lang w:val="uk-UA"/>
        </w:rPr>
        <w:t xml:space="preserve"> </w:t>
      </w:r>
      <w:r w:rsidR="000C7D0D" w:rsidRPr="0085608D">
        <w:rPr>
          <w:rFonts w:ascii="Times New Roman" w:eastAsiaTheme="minorEastAsia" w:hAnsi="Times New Roman" w:cs="Times New Roman"/>
          <w:color w:val="000000" w:themeColor="text1"/>
          <w:sz w:val="28"/>
          <w:szCs w:val="28"/>
          <w:lang w:val="uk-UA"/>
        </w:rPr>
        <w:t xml:space="preserve">виконавчого апарату Рахівської міської ради»  </w:t>
      </w:r>
      <w:r w:rsidRPr="0085608D">
        <w:rPr>
          <w:rFonts w:ascii="Times New Roman" w:eastAsiaTheme="minorEastAsia" w:hAnsi="Times New Roman" w:cs="Times New Roman"/>
          <w:color w:val="000000" w:themeColor="text1"/>
          <w:sz w:val="28"/>
          <w:szCs w:val="28"/>
          <w:lang w:val="uk-UA"/>
        </w:rPr>
        <w:t xml:space="preserve">внести наступні зміни: </w:t>
      </w:r>
    </w:p>
    <w:p w:rsidR="00AE7794" w:rsidRPr="0085608D" w:rsidRDefault="00CE3271" w:rsidP="00A576CE">
      <w:pPr>
        <w:spacing w:after="0" w:line="240" w:lineRule="auto"/>
        <w:ind w:firstLine="708"/>
        <w:jc w:val="both"/>
        <w:rPr>
          <w:rFonts w:ascii="Times New Roman" w:eastAsiaTheme="minorEastAsia" w:hAnsi="Times New Roman" w:cs="Times New Roman"/>
          <w:color w:val="000000" w:themeColor="text1"/>
          <w:kern w:val="2"/>
          <w:sz w:val="28"/>
          <w:szCs w:val="28"/>
          <w:lang w:val="uk-UA"/>
        </w:rPr>
      </w:pPr>
      <w:r w:rsidRPr="0085608D">
        <w:rPr>
          <w:rFonts w:ascii="Times New Roman" w:eastAsia="Times New Roman" w:hAnsi="Times New Roman" w:cs="Times New Roman"/>
          <w:color w:val="000000" w:themeColor="text1"/>
          <w:sz w:val="28"/>
          <w:szCs w:val="28"/>
          <w:lang w:val="uk-UA"/>
        </w:rPr>
        <w:t>а</w:t>
      </w:r>
      <w:r w:rsidR="00FB5DBA" w:rsidRPr="0085608D">
        <w:rPr>
          <w:rFonts w:ascii="Times New Roman" w:eastAsia="Times New Roman" w:hAnsi="Times New Roman" w:cs="Times New Roman"/>
          <w:color w:val="000000" w:themeColor="text1"/>
          <w:sz w:val="28"/>
          <w:szCs w:val="28"/>
          <w:lang w:val="uk-UA"/>
        </w:rPr>
        <w:t xml:space="preserve">) </w:t>
      </w:r>
      <w:r w:rsidR="00B972A5" w:rsidRPr="0085608D">
        <w:rPr>
          <w:rFonts w:ascii="Times New Roman" w:eastAsia="Times New Roman" w:hAnsi="Times New Roman" w:cs="Times New Roman"/>
          <w:color w:val="000000" w:themeColor="text1"/>
          <w:sz w:val="28"/>
          <w:szCs w:val="28"/>
          <w:lang w:val="uk-UA"/>
        </w:rPr>
        <w:t>В</w:t>
      </w:r>
      <w:r w:rsidR="00911E40" w:rsidRPr="0085608D">
        <w:rPr>
          <w:rFonts w:ascii="Times New Roman" w:eastAsia="Times New Roman" w:hAnsi="Times New Roman" w:cs="Times New Roman"/>
          <w:color w:val="000000" w:themeColor="text1"/>
          <w:sz w:val="28"/>
          <w:szCs w:val="28"/>
          <w:lang w:val="uk-UA"/>
        </w:rPr>
        <w:t xml:space="preserve">вести у </w:t>
      </w:r>
      <w:r w:rsidRPr="0085608D">
        <w:rPr>
          <w:rFonts w:ascii="Times New Roman" w:eastAsia="Times New Roman" w:hAnsi="Times New Roman" w:cs="Times New Roman"/>
          <w:color w:val="000000" w:themeColor="text1"/>
          <w:sz w:val="28"/>
          <w:szCs w:val="28"/>
          <w:lang w:val="uk-UA"/>
        </w:rPr>
        <w:t xml:space="preserve">фінансовий </w:t>
      </w:r>
      <w:r w:rsidR="00911E40" w:rsidRPr="0085608D">
        <w:rPr>
          <w:rFonts w:ascii="Times New Roman" w:eastAsia="Times New Roman" w:hAnsi="Times New Roman" w:cs="Times New Roman"/>
          <w:color w:val="000000" w:themeColor="text1"/>
          <w:sz w:val="28"/>
          <w:szCs w:val="28"/>
          <w:lang w:val="uk-UA"/>
        </w:rPr>
        <w:t>відділ</w:t>
      </w:r>
      <w:r w:rsidR="00EC0B22" w:rsidRPr="0085608D">
        <w:rPr>
          <w:rFonts w:ascii="Times New Roman" w:eastAsia="Times New Roman" w:hAnsi="Times New Roman" w:cs="Times New Roman"/>
          <w:color w:val="000000" w:themeColor="text1"/>
          <w:sz w:val="28"/>
          <w:szCs w:val="28"/>
          <w:lang w:val="uk-UA"/>
        </w:rPr>
        <w:t xml:space="preserve"> (з правами юридичної особи)</w:t>
      </w:r>
      <w:r w:rsidR="00911E40" w:rsidRPr="0085608D">
        <w:rPr>
          <w:rFonts w:ascii="Times New Roman" w:eastAsia="Times New Roman" w:hAnsi="Times New Roman" w:cs="Times New Roman"/>
          <w:color w:val="000000" w:themeColor="text1"/>
          <w:sz w:val="28"/>
          <w:szCs w:val="28"/>
          <w:lang w:val="uk-UA"/>
        </w:rPr>
        <w:t xml:space="preserve"> </w:t>
      </w:r>
      <w:r w:rsidR="00107657" w:rsidRPr="0085608D">
        <w:rPr>
          <w:rFonts w:ascii="Times New Roman" w:eastAsia="Times New Roman" w:hAnsi="Times New Roman" w:cs="Times New Roman"/>
          <w:color w:val="000000" w:themeColor="text1"/>
          <w:sz w:val="28"/>
          <w:szCs w:val="28"/>
          <w:lang w:val="uk-UA"/>
        </w:rPr>
        <w:t>заступника начальна відділу</w:t>
      </w:r>
      <w:r w:rsidR="00911E40" w:rsidRPr="0085608D">
        <w:rPr>
          <w:rFonts w:ascii="Times New Roman" w:eastAsia="Times New Roman" w:hAnsi="Times New Roman" w:cs="Times New Roman"/>
          <w:color w:val="000000" w:themeColor="text1"/>
          <w:sz w:val="28"/>
          <w:szCs w:val="28"/>
          <w:lang w:val="uk-UA"/>
        </w:rPr>
        <w:t xml:space="preserve"> – 1 штатну одиницю</w:t>
      </w:r>
      <w:r w:rsidR="00135DA1" w:rsidRPr="0085608D">
        <w:rPr>
          <w:rFonts w:ascii="Times New Roman" w:eastAsia="Times New Roman" w:hAnsi="Times New Roman" w:cs="Times New Roman"/>
          <w:color w:val="000000" w:themeColor="text1"/>
          <w:sz w:val="28"/>
          <w:szCs w:val="28"/>
          <w:lang w:val="uk-UA"/>
        </w:rPr>
        <w:t>.</w:t>
      </w:r>
    </w:p>
    <w:p w:rsidR="000B3C35" w:rsidRPr="0085608D" w:rsidRDefault="00675FB8" w:rsidP="00A576CE">
      <w:pPr>
        <w:spacing w:after="0" w:line="240" w:lineRule="auto"/>
        <w:ind w:firstLine="708"/>
        <w:jc w:val="both"/>
        <w:rPr>
          <w:rFonts w:ascii="Times New Roman" w:eastAsiaTheme="minorEastAsia" w:hAnsi="Times New Roman" w:cs="Times New Roman"/>
          <w:color w:val="000000" w:themeColor="text1"/>
          <w:sz w:val="28"/>
          <w:szCs w:val="28"/>
          <w:lang w:val="uk-UA"/>
        </w:rPr>
      </w:pPr>
      <w:r w:rsidRPr="0085608D">
        <w:rPr>
          <w:rFonts w:ascii="Times New Roman" w:eastAsiaTheme="minorEastAsia" w:hAnsi="Times New Roman" w:cs="Times New Roman"/>
          <w:color w:val="000000" w:themeColor="text1"/>
          <w:sz w:val="28"/>
          <w:szCs w:val="28"/>
          <w:lang w:val="uk-UA"/>
        </w:rPr>
        <w:t>2. Вказані зм</w:t>
      </w:r>
      <w:r w:rsidR="000B3C35" w:rsidRPr="0085608D">
        <w:rPr>
          <w:rFonts w:ascii="Times New Roman" w:eastAsiaTheme="minorEastAsia" w:hAnsi="Times New Roman" w:cs="Times New Roman"/>
          <w:color w:val="000000" w:themeColor="text1"/>
          <w:sz w:val="28"/>
          <w:szCs w:val="28"/>
          <w:lang w:val="uk-UA"/>
        </w:rPr>
        <w:t xml:space="preserve">іни ввести в дію з </w:t>
      </w:r>
      <w:r w:rsidR="00AB591C" w:rsidRPr="0085608D">
        <w:rPr>
          <w:rFonts w:ascii="Times New Roman" w:eastAsiaTheme="minorEastAsia" w:hAnsi="Times New Roman" w:cs="Times New Roman"/>
          <w:color w:val="000000" w:themeColor="text1"/>
          <w:sz w:val="28"/>
          <w:szCs w:val="28"/>
          <w:lang w:val="uk-UA"/>
        </w:rPr>
        <w:t>24 вересня</w:t>
      </w:r>
      <w:r w:rsidRPr="0085608D">
        <w:rPr>
          <w:rFonts w:ascii="Times New Roman" w:eastAsiaTheme="minorEastAsia" w:hAnsi="Times New Roman" w:cs="Times New Roman"/>
          <w:color w:val="000000" w:themeColor="text1"/>
          <w:sz w:val="28"/>
          <w:szCs w:val="28"/>
          <w:lang w:val="uk-UA"/>
        </w:rPr>
        <w:t xml:space="preserve"> 202</w:t>
      </w:r>
      <w:r w:rsidR="00FB3328" w:rsidRPr="0085608D">
        <w:rPr>
          <w:rFonts w:ascii="Times New Roman" w:eastAsiaTheme="minorEastAsia" w:hAnsi="Times New Roman" w:cs="Times New Roman"/>
          <w:color w:val="000000" w:themeColor="text1"/>
          <w:sz w:val="28"/>
          <w:szCs w:val="28"/>
          <w:lang w:val="uk-UA"/>
        </w:rPr>
        <w:t>5</w:t>
      </w:r>
      <w:r w:rsidR="005E232A" w:rsidRPr="0085608D">
        <w:rPr>
          <w:rFonts w:ascii="Times New Roman" w:eastAsiaTheme="minorEastAsia" w:hAnsi="Times New Roman" w:cs="Times New Roman"/>
          <w:color w:val="000000" w:themeColor="text1"/>
          <w:sz w:val="28"/>
          <w:szCs w:val="28"/>
          <w:lang w:val="uk-UA"/>
        </w:rPr>
        <w:t xml:space="preserve"> року.</w:t>
      </w:r>
    </w:p>
    <w:p w:rsidR="00675FB8" w:rsidRPr="0085608D" w:rsidRDefault="00107657" w:rsidP="00A576CE">
      <w:pPr>
        <w:spacing w:after="0" w:line="240" w:lineRule="auto"/>
        <w:ind w:firstLine="708"/>
        <w:jc w:val="both"/>
        <w:rPr>
          <w:rFonts w:ascii="Times New Roman" w:eastAsiaTheme="minorEastAsia" w:hAnsi="Times New Roman" w:cs="Times New Roman"/>
          <w:color w:val="000000" w:themeColor="text1"/>
          <w:sz w:val="28"/>
          <w:szCs w:val="28"/>
          <w:lang w:val="uk-UA"/>
        </w:rPr>
      </w:pPr>
      <w:r w:rsidRPr="0085608D">
        <w:rPr>
          <w:rFonts w:ascii="Times New Roman" w:eastAsiaTheme="minorEastAsia" w:hAnsi="Times New Roman" w:cs="Times New Roman"/>
          <w:color w:val="000000" w:themeColor="text1"/>
          <w:sz w:val="28"/>
          <w:szCs w:val="28"/>
          <w:lang w:val="uk-UA"/>
        </w:rPr>
        <w:t>3</w:t>
      </w:r>
      <w:r w:rsidR="00675FB8" w:rsidRPr="0085608D">
        <w:rPr>
          <w:rFonts w:ascii="Times New Roman" w:eastAsiaTheme="minorEastAsia" w:hAnsi="Times New Roman" w:cs="Times New Roman"/>
          <w:color w:val="000000" w:themeColor="text1"/>
          <w:sz w:val="28"/>
          <w:szCs w:val="28"/>
          <w:lang w:val="uk-UA"/>
        </w:rPr>
        <w:t>.Контроль за виконанням цього рішення покласти на постійну комісію з питань бюджету, тарифів та цін.</w:t>
      </w:r>
    </w:p>
    <w:p w:rsidR="00675FB8" w:rsidRPr="0085608D" w:rsidRDefault="00675FB8" w:rsidP="00A576CE">
      <w:pPr>
        <w:spacing w:after="0" w:line="240" w:lineRule="auto"/>
        <w:rPr>
          <w:rFonts w:ascii="Times New Roman" w:eastAsia="Calibri" w:hAnsi="Times New Roman" w:cs="Times New Roman"/>
          <w:color w:val="000000" w:themeColor="text1"/>
          <w:sz w:val="28"/>
          <w:szCs w:val="28"/>
          <w:lang w:val="uk-UA" w:eastAsia="zh-CN"/>
        </w:rPr>
      </w:pPr>
    </w:p>
    <w:p w:rsidR="00B15644" w:rsidRPr="0085608D" w:rsidRDefault="00B15644" w:rsidP="00A576CE">
      <w:pPr>
        <w:spacing w:after="0" w:line="240" w:lineRule="auto"/>
        <w:rPr>
          <w:rFonts w:ascii="Times New Roman" w:eastAsia="Calibri" w:hAnsi="Times New Roman" w:cs="Times New Roman"/>
          <w:color w:val="000000" w:themeColor="text1"/>
          <w:sz w:val="28"/>
          <w:szCs w:val="28"/>
          <w:lang w:val="uk-UA" w:eastAsia="zh-CN"/>
        </w:rPr>
      </w:pPr>
    </w:p>
    <w:p w:rsidR="00675FB8" w:rsidRPr="0085608D" w:rsidRDefault="00675FB8" w:rsidP="00A576CE">
      <w:pPr>
        <w:spacing w:after="0" w:line="240" w:lineRule="auto"/>
        <w:rPr>
          <w:rFonts w:ascii="Times New Roman" w:eastAsia="Times New Roman" w:hAnsi="Times New Roman" w:cs="Times New Roman"/>
          <w:color w:val="000000" w:themeColor="text1"/>
          <w:sz w:val="28"/>
          <w:szCs w:val="28"/>
          <w:lang w:val="uk-UA"/>
        </w:rPr>
      </w:pPr>
      <w:proofErr w:type="spellStart"/>
      <w:r w:rsidRPr="0085608D">
        <w:rPr>
          <w:rFonts w:ascii="Times New Roman" w:eastAsiaTheme="minorEastAsia" w:hAnsi="Times New Roman" w:cs="Times New Roman"/>
          <w:color w:val="000000" w:themeColor="text1"/>
          <w:sz w:val="28"/>
          <w:szCs w:val="28"/>
          <w:lang w:val="uk-UA"/>
        </w:rPr>
        <w:t>В.п</w:t>
      </w:r>
      <w:proofErr w:type="spellEnd"/>
      <w:r w:rsidRPr="0085608D">
        <w:rPr>
          <w:rFonts w:ascii="Times New Roman" w:eastAsiaTheme="minorEastAsia" w:hAnsi="Times New Roman" w:cs="Times New Roman"/>
          <w:color w:val="000000" w:themeColor="text1"/>
          <w:sz w:val="28"/>
          <w:szCs w:val="28"/>
          <w:lang w:val="uk-UA"/>
        </w:rPr>
        <w:t>. міського голови,</w:t>
      </w:r>
    </w:p>
    <w:p w:rsidR="00675FB8" w:rsidRPr="0085608D" w:rsidRDefault="00675FB8" w:rsidP="00A576CE">
      <w:pPr>
        <w:spacing w:after="0" w:line="240" w:lineRule="auto"/>
        <w:rPr>
          <w:rFonts w:ascii="Times New Roman" w:eastAsiaTheme="minorEastAsia" w:hAnsi="Times New Roman" w:cs="Times New Roman"/>
          <w:color w:val="000000" w:themeColor="text1"/>
          <w:sz w:val="28"/>
          <w:szCs w:val="28"/>
          <w:lang w:val="uk-UA"/>
        </w:rPr>
      </w:pPr>
      <w:r w:rsidRPr="0085608D">
        <w:rPr>
          <w:rFonts w:ascii="Times New Roman" w:eastAsiaTheme="minorEastAsia" w:hAnsi="Times New Roman" w:cs="Times New Roman"/>
          <w:color w:val="000000" w:themeColor="text1"/>
          <w:sz w:val="28"/>
          <w:szCs w:val="28"/>
          <w:lang w:val="uk-UA"/>
        </w:rPr>
        <w:t>секретар ради та виконкому                                                   Євген МОЛНАР</w:t>
      </w:r>
    </w:p>
    <w:p w:rsidR="00010E13" w:rsidRPr="0085608D" w:rsidRDefault="00010E13" w:rsidP="00A576CE">
      <w:pPr>
        <w:spacing w:after="0" w:line="240" w:lineRule="auto"/>
        <w:rPr>
          <w:rFonts w:ascii="Times New Roman" w:eastAsiaTheme="minorEastAsia" w:hAnsi="Times New Roman" w:cs="Times New Roman"/>
          <w:b/>
          <w:color w:val="000000" w:themeColor="text1"/>
          <w:sz w:val="28"/>
          <w:szCs w:val="28"/>
          <w:lang w:val="uk-UA"/>
        </w:rPr>
      </w:pPr>
    </w:p>
    <w:p w:rsidR="00010E13" w:rsidRPr="0085608D" w:rsidRDefault="00010E13" w:rsidP="00A576CE">
      <w:pPr>
        <w:spacing w:after="0" w:line="240" w:lineRule="auto"/>
        <w:rPr>
          <w:rFonts w:ascii="Times New Roman" w:eastAsiaTheme="minorEastAsia" w:hAnsi="Times New Roman" w:cs="Times New Roman"/>
          <w:b/>
          <w:color w:val="000000" w:themeColor="text1"/>
          <w:sz w:val="28"/>
          <w:szCs w:val="28"/>
          <w:lang w:val="uk-UA"/>
        </w:rPr>
      </w:pPr>
      <w:r w:rsidRPr="0085608D">
        <w:rPr>
          <w:rFonts w:ascii="Times New Roman" w:eastAsiaTheme="minorEastAsia" w:hAnsi="Times New Roman" w:cs="Times New Roman"/>
          <w:b/>
          <w:color w:val="000000" w:themeColor="text1"/>
          <w:sz w:val="28"/>
          <w:szCs w:val="28"/>
          <w:lang w:val="uk-UA"/>
        </w:rPr>
        <w:br w:type="page"/>
      </w:r>
    </w:p>
    <w:p w:rsidR="00010E13" w:rsidRPr="0085608D" w:rsidRDefault="00010E13" w:rsidP="00A576CE">
      <w:pPr>
        <w:spacing w:after="0" w:line="240" w:lineRule="auto"/>
        <w:rPr>
          <w:rFonts w:ascii="Times New Roman" w:eastAsiaTheme="minorEastAsia" w:hAnsi="Times New Roman" w:cs="Times New Roman"/>
          <w:b/>
          <w:color w:val="000000" w:themeColor="text1"/>
          <w:sz w:val="28"/>
          <w:szCs w:val="28"/>
          <w:lang w:val="uk-UA"/>
        </w:rPr>
      </w:pPr>
    </w:p>
    <w:p w:rsidR="00010E13" w:rsidRPr="0085608D" w:rsidRDefault="00010E13" w:rsidP="00A576C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7D3B54" w:rsidRPr="0085608D" w:rsidTr="00010E13">
        <w:trPr>
          <w:trHeight w:val="981"/>
          <w:jc w:val="right"/>
        </w:trPr>
        <w:tc>
          <w:tcPr>
            <w:tcW w:w="3267" w:type="dxa"/>
            <w:hideMark/>
          </w:tcPr>
          <w:p w:rsidR="00010E13" w:rsidRPr="0085608D" w:rsidRDefault="00010E13"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b/>
                <w:color w:val="000000" w:themeColor="text1"/>
                <w:lang w:val="uk-UA"/>
              </w:rPr>
              <w:br w:type="page"/>
            </w:r>
            <w:r w:rsidRPr="0085608D">
              <w:rPr>
                <w:rFonts w:ascii="Times New Roman" w:hAnsi="Times New Roman" w:cs="Times New Roman"/>
                <w:color w:val="000000" w:themeColor="text1"/>
                <w:kern w:val="2"/>
                <w:lang w:val="uk-UA"/>
              </w:rPr>
              <w:t xml:space="preserve">           Додаток №1                                                                             до рішення міської ради  </w:t>
            </w:r>
          </w:p>
          <w:p w:rsidR="00010E13" w:rsidRPr="0085608D" w:rsidRDefault="00010E13"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kern w:val="2"/>
                <w:lang w:val="uk-UA"/>
              </w:rPr>
              <w:t xml:space="preserve">76-ї сесії 8-го скликання                                                                                              від </w:t>
            </w:r>
            <w:r w:rsidR="001B0B27" w:rsidRPr="0085608D">
              <w:rPr>
                <w:rFonts w:ascii="Times New Roman" w:hAnsi="Times New Roman" w:cs="Times New Roman"/>
                <w:color w:val="000000" w:themeColor="text1"/>
                <w:kern w:val="2"/>
                <w:lang w:val="uk-UA"/>
              </w:rPr>
              <w:t>24.09.</w:t>
            </w:r>
            <w:r w:rsidRPr="0085608D">
              <w:rPr>
                <w:rFonts w:ascii="Times New Roman" w:hAnsi="Times New Roman" w:cs="Times New Roman"/>
                <w:color w:val="000000" w:themeColor="text1"/>
                <w:kern w:val="2"/>
                <w:lang w:val="uk-UA"/>
              </w:rPr>
              <w:t xml:space="preserve"> 2025 </w:t>
            </w:r>
            <w:r w:rsidR="001B0B27" w:rsidRPr="0085608D">
              <w:rPr>
                <w:rFonts w:ascii="Times New Roman" w:hAnsi="Times New Roman" w:cs="Times New Roman"/>
                <w:color w:val="000000" w:themeColor="text1"/>
                <w:kern w:val="2"/>
                <w:lang w:val="uk-UA"/>
              </w:rPr>
              <w:t>р. №1131</w:t>
            </w:r>
          </w:p>
        </w:tc>
      </w:tr>
    </w:tbl>
    <w:p w:rsidR="007E5AC9" w:rsidRPr="0085608D" w:rsidRDefault="007E5AC9" w:rsidP="00A576CE">
      <w:pPr>
        <w:tabs>
          <w:tab w:val="center" w:pos="0"/>
        </w:tabs>
        <w:spacing w:after="0" w:line="240" w:lineRule="auto"/>
        <w:rPr>
          <w:rFonts w:ascii="Times New Roman" w:eastAsiaTheme="minorEastAsia" w:hAnsi="Times New Roman" w:cs="Times New Roman"/>
          <w:b/>
          <w:color w:val="000000" w:themeColor="text1"/>
          <w:sz w:val="28"/>
          <w:szCs w:val="28"/>
          <w:lang w:val="uk-UA"/>
        </w:rPr>
      </w:pPr>
    </w:p>
    <w:p w:rsidR="00996601" w:rsidRPr="0085608D" w:rsidRDefault="00996601" w:rsidP="00A576CE">
      <w:pPr>
        <w:tabs>
          <w:tab w:val="center" w:pos="0"/>
        </w:tabs>
        <w:spacing w:after="0" w:line="240" w:lineRule="auto"/>
        <w:jc w:val="center"/>
        <w:rPr>
          <w:rFonts w:ascii="Times New Roman" w:eastAsiaTheme="minorEastAsia" w:hAnsi="Times New Roman" w:cs="Times New Roman"/>
          <w:b/>
          <w:color w:val="000000" w:themeColor="text1"/>
          <w:sz w:val="28"/>
          <w:szCs w:val="28"/>
          <w:lang w:val="uk-UA"/>
        </w:rPr>
      </w:pPr>
    </w:p>
    <w:p w:rsidR="00675FB8" w:rsidRPr="0085608D" w:rsidRDefault="00675FB8" w:rsidP="00A576CE">
      <w:pPr>
        <w:tabs>
          <w:tab w:val="center" w:pos="0"/>
        </w:tabs>
        <w:spacing w:after="0" w:line="240" w:lineRule="auto"/>
        <w:jc w:val="center"/>
        <w:rPr>
          <w:rFonts w:ascii="Times New Roman" w:eastAsia="Calibri" w:hAnsi="Times New Roman" w:cs="Times New Roman"/>
          <w:b/>
          <w:color w:val="000000" w:themeColor="text1"/>
          <w:sz w:val="28"/>
          <w:szCs w:val="28"/>
          <w:lang w:val="uk-UA" w:eastAsia="ru-RU"/>
        </w:rPr>
      </w:pPr>
      <w:r w:rsidRPr="0085608D">
        <w:rPr>
          <w:rFonts w:ascii="Times New Roman" w:eastAsiaTheme="minorEastAsia" w:hAnsi="Times New Roman" w:cs="Times New Roman"/>
          <w:b/>
          <w:color w:val="000000" w:themeColor="text1"/>
          <w:sz w:val="28"/>
          <w:szCs w:val="28"/>
          <w:lang w:val="uk-UA"/>
        </w:rPr>
        <w:t>Структура  та  чисельність</w:t>
      </w:r>
    </w:p>
    <w:p w:rsidR="00675FB8" w:rsidRPr="0085608D" w:rsidRDefault="00675FB8" w:rsidP="00A576CE">
      <w:pPr>
        <w:tabs>
          <w:tab w:val="left" w:pos="5387"/>
          <w:tab w:val="left" w:pos="7513"/>
        </w:tabs>
        <w:spacing w:after="0" w:line="240" w:lineRule="auto"/>
        <w:ind w:hanging="426"/>
        <w:jc w:val="center"/>
        <w:rPr>
          <w:rFonts w:ascii="Times New Roman" w:eastAsia="Times New Roman" w:hAnsi="Times New Roman" w:cs="Times New Roman"/>
          <w:b/>
          <w:color w:val="000000" w:themeColor="text1"/>
          <w:sz w:val="28"/>
          <w:szCs w:val="28"/>
          <w:lang w:val="uk-UA"/>
        </w:rPr>
      </w:pPr>
      <w:r w:rsidRPr="0085608D">
        <w:rPr>
          <w:rFonts w:ascii="Times New Roman" w:eastAsiaTheme="minorEastAsia" w:hAnsi="Times New Roman" w:cs="Times New Roman"/>
          <w:b/>
          <w:color w:val="000000" w:themeColor="text1"/>
          <w:sz w:val="28"/>
          <w:szCs w:val="28"/>
          <w:lang w:val="uk-UA"/>
        </w:rPr>
        <w:t>виконавчого апарату Рахівської міської ради</w:t>
      </w:r>
    </w:p>
    <w:p w:rsidR="00675FB8" w:rsidRPr="0085608D" w:rsidRDefault="00675FB8" w:rsidP="00A576CE">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lang w:val="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5659"/>
        <w:gridCol w:w="2480"/>
      </w:tblGrid>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rPr>
            </w:pPr>
            <w:r w:rsidRPr="0085608D">
              <w:rPr>
                <w:rFonts w:ascii="Times New Roman" w:eastAsiaTheme="minorEastAsia" w:hAnsi="Times New Roman" w:cs="Times New Roman"/>
                <w:b/>
                <w:bCs/>
                <w:color w:val="000000" w:themeColor="text1"/>
                <w:kern w:val="2"/>
                <w:sz w:val="28"/>
                <w:szCs w:val="28"/>
                <w:lang w:val="uk-UA"/>
              </w:rPr>
              <w:t>№п/п</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rPr>
            </w:pPr>
            <w:r w:rsidRPr="0085608D">
              <w:rPr>
                <w:rFonts w:ascii="Times New Roman" w:eastAsiaTheme="minorEastAsia" w:hAnsi="Times New Roman" w:cs="Times New Roman"/>
                <w:b/>
                <w:bCs/>
                <w:color w:val="000000" w:themeColor="text1"/>
                <w:kern w:val="2"/>
                <w:sz w:val="28"/>
                <w:szCs w:val="28"/>
                <w:lang w:val="uk-UA"/>
              </w:rPr>
              <w:t>Найменування посад та структурних підрозділів</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rPr>
            </w:pPr>
            <w:r w:rsidRPr="0085608D">
              <w:rPr>
                <w:rFonts w:ascii="Times New Roman" w:eastAsiaTheme="minorEastAsia" w:hAnsi="Times New Roman" w:cs="Times New Roman"/>
                <w:b/>
                <w:bCs/>
                <w:color w:val="000000" w:themeColor="text1"/>
                <w:kern w:val="2"/>
                <w:sz w:val="28"/>
                <w:szCs w:val="28"/>
                <w:lang w:val="uk-UA"/>
              </w:rPr>
              <w:t>Кількість штатних одиниць</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КЕРІВНИЦТВО</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13EB6"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7</w:t>
            </w:r>
          </w:p>
        </w:tc>
      </w:tr>
      <w:tr w:rsidR="00A576CE" w:rsidRPr="0085608D" w:rsidTr="001D1BEC">
        <w:trPr>
          <w:trHeight w:val="309"/>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Міський голова</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245"/>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 xml:space="preserve">Перший заступник міського голови </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232B39"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3</w:t>
            </w:r>
            <w:r w:rsidR="00675FB8" w:rsidRPr="0085608D">
              <w:rPr>
                <w:rFonts w:ascii="Times New Roman" w:eastAsiaTheme="minorEastAsia" w:hAnsi="Times New Roman" w:cs="Times New Roman"/>
                <w:color w:val="000000" w:themeColor="text1"/>
                <w:kern w:val="2"/>
                <w:sz w:val="28"/>
                <w:szCs w:val="28"/>
                <w:lang w:val="uk-UA"/>
              </w:rPr>
              <w:t>.</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Секретар ради  та виконкому</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313"/>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232B39"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4</w:t>
            </w:r>
            <w:r w:rsidR="00675FB8" w:rsidRPr="0085608D">
              <w:rPr>
                <w:rFonts w:ascii="Times New Roman" w:eastAsiaTheme="minorEastAsia" w:hAnsi="Times New Roman" w:cs="Times New Roman"/>
                <w:color w:val="000000" w:themeColor="text1"/>
                <w:kern w:val="2"/>
                <w:sz w:val="28"/>
                <w:szCs w:val="28"/>
                <w:lang w:val="uk-UA"/>
              </w:rPr>
              <w:t>.</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Керуючий справами</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267"/>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232B39" w:rsidP="00A576CE">
            <w:pPr>
              <w:tabs>
                <w:tab w:val="right" w:pos="720"/>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5</w:t>
            </w:r>
            <w:r w:rsidR="00675FB8" w:rsidRPr="0085608D">
              <w:rPr>
                <w:rFonts w:ascii="Times New Roman" w:eastAsiaTheme="minorEastAsia" w:hAnsi="Times New Roman" w:cs="Times New Roman"/>
                <w:color w:val="000000" w:themeColor="text1"/>
                <w:kern w:val="2"/>
                <w:sz w:val="28"/>
                <w:szCs w:val="28"/>
                <w:lang w:val="uk-UA"/>
              </w:rPr>
              <w:t>.</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Староста</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3</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ВІДДІЛИ АПАРАТУ  МІСЬКОЇ РАДИ</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137233"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imes New Roman" w:hAnsi="Times New Roman" w:cs="Times New Roman"/>
                <w:b/>
                <w:color w:val="000000" w:themeColor="text1"/>
                <w:kern w:val="2"/>
                <w:sz w:val="28"/>
                <w:szCs w:val="28"/>
                <w:lang w:val="uk-UA" w:eastAsia="zh-CN"/>
              </w:rPr>
              <w:t>8</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Центр надання адміністративних послуг</w:t>
            </w:r>
          </w:p>
        </w:tc>
        <w:tc>
          <w:tcPr>
            <w:tcW w:w="2480" w:type="dxa"/>
            <w:tcBorders>
              <w:top w:val="single" w:sz="4" w:space="0" w:color="auto"/>
              <w:left w:val="single" w:sz="4" w:space="0" w:color="auto"/>
              <w:bottom w:val="single" w:sz="4" w:space="0" w:color="auto"/>
              <w:right w:val="single" w:sz="4" w:space="0" w:color="auto"/>
            </w:tcBorders>
          </w:tcPr>
          <w:p w:rsidR="00675FB8" w:rsidRPr="0085608D" w:rsidRDefault="00675FB8"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 xml:space="preserve">Начальник  </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Адміністратор</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5</w:t>
            </w:r>
          </w:p>
        </w:tc>
      </w:tr>
      <w:tr w:rsidR="00A576CE" w:rsidRPr="0085608D" w:rsidTr="001D1BEC">
        <w:trPr>
          <w:trHeight w:val="389"/>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4.</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Державний реєстратор</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2</w:t>
            </w:r>
          </w:p>
        </w:tc>
      </w:tr>
      <w:tr w:rsidR="00A576CE" w:rsidRPr="0085608D" w:rsidTr="001D1BEC">
        <w:trPr>
          <w:trHeight w:val="389"/>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rPr>
                <w:rFonts w:ascii="Times New Roman" w:hAnsi="Times New Roman" w:cs="Times New Roman"/>
                <w:color w:val="000000" w:themeColor="text1"/>
                <w:sz w:val="28"/>
                <w:szCs w:val="28"/>
                <w:lang w:val="uk-UA"/>
              </w:rPr>
            </w:pP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 xml:space="preserve">Відділ соціального захисту населення </w:t>
            </w:r>
            <w:r w:rsidR="00B04E83" w:rsidRPr="0085608D">
              <w:rPr>
                <w:rFonts w:ascii="Times New Roman" w:eastAsiaTheme="minorEastAsia" w:hAnsi="Times New Roman" w:cs="Times New Roman"/>
                <w:b/>
                <w:color w:val="000000" w:themeColor="text1"/>
                <w:kern w:val="2"/>
                <w:sz w:val="28"/>
                <w:szCs w:val="28"/>
                <w:lang w:val="uk-UA"/>
              </w:rPr>
              <w:t>та ветеранської політики</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745B2B"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imes New Roman" w:hAnsi="Times New Roman" w:cs="Times New Roman"/>
                <w:b/>
                <w:color w:val="000000" w:themeColor="text1"/>
                <w:kern w:val="2"/>
                <w:sz w:val="28"/>
                <w:szCs w:val="28"/>
                <w:lang w:val="uk-UA" w:eastAsia="zh-CN"/>
              </w:rPr>
              <w:t>5</w:t>
            </w:r>
          </w:p>
        </w:tc>
      </w:tr>
      <w:tr w:rsidR="00A576CE" w:rsidRPr="0085608D" w:rsidTr="001D1BEC">
        <w:trPr>
          <w:trHeight w:val="389"/>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 xml:space="preserve">Начальник відділу </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389"/>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2</w:t>
            </w:r>
          </w:p>
        </w:tc>
      </w:tr>
      <w:tr w:rsidR="00A576CE" w:rsidRPr="0085608D" w:rsidTr="001D1BEC">
        <w:trPr>
          <w:trHeight w:val="389"/>
        </w:trPr>
        <w:tc>
          <w:tcPr>
            <w:tcW w:w="898" w:type="dxa"/>
            <w:tcBorders>
              <w:top w:val="single" w:sz="4" w:space="0" w:color="auto"/>
              <w:left w:val="single" w:sz="4" w:space="0" w:color="auto"/>
              <w:bottom w:val="single" w:sz="4" w:space="0" w:color="auto"/>
              <w:right w:val="single" w:sz="4" w:space="0" w:color="auto"/>
            </w:tcBorders>
            <w:hideMark/>
          </w:tcPr>
          <w:p w:rsidR="00745B2B" w:rsidRPr="0085608D" w:rsidRDefault="00745B2B" w:rsidP="00A576CE">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lang w:val="uk-UA"/>
              </w:rPr>
            </w:pPr>
          </w:p>
        </w:tc>
        <w:tc>
          <w:tcPr>
            <w:tcW w:w="5659" w:type="dxa"/>
            <w:tcBorders>
              <w:top w:val="single" w:sz="4" w:space="0" w:color="auto"/>
              <w:left w:val="single" w:sz="4" w:space="0" w:color="auto"/>
              <w:bottom w:val="single" w:sz="4" w:space="0" w:color="auto"/>
              <w:right w:val="single" w:sz="4" w:space="0" w:color="auto"/>
            </w:tcBorders>
            <w:hideMark/>
          </w:tcPr>
          <w:p w:rsidR="00745B2B" w:rsidRPr="0085608D" w:rsidRDefault="00745B2B" w:rsidP="00A576CE">
            <w:pPr>
              <w:tabs>
                <w:tab w:val="left" w:pos="1230"/>
              </w:tabs>
              <w:spacing w:after="0" w:line="240" w:lineRule="auto"/>
              <w:rPr>
                <w:rFonts w:ascii="Times New Roman" w:eastAsiaTheme="minorEastAsia" w:hAnsi="Times New Roman" w:cs="Times New Roman"/>
                <w:b/>
                <w:color w:val="000000" w:themeColor="text1"/>
                <w:kern w:val="2"/>
                <w:sz w:val="28"/>
                <w:szCs w:val="28"/>
                <w:lang w:val="uk-UA"/>
              </w:rPr>
            </w:pPr>
            <w:r w:rsidRPr="0085608D">
              <w:rPr>
                <w:rFonts w:ascii="Times New Roman" w:eastAsiaTheme="minorEastAsia" w:hAnsi="Times New Roman" w:cs="Times New Roman"/>
                <w:b/>
                <w:color w:val="000000" w:themeColor="text1"/>
                <w:kern w:val="2"/>
                <w:sz w:val="28"/>
                <w:szCs w:val="28"/>
                <w:lang w:val="uk-UA"/>
              </w:rPr>
              <w:t>Сектор ветеранської політики</w:t>
            </w:r>
          </w:p>
        </w:tc>
        <w:tc>
          <w:tcPr>
            <w:tcW w:w="2480" w:type="dxa"/>
            <w:tcBorders>
              <w:top w:val="single" w:sz="4" w:space="0" w:color="auto"/>
              <w:left w:val="single" w:sz="4" w:space="0" w:color="auto"/>
              <w:bottom w:val="single" w:sz="4" w:space="0" w:color="auto"/>
              <w:right w:val="single" w:sz="4" w:space="0" w:color="auto"/>
            </w:tcBorders>
            <w:hideMark/>
          </w:tcPr>
          <w:p w:rsidR="00745B2B" w:rsidRPr="0085608D" w:rsidRDefault="00745B2B" w:rsidP="00A576CE">
            <w:pPr>
              <w:spacing w:after="0" w:line="240" w:lineRule="auto"/>
              <w:jc w:val="center"/>
              <w:rPr>
                <w:rFonts w:ascii="Times New Roman" w:eastAsiaTheme="minorEastAsia" w:hAnsi="Times New Roman" w:cs="Times New Roman"/>
                <w:color w:val="000000" w:themeColor="text1"/>
                <w:kern w:val="2"/>
                <w:sz w:val="28"/>
                <w:szCs w:val="28"/>
                <w:lang w:val="uk-UA"/>
              </w:rPr>
            </w:pPr>
          </w:p>
        </w:tc>
      </w:tr>
      <w:tr w:rsidR="00A576CE" w:rsidRPr="0085608D" w:rsidTr="001D1BEC">
        <w:trPr>
          <w:trHeight w:val="389"/>
        </w:trPr>
        <w:tc>
          <w:tcPr>
            <w:tcW w:w="898" w:type="dxa"/>
            <w:tcBorders>
              <w:top w:val="single" w:sz="4" w:space="0" w:color="auto"/>
              <w:left w:val="single" w:sz="4" w:space="0" w:color="auto"/>
              <w:bottom w:val="single" w:sz="4" w:space="0" w:color="auto"/>
              <w:right w:val="single" w:sz="4" w:space="0" w:color="auto"/>
            </w:tcBorders>
            <w:hideMark/>
          </w:tcPr>
          <w:p w:rsidR="00745B2B" w:rsidRPr="0085608D" w:rsidRDefault="00745B2B" w:rsidP="00A576CE">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745B2B" w:rsidRPr="0085608D" w:rsidRDefault="00745B2B" w:rsidP="00A576CE">
            <w:pPr>
              <w:tabs>
                <w:tab w:val="left" w:pos="1230"/>
              </w:tabs>
              <w:spacing w:after="0" w:line="240" w:lineRule="auto"/>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 xml:space="preserve">Завідувач сектору ветеранської політики </w:t>
            </w:r>
          </w:p>
        </w:tc>
        <w:tc>
          <w:tcPr>
            <w:tcW w:w="2480" w:type="dxa"/>
            <w:tcBorders>
              <w:top w:val="single" w:sz="4" w:space="0" w:color="auto"/>
              <w:left w:val="single" w:sz="4" w:space="0" w:color="auto"/>
              <w:bottom w:val="single" w:sz="4" w:space="0" w:color="auto"/>
              <w:right w:val="single" w:sz="4" w:space="0" w:color="auto"/>
            </w:tcBorders>
            <w:hideMark/>
          </w:tcPr>
          <w:p w:rsidR="00745B2B" w:rsidRPr="0085608D" w:rsidRDefault="00745B2B" w:rsidP="00A576CE">
            <w:pPr>
              <w:spacing w:after="0" w:line="240" w:lineRule="auto"/>
              <w:jc w:val="center"/>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389"/>
        </w:trPr>
        <w:tc>
          <w:tcPr>
            <w:tcW w:w="898" w:type="dxa"/>
            <w:tcBorders>
              <w:top w:val="single" w:sz="4" w:space="0" w:color="auto"/>
              <w:left w:val="single" w:sz="4" w:space="0" w:color="auto"/>
              <w:bottom w:val="single" w:sz="4" w:space="0" w:color="auto"/>
              <w:right w:val="single" w:sz="4" w:space="0" w:color="auto"/>
            </w:tcBorders>
            <w:hideMark/>
          </w:tcPr>
          <w:p w:rsidR="00745B2B" w:rsidRPr="0085608D" w:rsidRDefault="00745B2B" w:rsidP="00A576CE">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4.</w:t>
            </w:r>
          </w:p>
        </w:tc>
        <w:tc>
          <w:tcPr>
            <w:tcW w:w="5659" w:type="dxa"/>
            <w:tcBorders>
              <w:top w:val="single" w:sz="4" w:space="0" w:color="auto"/>
              <w:left w:val="single" w:sz="4" w:space="0" w:color="auto"/>
              <w:bottom w:val="single" w:sz="4" w:space="0" w:color="auto"/>
              <w:right w:val="single" w:sz="4" w:space="0" w:color="auto"/>
            </w:tcBorders>
            <w:hideMark/>
          </w:tcPr>
          <w:p w:rsidR="00745B2B" w:rsidRPr="0085608D" w:rsidRDefault="000D16BC" w:rsidP="00A576CE">
            <w:pPr>
              <w:tabs>
                <w:tab w:val="left" w:pos="1230"/>
              </w:tabs>
              <w:spacing w:after="0" w:line="240" w:lineRule="auto"/>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745B2B" w:rsidRPr="0085608D" w:rsidRDefault="00745B2B" w:rsidP="00A576CE">
            <w:pPr>
              <w:spacing w:after="0" w:line="240" w:lineRule="auto"/>
              <w:jc w:val="center"/>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 xml:space="preserve">Відділ  </w:t>
            </w:r>
            <w:r w:rsidR="00B80A3C" w:rsidRPr="0085608D">
              <w:rPr>
                <w:rFonts w:ascii="Times New Roman" w:eastAsiaTheme="minorEastAsia" w:hAnsi="Times New Roman" w:cs="Times New Roman"/>
                <w:b/>
                <w:color w:val="000000" w:themeColor="text1"/>
                <w:kern w:val="2"/>
                <w:sz w:val="28"/>
                <w:szCs w:val="28"/>
                <w:lang w:val="uk-UA"/>
              </w:rPr>
              <w:t>загально</w:t>
            </w:r>
            <w:r w:rsidR="0096136C" w:rsidRPr="0085608D">
              <w:rPr>
                <w:rFonts w:ascii="Times New Roman" w:eastAsiaTheme="minorEastAsia" w:hAnsi="Times New Roman" w:cs="Times New Roman"/>
                <w:b/>
                <w:color w:val="000000" w:themeColor="text1"/>
                <w:kern w:val="2"/>
                <w:sz w:val="28"/>
                <w:szCs w:val="28"/>
                <w:lang w:val="uk-UA"/>
              </w:rPr>
              <w:t>інформаційної роботи</w:t>
            </w:r>
            <w:r w:rsidR="00B80A3C" w:rsidRPr="0085608D">
              <w:rPr>
                <w:rFonts w:ascii="Times New Roman" w:eastAsiaTheme="minorEastAsia" w:hAnsi="Times New Roman" w:cs="Times New Roman"/>
                <w:b/>
                <w:color w:val="000000" w:themeColor="text1"/>
                <w:kern w:val="2"/>
                <w:sz w:val="28"/>
                <w:szCs w:val="28"/>
                <w:lang w:val="uk-UA"/>
              </w:rPr>
              <w:t>,</w:t>
            </w:r>
            <w:r w:rsidR="00050B50" w:rsidRPr="0085608D">
              <w:rPr>
                <w:rFonts w:ascii="Times New Roman" w:eastAsiaTheme="minorEastAsia" w:hAnsi="Times New Roman" w:cs="Times New Roman"/>
                <w:b/>
                <w:color w:val="000000" w:themeColor="text1"/>
                <w:kern w:val="2"/>
                <w:sz w:val="28"/>
                <w:szCs w:val="28"/>
                <w:lang w:val="uk-UA"/>
              </w:rPr>
              <w:t xml:space="preserve"> </w:t>
            </w:r>
            <w:r w:rsidR="00B80A3C" w:rsidRPr="0085608D">
              <w:rPr>
                <w:rFonts w:ascii="Times New Roman" w:eastAsiaTheme="minorEastAsia" w:hAnsi="Times New Roman" w:cs="Times New Roman"/>
                <w:b/>
                <w:color w:val="000000" w:themeColor="text1"/>
                <w:kern w:val="2"/>
                <w:sz w:val="28"/>
                <w:szCs w:val="28"/>
                <w:lang w:val="uk-UA"/>
              </w:rPr>
              <w:t>цифровізації,</w:t>
            </w:r>
            <w:r w:rsidR="0096136C" w:rsidRPr="0085608D">
              <w:rPr>
                <w:rFonts w:ascii="Times New Roman" w:eastAsiaTheme="minorEastAsia" w:hAnsi="Times New Roman" w:cs="Times New Roman"/>
                <w:b/>
                <w:color w:val="000000" w:themeColor="text1"/>
                <w:kern w:val="2"/>
                <w:sz w:val="28"/>
                <w:szCs w:val="28"/>
                <w:lang w:val="uk-UA"/>
              </w:rPr>
              <w:t xml:space="preserve"> зв’язків з громадськістю</w:t>
            </w:r>
            <w:r w:rsidR="00B80A3C" w:rsidRPr="0085608D">
              <w:rPr>
                <w:rFonts w:ascii="Times New Roman" w:eastAsiaTheme="minorEastAsia" w:hAnsi="Times New Roman" w:cs="Times New Roman"/>
                <w:b/>
                <w:color w:val="000000" w:themeColor="text1"/>
                <w:kern w:val="2"/>
                <w:sz w:val="28"/>
                <w:szCs w:val="28"/>
                <w:lang w:val="uk-UA"/>
              </w:rPr>
              <w:t xml:space="preserve"> та охорони праці</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7</w:t>
            </w:r>
          </w:p>
        </w:tc>
      </w:tr>
      <w:tr w:rsidR="00A576CE" w:rsidRPr="0085608D" w:rsidTr="00010E13">
        <w:trPr>
          <w:trHeight w:val="361"/>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010E13">
        <w:trPr>
          <w:trHeight w:val="409"/>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317"/>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Секретар керівника</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266"/>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4.</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Оператор комп’ютерного набору</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010E13">
        <w:trPr>
          <w:trHeight w:val="326"/>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5.</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Діловод</w:t>
            </w:r>
          </w:p>
        </w:tc>
        <w:tc>
          <w:tcPr>
            <w:tcW w:w="2480" w:type="dxa"/>
            <w:tcBorders>
              <w:top w:val="single" w:sz="4" w:space="0" w:color="auto"/>
              <w:left w:val="single" w:sz="4" w:space="0" w:color="auto"/>
              <w:bottom w:val="single" w:sz="4" w:space="0" w:color="auto"/>
              <w:right w:val="single" w:sz="4" w:space="0" w:color="auto"/>
            </w:tcBorders>
            <w:hideMark/>
          </w:tcPr>
          <w:p w:rsidR="00242834"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3</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 xml:space="preserve">Юридичний </w:t>
            </w:r>
            <w:r w:rsidR="000B3C35" w:rsidRPr="0085608D">
              <w:rPr>
                <w:rFonts w:ascii="Times New Roman" w:eastAsiaTheme="minorEastAsia" w:hAnsi="Times New Roman" w:cs="Times New Roman"/>
                <w:b/>
                <w:color w:val="000000" w:themeColor="text1"/>
                <w:kern w:val="2"/>
                <w:sz w:val="28"/>
                <w:szCs w:val="28"/>
                <w:lang w:val="uk-UA"/>
              </w:rPr>
              <w:t>відділ</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2</w:t>
            </w:r>
          </w:p>
        </w:tc>
      </w:tr>
      <w:tr w:rsidR="00A576CE" w:rsidRPr="0085608D" w:rsidTr="001D1BEC">
        <w:trPr>
          <w:trHeight w:val="239"/>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0B3C35"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329"/>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 xml:space="preserve">Відділ бухгалтерського обліку та звітності </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0B3C35"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3</w:t>
            </w:r>
          </w:p>
        </w:tc>
      </w:tr>
      <w:tr w:rsidR="00A576CE" w:rsidRPr="0085608D" w:rsidTr="001D1BEC">
        <w:trPr>
          <w:trHeight w:val="331"/>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Начальник відділу, головний бухгалтер</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265"/>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C797B" w:rsidP="00A576CE">
            <w:pPr>
              <w:spacing w:after="0" w:line="240" w:lineRule="auto"/>
              <w:jc w:val="center"/>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2</w:t>
            </w:r>
          </w:p>
          <w:p w:rsidR="001940CE" w:rsidRPr="0085608D" w:rsidRDefault="001940CE"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p>
        </w:tc>
      </w:tr>
      <w:tr w:rsidR="00A576CE" w:rsidRPr="0085608D" w:rsidTr="001D1BEC">
        <w:trPr>
          <w:trHeight w:val="214"/>
        </w:trPr>
        <w:tc>
          <w:tcPr>
            <w:tcW w:w="898"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lang w:val="uk-UA"/>
              </w:rPr>
            </w:pPr>
          </w:p>
        </w:tc>
        <w:tc>
          <w:tcPr>
            <w:tcW w:w="5659"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tabs>
                <w:tab w:val="left" w:pos="1230"/>
              </w:tabs>
              <w:spacing w:after="0" w:line="240" w:lineRule="auto"/>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b/>
                <w:color w:val="000000" w:themeColor="text1"/>
                <w:kern w:val="2"/>
                <w:sz w:val="28"/>
                <w:szCs w:val="28"/>
                <w:lang w:val="uk-UA"/>
              </w:rPr>
              <w:t>Відділ планування та закупівель</w:t>
            </w:r>
          </w:p>
        </w:tc>
        <w:tc>
          <w:tcPr>
            <w:tcW w:w="2480"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spacing w:after="0" w:line="240" w:lineRule="auto"/>
              <w:jc w:val="center"/>
              <w:rPr>
                <w:rFonts w:ascii="Times New Roman" w:eastAsiaTheme="minorEastAsia" w:hAnsi="Times New Roman" w:cs="Times New Roman"/>
                <w:b/>
                <w:color w:val="000000" w:themeColor="text1"/>
                <w:kern w:val="2"/>
                <w:sz w:val="28"/>
                <w:szCs w:val="28"/>
                <w:lang w:val="uk-UA"/>
              </w:rPr>
            </w:pPr>
            <w:r w:rsidRPr="0085608D">
              <w:rPr>
                <w:rFonts w:ascii="Times New Roman" w:eastAsiaTheme="minorEastAsia" w:hAnsi="Times New Roman" w:cs="Times New Roman"/>
                <w:b/>
                <w:color w:val="000000" w:themeColor="text1"/>
                <w:kern w:val="2"/>
                <w:sz w:val="28"/>
                <w:szCs w:val="28"/>
                <w:lang w:val="uk-UA"/>
              </w:rPr>
              <w:t>4</w:t>
            </w:r>
          </w:p>
        </w:tc>
      </w:tr>
      <w:tr w:rsidR="00A576CE" w:rsidRPr="0085608D" w:rsidTr="001D1BEC">
        <w:trPr>
          <w:trHeight w:val="214"/>
        </w:trPr>
        <w:tc>
          <w:tcPr>
            <w:tcW w:w="898"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tabs>
                <w:tab w:val="left" w:pos="1230"/>
              </w:tabs>
              <w:spacing w:after="0" w:line="240" w:lineRule="auto"/>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spacing w:after="0" w:line="240" w:lineRule="auto"/>
              <w:jc w:val="center"/>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214"/>
        </w:trPr>
        <w:tc>
          <w:tcPr>
            <w:tcW w:w="898"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tabs>
                <w:tab w:val="left" w:pos="1230"/>
              </w:tabs>
              <w:spacing w:after="0" w:line="240" w:lineRule="auto"/>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Головний спеціаліст (уповноважена особа)</w:t>
            </w:r>
          </w:p>
        </w:tc>
        <w:tc>
          <w:tcPr>
            <w:tcW w:w="2480"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spacing w:after="0" w:line="240" w:lineRule="auto"/>
              <w:jc w:val="center"/>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2</w:t>
            </w:r>
          </w:p>
        </w:tc>
      </w:tr>
      <w:tr w:rsidR="00A576CE" w:rsidRPr="0085608D" w:rsidTr="001D1BEC">
        <w:trPr>
          <w:trHeight w:val="214"/>
        </w:trPr>
        <w:tc>
          <w:tcPr>
            <w:tcW w:w="898"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tabs>
                <w:tab w:val="left" w:pos="1230"/>
              </w:tabs>
              <w:spacing w:after="0" w:line="240" w:lineRule="auto"/>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Головний спеціаліст з планування</w:t>
            </w:r>
          </w:p>
        </w:tc>
        <w:tc>
          <w:tcPr>
            <w:tcW w:w="2480"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spacing w:after="0" w:line="240" w:lineRule="auto"/>
              <w:jc w:val="center"/>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rPr>
                <w:rFonts w:ascii="Times New Roman" w:hAnsi="Times New Roman" w:cs="Times New Roman"/>
                <w:color w:val="000000" w:themeColor="text1"/>
                <w:sz w:val="28"/>
                <w:szCs w:val="28"/>
                <w:lang w:val="uk-UA"/>
              </w:rPr>
            </w:pP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Відділ житлово-комунального господарства</w:t>
            </w:r>
            <w:r w:rsidR="00690CD1" w:rsidRPr="0085608D">
              <w:rPr>
                <w:rFonts w:ascii="Times New Roman" w:eastAsiaTheme="minorEastAsia" w:hAnsi="Times New Roman" w:cs="Times New Roman"/>
                <w:b/>
                <w:color w:val="000000" w:themeColor="text1"/>
                <w:kern w:val="2"/>
                <w:sz w:val="28"/>
                <w:szCs w:val="28"/>
                <w:lang w:val="uk-UA"/>
              </w:rPr>
              <w:t>, майна</w:t>
            </w:r>
            <w:r w:rsidRPr="0085608D">
              <w:rPr>
                <w:rFonts w:ascii="Times New Roman" w:eastAsiaTheme="minorEastAsia" w:hAnsi="Times New Roman" w:cs="Times New Roman"/>
                <w:b/>
                <w:color w:val="000000" w:themeColor="text1"/>
                <w:kern w:val="2"/>
                <w:sz w:val="28"/>
                <w:szCs w:val="28"/>
                <w:lang w:val="uk-UA"/>
              </w:rPr>
              <w:t xml:space="preserve"> та </w:t>
            </w:r>
            <w:r w:rsidR="00690CD1" w:rsidRPr="0085608D">
              <w:rPr>
                <w:rFonts w:ascii="Times New Roman" w:eastAsiaTheme="minorEastAsia" w:hAnsi="Times New Roman" w:cs="Times New Roman"/>
                <w:b/>
                <w:color w:val="000000" w:themeColor="text1"/>
                <w:kern w:val="2"/>
                <w:sz w:val="28"/>
                <w:szCs w:val="28"/>
                <w:lang w:val="uk-UA"/>
              </w:rPr>
              <w:t>цивільного захисту</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1</w:t>
            </w:r>
            <w:r w:rsidR="000B3C35" w:rsidRPr="0085608D">
              <w:rPr>
                <w:rFonts w:ascii="Times New Roman" w:eastAsiaTheme="minorEastAsia" w:hAnsi="Times New Roman" w:cs="Times New Roman"/>
                <w:b/>
                <w:color w:val="000000" w:themeColor="text1"/>
                <w:kern w:val="2"/>
                <w:sz w:val="28"/>
                <w:szCs w:val="28"/>
                <w:lang w:val="uk-UA"/>
              </w:rPr>
              <w:t>3</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tabs>
                <w:tab w:val="left" w:pos="1230"/>
              </w:tabs>
              <w:spacing w:after="0" w:line="240" w:lineRule="auto"/>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tcPr>
          <w:p w:rsidR="000B3C35" w:rsidRPr="0085608D" w:rsidRDefault="000B3C35" w:rsidP="00A576CE">
            <w:pPr>
              <w:spacing w:after="0" w:line="240" w:lineRule="auto"/>
              <w:jc w:val="center"/>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tcPr>
          <w:p w:rsidR="00690CD1" w:rsidRPr="0085608D" w:rsidRDefault="00690CD1" w:rsidP="00A576CE">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tcPr>
          <w:p w:rsidR="00690CD1" w:rsidRPr="0085608D" w:rsidRDefault="00690CD1" w:rsidP="00A576CE">
            <w:pPr>
              <w:tabs>
                <w:tab w:val="left" w:pos="1230"/>
              </w:tabs>
              <w:spacing w:after="0" w:line="240" w:lineRule="auto"/>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Головний спеціаліст</w:t>
            </w:r>
            <w:r w:rsidR="006C2ADA" w:rsidRPr="0085608D">
              <w:rPr>
                <w:rFonts w:ascii="Times New Roman" w:eastAsiaTheme="minorEastAsia" w:hAnsi="Times New Roman" w:cs="Times New Roman"/>
                <w:color w:val="000000" w:themeColor="text1"/>
                <w:kern w:val="2"/>
                <w:sz w:val="28"/>
                <w:szCs w:val="28"/>
                <w:lang w:val="uk-UA"/>
              </w:rPr>
              <w:t xml:space="preserve"> цивільного захисту</w:t>
            </w:r>
          </w:p>
        </w:tc>
        <w:tc>
          <w:tcPr>
            <w:tcW w:w="2480" w:type="dxa"/>
            <w:tcBorders>
              <w:top w:val="single" w:sz="4" w:space="0" w:color="auto"/>
              <w:left w:val="single" w:sz="4" w:space="0" w:color="auto"/>
              <w:bottom w:val="single" w:sz="4" w:space="0" w:color="auto"/>
              <w:right w:val="single" w:sz="4" w:space="0" w:color="auto"/>
            </w:tcBorders>
          </w:tcPr>
          <w:p w:rsidR="00690CD1" w:rsidRPr="0085608D" w:rsidRDefault="006C2ADA" w:rsidP="00A576CE">
            <w:pPr>
              <w:spacing w:after="0" w:line="240" w:lineRule="auto"/>
              <w:jc w:val="center"/>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90CD1"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4</w:t>
            </w:r>
            <w:r w:rsidR="00675FB8" w:rsidRPr="0085608D">
              <w:rPr>
                <w:rFonts w:ascii="Times New Roman" w:eastAsiaTheme="minorEastAsia" w:hAnsi="Times New Roman" w:cs="Times New Roman"/>
                <w:color w:val="000000" w:themeColor="text1"/>
                <w:kern w:val="2"/>
                <w:sz w:val="28"/>
                <w:szCs w:val="28"/>
                <w:lang w:val="uk-UA"/>
              </w:rPr>
              <w:t>.</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 xml:space="preserve">Завідувач господарством </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90CD1"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5</w:t>
            </w:r>
            <w:r w:rsidR="00675FB8" w:rsidRPr="0085608D">
              <w:rPr>
                <w:rFonts w:ascii="Times New Roman" w:eastAsiaTheme="minorEastAsia" w:hAnsi="Times New Roman" w:cs="Times New Roman"/>
                <w:color w:val="000000" w:themeColor="text1"/>
                <w:kern w:val="2"/>
                <w:sz w:val="28"/>
                <w:szCs w:val="28"/>
                <w:lang w:val="uk-UA"/>
              </w:rPr>
              <w:t>.</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Водій</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90CD1"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6</w:t>
            </w:r>
            <w:r w:rsidR="00675FB8" w:rsidRPr="0085608D">
              <w:rPr>
                <w:rFonts w:ascii="Times New Roman" w:eastAsiaTheme="minorEastAsia" w:hAnsi="Times New Roman" w:cs="Times New Roman"/>
                <w:color w:val="000000" w:themeColor="text1"/>
                <w:kern w:val="2"/>
                <w:sz w:val="28"/>
                <w:szCs w:val="28"/>
                <w:lang w:val="uk-UA"/>
              </w:rPr>
              <w:t>.</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Прибиральник службових приміщень</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5</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90CD1"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7</w:t>
            </w:r>
            <w:r w:rsidR="00675FB8" w:rsidRPr="0085608D">
              <w:rPr>
                <w:rFonts w:ascii="Times New Roman" w:eastAsiaTheme="minorEastAsia" w:hAnsi="Times New Roman" w:cs="Times New Roman"/>
                <w:color w:val="000000" w:themeColor="text1"/>
                <w:kern w:val="2"/>
                <w:sz w:val="28"/>
                <w:szCs w:val="28"/>
                <w:lang w:val="uk-UA"/>
              </w:rPr>
              <w:t>.</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Опалювачі</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90CD1"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imes New Roman" w:hAnsi="Times New Roman" w:cs="Times New Roman"/>
                <w:color w:val="000000" w:themeColor="text1"/>
                <w:kern w:val="2"/>
                <w:sz w:val="28"/>
                <w:szCs w:val="28"/>
                <w:lang w:val="uk-UA" w:eastAsia="zh-CN"/>
              </w:rPr>
              <w:t>3</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C48D0"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 xml:space="preserve">Відділ з питань управління </w:t>
            </w:r>
            <w:r w:rsidR="008E227B" w:rsidRPr="0085608D">
              <w:rPr>
                <w:rFonts w:ascii="Times New Roman" w:eastAsiaTheme="minorEastAsia" w:hAnsi="Times New Roman" w:cs="Times New Roman"/>
                <w:b/>
                <w:color w:val="000000" w:themeColor="text1"/>
                <w:kern w:val="2"/>
                <w:sz w:val="28"/>
                <w:szCs w:val="28"/>
                <w:lang w:val="uk-UA"/>
              </w:rPr>
              <w:t>майн</w:t>
            </w:r>
            <w:r w:rsidR="00543019" w:rsidRPr="0085608D">
              <w:rPr>
                <w:rFonts w:ascii="Times New Roman" w:eastAsiaTheme="minorEastAsia" w:hAnsi="Times New Roman" w:cs="Times New Roman"/>
                <w:b/>
                <w:color w:val="000000" w:themeColor="text1"/>
                <w:kern w:val="2"/>
                <w:sz w:val="28"/>
                <w:szCs w:val="28"/>
                <w:lang w:val="uk-UA"/>
              </w:rPr>
              <w:t>ом</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281225"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imes New Roman" w:hAnsi="Times New Roman" w:cs="Times New Roman"/>
                <w:b/>
                <w:color w:val="000000" w:themeColor="text1"/>
                <w:kern w:val="2"/>
                <w:sz w:val="28"/>
                <w:szCs w:val="28"/>
                <w:lang w:val="uk-UA" w:eastAsia="zh-CN"/>
              </w:rPr>
              <w:t>2</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281225" w:rsidRPr="0085608D" w:rsidRDefault="00281225" w:rsidP="00A576CE">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281225" w:rsidRPr="0085608D" w:rsidRDefault="00281225" w:rsidP="00A576CE">
            <w:pPr>
              <w:tabs>
                <w:tab w:val="left" w:pos="1230"/>
              </w:tabs>
              <w:spacing w:after="0" w:line="240" w:lineRule="auto"/>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281225" w:rsidRPr="0085608D" w:rsidRDefault="00281225" w:rsidP="00A576CE">
            <w:pPr>
              <w:spacing w:after="0" w:line="240" w:lineRule="auto"/>
              <w:jc w:val="center"/>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Відділ  соціально-економічного розвитку,  міжнародних зв’язків  та туризму</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C48D0"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2</w:t>
            </w:r>
          </w:p>
        </w:tc>
      </w:tr>
      <w:tr w:rsidR="00A576CE" w:rsidRPr="0085608D" w:rsidTr="001D1BEC">
        <w:trPr>
          <w:trHeight w:val="281"/>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373"/>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Відділ кадрової роботи</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4D001D"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5</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hideMark/>
          </w:tcPr>
          <w:p w:rsidR="00675FB8" w:rsidRPr="0085608D" w:rsidRDefault="004D001D"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2</w:t>
            </w:r>
            <w:r w:rsidR="00675FB8" w:rsidRPr="0085608D">
              <w:rPr>
                <w:rFonts w:ascii="Times New Roman" w:eastAsiaTheme="minorEastAsia" w:hAnsi="Times New Roman" w:cs="Times New Roman"/>
                <w:color w:val="000000" w:themeColor="text1"/>
                <w:kern w:val="2"/>
                <w:sz w:val="28"/>
                <w:szCs w:val="28"/>
                <w:lang w:val="uk-UA"/>
              </w:rPr>
              <w:t>.</w:t>
            </w:r>
          </w:p>
        </w:tc>
        <w:tc>
          <w:tcPr>
            <w:tcW w:w="565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Інспектор  з військового обліку</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135DA1"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imes New Roman" w:hAnsi="Times New Roman" w:cs="Times New Roman"/>
                <w:color w:val="000000" w:themeColor="text1"/>
                <w:kern w:val="2"/>
                <w:sz w:val="28"/>
                <w:szCs w:val="28"/>
                <w:lang w:val="uk-UA" w:eastAsia="zh-CN"/>
              </w:rPr>
              <w:t>4</w:t>
            </w:r>
          </w:p>
        </w:tc>
      </w:tr>
      <w:tr w:rsidR="00A576CE" w:rsidRPr="0085608D" w:rsidTr="001D1BEC">
        <w:trPr>
          <w:trHeight w:val="480"/>
        </w:trPr>
        <w:tc>
          <w:tcPr>
            <w:tcW w:w="898" w:type="dxa"/>
            <w:tcBorders>
              <w:top w:val="single" w:sz="4" w:space="0" w:color="auto"/>
              <w:left w:val="single" w:sz="4" w:space="0" w:color="auto"/>
              <w:bottom w:val="single" w:sz="4" w:space="0" w:color="auto"/>
              <w:right w:val="single" w:sz="4" w:space="0" w:color="auto"/>
            </w:tcBorders>
          </w:tcPr>
          <w:p w:rsidR="00EC72DF" w:rsidRPr="0085608D" w:rsidRDefault="004D001D" w:rsidP="00A576CE">
            <w:pPr>
              <w:tabs>
                <w:tab w:val="left" w:pos="5387"/>
                <w:tab w:val="left" w:pos="7513"/>
              </w:tabs>
              <w:spacing w:after="0" w:line="240" w:lineRule="auto"/>
              <w:ind w:hanging="7088"/>
              <w:jc w:val="right"/>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3</w:t>
            </w:r>
            <w:r w:rsidR="00EC72DF" w:rsidRPr="0085608D">
              <w:rPr>
                <w:rFonts w:ascii="Times New Roman" w:eastAsiaTheme="minorEastAsia" w:hAnsi="Times New Roman" w:cs="Times New Roman"/>
                <w:color w:val="000000" w:themeColor="text1"/>
                <w:kern w:val="2"/>
                <w:sz w:val="28"/>
                <w:szCs w:val="28"/>
                <w:lang w:val="uk-UA"/>
              </w:rPr>
              <w:t>.</w:t>
            </w:r>
          </w:p>
        </w:tc>
        <w:tc>
          <w:tcPr>
            <w:tcW w:w="5659" w:type="dxa"/>
            <w:tcBorders>
              <w:top w:val="single" w:sz="4" w:space="0" w:color="auto"/>
              <w:left w:val="single" w:sz="4" w:space="0" w:color="auto"/>
              <w:bottom w:val="single" w:sz="4" w:space="0" w:color="auto"/>
              <w:right w:val="single" w:sz="4" w:space="0" w:color="auto"/>
            </w:tcBorders>
          </w:tcPr>
          <w:p w:rsidR="00EC72DF" w:rsidRPr="0085608D" w:rsidRDefault="00EC72DF" w:rsidP="00A576CE">
            <w:pPr>
              <w:tabs>
                <w:tab w:val="left" w:pos="1230"/>
              </w:tabs>
              <w:spacing w:after="0" w:line="240" w:lineRule="auto"/>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tcPr>
          <w:p w:rsidR="00EC72DF" w:rsidRPr="0085608D" w:rsidRDefault="00EC72DF" w:rsidP="00A576CE">
            <w:pPr>
              <w:spacing w:after="0" w:line="240" w:lineRule="auto"/>
              <w:jc w:val="center"/>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6557" w:type="dxa"/>
            <w:gridSpan w:val="2"/>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ind w:firstLine="708"/>
              <w:jc w:val="right"/>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Всього:</w:t>
            </w:r>
          </w:p>
        </w:tc>
        <w:tc>
          <w:tcPr>
            <w:tcW w:w="2480" w:type="dxa"/>
            <w:tcBorders>
              <w:top w:val="single" w:sz="4" w:space="0" w:color="auto"/>
              <w:left w:val="single" w:sz="4" w:space="0" w:color="auto"/>
              <w:bottom w:val="single" w:sz="4" w:space="0" w:color="auto"/>
              <w:right w:val="single" w:sz="4" w:space="0" w:color="auto"/>
            </w:tcBorders>
            <w:hideMark/>
          </w:tcPr>
          <w:p w:rsidR="00675FB8" w:rsidRPr="0085608D" w:rsidRDefault="00EC72DF"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5</w:t>
            </w:r>
            <w:r w:rsidR="00135DA1" w:rsidRPr="0085608D">
              <w:rPr>
                <w:rFonts w:ascii="Times New Roman" w:eastAsiaTheme="minorEastAsia" w:hAnsi="Times New Roman" w:cs="Times New Roman"/>
                <w:b/>
                <w:color w:val="000000" w:themeColor="text1"/>
                <w:kern w:val="2"/>
                <w:sz w:val="28"/>
                <w:szCs w:val="28"/>
                <w:lang w:val="uk-UA"/>
              </w:rPr>
              <w:t>9</w:t>
            </w:r>
          </w:p>
        </w:tc>
      </w:tr>
    </w:tbl>
    <w:p w:rsidR="00675FB8" w:rsidRPr="0085608D" w:rsidRDefault="00675FB8" w:rsidP="00A576CE">
      <w:pPr>
        <w:tabs>
          <w:tab w:val="left" w:pos="5387"/>
          <w:tab w:val="left" w:pos="7513"/>
        </w:tabs>
        <w:spacing w:after="0" w:line="240" w:lineRule="auto"/>
        <w:ind w:hanging="7088"/>
        <w:rPr>
          <w:rFonts w:ascii="Times New Roman" w:eastAsia="Times New Roman" w:hAnsi="Times New Roman" w:cs="Times New Roman"/>
          <w:b/>
          <w:color w:val="000000" w:themeColor="text1"/>
          <w:sz w:val="28"/>
          <w:szCs w:val="28"/>
          <w:lang w:val="uk-UA" w:eastAsia="zh-CN"/>
        </w:rPr>
      </w:pPr>
      <w:r w:rsidRPr="0085608D">
        <w:rPr>
          <w:rFonts w:ascii="Times New Roman" w:eastAsiaTheme="minorEastAsia" w:hAnsi="Times New Roman" w:cs="Times New Roman"/>
          <w:b/>
          <w:color w:val="000000" w:themeColor="text1"/>
          <w:sz w:val="28"/>
          <w:szCs w:val="28"/>
          <w:lang w:val="uk-UA"/>
        </w:rPr>
        <w:t>Се</w:t>
      </w:r>
    </w:p>
    <w:p w:rsidR="00675FB8" w:rsidRPr="0085608D" w:rsidRDefault="00675FB8" w:rsidP="00A576CE">
      <w:pPr>
        <w:tabs>
          <w:tab w:val="left" w:pos="5387"/>
          <w:tab w:val="left" w:pos="7513"/>
        </w:tabs>
        <w:spacing w:after="0" w:line="240" w:lineRule="auto"/>
        <w:ind w:hanging="7088"/>
        <w:rPr>
          <w:rFonts w:ascii="Times New Roman" w:eastAsiaTheme="minorEastAsia" w:hAnsi="Times New Roman" w:cs="Times New Roman"/>
          <w:b/>
          <w:color w:val="000000" w:themeColor="text1"/>
          <w:sz w:val="28"/>
          <w:szCs w:val="28"/>
          <w:lang w:val="uk-UA" w:eastAsia="ru-RU"/>
        </w:rPr>
      </w:pPr>
    </w:p>
    <w:p w:rsidR="00112FBE" w:rsidRPr="0085608D" w:rsidRDefault="00675FB8" w:rsidP="00A576CE">
      <w:pPr>
        <w:spacing w:after="0" w:line="240" w:lineRule="auto"/>
        <w:rPr>
          <w:rFonts w:ascii="Times New Roman" w:eastAsiaTheme="minorEastAsia" w:hAnsi="Times New Roman" w:cs="Times New Roman"/>
          <w:color w:val="000000" w:themeColor="text1"/>
          <w:sz w:val="28"/>
          <w:szCs w:val="28"/>
          <w:lang w:val="uk-UA"/>
        </w:rPr>
      </w:pPr>
      <w:proofErr w:type="spellStart"/>
      <w:r w:rsidRPr="0085608D">
        <w:rPr>
          <w:rFonts w:ascii="Times New Roman" w:eastAsiaTheme="minorEastAsia" w:hAnsi="Times New Roman" w:cs="Times New Roman"/>
          <w:color w:val="000000" w:themeColor="text1"/>
          <w:sz w:val="28"/>
          <w:szCs w:val="28"/>
          <w:lang w:val="uk-UA"/>
        </w:rPr>
        <w:t>В.п</w:t>
      </w:r>
      <w:proofErr w:type="spellEnd"/>
      <w:r w:rsidRPr="0085608D">
        <w:rPr>
          <w:rFonts w:ascii="Times New Roman" w:eastAsiaTheme="minorEastAsia" w:hAnsi="Times New Roman" w:cs="Times New Roman"/>
          <w:color w:val="000000" w:themeColor="text1"/>
          <w:sz w:val="28"/>
          <w:szCs w:val="28"/>
          <w:lang w:val="uk-UA"/>
        </w:rPr>
        <w:t>. міського голови,</w:t>
      </w:r>
    </w:p>
    <w:p w:rsidR="00675FB8" w:rsidRPr="0085608D" w:rsidRDefault="00675FB8" w:rsidP="00A576CE">
      <w:pPr>
        <w:spacing w:after="0" w:line="240" w:lineRule="auto"/>
        <w:rPr>
          <w:rFonts w:ascii="Times New Roman" w:eastAsiaTheme="minorEastAsia" w:hAnsi="Times New Roman" w:cs="Times New Roman"/>
          <w:color w:val="000000" w:themeColor="text1"/>
          <w:sz w:val="28"/>
          <w:szCs w:val="28"/>
          <w:lang w:val="uk-UA"/>
        </w:rPr>
      </w:pPr>
      <w:r w:rsidRPr="0085608D">
        <w:rPr>
          <w:rFonts w:ascii="Times New Roman" w:eastAsiaTheme="minorEastAsia" w:hAnsi="Times New Roman" w:cs="Times New Roman"/>
          <w:color w:val="000000" w:themeColor="text1"/>
          <w:sz w:val="28"/>
          <w:szCs w:val="28"/>
          <w:lang w:val="uk-UA"/>
        </w:rPr>
        <w:t>секретар ради та виконкому                                               Євген МОЛНАР</w:t>
      </w:r>
    </w:p>
    <w:p w:rsidR="00B764B6" w:rsidRPr="0085608D" w:rsidRDefault="00B764B6" w:rsidP="00A576CE">
      <w:pPr>
        <w:spacing w:after="0" w:line="240" w:lineRule="auto"/>
        <w:rPr>
          <w:rFonts w:ascii="Times New Roman" w:eastAsiaTheme="minorEastAsia" w:hAnsi="Times New Roman" w:cs="Times New Roman"/>
          <w:b/>
          <w:color w:val="000000" w:themeColor="text1"/>
          <w:sz w:val="28"/>
          <w:szCs w:val="28"/>
          <w:lang w:val="uk-UA"/>
        </w:rPr>
      </w:pPr>
      <w:r w:rsidRPr="0085608D">
        <w:rPr>
          <w:rFonts w:ascii="Times New Roman" w:eastAsiaTheme="minorEastAsia" w:hAnsi="Times New Roman" w:cs="Times New Roman"/>
          <w:b/>
          <w:color w:val="000000" w:themeColor="text1"/>
          <w:sz w:val="28"/>
          <w:szCs w:val="28"/>
          <w:lang w:val="uk-UA"/>
        </w:rPr>
        <w:br w:type="page"/>
      </w:r>
    </w:p>
    <w:p w:rsidR="00B764B6" w:rsidRPr="0085608D" w:rsidRDefault="00B764B6" w:rsidP="00A576C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7D3B54" w:rsidRPr="0085608D" w:rsidTr="00B764B6">
        <w:trPr>
          <w:trHeight w:val="981"/>
          <w:jc w:val="right"/>
        </w:trPr>
        <w:tc>
          <w:tcPr>
            <w:tcW w:w="3267" w:type="dxa"/>
            <w:hideMark/>
          </w:tcPr>
          <w:p w:rsidR="00B764B6" w:rsidRPr="0085608D" w:rsidRDefault="00B764B6"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b/>
                <w:color w:val="000000" w:themeColor="text1"/>
                <w:lang w:val="uk-UA"/>
              </w:rPr>
              <w:br w:type="page"/>
            </w:r>
            <w:r w:rsidRPr="0085608D">
              <w:rPr>
                <w:rFonts w:ascii="Times New Roman" w:hAnsi="Times New Roman" w:cs="Times New Roman"/>
                <w:color w:val="000000" w:themeColor="text1"/>
                <w:kern w:val="2"/>
                <w:lang w:val="uk-UA"/>
              </w:rPr>
              <w:t xml:space="preserve">           Додаток №2                                                                             до рішення міської ради  </w:t>
            </w:r>
          </w:p>
          <w:p w:rsidR="00B764B6" w:rsidRPr="0085608D" w:rsidRDefault="00B764B6"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kern w:val="2"/>
                <w:lang w:val="uk-UA"/>
              </w:rPr>
              <w:t xml:space="preserve">76-ї сесії 8-го скликання                                                                                              від </w:t>
            </w:r>
            <w:r w:rsidR="00614062" w:rsidRPr="0085608D">
              <w:rPr>
                <w:rFonts w:ascii="Times New Roman" w:hAnsi="Times New Roman" w:cs="Times New Roman"/>
                <w:color w:val="000000" w:themeColor="text1"/>
                <w:kern w:val="2"/>
                <w:lang w:val="uk-UA"/>
              </w:rPr>
              <w:t>24.09.</w:t>
            </w:r>
            <w:r w:rsidRPr="0085608D">
              <w:rPr>
                <w:rFonts w:ascii="Times New Roman" w:hAnsi="Times New Roman" w:cs="Times New Roman"/>
                <w:color w:val="000000" w:themeColor="text1"/>
                <w:kern w:val="2"/>
                <w:lang w:val="uk-UA"/>
              </w:rPr>
              <w:t xml:space="preserve"> 2025 </w:t>
            </w:r>
            <w:r w:rsidR="00614062" w:rsidRPr="0085608D">
              <w:rPr>
                <w:rFonts w:ascii="Times New Roman" w:hAnsi="Times New Roman" w:cs="Times New Roman"/>
                <w:color w:val="000000" w:themeColor="text1"/>
                <w:kern w:val="2"/>
                <w:lang w:val="uk-UA"/>
              </w:rPr>
              <w:t>р. №1131</w:t>
            </w:r>
          </w:p>
        </w:tc>
      </w:tr>
    </w:tbl>
    <w:p w:rsidR="00B764B6" w:rsidRPr="0085608D" w:rsidRDefault="00B764B6" w:rsidP="00A576CE">
      <w:pPr>
        <w:spacing w:after="0" w:line="240" w:lineRule="auto"/>
        <w:rPr>
          <w:rFonts w:ascii="Times New Roman" w:eastAsiaTheme="minorEastAsia" w:hAnsi="Times New Roman" w:cs="Times New Roman"/>
          <w:b/>
          <w:bCs/>
          <w:color w:val="000000" w:themeColor="text1"/>
          <w:sz w:val="28"/>
          <w:szCs w:val="28"/>
          <w:lang w:val="uk-UA" w:eastAsia="ru-RU"/>
        </w:rPr>
      </w:pPr>
    </w:p>
    <w:p w:rsidR="00675FB8" w:rsidRPr="0085608D" w:rsidRDefault="00675FB8" w:rsidP="00A576CE">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lang w:val="uk-UA"/>
        </w:rPr>
      </w:pPr>
      <w:r w:rsidRPr="0085608D">
        <w:rPr>
          <w:rFonts w:ascii="Times New Roman" w:eastAsiaTheme="minorEastAsia" w:hAnsi="Times New Roman" w:cs="Times New Roman"/>
          <w:b/>
          <w:color w:val="000000" w:themeColor="text1"/>
          <w:sz w:val="28"/>
          <w:szCs w:val="28"/>
          <w:lang w:val="uk-UA"/>
        </w:rPr>
        <w:t>Структура  та  чисельність</w:t>
      </w:r>
    </w:p>
    <w:p w:rsidR="00675FB8" w:rsidRPr="0085608D" w:rsidRDefault="00675FB8" w:rsidP="00A576CE">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lang w:val="uk-UA"/>
        </w:rPr>
      </w:pPr>
      <w:r w:rsidRPr="0085608D">
        <w:rPr>
          <w:rFonts w:ascii="Times New Roman" w:eastAsiaTheme="minorEastAsia" w:hAnsi="Times New Roman" w:cs="Times New Roman"/>
          <w:b/>
          <w:color w:val="000000" w:themeColor="text1"/>
          <w:sz w:val="28"/>
          <w:szCs w:val="28"/>
          <w:lang w:val="uk-UA"/>
        </w:rPr>
        <w:t xml:space="preserve">відділів виконавчого апарату Рахівської міської ради з </w:t>
      </w:r>
    </w:p>
    <w:p w:rsidR="00675FB8" w:rsidRPr="0085608D" w:rsidRDefault="00675FB8" w:rsidP="00A576CE">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lang w:val="uk-UA"/>
        </w:rPr>
      </w:pPr>
      <w:r w:rsidRPr="0085608D">
        <w:rPr>
          <w:rFonts w:ascii="Times New Roman" w:eastAsiaTheme="minorEastAsia" w:hAnsi="Times New Roman" w:cs="Times New Roman"/>
          <w:b/>
          <w:color w:val="000000" w:themeColor="text1"/>
          <w:sz w:val="28"/>
          <w:szCs w:val="28"/>
          <w:lang w:val="uk-UA"/>
        </w:rPr>
        <w:t>статусом юридичних осіб</w:t>
      </w:r>
    </w:p>
    <w:p w:rsidR="00675FB8" w:rsidRPr="0085608D" w:rsidRDefault="00675FB8" w:rsidP="00A576CE">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lang w:val="uk-UA"/>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6379"/>
        <w:gridCol w:w="2126"/>
      </w:tblGrid>
      <w:tr w:rsidR="00A576CE" w:rsidRPr="0085608D" w:rsidTr="001D1BEC">
        <w:trPr>
          <w:trHeight w:val="480"/>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rPr>
            </w:pPr>
            <w:r w:rsidRPr="0085608D">
              <w:rPr>
                <w:rFonts w:ascii="Times New Roman" w:eastAsiaTheme="minorEastAsia" w:hAnsi="Times New Roman" w:cs="Times New Roman"/>
                <w:b/>
                <w:bCs/>
                <w:color w:val="000000" w:themeColor="text1"/>
                <w:kern w:val="2"/>
                <w:sz w:val="28"/>
                <w:szCs w:val="28"/>
                <w:lang w:val="uk-UA"/>
              </w:rPr>
              <w:t>№п/п</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rPr>
            </w:pPr>
            <w:r w:rsidRPr="0085608D">
              <w:rPr>
                <w:rFonts w:ascii="Times New Roman" w:eastAsiaTheme="minorEastAsia" w:hAnsi="Times New Roman" w:cs="Times New Roman"/>
                <w:b/>
                <w:bCs/>
                <w:color w:val="000000" w:themeColor="text1"/>
                <w:kern w:val="2"/>
                <w:sz w:val="28"/>
                <w:szCs w:val="28"/>
                <w:lang w:val="uk-UA"/>
              </w:rPr>
              <w:t>Найменування посад та структурних підрозділів</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rPr>
            </w:pPr>
            <w:r w:rsidRPr="0085608D">
              <w:rPr>
                <w:rFonts w:ascii="Times New Roman" w:eastAsiaTheme="minorEastAsia" w:hAnsi="Times New Roman" w:cs="Times New Roman"/>
                <w:b/>
                <w:bCs/>
                <w:color w:val="000000" w:themeColor="text1"/>
                <w:kern w:val="2"/>
                <w:sz w:val="28"/>
                <w:szCs w:val="28"/>
                <w:lang w:val="uk-UA"/>
              </w:rPr>
              <w:t>Кількість штатних одиниць</w:t>
            </w:r>
          </w:p>
        </w:tc>
      </w:tr>
      <w:tr w:rsidR="00A576CE" w:rsidRPr="0085608D" w:rsidTr="001D1BEC">
        <w:trPr>
          <w:trHeight w:val="480"/>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І.</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Відділ освіти, культури, молоді та спорту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5</w:t>
            </w:r>
          </w:p>
        </w:tc>
      </w:tr>
      <w:tr w:rsidR="00A576CE" w:rsidRPr="0085608D" w:rsidTr="006C1918">
        <w:trPr>
          <w:trHeight w:val="313"/>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right" w:pos="683"/>
              </w:tabs>
              <w:spacing w:after="0" w:line="240" w:lineRule="auto"/>
              <w:ind w:hanging="7088"/>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r w:rsidRPr="0085608D">
              <w:rPr>
                <w:rFonts w:ascii="Times New Roman" w:eastAsiaTheme="minorEastAsia" w:hAnsi="Times New Roman" w:cs="Times New Roman"/>
                <w:color w:val="000000" w:themeColor="text1"/>
                <w:kern w:val="2"/>
                <w:sz w:val="28"/>
                <w:szCs w:val="28"/>
                <w:lang w:val="uk-UA"/>
              </w:rPr>
              <w:tab/>
            </w:r>
            <w:r w:rsidRPr="0085608D">
              <w:rPr>
                <w:rFonts w:ascii="Times New Roman" w:eastAsiaTheme="minorEastAsia" w:hAnsi="Times New Roman" w:cs="Times New Roman"/>
                <w:color w:val="000000" w:themeColor="text1"/>
                <w:kern w:val="2"/>
                <w:sz w:val="28"/>
                <w:szCs w:val="28"/>
                <w:lang w:val="uk-UA"/>
              </w:rPr>
              <w:tab/>
              <w:t>1.</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right" w:pos="683"/>
              </w:tabs>
              <w:spacing w:after="0" w:line="240" w:lineRule="auto"/>
              <w:ind w:hanging="7088"/>
              <w:rPr>
                <w:rFonts w:ascii="Times New Roman" w:eastAsia="Times New Roman" w:hAnsi="Times New Roman" w:cs="Times New Roman"/>
                <w:b/>
                <w:bCs/>
                <w:color w:val="000000" w:themeColor="text1"/>
                <w:kern w:val="2"/>
                <w:sz w:val="28"/>
                <w:szCs w:val="28"/>
                <w:lang w:val="uk-UA" w:eastAsia="zh-CN"/>
              </w:rPr>
            </w:pPr>
            <w:r w:rsidRPr="0085608D">
              <w:rPr>
                <w:rFonts w:ascii="Times New Roman" w:eastAsiaTheme="minorEastAsia" w:hAnsi="Times New Roman" w:cs="Times New Roman"/>
                <w:b/>
                <w:bCs/>
                <w:color w:val="000000" w:themeColor="text1"/>
                <w:kern w:val="2"/>
                <w:sz w:val="28"/>
                <w:szCs w:val="28"/>
                <w:lang w:val="uk-UA"/>
              </w:rPr>
              <w:t>2.</w:t>
            </w:r>
            <w:r w:rsidRPr="0085608D">
              <w:rPr>
                <w:rFonts w:ascii="Times New Roman" w:eastAsiaTheme="minorEastAsia" w:hAnsi="Times New Roman" w:cs="Times New Roman"/>
                <w:b/>
                <w:bCs/>
                <w:color w:val="000000" w:themeColor="text1"/>
                <w:kern w:val="2"/>
                <w:sz w:val="28"/>
                <w:szCs w:val="28"/>
                <w:lang w:val="uk-UA"/>
              </w:rPr>
              <w:tab/>
            </w:r>
            <w:r w:rsidRPr="0085608D">
              <w:rPr>
                <w:rFonts w:ascii="Times New Roman" w:eastAsiaTheme="minorEastAsia" w:hAnsi="Times New Roman" w:cs="Times New Roman"/>
                <w:b/>
                <w:bCs/>
                <w:color w:val="000000" w:themeColor="text1"/>
                <w:kern w:val="2"/>
                <w:sz w:val="28"/>
                <w:szCs w:val="28"/>
                <w:lang w:val="uk-UA"/>
              </w:rPr>
              <w:tab/>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bCs/>
                <w:color w:val="000000" w:themeColor="text1"/>
                <w:kern w:val="2"/>
                <w:sz w:val="28"/>
                <w:szCs w:val="28"/>
                <w:lang w:val="uk-UA" w:eastAsia="zh-CN"/>
              </w:rPr>
            </w:pPr>
            <w:r w:rsidRPr="0085608D">
              <w:rPr>
                <w:rFonts w:ascii="Times New Roman" w:eastAsiaTheme="minorEastAsia" w:hAnsi="Times New Roman" w:cs="Times New Roman"/>
                <w:b/>
                <w:bCs/>
                <w:color w:val="000000" w:themeColor="text1"/>
                <w:kern w:val="2"/>
                <w:sz w:val="28"/>
                <w:szCs w:val="28"/>
                <w:lang w:val="uk-UA"/>
              </w:rPr>
              <w:t>Сектор освіти</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rPr>
                <w:rFonts w:ascii="Times New Roman" w:hAnsi="Times New Roman" w:cs="Times New Roman"/>
                <w:color w:val="000000" w:themeColor="text1"/>
                <w:sz w:val="28"/>
                <w:szCs w:val="28"/>
                <w:lang w:val="uk-UA"/>
              </w:rPr>
            </w:pPr>
          </w:p>
        </w:tc>
      </w:tr>
      <w:tr w:rsidR="00A576CE" w:rsidRPr="0085608D" w:rsidTr="006C1918">
        <w:trPr>
          <w:trHeight w:val="339"/>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2.</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Завідувач сектору освіти</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6C1918">
        <w:trPr>
          <w:trHeight w:val="273"/>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3.</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 xml:space="preserve">Головний спеціаліст </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79" w:type="dxa"/>
            <w:tcBorders>
              <w:top w:val="single" w:sz="4" w:space="0" w:color="auto"/>
              <w:left w:val="single" w:sz="4" w:space="0" w:color="auto"/>
              <w:bottom w:val="single" w:sz="4" w:space="0" w:color="auto"/>
              <w:right w:val="single" w:sz="4" w:space="0" w:color="auto"/>
            </w:tcBorders>
          </w:tcPr>
          <w:p w:rsidR="00675FB8" w:rsidRPr="0085608D" w:rsidRDefault="00675FB8" w:rsidP="00A576CE">
            <w:pPr>
              <w:tabs>
                <w:tab w:val="right" w:pos="683"/>
              </w:tabs>
              <w:spacing w:after="0" w:line="240" w:lineRule="auto"/>
              <w:ind w:hanging="7088"/>
              <w:jc w:val="right"/>
              <w:rPr>
                <w:rFonts w:ascii="Times New Roman" w:eastAsia="Times New Roman" w:hAnsi="Times New Roman" w:cs="Times New Roman"/>
                <w:b/>
                <w:bCs/>
                <w:color w:val="000000" w:themeColor="text1"/>
                <w:kern w:val="2"/>
                <w:sz w:val="28"/>
                <w:szCs w:val="28"/>
                <w:lang w:val="uk-UA" w:eastAsia="zh-CN"/>
              </w:rPr>
            </w:pP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bCs/>
                <w:color w:val="000000" w:themeColor="text1"/>
                <w:kern w:val="2"/>
                <w:sz w:val="28"/>
                <w:szCs w:val="28"/>
                <w:lang w:val="uk-UA" w:eastAsia="zh-CN"/>
              </w:rPr>
            </w:pPr>
            <w:r w:rsidRPr="0085608D">
              <w:rPr>
                <w:rFonts w:ascii="Times New Roman" w:eastAsiaTheme="minorEastAsia" w:hAnsi="Times New Roman" w:cs="Times New Roman"/>
                <w:b/>
                <w:bCs/>
                <w:color w:val="000000" w:themeColor="text1"/>
                <w:kern w:val="2"/>
                <w:sz w:val="28"/>
                <w:szCs w:val="28"/>
                <w:lang w:val="uk-UA"/>
              </w:rPr>
              <w:t>Сектор культури, молоді та спорту</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rPr>
                <w:rFonts w:ascii="Times New Roman" w:hAnsi="Times New Roman" w:cs="Times New Roman"/>
                <w:color w:val="000000" w:themeColor="text1"/>
                <w:sz w:val="28"/>
                <w:szCs w:val="28"/>
                <w:lang w:val="uk-UA"/>
              </w:rPr>
            </w:pPr>
          </w:p>
        </w:tc>
      </w:tr>
      <w:tr w:rsidR="00A576CE" w:rsidRPr="0085608D" w:rsidTr="006C1918">
        <w:trPr>
          <w:trHeight w:val="285"/>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4.</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Завідувач сектору</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6C1918">
        <w:trPr>
          <w:trHeight w:val="389"/>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5.</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ІІ.</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Фінансовий відділ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EC0B22"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imes New Roman" w:hAnsi="Times New Roman" w:cs="Times New Roman"/>
                <w:b/>
                <w:color w:val="000000" w:themeColor="text1"/>
                <w:kern w:val="2"/>
                <w:sz w:val="28"/>
                <w:szCs w:val="28"/>
                <w:lang w:val="uk-UA" w:eastAsia="zh-CN"/>
              </w:rPr>
              <w:t>5</w:t>
            </w:r>
          </w:p>
        </w:tc>
      </w:tr>
      <w:tr w:rsidR="00A576CE" w:rsidRPr="0085608D" w:rsidTr="001D1BEC">
        <w:trPr>
          <w:trHeight w:val="480"/>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79" w:type="dxa"/>
            <w:tcBorders>
              <w:top w:val="single" w:sz="4" w:space="0" w:color="auto"/>
              <w:left w:val="single" w:sz="4" w:space="0" w:color="auto"/>
              <w:bottom w:val="single" w:sz="4" w:space="0" w:color="auto"/>
              <w:right w:val="single" w:sz="4" w:space="0" w:color="auto"/>
            </w:tcBorders>
            <w:hideMark/>
          </w:tcPr>
          <w:p w:rsidR="00107657" w:rsidRPr="0085608D" w:rsidRDefault="00107657" w:rsidP="00A576CE">
            <w:pPr>
              <w:tabs>
                <w:tab w:val="right" w:pos="683"/>
              </w:tabs>
              <w:spacing w:after="0" w:line="240" w:lineRule="auto"/>
              <w:ind w:hanging="7088"/>
              <w:jc w:val="right"/>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2.</w:t>
            </w:r>
          </w:p>
        </w:tc>
        <w:tc>
          <w:tcPr>
            <w:tcW w:w="6379" w:type="dxa"/>
            <w:tcBorders>
              <w:top w:val="single" w:sz="4" w:space="0" w:color="auto"/>
              <w:left w:val="single" w:sz="4" w:space="0" w:color="auto"/>
              <w:bottom w:val="single" w:sz="4" w:space="0" w:color="auto"/>
              <w:right w:val="single" w:sz="4" w:space="0" w:color="auto"/>
            </w:tcBorders>
            <w:hideMark/>
          </w:tcPr>
          <w:p w:rsidR="00107657" w:rsidRPr="0085608D" w:rsidRDefault="00107657" w:rsidP="00A576CE">
            <w:pPr>
              <w:tabs>
                <w:tab w:val="left" w:pos="1230"/>
              </w:tabs>
              <w:spacing w:after="0" w:line="240" w:lineRule="auto"/>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Заступник начальника відділу</w:t>
            </w:r>
          </w:p>
        </w:tc>
        <w:tc>
          <w:tcPr>
            <w:tcW w:w="2126" w:type="dxa"/>
            <w:tcBorders>
              <w:top w:val="single" w:sz="4" w:space="0" w:color="auto"/>
              <w:left w:val="single" w:sz="4" w:space="0" w:color="auto"/>
              <w:bottom w:val="single" w:sz="4" w:space="0" w:color="auto"/>
              <w:right w:val="single" w:sz="4" w:space="0" w:color="auto"/>
            </w:tcBorders>
            <w:hideMark/>
          </w:tcPr>
          <w:p w:rsidR="00107657" w:rsidRPr="0085608D" w:rsidRDefault="00107657"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imes New Roman" w:hAnsi="Times New Roman" w:cs="Times New Roman"/>
                <w:color w:val="000000" w:themeColor="text1"/>
                <w:kern w:val="2"/>
                <w:sz w:val="28"/>
                <w:szCs w:val="28"/>
                <w:lang w:val="uk-UA" w:eastAsia="zh-CN"/>
              </w:rPr>
              <w:t>1</w:t>
            </w:r>
          </w:p>
        </w:tc>
      </w:tr>
      <w:tr w:rsidR="00A576CE" w:rsidRPr="0085608D" w:rsidTr="001D1BEC">
        <w:trPr>
          <w:trHeight w:val="480"/>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107657" w:rsidP="00A576CE">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3</w:t>
            </w:r>
            <w:r w:rsidR="00675FB8" w:rsidRPr="0085608D">
              <w:rPr>
                <w:rFonts w:ascii="Times New Roman" w:eastAsiaTheme="minorEastAsia" w:hAnsi="Times New Roman" w:cs="Times New Roman"/>
                <w:color w:val="000000" w:themeColor="text1"/>
                <w:kern w:val="2"/>
                <w:sz w:val="28"/>
                <w:szCs w:val="28"/>
                <w:lang w:val="uk-UA"/>
              </w:rPr>
              <w:t>.</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Головні спеціалісти</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107657"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imes New Roman" w:hAnsi="Times New Roman" w:cs="Times New Roman"/>
                <w:color w:val="000000" w:themeColor="text1"/>
                <w:kern w:val="2"/>
                <w:sz w:val="28"/>
                <w:szCs w:val="28"/>
                <w:lang w:val="uk-UA" w:eastAsia="zh-CN"/>
              </w:rPr>
              <w:t>3</w:t>
            </w:r>
          </w:p>
        </w:tc>
      </w:tr>
      <w:tr w:rsidR="00A576CE" w:rsidRPr="0085608D" w:rsidTr="001D1BEC">
        <w:trPr>
          <w:trHeight w:val="480"/>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ІІІ.</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Служба у справах дітей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3</w:t>
            </w:r>
          </w:p>
        </w:tc>
      </w:tr>
      <w:tr w:rsidR="00A576CE" w:rsidRPr="0085608D" w:rsidTr="006C1918">
        <w:trPr>
          <w:trHeight w:val="373"/>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Начальник служби</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6C1918">
        <w:trPr>
          <w:trHeight w:val="265"/>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 xml:space="preserve">2. </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2</w:t>
            </w:r>
          </w:p>
        </w:tc>
      </w:tr>
      <w:tr w:rsidR="00A576CE" w:rsidRPr="0085608D" w:rsidTr="001D1BEC">
        <w:trPr>
          <w:trHeight w:val="480"/>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ІV.</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Відділ архітектури та містобудування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12299C" w:rsidP="00A576CE">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imes New Roman" w:hAnsi="Times New Roman" w:cs="Times New Roman"/>
                <w:b/>
                <w:color w:val="000000" w:themeColor="text1"/>
                <w:kern w:val="2"/>
                <w:sz w:val="28"/>
                <w:szCs w:val="28"/>
                <w:lang w:val="uk-UA" w:eastAsia="zh-CN"/>
              </w:rPr>
              <w:t>6</w:t>
            </w:r>
          </w:p>
        </w:tc>
      </w:tr>
      <w:tr w:rsidR="00A576CE" w:rsidRPr="0085608D" w:rsidTr="001D1BEC">
        <w:trPr>
          <w:trHeight w:val="480"/>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1</w:t>
            </w:r>
          </w:p>
        </w:tc>
      </w:tr>
      <w:tr w:rsidR="00A576CE" w:rsidRPr="0085608D" w:rsidTr="001D1BEC">
        <w:trPr>
          <w:trHeight w:val="480"/>
        </w:trPr>
        <w:tc>
          <w:tcPr>
            <w:tcW w:w="879" w:type="dxa"/>
            <w:tcBorders>
              <w:top w:val="single" w:sz="4" w:space="0" w:color="auto"/>
              <w:left w:val="single" w:sz="4" w:space="0" w:color="auto"/>
              <w:bottom w:val="single" w:sz="4" w:space="0" w:color="auto"/>
              <w:right w:val="single" w:sz="4" w:space="0" w:color="auto"/>
            </w:tcBorders>
            <w:hideMark/>
          </w:tcPr>
          <w:p w:rsidR="008F35DA" w:rsidRPr="0085608D" w:rsidRDefault="008F35DA" w:rsidP="00A576CE">
            <w:pPr>
              <w:tabs>
                <w:tab w:val="right" w:pos="683"/>
              </w:tabs>
              <w:spacing w:after="0" w:line="240" w:lineRule="auto"/>
              <w:ind w:hanging="7088"/>
              <w:jc w:val="right"/>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2.</w:t>
            </w:r>
          </w:p>
        </w:tc>
        <w:tc>
          <w:tcPr>
            <w:tcW w:w="6379" w:type="dxa"/>
            <w:tcBorders>
              <w:top w:val="single" w:sz="4" w:space="0" w:color="auto"/>
              <w:left w:val="single" w:sz="4" w:space="0" w:color="auto"/>
              <w:bottom w:val="single" w:sz="4" w:space="0" w:color="auto"/>
              <w:right w:val="single" w:sz="4" w:space="0" w:color="auto"/>
            </w:tcBorders>
            <w:hideMark/>
          </w:tcPr>
          <w:p w:rsidR="008F35DA" w:rsidRPr="0085608D" w:rsidRDefault="008F35DA" w:rsidP="00A576CE">
            <w:pPr>
              <w:tabs>
                <w:tab w:val="left" w:pos="1230"/>
              </w:tabs>
              <w:spacing w:after="0" w:line="240" w:lineRule="auto"/>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8F35DA" w:rsidRPr="0085608D" w:rsidRDefault="008F35DA" w:rsidP="00A576CE">
            <w:pPr>
              <w:spacing w:after="0" w:line="240" w:lineRule="auto"/>
              <w:jc w:val="center"/>
              <w:rPr>
                <w:rFonts w:ascii="Times New Roman" w:eastAsiaTheme="minorEastAsia" w:hAnsi="Times New Roman" w:cs="Times New Roman"/>
                <w:color w:val="000000" w:themeColor="text1"/>
                <w:kern w:val="2"/>
                <w:sz w:val="28"/>
                <w:szCs w:val="28"/>
                <w:lang w:val="uk-UA"/>
              </w:rPr>
            </w:pPr>
            <w:r w:rsidRPr="0085608D">
              <w:rPr>
                <w:rFonts w:ascii="Times New Roman" w:eastAsiaTheme="minorEastAsia" w:hAnsi="Times New Roman" w:cs="Times New Roman"/>
                <w:color w:val="000000" w:themeColor="text1"/>
                <w:kern w:val="2"/>
                <w:sz w:val="28"/>
                <w:szCs w:val="28"/>
                <w:lang w:val="uk-UA"/>
              </w:rPr>
              <w:t>2</w:t>
            </w:r>
          </w:p>
        </w:tc>
      </w:tr>
      <w:tr w:rsidR="00A576CE" w:rsidRPr="0085608D" w:rsidTr="001D1BEC">
        <w:trPr>
          <w:trHeight w:val="480"/>
        </w:trPr>
        <w:tc>
          <w:tcPr>
            <w:tcW w:w="879" w:type="dxa"/>
            <w:tcBorders>
              <w:top w:val="single" w:sz="4" w:space="0" w:color="auto"/>
              <w:left w:val="single" w:sz="4" w:space="0" w:color="auto"/>
              <w:bottom w:val="single" w:sz="4" w:space="0" w:color="auto"/>
              <w:right w:val="single" w:sz="4" w:space="0" w:color="auto"/>
            </w:tcBorders>
            <w:hideMark/>
          </w:tcPr>
          <w:p w:rsidR="00675FB8" w:rsidRPr="0085608D" w:rsidRDefault="008F35DA" w:rsidP="00A576CE">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3</w:t>
            </w:r>
            <w:r w:rsidR="00675FB8" w:rsidRPr="0085608D">
              <w:rPr>
                <w:rFonts w:ascii="Times New Roman" w:eastAsiaTheme="minorEastAsia" w:hAnsi="Times New Roman" w:cs="Times New Roman"/>
                <w:color w:val="000000" w:themeColor="text1"/>
                <w:kern w:val="2"/>
                <w:sz w:val="28"/>
                <w:szCs w:val="28"/>
                <w:lang w:val="uk-UA"/>
              </w:rPr>
              <w:t>.</w:t>
            </w:r>
          </w:p>
        </w:tc>
        <w:tc>
          <w:tcPr>
            <w:tcW w:w="6379"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Провідний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color w:val="000000" w:themeColor="text1"/>
                <w:kern w:val="2"/>
                <w:sz w:val="28"/>
                <w:szCs w:val="28"/>
                <w:lang w:val="uk-UA"/>
              </w:rPr>
              <w:t>3</w:t>
            </w:r>
          </w:p>
        </w:tc>
      </w:tr>
      <w:tr w:rsidR="00A576CE" w:rsidRPr="0085608D" w:rsidTr="001D1BEC">
        <w:trPr>
          <w:trHeight w:val="480"/>
        </w:trPr>
        <w:tc>
          <w:tcPr>
            <w:tcW w:w="7258" w:type="dxa"/>
            <w:gridSpan w:val="2"/>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tabs>
                <w:tab w:val="left" w:pos="1230"/>
              </w:tabs>
              <w:spacing w:after="0" w:line="240" w:lineRule="auto"/>
              <w:jc w:val="right"/>
              <w:rPr>
                <w:rFonts w:ascii="Times New Roman" w:eastAsia="Times New Roman" w:hAnsi="Times New Roman" w:cs="Times New Roman"/>
                <w:color w:val="000000" w:themeColor="text1"/>
                <w:kern w:val="2"/>
                <w:sz w:val="28"/>
                <w:szCs w:val="28"/>
                <w:lang w:val="uk-UA" w:eastAsia="zh-CN"/>
              </w:rPr>
            </w:pPr>
            <w:r w:rsidRPr="0085608D">
              <w:rPr>
                <w:rFonts w:ascii="Times New Roman" w:eastAsiaTheme="minorEastAsia" w:hAnsi="Times New Roman" w:cs="Times New Roman"/>
                <w:b/>
                <w:color w:val="000000" w:themeColor="text1"/>
                <w:kern w:val="2"/>
                <w:sz w:val="28"/>
                <w:szCs w:val="28"/>
                <w:lang w:val="uk-UA"/>
              </w:rPr>
              <w:t>Всього:</w:t>
            </w:r>
          </w:p>
        </w:tc>
        <w:tc>
          <w:tcPr>
            <w:tcW w:w="2126" w:type="dxa"/>
            <w:tcBorders>
              <w:top w:val="single" w:sz="4" w:space="0" w:color="auto"/>
              <w:left w:val="single" w:sz="4" w:space="0" w:color="auto"/>
              <w:bottom w:val="single" w:sz="4" w:space="0" w:color="auto"/>
              <w:right w:val="single" w:sz="4" w:space="0" w:color="auto"/>
            </w:tcBorders>
            <w:hideMark/>
          </w:tcPr>
          <w:p w:rsidR="00675FB8" w:rsidRPr="0085608D" w:rsidRDefault="00675FB8" w:rsidP="00A576CE">
            <w:pPr>
              <w:spacing w:after="0" w:line="240" w:lineRule="auto"/>
              <w:jc w:val="center"/>
              <w:rPr>
                <w:rFonts w:ascii="Times New Roman" w:eastAsia="Times New Roman" w:hAnsi="Times New Roman" w:cs="Times New Roman"/>
                <w:b/>
                <w:bCs/>
                <w:color w:val="000000" w:themeColor="text1"/>
                <w:kern w:val="2"/>
                <w:sz w:val="28"/>
                <w:szCs w:val="28"/>
                <w:lang w:val="uk-UA" w:eastAsia="zh-CN"/>
              </w:rPr>
            </w:pPr>
            <w:r w:rsidRPr="0085608D">
              <w:rPr>
                <w:rFonts w:ascii="Times New Roman" w:eastAsiaTheme="minorEastAsia" w:hAnsi="Times New Roman" w:cs="Times New Roman"/>
                <w:b/>
                <w:bCs/>
                <w:color w:val="000000" w:themeColor="text1"/>
                <w:kern w:val="2"/>
                <w:sz w:val="28"/>
                <w:szCs w:val="28"/>
                <w:lang w:val="uk-UA"/>
              </w:rPr>
              <w:t>1</w:t>
            </w:r>
            <w:r w:rsidR="00107657" w:rsidRPr="0085608D">
              <w:rPr>
                <w:rFonts w:ascii="Times New Roman" w:eastAsiaTheme="minorEastAsia" w:hAnsi="Times New Roman" w:cs="Times New Roman"/>
                <w:b/>
                <w:bCs/>
                <w:color w:val="000000" w:themeColor="text1"/>
                <w:kern w:val="2"/>
                <w:sz w:val="28"/>
                <w:szCs w:val="28"/>
                <w:lang w:val="uk-UA"/>
              </w:rPr>
              <w:t>9</w:t>
            </w:r>
          </w:p>
        </w:tc>
      </w:tr>
    </w:tbl>
    <w:p w:rsidR="00BD2CAA" w:rsidRPr="0085608D" w:rsidRDefault="00BD2CAA" w:rsidP="00A576CE">
      <w:pPr>
        <w:spacing w:after="0" w:line="240" w:lineRule="auto"/>
        <w:rPr>
          <w:rFonts w:ascii="Times New Roman" w:eastAsiaTheme="minorEastAsia" w:hAnsi="Times New Roman" w:cs="Times New Roman"/>
          <w:color w:val="000000" w:themeColor="text1"/>
          <w:sz w:val="28"/>
          <w:szCs w:val="28"/>
          <w:lang w:val="uk-UA"/>
        </w:rPr>
      </w:pPr>
    </w:p>
    <w:p w:rsidR="00675FB8" w:rsidRPr="0085608D" w:rsidRDefault="00675FB8" w:rsidP="00A576CE">
      <w:pPr>
        <w:spacing w:after="0" w:line="240" w:lineRule="auto"/>
        <w:rPr>
          <w:rFonts w:ascii="Times New Roman" w:eastAsiaTheme="minorEastAsia" w:hAnsi="Times New Roman" w:cs="Times New Roman"/>
          <w:color w:val="000000" w:themeColor="text1"/>
          <w:sz w:val="28"/>
          <w:szCs w:val="28"/>
          <w:lang w:val="uk-UA"/>
        </w:rPr>
      </w:pPr>
      <w:proofErr w:type="spellStart"/>
      <w:r w:rsidRPr="0085608D">
        <w:rPr>
          <w:rFonts w:ascii="Times New Roman" w:eastAsiaTheme="minorEastAsia" w:hAnsi="Times New Roman" w:cs="Times New Roman"/>
          <w:color w:val="000000" w:themeColor="text1"/>
          <w:sz w:val="28"/>
          <w:szCs w:val="28"/>
          <w:lang w:val="uk-UA"/>
        </w:rPr>
        <w:t>В.п</w:t>
      </w:r>
      <w:proofErr w:type="spellEnd"/>
      <w:r w:rsidRPr="0085608D">
        <w:rPr>
          <w:rFonts w:ascii="Times New Roman" w:eastAsiaTheme="minorEastAsia" w:hAnsi="Times New Roman" w:cs="Times New Roman"/>
          <w:color w:val="000000" w:themeColor="text1"/>
          <w:sz w:val="28"/>
          <w:szCs w:val="28"/>
          <w:lang w:val="uk-UA"/>
        </w:rPr>
        <w:t>. міського голови,</w:t>
      </w:r>
    </w:p>
    <w:p w:rsidR="00675FB8" w:rsidRPr="0085608D" w:rsidRDefault="00675FB8" w:rsidP="00A576CE">
      <w:pPr>
        <w:spacing w:after="0" w:line="240" w:lineRule="auto"/>
        <w:rPr>
          <w:rFonts w:ascii="Times New Roman" w:eastAsiaTheme="minorEastAsia" w:hAnsi="Times New Roman" w:cs="Times New Roman"/>
          <w:color w:val="000000" w:themeColor="text1"/>
          <w:sz w:val="28"/>
          <w:szCs w:val="28"/>
          <w:lang w:val="uk-UA"/>
        </w:rPr>
      </w:pPr>
      <w:r w:rsidRPr="0085608D">
        <w:rPr>
          <w:rFonts w:ascii="Times New Roman" w:eastAsiaTheme="minorEastAsia" w:hAnsi="Times New Roman" w:cs="Times New Roman"/>
          <w:color w:val="000000" w:themeColor="text1"/>
          <w:sz w:val="28"/>
          <w:szCs w:val="28"/>
          <w:lang w:val="uk-UA"/>
        </w:rPr>
        <w:t>секретар ради та виконкому                                                   Євген МОЛНАР</w:t>
      </w:r>
    </w:p>
    <w:p w:rsidR="004A4508" w:rsidRPr="0085608D" w:rsidRDefault="004A4508" w:rsidP="00A576CE">
      <w:pPr>
        <w:spacing w:after="0" w:line="240" w:lineRule="auto"/>
        <w:rPr>
          <w:rFonts w:ascii="Times New Roman" w:eastAsiaTheme="minorEastAsia" w:hAnsi="Times New Roman" w:cs="Times New Roman"/>
          <w:color w:val="000000" w:themeColor="text1"/>
          <w:sz w:val="28"/>
          <w:szCs w:val="28"/>
          <w:lang w:val="uk-UA"/>
        </w:rPr>
      </w:pPr>
    </w:p>
    <w:p w:rsidR="00DF6B19" w:rsidRPr="0085608D" w:rsidRDefault="00DF6B19" w:rsidP="00A576CE">
      <w:pPr>
        <w:spacing w:after="0" w:line="240" w:lineRule="auto"/>
        <w:rPr>
          <w:rFonts w:ascii="Times New Roman" w:eastAsiaTheme="minorEastAsia" w:hAnsi="Times New Roman" w:cs="Times New Roman"/>
          <w:color w:val="000000" w:themeColor="text1"/>
          <w:sz w:val="28"/>
          <w:szCs w:val="28"/>
          <w:lang w:val="uk-UA"/>
        </w:rPr>
      </w:pPr>
      <w:r w:rsidRPr="0085608D">
        <w:rPr>
          <w:rFonts w:ascii="Times New Roman" w:eastAsiaTheme="minorEastAsia" w:hAnsi="Times New Roman" w:cs="Times New Roman"/>
          <w:color w:val="000000" w:themeColor="text1"/>
          <w:sz w:val="28"/>
          <w:szCs w:val="28"/>
          <w:lang w:val="uk-UA"/>
        </w:rPr>
        <w:br w:type="page"/>
      </w:r>
    </w:p>
    <w:p w:rsidR="00DF6B19" w:rsidRPr="0085608D" w:rsidRDefault="00DF6B19" w:rsidP="00A576CE">
      <w:pPr>
        <w:spacing w:after="0" w:line="240" w:lineRule="auto"/>
        <w:rPr>
          <w:rFonts w:ascii="Times New Roman" w:eastAsia="Times New Roman" w:hAnsi="Times New Roman" w:cs="Times New Roman"/>
          <w:color w:val="000000" w:themeColor="text1"/>
          <w:sz w:val="28"/>
          <w:szCs w:val="28"/>
          <w:lang w:val="uk-UA"/>
        </w:rPr>
      </w:pPr>
    </w:p>
    <w:p w:rsidR="002F2B1C" w:rsidRPr="0085608D" w:rsidRDefault="002F2B1C" w:rsidP="00A576CE">
      <w:pPr>
        <w:spacing w:after="0" w:line="240" w:lineRule="auto"/>
        <w:jc w:val="right"/>
        <w:rPr>
          <w:rFonts w:ascii="Times New Roman" w:hAnsi="Times New Roman" w:cs="Times New Roman"/>
          <w:color w:val="000000" w:themeColor="text1"/>
          <w:sz w:val="28"/>
          <w:szCs w:val="28"/>
          <w:lang w:val="uk-UA"/>
        </w:rPr>
      </w:pPr>
    </w:p>
    <w:p w:rsidR="00AB7136" w:rsidRPr="0085608D" w:rsidRDefault="00AB7136"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720704" behindDoc="1" locked="0" layoutInCell="1" allowOverlap="1" wp14:anchorId="3D188458" wp14:editId="7099FDF4">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B7136" w:rsidRPr="0085608D" w:rsidRDefault="00AB7136" w:rsidP="00A576CE">
      <w:pPr>
        <w:spacing w:after="0" w:line="240" w:lineRule="auto"/>
        <w:jc w:val="right"/>
        <w:rPr>
          <w:rFonts w:ascii="Times New Roman" w:hAnsi="Times New Roman" w:cs="Times New Roman"/>
          <w:color w:val="000000" w:themeColor="text1"/>
          <w:sz w:val="28"/>
          <w:szCs w:val="28"/>
          <w:lang w:val="uk-UA"/>
        </w:rPr>
      </w:pPr>
    </w:p>
    <w:p w:rsidR="00AB7136" w:rsidRPr="0085608D" w:rsidRDefault="00AB7136"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AB7136" w:rsidRPr="0085608D" w:rsidRDefault="00AB7136"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AB7136" w:rsidRPr="0085608D" w:rsidRDefault="00AB7136"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AB7136" w:rsidRPr="0085608D" w:rsidRDefault="00AB7136"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AB7136" w:rsidRPr="0085608D" w:rsidRDefault="00AB7136"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AB7136" w:rsidRPr="0085608D" w:rsidRDefault="00AB7136" w:rsidP="00A576CE">
      <w:pPr>
        <w:spacing w:after="0" w:line="240" w:lineRule="auto"/>
        <w:rPr>
          <w:rFonts w:ascii="Times New Roman" w:hAnsi="Times New Roman" w:cs="Times New Roman"/>
          <w:color w:val="000000" w:themeColor="text1"/>
          <w:sz w:val="28"/>
          <w:szCs w:val="28"/>
          <w:lang w:val="uk-UA"/>
        </w:rPr>
      </w:pPr>
    </w:p>
    <w:p w:rsidR="00AB7136" w:rsidRPr="0085608D" w:rsidRDefault="00AB7136"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AB7136" w:rsidRPr="0085608D" w:rsidRDefault="00AB7136" w:rsidP="00A576CE">
      <w:pPr>
        <w:spacing w:after="0" w:line="240" w:lineRule="auto"/>
        <w:rPr>
          <w:rFonts w:ascii="Times New Roman" w:hAnsi="Times New Roman" w:cs="Times New Roman"/>
          <w:color w:val="000000" w:themeColor="text1"/>
          <w:sz w:val="28"/>
          <w:szCs w:val="28"/>
          <w:lang w:val="uk-UA"/>
        </w:rPr>
      </w:pPr>
    </w:p>
    <w:p w:rsidR="00AB7136" w:rsidRPr="0085608D" w:rsidRDefault="00AB7136"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вересня 2025 року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t>№1132</w:t>
      </w:r>
    </w:p>
    <w:p w:rsidR="00AB7136" w:rsidRPr="0085608D" w:rsidRDefault="00AB7136"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AB7136" w:rsidRPr="0085608D" w:rsidRDefault="00AB7136" w:rsidP="00A576CE">
      <w:pPr>
        <w:spacing w:after="0" w:line="240" w:lineRule="auto"/>
        <w:rPr>
          <w:rFonts w:ascii="Times New Roman" w:hAnsi="Times New Roman" w:cs="Times New Roman"/>
          <w:bCs/>
          <w:color w:val="000000" w:themeColor="text1"/>
          <w:sz w:val="28"/>
          <w:szCs w:val="28"/>
          <w:lang w:val="uk-UA"/>
        </w:rPr>
      </w:pPr>
    </w:p>
    <w:p w:rsidR="00DF6B19" w:rsidRPr="0085608D" w:rsidRDefault="00DF6B19"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Про присвоєння старості с. Костилівка</w:t>
      </w:r>
    </w:p>
    <w:p w:rsidR="00DF6B19" w:rsidRPr="0085608D" w:rsidRDefault="00DF6B19"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чергового рангу посадової особи</w:t>
      </w:r>
    </w:p>
    <w:p w:rsidR="00DF6B19" w:rsidRPr="0085608D" w:rsidRDefault="00DF6B19" w:rsidP="00A576CE">
      <w:pPr>
        <w:spacing w:after="0" w:line="240" w:lineRule="auto"/>
        <w:rPr>
          <w:rFonts w:ascii="Times New Roman" w:hAnsi="Times New Roman" w:cs="Times New Roman"/>
          <w:color w:val="000000" w:themeColor="text1"/>
          <w:sz w:val="28"/>
          <w:szCs w:val="28"/>
          <w:lang w:val="uk-UA"/>
        </w:rPr>
      </w:pPr>
    </w:p>
    <w:p w:rsidR="00DF6B19" w:rsidRPr="0085608D" w:rsidRDefault="00DF6B19"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Відповідно до Закону України «Про місцеве самоврядування в Україні», статей 14,15 Закону України «Про службу в органах місцевого самоврядування», Постанови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Рахівська міська рада</w:t>
      </w:r>
    </w:p>
    <w:p w:rsidR="00DF6B19" w:rsidRPr="0085608D" w:rsidRDefault="00DF6B19" w:rsidP="00A576CE">
      <w:pPr>
        <w:tabs>
          <w:tab w:val="left" w:pos="4068"/>
        </w:tabs>
        <w:spacing w:after="0" w:line="240" w:lineRule="auto"/>
        <w:jc w:val="both"/>
        <w:rPr>
          <w:rFonts w:ascii="Times New Roman" w:hAnsi="Times New Roman" w:cs="Times New Roman"/>
          <w:color w:val="000000" w:themeColor="text1"/>
          <w:sz w:val="28"/>
          <w:szCs w:val="28"/>
          <w:lang w:val="uk-UA" w:eastAsia="uk-UA"/>
        </w:rPr>
      </w:pPr>
    </w:p>
    <w:p w:rsidR="00DF6B19" w:rsidRPr="0085608D" w:rsidRDefault="00DF6B19"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 И Р І Ш И Л А:</w:t>
      </w:r>
    </w:p>
    <w:p w:rsidR="00DF6B19" w:rsidRPr="0085608D" w:rsidRDefault="00DF6B19" w:rsidP="00A576CE">
      <w:pPr>
        <w:spacing w:after="0" w:line="240" w:lineRule="auto"/>
        <w:jc w:val="both"/>
        <w:rPr>
          <w:rFonts w:ascii="Times New Roman" w:hAnsi="Times New Roman" w:cs="Times New Roman"/>
          <w:color w:val="000000" w:themeColor="text1"/>
          <w:sz w:val="28"/>
          <w:szCs w:val="28"/>
          <w:lang w:val="uk-UA"/>
        </w:rPr>
      </w:pPr>
    </w:p>
    <w:p w:rsidR="00DF6B19" w:rsidRPr="0085608D" w:rsidRDefault="00DF6B19"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1.Присвоїти старості с. </w:t>
      </w:r>
      <w:proofErr w:type="spellStart"/>
      <w:r w:rsidRPr="0085608D">
        <w:rPr>
          <w:rFonts w:ascii="Times New Roman" w:hAnsi="Times New Roman" w:cs="Times New Roman"/>
          <w:color w:val="000000" w:themeColor="text1"/>
          <w:sz w:val="28"/>
          <w:szCs w:val="28"/>
          <w:lang w:val="uk-UA"/>
        </w:rPr>
        <w:t>Костилівка</w:t>
      </w:r>
      <w:proofErr w:type="spellEnd"/>
      <w:r w:rsidRPr="0085608D">
        <w:rPr>
          <w:rFonts w:ascii="Times New Roman" w:hAnsi="Times New Roman" w:cs="Times New Roman"/>
          <w:color w:val="000000" w:themeColor="text1"/>
          <w:sz w:val="28"/>
          <w:szCs w:val="28"/>
          <w:lang w:val="uk-UA"/>
        </w:rPr>
        <w:t xml:space="preserve"> </w:t>
      </w:r>
      <w:proofErr w:type="spellStart"/>
      <w:r w:rsidRPr="0085608D">
        <w:rPr>
          <w:rFonts w:ascii="Times New Roman" w:hAnsi="Times New Roman" w:cs="Times New Roman"/>
          <w:color w:val="000000" w:themeColor="text1"/>
          <w:sz w:val="28"/>
          <w:szCs w:val="28"/>
          <w:lang w:val="uk-UA"/>
        </w:rPr>
        <w:t>Юркуц</w:t>
      </w:r>
      <w:proofErr w:type="spellEnd"/>
      <w:r w:rsidRPr="0085608D">
        <w:rPr>
          <w:rFonts w:ascii="Times New Roman" w:hAnsi="Times New Roman" w:cs="Times New Roman"/>
          <w:color w:val="000000" w:themeColor="text1"/>
          <w:sz w:val="28"/>
          <w:szCs w:val="28"/>
          <w:lang w:val="uk-UA"/>
        </w:rPr>
        <w:t xml:space="preserve"> Любов Ярославівні черговий 12 (дванадцятий) ранг посадової особи органів місцевого самоврядування в межах шостої категорії посад.</w:t>
      </w:r>
    </w:p>
    <w:p w:rsidR="00DF6B19" w:rsidRPr="0085608D" w:rsidRDefault="00DF6B19"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2.</w:t>
      </w:r>
      <w:r w:rsidRPr="0085608D">
        <w:rPr>
          <w:rFonts w:ascii="Times New Roman" w:eastAsiaTheme="minorEastAsia" w:hAnsi="Times New Roman" w:cs="Times New Roman"/>
          <w:color w:val="000000" w:themeColor="text1"/>
          <w:sz w:val="28"/>
          <w:szCs w:val="28"/>
          <w:lang w:val="uk-UA"/>
        </w:rPr>
        <w:t>Вказані зміни ввести в дію з 01 вересня 2025 року.</w:t>
      </w:r>
    </w:p>
    <w:p w:rsidR="00DF6B19" w:rsidRPr="0085608D" w:rsidRDefault="00DF6B19" w:rsidP="00A576CE">
      <w:pPr>
        <w:spacing w:after="0" w:line="240" w:lineRule="auto"/>
        <w:jc w:val="both"/>
        <w:rPr>
          <w:rFonts w:ascii="Times New Roman" w:eastAsiaTheme="minorEastAsia" w:hAnsi="Times New Roman" w:cs="Times New Roman"/>
          <w:color w:val="000000" w:themeColor="text1"/>
          <w:sz w:val="28"/>
          <w:szCs w:val="28"/>
          <w:lang w:val="uk-UA"/>
        </w:rPr>
      </w:pPr>
      <w:r w:rsidRPr="0085608D">
        <w:rPr>
          <w:rFonts w:ascii="Times New Roman" w:eastAsiaTheme="minorEastAsia" w:hAnsi="Times New Roman" w:cs="Times New Roman"/>
          <w:color w:val="000000" w:themeColor="text1"/>
          <w:sz w:val="28"/>
          <w:szCs w:val="28"/>
          <w:lang w:val="uk-UA"/>
        </w:rPr>
        <w:t xml:space="preserve">            3.Начальнику відділу планування та закупівель </w:t>
      </w:r>
      <w:proofErr w:type="spellStart"/>
      <w:r w:rsidRPr="0085608D">
        <w:rPr>
          <w:rFonts w:ascii="Times New Roman" w:eastAsiaTheme="minorEastAsia" w:hAnsi="Times New Roman" w:cs="Times New Roman"/>
          <w:color w:val="000000" w:themeColor="text1"/>
          <w:sz w:val="28"/>
          <w:szCs w:val="28"/>
          <w:lang w:val="uk-UA"/>
        </w:rPr>
        <w:t>Юркуц</w:t>
      </w:r>
      <w:proofErr w:type="spellEnd"/>
      <w:r w:rsidRPr="0085608D">
        <w:rPr>
          <w:rFonts w:ascii="Times New Roman" w:eastAsiaTheme="minorEastAsia" w:hAnsi="Times New Roman" w:cs="Times New Roman"/>
          <w:color w:val="000000" w:themeColor="text1"/>
          <w:sz w:val="28"/>
          <w:szCs w:val="28"/>
          <w:lang w:val="uk-UA"/>
        </w:rPr>
        <w:t xml:space="preserve"> О.Ю. внести відповідні зміни до штатного розпису та кошторису видатків на утримання виконавчого апарату міської ради. </w:t>
      </w:r>
    </w:p>
    <w:p w:rsidR="00DF6B19" w:rsidRPr="0085608D" w:rsidRDefault="00DF6B19" w:rsidP="00A576CE">
      <w:pPr>
        <w:spacing w:after="0" w:line="240" w:lineRule="auto"/>
        <w:jc w:val="both"/>
        <w:rPr>
          <w:rFonts w:ascii="Times New Roman" w:eastAsiaTheme="minorEastAsia" w:hAnsi="Times New Roman" w:cs="Times New Roman"/>
          <w:color w:val="000000" w:themeColor="text1"/>
          <w:sz w:val="28"/>
          <w:szCs w:val="28"/>
          <w:lang w:val="uk-UA"/>
        </w:rPr>
      </w:pPr>
      <w:r w:rsidRPr="0085608D">
        <w:rPr>
          <w:rFonts w:ascii="Times New Roman" w:eastAsiaTheme="minorEastAsia" w:hAnsi="Times New Roman" w:cs="Times New Roman"/>
          <w:color w:val="000000" w:themeColor="text1"/>
          <w:sz w:val="28"/>
          <w:szCs w:val="28"/>
          <w:lang w:val="uk-UA"/>
        </w:rPr>
        <w:t xml:space="preserve">            4.Контроль за виконанням цього рішення покласти на постійну комісію з питань бюджету, тарифів та цін.</w:t>
      </w:r>
    </w:p>
    <w:p w:rsidR="00DF6B19" w:rsidRPr="0085608D" w:rsidRDefault="00DF6B19" w:rsidP="00A576CE">
      <w:pPr>
        <w:spacing w:after="0" w:line="240" w:lineRule="auto"/>
        <w:jc w:val="both"/>
        <w:rPr>
          <w:rFonts w:ascii="Times New Roman" w:hAnsi="Times New Roman" w:cs="Times New Roman"/>
          <w:color w:val="000000" w:themeColor="text1"/>
          <w:sz w:val="28"/>
          <w:szCs w:val="28"/>
          <w:lang w:val="uk-UA"/>
        </w:rPr>
      </w:pPr>
    </w:p>
    <w:p w:rsidR="00DF6B19" w:rsidRPr="0085608D" w:rsidRDefault="00DF6B19" w:rsidP="00A576CE">
      <w:pPr>
        <w:spacing w:after="0" w:line="240" w:lineRule="auto"/>
        <w:rPr>
          <w:rFonts w:ascii="Times New Roman" w:eastAsia="Calibri" w:hAnsi="Times New Roman" w:cs="Times New Roman"/>
          <w:color w:val="000000" w:themeColor="text1"/>
          <w:sz w:val="28"/>
          <w:szCs w:val="28"/>
          <w:lang w:val="uk-UA" w:eastAsia="ru-RU"/>
        </w:rPr>
      </w:pPr>
    </w:p>
    <w:p w:rsidR="00DF6B19" w:rsidRPr="0085608D" w:rsidRDefault="00DF6B19" w:rsidP="00A576CE">
      <w:pPr>
        <w:spacing w:after="0" w:line="240" w:lineRule="auto"/>
        <w:rPr>
          <w:rFonts w:ascii="Times New Roman" w:eastAsia="Times New Roman" w:hAnsi="Times New Roman" w:cs="Times New Roman"/>
          <w:color w:val="000000" w:themeColor="text1"/>
          <w:sz w:val="28"/>
          <w:szCs w:val="28"/>
          <w:lang w:val="uk-UA"/>
        </w:rPr>
      </w:pPr>
      <w:proofErr w:type="spellStart"/>
      <w:r w:rsidRPr="0085608D">
        <w:rPr>
          <w:rFonts w:ascii="Times New Roman" w:eastAsiaTheme="minorEastAsia" w:hAnsi="Times New Roman" w:cs="Times New Roman"/>
          <w:color w:val="000000" w:themeColor="text1"/>
          <w:sz w:val="28"/>
          <w:szCs w:val="28"/>
          <w:lang w:val="uk-UA"/>
        </w:rPr>
        <w:t>В.п</w:t>
      </w:r>
      <w:proofErr w:type="spellEnd"/>
      <w:r w:rsidRPr="0085608D">
        <w:rPr>
          <w:rFonts w:ascii="Times New Roman" w:eastAsiaTheme="minorEastAsia" w:hAnsi="Times New Roman" w:cs="Times New Roman"/>
          <w:color w:val="000000" w:themeColor="text1"/>
          <w:sz w:val="28"/>
          <w:szCs w:val="28"/>
          <w:lang w:val="uk-UA"/>
        </w:rPr>
        <w:t>. міського голови,</w:t>
      </w:r>
    </w:p>
    <w:p w:rsidR="00DF6B19" w:rsidRPr="0085608D" w:rsidRDefault="00DF6B19" w:rsidP="00A576CE">
      <w:pPr>
        <w:spacing w:after="0" w:line="240" w:lineRule="auto"/>
        <w:rPr>
          <w:rFonts w:ascii="Times New Roman" w:eastAsiaTheme="minorEastAsia" w:hAnsi="Times New Roman" w:cs="Times New Roman"/>
          <w:color w:val="000000" w:themeColor="text1"/>
          <w:sz w:val="28"/>
          <w:szCs w:val="28"/>
          <w:lang w:val="uk-UA"/>
        </w:rPr>
      </w:pPr>
      <w:r w:rsidRPr="0085608D">
        <w:rPr>
          <w:rFonts w:ascii="Times New Roman" w:eastAsiaTheme="minorEastAsia" w:hAnsi="Times New Roman" w:cs="Times New Roman"/>
          <w:color w:val="000000" w:themeColor="text1"/>
          <w:sz w:val="28"/>
          <w:szCs w:val="28"/>
          <w:lang w:val="uk-UA"/>
        </w:rPr>
        <w:t>секретар ради та виконкому                                                       Євген МОЛНАР</w:t>
      </w:r>
    </w:p>
    <w:p w:rsidR="00A6569E" w:rsidRPr="0085608D" w:rsidRDefault="00A6569E" w:rsidP="00A576CE">
      <w:pPr>
        <w:spacing w:after="0" w:line="240" w:lineRule="auto"/>
        <w:rPr>
          <w:rFonts w:ascii="Times New Roman" w:eastAsiaTheme="minorEastAsia" w:hAnsi="Times New Roman" w:cs="Times New Roman"/>
          <w:color w:val="000000" w:themeColor="text1"/>
          <w:sz w:val="28"/>
          <w:szCs w:val="28"/>
          <w:lang w:val="uk-UA"/>
        </w:rPr>
      </w:pPr>
      <w:r w:rsidRPr="0085608D">
        <w:rPr>
          <w:rFonts w:ascii="Times New Roman" w:eastAsiaTheme="minorEastAsia" w:hAnsi="Times New Roman" w:cs="Times New Roman"/>
          <w:color w:val="000000" w:themeColor="text1"/>
          <w:sz w:val="28"/>
          <w:szCs w:val="28"/>
          <w:lang w:val="uk-UA"/>
        </w:rPr>
        <w:br w:type="page"/>
      </w:r>
    </w:p>
    <w:p w:rsidR="00D64931" w:rsidRPr="0085608D" w:rsidRDefault="00D64931" w:rsidP="00A576CE">
      <w:pPr>
        <w:spacing w:after="0" w:line="240" w:lineRule="auto"/>
        <w:jc w:val="right"/>
        <w:rPr>
          <w:rFonts w:ascii="Times New Roman" w:hAnsi="Times New Roman" w:cs="Times New Roman"/>
          <w:color w:val="000000" w:themeColor="text1"/>
          <w:sz w:val="28"/>
          <w:szCs w:val="28"/>
          <w:lang w:val="uk-UA"/>
        </w:rPr>
      </w:pPr>
    </w:p>
    <w:p w:rsidR="00FE4E78" w:rsidRPr="0085608D" w:rsidRDefault="00FE4E78"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722752" behindDoc="1" locked="0" layoutInCell="1" allowOverlap="1" wp14:anchorId="5EB07F9C" wp14:editId="341C7B2F">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FE4E78" w:rsidRPr="0085608D" w:rsidRDefault="00FE4E78" w:rsidP="00A576CE">
      <w:pPr>
        <w:spacing w:after="0" w:line="240" w:lineRule="auto"/>
        <w:jc w:val="right"/>
        <w:rPr>
          <w:rFonts w:ascii="Times New Roman" w:hAnsi="Times New Roman" w:cs="Times New Roman"/>
          <w:color w:val="000000" w:themeColor="text1"/>
          <w:sz w:val="28"/>
          <w:szCs w:val="28"/>
          <w:lang w:val="uk-UA"/>
        </w:rPr>
      </w:pPr>
    </w:p>
    <w:p w:rsidR="00FE4E78" w:rsidRPr="0085608D" w:rsidRDefault="00FE4E78"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FE4E78" w:rsidRPr="0085608D" w:rsidRDefault="00FE4E78"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FE4E78" w:rsidRPr="0085608D" w:rsidRDefault="00FE4E78"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FE4E78" w:rsidRPr="0085608D" w:rsidRDefault="00FE4E78"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FE4E78" w:rsidRPr="0085608D" w:rsidRDefault="00FE4E78"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FE4E78" w:rsidRPr="0085608D" w:rsidRDefault="00FE4E78" w:rsidP="00A576CE">
      <w:pPr>
        <w:spacing w:after="0" w:line="240" w:lineRule="auto"/>
        <w:rPr>
          <w:rFonts w:ascii="Times New Roman" w:hAnsi="Times New Roman" w:cs="Times New Roman"/>
          <w:color w:val="000000" w:themeColor="text1"/>
          <w:sz w:val="28"/>
          <w:szCs w:val="28"/>
          <w:lang w:val="uk-UA"/>
        </w:rPr>
      </w:pPr>
    </w:p>
    <w:p w:rsidR="00FE4E78" w:rsidRPr="0085608D" w:rsidRDefault="00FE4E78"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FE4E78" w:rsidRPr="0085608D" w:rsidRDefault="00FE4E78" w:rsidP="00A576CE">
      <w:pPr>
        <w:spacing w:after="0" w:line="240" w:lineRule="auto"/>
        <w:rPr>
          <w:rFonts w:ascii="Times New Roman" w:hAnsi="Times New Roman" w:cs="Times New Roman"/>
          <w:color w:val="000000" w:themeColor="text1"/>
          <w:sz w:val="28"/>
          <w:szCs w:val="28"/>
          <w:lang w:val="uk-UA"/>
        </w:rPr>
      </w:pPr>
    </w:p>
    <w:p w:rsidR="00FE4E78" w:rsidRPr="0085608D" w:rsidRDefault="00FE4E78"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w:t>
      </w:r>
      <w:r w:rsidR="0007500C" w:rsidRPr="0085608D">
        <w:rPr>
          <w:rFonts w:ascii="Times New Roman" w:hAnsi="Times New Roman" w:cs="Times New Roman"/>
          <w:color w:val="000000" w:themeColor="text1"/>
          <w:sz w:val="28"/>
          <w:szCs w:val="28"/>
          <w:lang w:val="uk-UA"/>
        </w:rPr>
        <w:t xml:space="preserve">вересня 2025 року  </w:t>
      </w:r>
      <w:r w:rsidR="0007500C" w:rsidRPr="0085608D">
        <w:rPr>
          <w:rFonts w:ascii="Times New Roman" w:hAnsi="Times New Roman" w:cs="Times New Roman"/>
          <w:color w:val="000000" w:themeColor="text1"/>
          <w:sz w:val="28"/>
          <w:szCs w:val="28"/>
          <w:lang w:val="uk-UA"/>
        </w:rPr>
        <w:tab/>
      </w:r>
      <w:r w:rsidR="0007500C" w:rsidRPr="0085608D">
        <w:rPr>
          <w:rFonts w:ascii="Times New Roman" w:hAnsi="Times New Roman" w:cs="Times New Roman"/>
          <w:color w:val="000000" w:themeColor="text1"/>
          <w:sz w:val="28"/>
          <w:szCs w:val="28"/>
          <w:lang w:val="uk-UA"/>
        </w:rPr>
        <w:tab/>
      </w:r>
      <w:r w:rsidR="0007500C" w:rsidRPr="0085608D">
        <w:rPr>
          <w:rFonts w:ascii="Times New Roman" w:hAnsi="Times New Roman" w:cs="Times New Roman"/>
          <w:color w:val="000000" w:themeColor="text1"/>
          <w:sz w:val="28"/>
          <w:szCs w:val="28"/>
          <w:lang w:val="uk-UA"/>
        </w:rPr>
        <w:tab/>
      </w:r>
      <w:r w:rsidR="0007500C" w:rsidRPr="0085608D">
        <w:rPr>
          <w:rFonts w:ascii="Times New Roman" w:hAnsi="Times New Roman" w:cs="Times New Roman"/>
          <w:color w:val="000000" w:themeColor="text1"/>
          <w:sz w:val="28"/>
          <w:szCs w:val="28"/>
          <w:lang w:val="uk-UA"/>
        </w:rPr>
        <w:tab/>
      </w:r>
      <w:r w:rsidR="0007500C" w:rsidRPr="0085608D">
        <w:rPr>
          <w:rFonts w:ascii="Times New Roman" w:hAnsi="Times New Roman" w:cs="Times New Roman"/>
          <w:color w:val="000000" w:themeColor="text1"/>
          <w:sz w:val="28"/>
          <w:szCs w:val="28"/>
          <w:lang w:val="uk-UA"/>
        </w:rPr>
        <w:tab/>
      </w:r>
      <w:r w:rsidR="0007500C" w:rsidRPr="0085608D">
        <w:rPr>
          <w:rFonts w:ascii="Times New Roman" w:hAnsi="Times New Roman" w:cs="Times New Roman"/>
          <w:color w:val="000000" w:themeColor="text1"/>
          <w:sz w:val="28"/>
          <w:szCs w:val="28"/>
          <w:lang w:val="uk-UA"/>
        </w:rPr>
        <w:tab/>
      </w:r>
      <w:r w:rsidR="0007500C" w:rsidRPr="0085608D">
        <w:rPr>
          <w:rFonts w:ascii="Times New Roman" w:hAnsi="Times New Roman" w:cs="Times New Roman"/>
          <w:color w:val="000000" w:themeColor="text1"/>
          <w:sz w:val="28"/>
          <w:szCs w:val="28"/>
          <w:lang w:val="uk-UA"/>
        </w:rPr>
        <w:tab/>
      </w:r>
      <w:r w:rsidR="0007500C" w:rsidRPr="0085608D">
        <w:rPr>
          <w:rFonts w:ascii="Times New Roman" w:hAnsi="Times New Roman" w:cs="Times New Roman"/>
          <w:color w:val="000000" w:themeColor="text1"/>
          <w:sz w:val="28"/>
          <w:szCs w:val="28"/>
          <w:lang w:val="uk-UA"/>
        </w:rPr>
        <w:tab/>
        <w:t>№1133</w:t>
      </w:r>
    </w:p>
    <w:p w:rsidR="00FE4E78" w:rsidRPr="0085608D" w:rsidRDefault="00FE4E78"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FE4E78" w:rsidRPr="0085608D" w:rsidRDefault="00FE4E78" w:rsidP="00A576CE">
      <w:pPr>
        <w:spacing w:after="0" w:line="240" w:lineRule="auto"/>
        <w:rPr>
          <w:rFonts w:ascii="Times New Roman" w:hAnsi="Times New Roman" w:cs="Times New Roman"/>
          <w:bCs/>
          <w:color w:val="000000" w:themeColor="text1"/>
          <w:sz w:val="28"/>
          <w:szCs w:val="28"/>
          <w:lang w:val="uk-UA"/>
        </w:rPr>
      </w:pPr>
    </w:p>
    <w:p w:rsidR="00A6569E" w:rsidRPr="0085608D" w:rsidRDefault="00A6569E" w:rsidP="00A576CE">
      <w:pPr>
        <w:spacing w:after="0" w:line="240" w:lineRule="auto"/>
        <w:rPr>
          <w:rFonts w:ascii="Times New Roman" w:eastAsiaTheme="minorEastAsia"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Про призупинення діяльності комунального підприємства</w:t>
      </w:r>
      <w:r w:rsidRPr="0085608D">
        <w:rPr>
          <w:rFonts w:ascii="Times New Roman" w:hAnsi="Times New Roman" w:cs="Times New Roman"/>
          <w:color w:val="000000" w:themeColor="text1"/>
          <w:sz w:val="28"/>
          <w:szCs w:val="28"/>
          <w:lang w:val="uk-UA"/>
        </w:rPr>
        <w:br/>
        <w:t xml:space="preserve">«Тиса» Рахівської міської ради та уповноваження </w:t>
      </w:r>
      <w:r w:rsidRPr="0085608D">
        <w:rPr>
          <w:rFonts w:ascii="Times New Roman" w:hAnsi="Times New Roman" w:cs="Times New Roman"/>
          <w:color w:val="000000" w:themeColor="text1"/>
          <w:sz w:val="28"/>
          <w:szCs w:val="28"/>
          <w:lang w:val="uk-UA"/>
        </w:rPr>
        <w:br/>
        <w:t>МКП «</w:t>
      </w:r>
      <w:proofErr w:type="spellStart"/>
      <w:r w:rsidRPr="0085608D">
        <w:rPr>
          <w:rFonts w:ascii="Times New Roman" w:hAnsi="Times New Roman" w:cs="Times New Roman"/>
          <w:color w:val="000000" w:themeColor="text1"/>
          <w:sz w:val="28"/>
          <w:szCs w:val="28"/>
          <w:lang w:val="uk-UA"/>
        </w:rPr>
        <w:t>Рахівкомунсервіс</w:t>
      </w:r>
      <w:proofErr w:type="spellEnd"/>
      <w:r w:rsidRPr="0085608D">
        <w:rPr>
          <w:rFonts w:ascii="Times New Roman" w:hAnsi="Times New Roman" w:cs="Times New Roman"/>
          <w:color w:val="000000" w:themeColor="text1"/>
          <w:sz w:val="28"/>
          <w:szCs w:val="28"/>
          <w:lang w:val="uk-UA"/>
        </w:rPr>
        <w:t>» на здійснення господарської діяльності</w:t>
      </w:r>
    </w:p>
    <w:p w:rsidR="00A6569E" w:rsidRPr="0085608D" w:rsidRDefault="00A6569E" w:rsidP="00A576CE">
      <w:pPr>
        <w:spacing w:after="0" w:line="240" w:lineRule="auto"/>
        <w:rPr>
          <w:rFonts w:ascii="Times New Roman" w:hAnsi="Times New Roman" w:cs="Times New Roman"/>
          <w:color w:val="000000" w:themeColor="text1"/>
          <w:sz w:val="28"/>
          <w:szCs w:val="28"/>
          <w:lang w:val="uk-UA"/>
        </w:rPr>
      </w:pPr>
    </w:p>
    <w:p w:rsidR="005D407B" w:rsidRPr="0085608D" w:rsidRDefault="00A6569E"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У зв’язку із скороченням видатків виникла об’єктивна необхідність призупинення діяльності комунального підприємства «Тиса», керуючись ст. 26, 29, 60 Закону України «Про місцеве самоврядування в Україні», </w:t>
      </w:r>
      <w:r w:rsidR="005D407B" w:rsidRPr="0085608D">
        <w:rPr>
          <w:rFonts w:ascii="Times New Roman" w:hAnsi="Times New Roman" w:cs="Times New Roman"/>
          <w:color w:val="000000" w:themeColor="text1"/>
          <w:sz w:val="28"/>
          <w:szCs w:val="28"/>
          <w:lang w:val="uk-UA"/>
        </w:rPr>
        <w:t>Рахівська міська рада</w:t>
      </w:r>
    </w:p>
    <w:p w:rsidR="005D407B" w:rsidRPr="0085608D" w:rsidRDefault="005D407B" w:rsidP="00A576CE">
      <w:pPr>
        <w:tabs>
          <w:tab w:val="left" w:pos="4068"/>
        </w:tabs>
        <w:spacing w:after="0" w:line="240" w:lineRule="auto"/>
        <w:jc w:val="both"/>
        <w:rPr>
          <w:rFonts w:ascii="Times New Roman" w:hAnsi="Times New Roman" w:cs="Times New Roman"/>
          <w:color w:val="000000" w:themeColor="text1"/>
          <w:sz w:val="28"/>
          <w:szCs w:val="28"/>
          <w:lang w:val="uk-UA" w:eastAsia="uk-UA"/>
        </w:rPr>
      </w:pPr>
    </w:p>
    <w:p w:rsidR="005D407B" w:rsidRPr="0085608D" w:rsidRDefault="005D407B"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 И Р І Ш И Л А:</w:t>
      </w:r>
    </w:p>
    <w:p w:rsidR="005D407B" w:rsidRPr="0085608D" w:rsidRDefault="005D407B" w:rsidP="00A576CE">
      <w:pPr>
        <w:spacing w:after="0" w:line="240" w:lineRule="auto"/>
        <w:jc w:val="both"/>
        <w:rPr>
          <w:rFonts w:ascii="Times New Roman" w:hAnsi="Times New Roman" w:cs="Times New Roman"/>
          <w:color w:val="000000" w:themeColor="text1"/>
          <w:sz w:val="28"/>
          <w:szCs w:val="28"/>
          <w:lang w:val="uk-UA"/>
        </w:rPr>
      </w:pPr>
    </w:p>
    <w:p w:rsidR="00A6569E" w:rsidRPr="0085608D" w:rsidRDefault="00A6569E" w:rsidP="00A576CE">
      <w:pPr>
        <w:spacing w:after="0" w:line="240" w:lineRule="auto"/>
        <w:ind w:firstLine="705"/>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1.Призупинити діяльність комунального підприємства «Тиса» Рахівської міської ради з 30 вересня 2025 року.</w:t>
      </w:r>
    </w:p>
    <w:p w:rsidR="00A6569E" w:rsidRPr="0085608D" w:rsidRDefault="00A6569E" w:rsidP="00A576CE">
      <w:pPr>
        <w:spacing w:after="0" w:line="240" w:lineRule="auto"/>
        <w:ind w:firstLine="705"/>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2.Уповноважити міське комунальне підприємство «</w:t>
      </w:r>
      <w:proofErr w:type="spellStart"/>
      <w:r w:rsidRPr="0085608D">
        <w:rPr>
          <w:rFonts w:ascii="Times New Roman" w:hAnsi="Times New Roman" w:cs="Times New Roman"/>
          <w:color w:val="000000" w:themeColor="text1"/>
          <w:sz w:val="28"/>
          <w:szCs w:val="28"/>
          <w:lang w:val="uk-UA"/>
        </w:rPr>
        <w:t>Рахівкомунсервіс</w:t>
      </w:r>
      <w:proofErr w:type="spellEnd"/>
      <w:r w:rsidRPr="0085608D">
        <w:rPr>
          <w:rFonts w:ascii="Times New Roman" w:hAnsi="Times New Roman" w:cs="Times New Roman"/>
          <w:color w:val="000000" w:themeColor="text1"/>
          <w:sz w:val="28"/>
          <w:szCs w:val="28"/>
          <w:lang w:val="uk-UA"/>
        </w:rPr>
        <w:t xml:space="preserve">» з 01 жовтня 2025 року на здійснення господарської діяльності, а саме – надання послуг з оренди торгових місць речового ринку за адресою: м. Рахів, </w:t>
      </w:r>
      <w:proofErr w:type="spellStart"/>
      <w:r w:rsidRPr="0085608D">
        <w:rPr>
          <w:rFonts w:ascii="Times New Roman" w:hAnsi="Times New Roman" w:cs="Times New Roman"/>
          <w:color w:val="000000" w:themeColor="text1"/>
          <w:sz w:val="28"/>
          <w:szCs w:val="28"/>
          <w:lang w:val="uk-UA"/>
        </w:rPr>
        <w:t>вул.Карпатська</w:t>
      </w:r>
      <w:proofErr w:type="spellEnd"/>
      <w:r w:rsidRPr="0085608D">
        <w:rPr>
          <w:rFonts w:ascii="Times New Roman" w:hAnsi="Times New Roman" w:cs="Times New Roman"/>
          <w:color w:val="000000" w:themeColor="text1"/>
          <w:sz w:val="28"/>
          <w:szCs w:val="28"/>
          <w:lang w:val="uk-UA"/>
        </w:rPr>
        <w:t>, б/н.</w:t>
      </w:r>
    </w:p>
    <w:p w:rsidR="00A6569E" w:rsidRPr="0085608D" w:rsidRDefault="00A6569E" w:rsidP="00A576CE">
      <w:pPr>
        <w:spacing w:after="0" w:line="240" w:lineRule="auto"/>
        <w:ind w:firstLine="705"/>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3.Контроль за виконанням даного рішення покласти на постійну комісію міської ради з питань управління комунальною власністю, підприємництва та промисловості.</w:t>
      </w:r>
    </w:p>
    <w:p w:rsidR="00A6569E" w:rsidRPr="0085608D" w:rsidRDefault="00A6569E" w:rsidP="00A576CE">
      <w:pPr>
        <w:spacing w:after="0" w:line="240" w:lineRule="auto"/>
        <w:rPr>
          <w:rFonts w:ascii="Times New Roman" w:hAnsi="Times New Roman" w:cs="Times New Roman"/>
          <w:color w:val="000000" w:themeColor="text1"/>
          <w:sz w:val="28"/>
          <w:szCs w:val="28"/>
          <w:lang w:val="uk-UA"/>
        </w:rPr>
      </w:pPr>
    </w:p>
    <w:p w:rsidR="00A6569E" w:rsidRPr="0085608D" w:rsidRDefault="00A6569E" w:rsidP="00A576CE">
      <w:pPr>
        <w:spacing w:after="0" w:line="240" w:lineRule="auto"/>
        <w:jc w:val="both"/>
        <w:rPr>
          <w:rFonts w:ascii="Times New Roman" w:hAnsi="Times New Roman" w:cs="Times New Roman"/>
          <w:color w:val="000000" w:themeColor="text1"/>
          <w:sz w:val="28"/>
          <w:szCs w:val="28"/>
          <w:lang w:val="uk-UA"/>
        </w:rPr>
      </w:pPr>
    </w:p>
    <w:p w:rsidR="00A6569E" w:rsidRPr="0085608D" w:rsidRDefault="00A6569E" w:rsidP="00A576CE">
      <w:pPr>
        <w:spacing w:after="0" w:line="240" w:lineRule="auto"/>
        <w:rPr>
          <w:rFonts w:ascii="Times New Roman" w:eastAsia="Calibri" w:hAnsi="Times New Roman" w:cs="Times New Roman"/>
          <w:color w:val="000000" w:themeColor="text1"/>
          <w:sz w:val="28"/>
          <w:szCs w:val="28"/>
          <w:lang w:val="uk-UA"/>
        </w:rPr>
      </w:pPr>
      <w:proofErr w:type="spellStart"/>
      <w:r w:rsidRPr="0085608D">
        <w:rPr>
          <w:rFonts w:ascii="Times New Roman" w:eastAsia="Calibri" w:hAnsi="Times New Roman" w:cs="Times New Roman"/>
          <w:color w:val="000000" w:themeColor="text1"/>
          <w:sz w:val="28"/>
          <w:szCs w:val="28"/>
          <w:lang w:val="uk-UA"/>
        </w:rPr>
        <w:t>В.п</w:t>
      </w:r>
      <w:proofErr w:type="spellEnd"/>
      <w:r w:rsidRPr="0085608D">
        <w:rPr>
          <w:rFonts w:ascii="Times New Roman" w:eastAsia="Calibri" w:hAnsi="Times New Roman" w:cs="Times New Roman"/>
          <w:color w:val="000000" w:themeColor="text1"/>
          <w:sz w:val="28"/>
          <w:szCs w:val="28"/>
          <w:lang w:val="uk-UA"/>
        </w:rPr>
        <w:t>. міського голови,</w:t>
      </w:r>
      <w:r w:rsidRPr="0085608D">
        <w:rPr>
          <w:rFonts w:ascii="Times New Roman" w:eastAsia="Calibri" w:hAnsi="Times New Roman" w:cs="Times New Roman"/>
          <w:color w:val="000000" w:themeColor="text1"/>
          <w:sz w:val="28"/>
          <w:szCs w:val="28"/>
          <w:lang w:val="uk-UA"/>
        </w:rPr>
        <w:br/>
        <w:t>секретар ради та виконкому                                                             Євген МОЛНАР</w:t>
      </w:r>
    </w:p>
    <w:p w:rsidR="00A6569E" w:rsidRPr="0085608D" w:rsidRDefault="00A6569E" w:rsidP="00A576CE">
      <w:pPr>
        <w:spacing w:after="0" w:line="240" w:lineRule="auto"/>
        <w:rPr>
          <w:rFonts w:ascii="Times New Roman" w:eastAsiaTheme="minorEastAsia" w:hAnsi="Times New Roman" w:cs="Times New Roman"/>
          <w:color w:val="000000" w:themeColor="text1"/>
          <w:sz w:val="28"/>
          <w:szCs w:val="28"/>
          <w:lang w:val="uk-UA"/>
        </w:rPr>
      </w:pPr>
    </w:p>
    <w:p w:rsidR="00F811F1" w:rsidRPr="0085608D" w:rsidRDefault="00F811F1"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page"/>
      </w:r>
    </w:p>
    <w:p w:rsidR="007F4F1E" w:rsidRPr="0085608D" w:rsidRDefault="007F4F1E" w:rsidP="00A576CE">
      <w:pPr>
        <w:spacing w:after="0" w:line="240" w:lineRule="auto"/>
        <w:jc w:val="right"/>
        <w:rPr>
          <w:rFonts w:ascii="Times New Roman" w:hAnsi="Times New Roman" w:cs="Times New Roman"/>
          <w:color w:val="000000" w:themeColor="text1"/>
          <w:sz w:val="28"/>
          <w:szCs w:val="28"/>
          <w:lang w:val="uk-UA"/>
        </w:rPr>
      </w:pPr>
    </w:p>
    <w:p w:rsidR="007F4F1E" w:rsidRPr="0085608D" w:rsidRDefault="007F4F1E" w:rsidP="00A576CE">
      <w:pPr>
        <w:spacing w:after="0" w:line="240" w:lineRule="auto"/>
        <w:jc w:val="right"/>
        <w:rPr>
          <w:rFonts w:ascii="Times New Roman" w:hAnsi="Times New Roman" w:cs="Times New Roman"/>
          <w:color w:val="000000" w:themeColor="text1"/>
          <w:sz w:val="28"/>
          <w:szCs w:val="28"/>
          <w:lang w:val="uk-UA"/>
        </w:rPr>
      </w:pPr>
    </w:p>
    <w:p w:rsidR="00FF136C" w:rsidRPr="0085608D" w:rsidRDefault="00FF136C" w:rsidP="00A576CE">
      <w:pPr>
        <w:spacing w:after="0" w:line="240" w:lineRule="auto"/>
        <w:jc w:val="right"/>
        <w:rPr>
          <w:rFonts w:ascii="Times New Roman" w:hAnsi="Times New Roman" w:cs="Times New Roman"/>
          <w:color w:val="000000" w:themeColor="text1"/>
          <w:sz w:val="28"/>
          <w:szCs w:val="28"/>
          <w:lang w:val="uk-UA"/>
        </w:rPr>
      </w:pPr>
      <w:r w:rsidRPr="0085608D">
        <w:rPr>
          <w:rFonts w:ascii="Times New Roman" w:hAnsi="Times New Roman" w:cs="Times New Roman"/>
          <w:noProof/>
          <w:color w:val="000000" w:themeColor="text1"/>
          <w:lang w:eastAsia="ru-RU"/>
        </w:rPr>
        <w:drawing>
          <wp:anchor distT="0" distB="0" distL="114300" distR="114300" simplePos="0" relativeHeight="251724800" behindDoc="1" locked="0" layoutInCell="1" allowOverlap="1" wp14:anchorId="43AE890C" wp14:editId="19CC7C6F">
            <wp:simplePos x="0" y="0"/>
            <wp:positionH relativeFrom="column">
              <wp:posOffset>2451735</wp:posOffset>
            </wp:positionH>
            <wp:positionV relativeFrom="paragraph">
              <wp:posOffset>8255</wp:posOffset>
            </wp:positionV>
            <wp:extent cx="1038225" cy="662940"/>
            <wp:effectExtent l="0" t="0" r="0" b="0"/>
            <wp:wrapTight wrapText="left">
              <wp:wrapPolygon edited="0">
                <wp:start x="0" y="0"/>
                <wp:lineTo x="0" y="21103"/>
                <wp:lineTo x="21402" y="2110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FF136C" w:rsidRPr="0085608D" w:rsidRDefault="00FF136C" w:rsidP="00A576CE">
      <w:pPr>
        <w:spacing w:after="0" w:line="240" w:lineRule="auto"/>
        <w:jc w:val="right"/>
        <w:rPr>
          <w:rFonts w:ascii="Times New Roman" w:hAnsi="Times New Roman" w:cs="Times New Roman"/>
          <w:color w:val="000000" w:themeColor="text1"/>
          <w:sz w:val="28"/>
          <w:szCs w:val="28"/>
          <w:lang w:val="uk-UA"/>
        </w:rPr>
      </w:pPr>
    </w:p>
    <w:p w:rsidR="00FF136C" w:rsidRPr="0085608D" w:rsidRDefault="00FF136C"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textWrapping" w:clear="all"/>
        <w:t xml:space="preserve">                                                       У К Р А Ї Н А </w:t>
      </w:r>
    </w:p>
    <w:p w:rsidR="00FF136C" w:rsidRPr="0085608D" w:rsidRDefault="00FF136C"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А  М І С Ь К А  Р А Д А </w:t>
      </w:r>
    </w:p>
    <w:p w:rsidR="00FF136C" w:rsidRPr="0085608D" w:rsidRDefault="00FF136C"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А Х І В С Ь К О Г О  Р А Й О Н У  </w:t>
      </w:r>
    </w:p>
    <w:p w:rsidR="00FF136C" w:rsidRPr="0085608D" w:rsidRDefault="00FF136C"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 А К А Р П А Т С Ь К О Ї  О Б Л А С Т І</w:t>
      </w:r>
    </w:p>
    <w:p w:rsidR="00FF136C" w:rsidRPr="0085608D" w:rsidRDefault="00FF136C" w:rsidP="00A576CE">
      <w:pPr>
        <w:spacing w:after="0" w:line="240" w:lineRule="auto"/>
        <w:jc w:val="center"/>
        <w:rPr>
          <w:rFonts w:ascii="Times New Roman" w:hAnsi="Times New Roman" w:cs="Times New Roman"/>
          <w:b/>
          <w:color w:val="000000" w:themeColor="text1"/>
          <w:sz w:val="28"/>
          <w:szCs w:val="28"/>
          <w:lang w:val="uk-UA"/>
        </w:rPr>
      </w:pPr>
      <w:r w:rsidRPr="0085608D">
        <w:rPr>
          <w:rFonts w:ascii="Times New Roman" w:hAnsi="Times New Roman" w:cs="Times New Roman"/>
          <w:b/>
          <w:color w:val="000000" w:themeColor="text1"/>
          <w:sz w:val="28"/>
          <w:szCs w:val="28"/>
          <w:lang w:val="uk-UA"/>
        </w:rPr>
        <w:t>76 сесія восьмого скликання</w:t>
      </w:r>
    </w:p>
    <w:p w:rsidR="00FF136C" w:rsidRPr="0085608D" w:rsidRDefault="00FF136C" w:rsidP="00A576CE">
      <w:pPr>
        <w:spacing w:after="0" w:line="240" w:lineRule="auto"/>
        <w:rPr>
          <w:rFonts w:ascii="Times New Roman" w:hAnsi="Times New Roman" w:cs="Times New Roman"/>
          <w:color w:val="000000" w:themeColor="text1"/>
          <w:sz w:val="28"/>
          <w:szCs w:val="28"/>
          <w:lang w:val="uk-UA"/>
        </w:rPr>
      </w:pPr>
    </w:p>
    <w:p w:rsidR="00FF136C" w:rsidRPr="0085608D" w:rsidRDefault="00FF136C"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Р І Ш Е Н </w:t>
      </w:r>
      <w:proofErr w:type="spellStart"/>
      <w:r w:rsidRPr="0085608D">
        <w:rPr>
          <w:rFonts w:ascii="Times New Roman" w:hAnsi="Times New Roman" w:cs="Times New Roman"/>
          <w:color w:val="000000" w:themeColor="text1"/>
          <w:sz w:val="28"/>
          <w:szCs w:val="28"/>
          <w:lang w:val="uk-UA"/>
        </w:rPr>
        <w:t>Н</w:t>
      </w:r>
      <w:proofErr w:type="spellEnd"/>
      <w:r w:rsidRPr="0085608D">
        <w:rPr>
          <w:rFonts w:ascii="Times New Roman" w:hAnsi="Times New Roman" w:cs="Times New Roman"/>
          <w:color w:val="000000" w:themeColor="text1"/>
          <w:sz w:val="28"/>
          <w:szCs w:val="28"/>
          <w:lang w:val="uk-UA"/>
        </w:rPr>
        <w:t xml:space="preserve"> Я</w:t>
      </w:r>
    </w:p>
    <w:p w:rsidR="00FF136C" w:rsidRPr="0085608D" w:rsidRDefault="00FF136C" w:rsidP="00A576CE">
      <w:pPr>
        <w:spacing w:after="0" w:line="240" w:lineRule="auto"/>
        <w:rPr>
          <w:rFonts w:ascii="Times New Roman" w:hAnsi="Times New Roman" w:cs="Times New Roman"/>
          <w:color w:val="000000" w:themeColor="text1"/>
          <w:sz w:val="28"/>
          <w:szCs w:val="28"/>
          <w:lang w:val="uk-UA"/>
        </w:rPr>
      </w:pPr>
    </w:p>
    <w:p w:rsidR="00FF136C" w:rsidRPr="0085608D" w:rsidRDefault="00FF136C"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  24 вересня 2025 року  </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t>№1134</w:t>
      </w:r>
    </w:p>
    <w:p w:rsidR="00FF136C" w:rsidRPr="0085608D" w:rsidRDefault="00FF136C"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м. Рахів</w:t>
      </w:r>
    </w:p>
    <w:p w:rsidR="00FF136C" w:rsidRPr="0085608D" w:rsidRDefault="00FF136C" w:rsidP="00A576CE">
      <w:pPr>
        <w:spacing w:after="0" w:line="240" w:lineRule="auto"/>
        <w:rPr>
          <w:rFonts w:ascii="Times New Roman" w:hAnsi="Times New Roman" w:cs="Times New Roman"/>
          <w:bCs/>
          <w:color w:val="000000" w:themeColor="text1"/>
          <w:sz w:val="28"/>
          <w:szCs w:val="28"/>
          <w:lang w:val="uk-UA"/>
        </w:rPr>
      </w:pPr>
    </w:p>
    <w:p w:rsidR="00F811F1" w:rsidRPr="0085608D" w:rsidRDefault="00F811F1" w:rsidP="00A576CE">
      <w:pPr>
        <w:spacing w:after="0" w:line="240" w:lineRule="auto"/>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 xml:space="preserve">Про затвердження Порядку встановлення сервітутів </w:t>
      </w:r>
    </w:p>
    <w:p w:rsidR="00F811F1" w:rsidRPr="0085608D" w:rsidRDefault="00F811F1" w:rsidP="00A576CE">
      <w:pPr>
        <w:spacing w:after="0" w:line="240" w:lineRule="auto"/>
        <w:rPr>
          <w:rFonts w:ascii="Times New Roman" w:hAnsi="Times New Roman" w:cs="Times New Roman"/>
          <w:bCs/>
          <w:color w:val="000000" w:themeColor="text1"/>
          <w:sz w:val="28"/>
          <w:szCs w:val="28"/>
          <w:lang w:val="uk-UA"/>
        </w:rPr>
      </w:pPr>
      <w:r w:rsidRPr="0085608D">
        <w:rPr>
          <w:rFonts w:ascii="Times New Roman" w:hAnsi="Times New Roman" w:cs="Times New Roman"/>
          <w:bCs/>
          <w:color w:val="000000" w:themeColor="text1"/>
          <w:sz w:val="28"/>
          <w:szCs w:val="28"/>
          <w:lang w:val="uk-UA"/>
        </w:rPr>
        <w:t xml:space="preserve">на земельні ділянки комунальної власності Рахівської </w:t>
      </w:r>
    </w:p>
    <w:p w:rsidR="00F811F1" w:rsidRPr="0085608D" w:rsidRDefault="00F811F1"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bCs/>
          <w:color w:val="000000" w:themeColor="text1"/>
          <w:sz w:val="28"/>
          <w:szCs w:val="28"/>
          <w:lang w:val="uk-UA"/>
        </w:rPr>
        <w:t xml:space="preserve">міської територіальної громади </w:t>
      </w:r>
    </w:p>
    <w:p w:rsidR="00F811F1" w:rsidRPr="0085608D" w:rsidRDefault="00F811F1"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p w:rsidR="00FF136C"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Керуючись ст.ст. 12, 79-1, 83, 98, 99, 100, 124</w:t>
      </w:r>
      <w:r w:rsidRPr="0085608D">
        <w:rPr>
          <w:rFonts w:ascii="Times New Roman" w:hAnsi="Times New Roman" w:cs="Times New Roman"/>
          <w:color w:val="000000" w:themeColor="text1"/>
          <w:sz w:val="28"/>
          <w:szCs w:val="28"/>
          <w:vertAlign w:val="superscript"/>
          <w:lang w:val="uk-UA"/>
        </w:rPr>
        <w:t>1</w:t>
      </w:r>
      <w:r w:rsidRPr="0085608D">
        <w:rPr>
          <w:rFonts w:ascii="Times New Roman" w:hAnsi="Times New Roman" w:cs="Times New Roman"/>
          <w:color w:val="000000" w:themeColor="text1"/>
          <w:sz w:val="28"/>
          <w:szCs w:val="28"/>
          <w:lang w:val="uk-UA"/>
        </w:rPr>
        <w:t> Земельного кодексу України, ст.ст. 19, 22, 25, 50 Закону України «Про землеустрій», Законом України «Про Державний земельний кадастр», </w:t>
      </w:r>
      <w:bookmarkStart w:id="35" w:name="_Hlk199330534"/>
      <w:r w:rsidRPr="0085608D">
        <w:rPr>
          <w:rFonts w:ascii="Times New Roman" w:hAnsi="Times New Roman" w:cs="Times New Roman"/>
          <w:color w:val="000000" w:themeColor="text1"/>
          <w:sz w:val="28"/>
          <w:szCs w:val="28"/>
          <w:lang w:val="uk-UA"/>
        </w:rPr>
        <w:t>Законом України</w:t>
      </w:r>
      <w:r w:rsidRPr="0085608D">
        <w:rPr>
          <w:rFonts w:ascii="Times New Roman" w:hAnsi="Times New Roman" w:cs="Times New Roman"/>
          <w:color w:val="000000" w:themeColor="text1"/>
          <w:sz w:val="28"/>
          <w:szCs w:val="28"/>
          <w:u w:val="single"/>
          <w:lang w:val="uk-UA"/>
        </w:rPr>
        <w:t> </w:t>
      </w:r>
      <w:bookmarkEnd w:id="35"/>
      <w:r w:rsidRPr="0085608D">
        <w:rPr>
          <w:rFonts w:ascii="Times New Roman" w:hAnsi="Times New Roman" w:cs="Times New Roman"/>
          <w:color w:val="000000" w:themeColor="text1"/>
          <w:sz w:val="28"/>
          <w:szCs w:val="28"/>
          <w:lang w:val="uk-UA"/>
        </w:rPr>
        <w:t xml:space="preserve">«Про регулювання містобудівної діяльності», Законом України «Про оренду землі», п. 34 ст.26 Закону України «Про місцеве самоврядування в Україні», враховуючи рекомендації </w:t>
      </w:r>
      <w:r w:rsidRPr="0085608D">
        <w:rPr>
          <w:rFonts w:ascii="Times New Roman" w:hAnsi="Times New Roman" w:cs="Times New Roman"/>
          <w:color w:val="000000" w:themeColor="text1"/>
          <w:sz w:val="26"/>
          <w:szCs w:val="26"/>
          <w:lang w:val="uk-UA"/>
        </w:rPr>
        <w:t>п</w:t>
      </w:r>
      <w:r w:rsidRPr="0085608D">
        <w:rPr>
          <w:rFonts w:ascii="Times New Roman" w:hAnsi="Times New Roman" w:cs="Times New Roman"/>
          <w:bCs/>
          <w:color w:val="000000" w:themeColor="text1"/>
          <w:sz w:val="26"/>
          <w:szCs w:val="26"/>
          <w:lang w:val="uk-UA"/>
        </w:rPr>
        <w:t xml:space="preserve">остійної комісії з питань бюджету, тарифів і цін, </w:t>
      </w:r>
      <w:r w:rsidRPr="0085608D">
        <w:rPr>
          <w:rFonts w:ascii="Times New Roman" w:hAnsi="Times New Roman" w:cs="Times New Roman"/>
          <w:color w:val="000000" w:themeColor="text1"/>
          <w:sz w:val="28"/>
          <w:szCs w:val="28"/>
          <w:lang w:val="uk-UA"/>
        </w:rPr>
        <w:t xml:space="preserve"> </w:t>
      </w:r>
      <w:r w:rsidR="00FF136C" w:rsidRPr="0085608D">
        <w:rPr>
          <w:rFonts w:ascii="Times New Roman" w:hAnsi="Times New Roman" w:cs="Times New Roman"/>
          <w:color w:val="000000" w:themeColor="text1"/>
          <w:sz w:val="28"/>
          <w:szCs w:val="28"/>
          <w:lang w:val="uk-UA"/>
        </w:rPr>
        <w:t>Рахівська міська рада</w:t>
      </w:r>
    </w:p>
    <w:p w:rsidR="00FF136C" w:rsidRPr="0085608D" w:rsidRDefault="00FF136C" w:rsidP="00A576CE">
      <w:pPr>
        <w:tabs>
          <w:tab w:val="left" w:pos="4068"/>
        </w:tabs>
        <w:spacing w:after="0" w:line="240" w:lineRule="auto"/>
        <w:jc w:val="both"/>
        <w:rPr>
          <w:rFonts w:ascii="Times New Roman" w:hAnsi="Times New Roman" w:cs="Times New Roman"/>
          <w:color w:val="000000" w:themeColor="text1"/>
          <w:sz w:val="28"/>
          <w:szCs w:val="28"/>
          <w:lang w:val="uk-UA" w:eastAsia="uk-UA"/>
        </w:rPr>
      </w:pPr>
    </w:p>
    <w:p w:rsidR="00FF136C" w:rsidRPr="0085608D" w:rsidRDefault="00FF136C"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 И Р І Ш И Л А:</w:t>
      </w:r>
    </w:p>
    <w:p w:rsidR="00FF136C" w:rsidRPr="0085608D" w:rsidRDefault="00FF136C" w:rsidP="00A576CE">
      <w:pPr>
        <w:spacing w:after="0" w:line="240" w:lineRule="auto"/>
        <w:jc w:val="both"/>
        <w:rPr>
          <w:rFonts w:ascii="Times New Roman" w:hAnsi="Times New Roman" w:cs="Times New Roman"/>
          <w:color w:val="000000" w:themeColor="text1"/>
          <w:sz w:val="28"/>
          <w:szCs w:val="28"/>
          <w:lang w:val="uk-UA"/>
        </w:rPr>
      </w:pPr>
    </w:p>
    <w:p w:rsidR="00F811F1" w:rsidRPr="0085608D" w:rsidRDefault="00F811F1" w:rsidP="00A576CE">
      <w:pPr>
        <w:pStyle w:val="11"/>
        <w:ind w:firstLine="708"/>
        <w:jc w:val="both"/>
        <w:rPr>
          <w:rFonts w:ascii="Times New Roman" w:hAnsi="Times New Roman"/>
          <w:color w:val="000000" w:themeColor="text1"/>
          <w:sz w:val="28"/>
          <w:szCs w:val="28"/>
          <w:lang w:val="uk-UA"/>
        </w:rPr>
      </w:pPr>
      <w:r w:rsidRPr="0085608D">
        <w:rPr>
          <w:rFonts w:ascii="Times New Roman" w:hAnsi="Times New Roman"/>
          <w:color w:val="000000" w:themeColor="text1"/>
          <w:sz w:val="28"/>
          <w:szCs w:val="28"/>
          <w:lang w:val="uk-UA"/>
        </w:rPr>
        <w:t>1. Затвердити Порядок встановлення сервітутів на земельні ділянки комунальної власності Рахівської міської територіальної громади Рахівського району, Закарпатської  області (додаток 1) та типовий Договір про встановлення особистого строкового сервітуту (додаток 2).</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 Контроль за виконанням рішення покласти на постійну комісію з питань регулювання земельних відносин та містобу</w:t>
      </w:r>
      <w:r w:rsidR="00FF136C" w:rsidRPr="0085608D">
        <w:rPr>
          <w:rFonts w:ascii="Times New Roman" w:hAnsi="Times New Roman" w:cs="Times New Roman"/>
          <w:color w:val="000000" w:themeColor="text1"/>
          <w:sz w:val="28"/>
          <w:szCs w:val="28"/>
          <w:lang w:val="uk-UA"/>
        </w:rPr>
        <w:t>дування Рахівської міської ради.</w:t>
      </w:r>
    </w:p>
    <w:p w:rsidR="00FF136C" w:rsidRPr="0085608D" w:rsidRDefault="00FF136C" w:rsidP="00A576CE">
      <w:pPr>
        <w:spacing w:after="0" w:line="240" w:lineRule="auto"/>
        <w:jc w:val="both"/>
        <w:rPr>
          <w:rFonts w:ascii="Times New Roman" w:hAnsi="Times New Roman" w:cs="Times New Roman"/>
          <w:color w:val="000000" w:themeColor="text1"/>
          <w:sz w:val="28"/>
          <w:szCs w:val="28"/>
          <w:lang w:val="uk-UA"/>
        </w:rPr>
      </w:pPr>
    </w:p>
    <w:p w:rsidR="00FF136C" w:rsidRPr="0085608D" w:rsidRDefault="00FF136C" w:rsidP="00A576CE">
      <w:pPr>
        <w:spacing w:after="0" w:line="240" w:lineRule="auto"/>
        <w:jc w:val="both"/>
        <w:rPr>
          <w:rFonts w:ascii="Times New Roman" w:hAnsi="Times New Roman" w:cs="Times New Roman"/>
          <w:color w:val="000000" w:themeColor="text1"/>
          <w:sz w:val="28"/>
          <w:szCs w:val="28"/>
          <w:lang w:val="uk-UA"/>
        </w:rPr>
      </w:pP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 п. міського голови, </w:t>
      </w:r>
    </w:p>
    <w:p w:rsidR="00F811F1" w:rsidRPr="0085608D" w:rsidRDefault="00F811F1"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секретар ради та виконкому</w:t>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ab/>
      </w:r>
      <w:r w:rsidR="00FF136C" w:rsidRPr="0085608D">
        <w:rPr>
          <w:rFonts w:ascii="Times New Roman" w:hAnsi="Times New Roman" w:cs="Times New Roman"/>
          <w:color w:val="000000" w:themeColor="text1"/>
          <w:sz w:val="28"/>
          <w:szCs w:val="28"/>
          <w:lang w:val="uk-UA"/>
        </w:rPr>
        <w:tab/>
      </w:r>
      <w:r w:rsidRPr="0085608D">
        <w:rPr>
          <w:rFonts w:ascii="Times New Roman" w:hAnsi="Times New Roman" w:cs="Times New Roman"/>
          <w:color w:val="000000" w:themeColor="text1"/>
          <w:sz w:val="28"/>
          <w:szCs w:val="28"/>
          <w:lang w:val="uk-UA"/>
        </w:rPr>
        <w:t>Євген МОЛНАР</w:t>
      </w:r>
      <w:r w:rsidRPr="0085608D">
        <w:rPr>
          <w:rFonts w:ascii="Times New Roman" w:hAnsi="Times New Roman" w:cs="Times New Roman"/>
          <w:color w:val="000000" w:themeColor="text1"/>
          <w:sz w:val="28"/>
          <w:szCs w:val="28"/>
          <w:lang w:val="uk-UA"/>
        </w:rPr>
        <w:tab/>
      </w:r>
    </w:p>
    <w:p w:rsidR="00563944" w:rsidRPr="0085608D" w:rsidRDefault="00563944" w:rsidP="00A576CE">
      <w:pPr>
        <w:spacing w:after="0" w:line="240" w:lineRule="auto"/>
        <w:rPr>
          <w:rFonts w:ascii="Times New Roman" w:hAnsi="Times New Roman" w:cs="Times New Roman"/>
          <w:color w:val="000000" w:themeColor="text1"/>
          <w:sz w:val="28"/>
          <w:szCs w:val="28"/>
          <w:lang w:val="uk-UA"/>
        </w:rPr>
      </w:pPr>
    </w:p>
    <w:p w:rsidR="00563944" w:rsidRPr="0085608D" w:rsidRDefault="00563944"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br w:type="page"/>
      </w:r>
    </w:p>
    <w:p w:rsidR="00563944" w:rsidRPr="0085608D" w:rsidRDefault="00563944" w:rsidP="00A576CE">
      <w:pPr>
        <w:spacing w:after="0" w:line="240" w:lineRule="auto"/>
        <w:rPr>
          <w:rFonts w:ascii="Times New Roman" w:hAnsi="Times New Roman" w:cs="Times New Roman"/>
          <w:color w:val="000000" w:themeColor="text1"/>
          <w:sz w:val="28"/>
          <w:szCs w:val="28"/>
          <w:lang w:val="uk-UA"/>
        </w:rPr>
      </w:pPr>
    </w:p>
    <w:p w:rsidR="00563944" w:rsidRPr="0085608D" w:rsidRDefault="00563944" w:rsidP="00A576C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563944" w:rsidRPr="0085608D" w:rsidTr="00563944">
        <w:trPr>
          <w:trHeight w:val="981"/>
          <w:jc w:val="right"/>
        </w:trPr>
        <w:tc>
          <w:tcPr>
            <w:tcW w:w="3267" w:type="dxa"/>
            <w:hideMark/>
          </w:tcPr>
          <w:p w:rsidR="00563944" w:rsidRPr="0085608D" w:rsidRDefault="00563944"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b/>
                <w:color w:val="000000" w:themeColor="text1"/>
                <w:lang w:val="uk-UA"/>
              </w:rPr>
              <w:br w:type="page"/>
            </w:r>
            <w:r w:rsidRPr="0085608D">
              <w:rPr>
                <w:rFonts w:ascii="Times New Roman" w:hAnsi="Times New Roman" w:cs="Times New Roman"/>
                <w:color w:val="000000" w:themeColor="text1"/>
                <w:kern w:val="2"/>
                <w:lang w:val="uk-UA"/>
              </w:rPr>
              <w:t xml:space="preserve">           Додаток №1                                                                             до рішення міської ради  </w:t>
            </w:r>
          </w:p>
          <w:p w:rsidR="00563944" w:rsidRPr="0085608D" w:rsidRDefault="00563944"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kern w:val="2"/>
                <w:lang w:val="uk-UA"/>
              </w:rPr>
              <w:t>76-ї сесії 8-го скликання                                                                                              від 24.09. 2025 р. №1134</w:t>
            </w:r>
          </w:p>
        </w:tc>
      </w:tr>
    </w:tbl>
    <w:p w:rsidR="00563944" w:rsidRPr="0085608D" w:rsidRDefault="00563944" w:rsidP="00A576CE">
      <w:pPr>
        <w:tabs>
          <w:tab w:val="center" w:pos="0"/>
        </w:tabs>
        <w:spacing w:after="0" w:line="240" w:lineRule="auto"/>
        <w:rPr>
          <w:rFonts w:ascii="Times New Roman" w:eastAsiaTheme="minorEastAsia" w:hAnsi="Times New Roman" w:cs="Times New Roman"/>
          <w:b/>
          <w:color w:val="000000" w:themeColor="text1"/>
          <w:sz w:val="28"/>
          <w:szCs w:val="28"/>
          <w:lang w:val="uk-UA"/>
        </w:rPr>
      </w:pPr>
    </w:p>
    <w:p w:rsidR="00F811F1" w:rsidRPr="0085608D" w:rsidRDefault="00F811F1" w:rsidP="00A576CE">
      <w:pPr>
        <w:spacing w:after="0" w:line="240" w:lineRule="auto"/>
        <w:rPr>
          <w:rFonts w:ascii="Times New Roman" w:hAnsi="Times New Roman" w:cs="Times New Roman"/>
          <w:color w:val="000000" w:themeColor="text1"/>
          <w:sz w:val="28"/>
          <w:szCs w:val="28"/>
          <w:lang w:val="uk-UA"/>
        </w:rPr>
      </w:pP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Порядок</w:t>
      </w: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встановлення сервітутів на земельні ділянки</w:t>
      </w: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комунальної власності Рахівської міської територіальної громади Рахівського району Закарпатської області</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Загальні положення</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1.1. Цей Порядок розроблений на підставі ст. ст. 12, 83, 98 - 102, 122, 124-1 Земельного кодексу України, ст. ст. 395, 401 - 404, 406 Цивільного кодексу України, Законів України «Про землеустрій», «Про основи містобудування», «Про державну реєстрацію речових прав на нерухоме майно та їх обтяжень», «Про регулювання містобудівної діяльності», «Про благоустрій населених пунктів», «Про землі енергетики та правовий режим спеціальних зон енергетичних об’єктів», «Про місцеве самоврядування в Україні» та інших нормативних актів.</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1.2.Порядок розроблено з метою встановлення особистих земельних сервітутів (надалі – Сервітут) та визначення процедури укладання договорів особистих земельних сервітутів на земельні ділянки комунальної власності Рахівської міської територіальної громади Рахівського району Закарпатської області, розпорядження якими, відповідно до Земельного кодексу України, здійснює Рахівська  міська рада.</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1.3. Дія Порядку поширюється на фізичних та юридичних осіб, для реалізації функціональних та власних потреб яких, виникає необхідність встановлення Сервітуту на земельні ділянки комунальної власності Рахівської міської територіальної громади, та якщо такі потреби не можуть бути реалізовані в інший спосіб.</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1.4. Сервітут встановлюється у випадках недоцільності, неможливості надання або вилучення частини земельної ділянки на користь сторонніх користувачів для іншого допустимого виду функціонального використання земельної ділянки за відповідною категорією земель.</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Реконструкція або капітальний ремонт ліній електропередачі, зв'язку, трубопроводів, інших лінійних об’єктів у межах земель їх розміщення може бути проведено за відсутності документа, що засвідчує право власності чи користування земельною ділянкою, договору земельного сервітуту.</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1.5. У цьому Порядку терміни та скорочення вживаються в такому значенні:</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Зацікавлена особа - </w:t>
      </w:r>
      <w:r w:rsidRPr="0085608D">
        <w:rPr>
          <w:rFonts w:ascii="Times New Roman" w:hAnsi="Times New Roman" w:cs="Times New Roman"/>
          <w:color w:val="000000" w:themeColor="text1"/>
          <w:sz w:val="28"/>
          <w:szCs w:val="28"/>
          <w:lang w:val="uk-UA"/>
        </w:rPr>
        <w:t>фізична або юридична особа,  яка має необхідність у обмеженому використанні земельних ділянок, які знаходяться у розпорядженні Рахівської міської ради.</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Інженерні споруди - </w:t>
      </w:r>
      <w:r w:rsidRPr="0085608D">
        <w:rPr>
          <w:rFonts w:ascii="Times New Roman" w:hAnsi="Times New Roman" w:cs="Times New Roman"/>
          <w:color w:val="000000" w:themeColor="text1"/>
          <w:sz w:val="28"/>
          <w:szCs w:val="28"/>
          <w:lang w:val="uk-UA"/>
        </w:rPr>
        <w:t xml:space="preserve">об'ємні, площинні або лінійні наземні, надземні або підземні будівельні системи, що складаються з несучих та в окремих випадках </w:t>
      </w:r>
      <w:r w:rsidRPr="0085608D">
        <w:rPr>
          <w:rFonts w:ascii="Times New Roman" w:hAnsi="Times New Roman" w:cs="Times New Roman"/>
          <w:color w:val="000000" w:themeColor="text1"/>
          <w:sz w:val="28"/>
          <w:szCs w:val="28"/>
          <w:lang w:val="uk-UA"/>
        </w:rPr>
        <w:lastRenderedPageBreak/>
        <w:t>огороджувальних конструкцій і призначені для виконання виробничих процесів різних видів, розміщення устаткування, матеріалів та виробів, для тимчасового перебування і пересування людей, транспортних засобів, вантажів, переміщення рідких та газоподібних продуктів тощо.</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Лінійні комунікації</w:t>
      </w:r>
      <w:r w:rsidRPr="0085608D">
        <w:rPr>
          <w:rFonts w:ascii="Times New Roman" w:hAnsi="Times New Roman" w:cs="Times New Roman"/>
          <w:color w:val="000000" w:themeColor="text1"/>
          <w:sz w:val="28"/>
          <w:szCs w:val="28"/>
          <w:lang w:val="uk-UA"/>
        </w:rPr>
        <w:t> – підземні, наземні трубопроводи, лінії електропередач та зв’язку;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Право земельного сервітуту</w:t>
      </w:r>
      <w:r w:rsidRPr="0085608D">
        <w:rPr>
          <w:rFonts w:ascii="Times New Roman" w:hAnsi="Times New Roman" w:cs="Times New Roman"/>
          <w:color w:val="000000" w:themeColor="text1"/>
          <w:sz w:val="28"/>
          <w:szCs w:val="28"/>
          <w:lang w:val="uk-UA"/>
        </w:rPr>
        <w:t> – це право зацікавленої особи на обмежене, строкове користування земельною ділянкою, розпорядником якої є Рахівська міська рада.</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proofErr w:type="spellStart"/>
      <w:r w:rsidRPr="0085608D">
        <w:rPr>
          <w:rFonts w:ascii="Times New Roman" w:hAnsi="Times New Roman" w:cs="Times New Roman"/>
          <w:b/>
          <w:bCs/>
          <w:color w:val="000000" w:themeColor="text1"/>
          <w:sz w:val="28"/>
          <w:szCs w:val="28"/>
          <w:lang w:val="uk-UA"/>
        </w:rPr>
        <w:t>Сервітуарій</w:t>
      </w:r>
      <w:proofErr w:type="spellEnd"/>
      <w:r w:rsidRPr="0085608D">
        <w:rPr>
          <w:rFonts w:ascii="Times New Roman" w:hAnsi="Times New Roman" w:cs="Times New Roman"/>
          <w:b/>
          <w:bCs/>
          <w:color w:val="000000" w:themeColor="text1"/>
          <w:sz w:val="28"/>
          <w:szCs w:val="28"/>
          <w:lang w:val="uk-UA"/>
        </w:rPr>
        <w:t xml:space="preserve"> – </w:t>
      </w:r>
      <w:r w:rsidRPr="0085608D">
        <w:rPr>
          <w:rFonts w:ascii="Times New Roman" w:hAnsi="Times New Roman" w:cs="Times New Roman"/>
          <w:color w:val="000000" w:themeColor="text1"/>
          <w:sz w:val="28"/>
          <w:szCs w:val="28"/>
          <w:lang w:val="uk-UA"/>
        </w:rPr>
        <w:t>особа, в інтересах якої встановлено земельний сервітут.</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ТС –</w:t>
      </w:r>
      <w:r w:rsidRPr="0085608D">
        <w:rPr>
          <w:rFonts w:ascii="Times New Roman" w:hAnsi="Times New Roman" w:cs="Times New Roman"/>
          <w:color w:val="000000" w:themeColor="text1"/>
          <w:sz w:val="28"/>
          <w:szCs w:val="28"/>
          <w:lang w:val="uk-UA"/>
        </w:rPr>
        <w:t> тимчасова споруда торгівельного, побутового, соціально-культурного чи іншого призначення для здійснення підприємницької діяльності.</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 xml:space="preserve">Засоби пересувної </w:t>
      </w:r>
      <w:proofErr w:type="spellStart"/>
      <w:r w:rsidRPr="0085608D">
        <w:rPr>
          <w:rFonts w:ascii="Times New Roman" w:hAnsi="Times New Roman" w:cs="Times New Roman"/>
          <w:b/>
          <w:bCs/>
          <w:color w:val="000000" w:themeColor="text1"/>
          <w:sz w:val="28"/>
          <w:szCs w:val="28"/>
          <w:lang w:val="uk-UA"/>
        </w:rPr>
        <w:t>дрібнороздрібної</w:t>
      </w:r>
      <w:proofErr w:type="spellEnd"/>
      <w:r w:rsidRPr="0085608D">
        <w:rPr>
          <w:rFonts w:ascii="Times New Roman" w:hAnsi="Times New Roman" w:cs="Times New Roman"/>
          <w:b/>
          <w:bCs/>
          <w:color w:val="000000" w:themeColor="text1"/>
          <w:sz w:val="28"/>
          <w:szCs w:val="28"/>
          <w:lang w:val="uk-UA"/>
        </w:rPr>
        <w:t xml:space="preserve"> торгівельної мережі – </w:t>
      </w:r>
      <w:r w:rsidRPr="0085608D">
        <w:rPr>
          <w:rFonts w:ascii="Times New Roman" w:hAnsi="Times New Roman" w:cs="Times New Roman"/>
          <w:color w:val="000000" w:themeColor="text1"/>
          <w:sz w:val="28"/>
          <w:szCs w:val="28"/>
          <w:lang w:val="uk-UA"/>
        </w:rPr>
        <w:t xml:space="preserve">автомагазини, </w:t>
      </w:r>
      <w:proofErr w:type="spellStart"/>
      <w:r w:rsidRPr="0085608D">
        <w:rPr>
          <w:rFonts w:ascii="Times New Roman" w:hAnsi="Times New Roman" w:cs="Times New Roman"/>
          <w:color w:val="000000" w:themeColor="text1"/>
          <w:sz w:val="28"/>
          <w:szCs w:val="28"/>
          <w:lang w:val="uk-UA"/>
        </w:rPr>
        <w:t>автокафе</w:t>
      </w:r>
      <w:proofErr w:type="spellEnd"/>
      <w:r w:rsidRPr="0085608D">
        <w:rPr>
          <w:rFonts w:ascii="Times New Roman" w:hAnsi="Times New Roman" w:cs="Times New Roman"/>
          <w:color w:val="000000" w:themeColor="text1"/>
          <w:sz w:val="28"/>
          <w:szCs w:val="28"/>
          <w:lang w:val="uk-UA"/>
        </w:rPr>
        <w:t xml:space="preserve">, </w:t>
      </w:r>
      <w:proofErr w:type="spellStart"/>
      <w:r w:rsidRPr="0085608D">
        <w:rPr>
          <w:rFonts w:ascii="Times New Roman" w:hAnsi="Times New Roman" w:cs="Times New Roman"/>
          <w:color w:val="000000" w:themeColor="text1"/>
          <w:sz w:val="28"/>
          <w:szCs w:val="28"/>
          <w:lang w:val="uk-UA"/>
        </w:rPr>
        <w:t>автокав’ярні</w:t>
      </w:r>
      <w:proofErr w:type="spellEnd"/>
      <w:r w:rsidRPr="0085608D">
        <w:rPr>
          <w:rFonts w:ascii="Times New Roman" w:hAnsi="Times New Roman" w:cs="Times New Roman"/>
          <w:color w:val="000000" w:themeColor="text1"/>
          <w:sz w:val="28"/>
          <w:szCs w:val="28"/>
          <w:lang w:val="uk-UA"/>
        </w:rPr>
        <w:t xml:space="preserve">, </w:t>
      </w:r>
      <w:proofErr w:type="spellStart"/>
      <w:r w:rsidRPr="0085608D">
        <w:rPr>
          <w:rFonts w:ascii="Times New Roman" w:hAnsi="Times New Roman" w:cs="Times New Roman"/>
          <w:color w:val="000000" w:themeColor="text1"/>
          <w:sz w:val="28"/>
          <w:szCs w:val="28"/>
          <w:lang w:val="uk-UA"/>
        </w:rPr>
        <w:t>авторозвозки</w:t>
      </w:r>
      <w:proofErr w:type="spellEnd"/>
      <w:r w:rsidRPr="0085608D">
        <w:rPr>
          <w:rFonts w:ascii="Times New Roman" w:hAnsi="Times New Roman" w:cs="Times New Roman"/>
          <w:color w:val="000000" w:themeColor="text1"/>
          <w:sz w:val="28"/>
          <w:szCs w:val="28"/>
          <w:lang w:val="uk-UA"/>
        </w:rPr>
        <w:t xml:space="preserve">, автоцистерни, </w:t>
      </w:r>
      <w:proofErr w:type="spellStart"/>
      <w:r w:rsidRPr="0085608D">
        <w:rPr>
          <w:rFonts w:ascii="Times New Roman" w:hAnsi="Times New Roman" w:cs="Times New Roman"/>
          <w:color w:val="000000" w:themeColor="text1"/>
          <w:sz w:val="28"/>
          <w:szCs w:val="28"/>
          <w:lang w:val="uk-UA"/>
        </w:rPr>
        <w:t>лавки-</w:t>
      </w:r>
      <w:proofErr w:type="spellEnd"/>
      <w:r w:rsidRPr="0085608D">
        <w:rPr>
          <w:rFonts w:ascii="Times New Roman" w:hAnsi="Times New Roman" w:cs="Times New Roman"/>
          <w:color w:val="000000" w:themeColor="text1"/>
          <w:sz w:val="28"/>
          <w:szCs w:val="28"/>
          <w:lang w:val="uk-UA"/>
        </w:rPr>
        <w:t xml:space="preserve"> автопричепи, візки, спеціальне технологічне обладнання (низькотемпературні лотки прилавки тощо)</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Інші терміни та скорочення вживаються в розумінні, визначеними нормативними актами України.</w:t>
      </w:r>
    </w:p>
    <w:p w:rsidR="00D715F8" w:rsidRPr="0085608D" w:rsidRDefault="00D715F8" w:rsidP="00A576CE">
      <w:pPr>
        <w:spacing w:after="0" w:line="240" w:lineRule="auto"/>
        <w:jc w:val="both"/>
        <w:rPr>
          <w:rFonts w:ascii="Times New Roman" w:hAnsi="Times New Roman" w:cs="Times New Roman"/>
          <w:color w:val="000000" w:themeColor="text1"/>
          <w:sz w:val="28"/>
          <w:szCs w:val="28"/>
          <w:lang w:val="uk-UA"/>
        </w:rPr>
      </w:pP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2. Види сервітутів, які встановлюються на земельні ділянки</w:t>
      </w: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комунальної власності Рахівської  міської територіальної</w:t>
      </w:r>
    </w:p>
    <w:p w:rsidR="00F811F1" w:rsidRPr="0085608D" w:rsidRDefault="00F811F1" w:rsidP="00A576CE">
      <w:pPr>
        <w:spacing w:after="0" w:line="240" w:lineRule="auto"/>
        <w:jc w:val="center"/>
        <w:rPr>
          <w:rFonts w:ascii="Times New Roman" w:hAnsi="Times New Roman" w:cs="Times New Roman"/>
          <w:b/>
          <w:bCs/>
          <w:color w:val="000000" w:themeColor="text1"/>
          <w:sz w:val="28"/>
          <w:szCs w:val="28"/>
          <w:lang w:val="uk-UA"/>
        </w:rPr>
      </w:pPr>
      <w:r w:rsidRPr="0085608D">
        <w:rPr>
          <w:rFonts w:ascii="Times New Roman" w:hAnsi="Times New Roman" w:cs="Times New Roman"/>
          <w:b/>
          <w:bCs/>
          <w:color w:val="000000" w:themeColor="text1"/>
          <w:sz w:val="28"/>
          <w:szCs w:val="28"/>
          <w:lang w:val="uk-UA"/>
        </w:rPr>
        <w:t>громади Рахівського району Закарпатської області</w:t>
      </w: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r w:rsidRPr="0085608D">
        <w:rPr>
          <w:rFonts w:ascii="Times New Roman" w:hAnsi="Times New Roman" w:cs="Times New Roman"/>
          <w:color w:val="000000" w:themeColor="text1"/>
          <w:sz w:val="28"/>
          <w:szCs w:val="28"/>
          <w:lang w:val="uk-UA"/>
        </w:rPr>
        <w:tab/>
        <w:t>2.1. Порядком встановлено можливість укладення договорів сервітутів на земельні ділянки, які необхідні для:</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право проходу та проїзду на велосипеді;</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право проїзду на транспортному засобі по наявному шляху;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право на розміщення тимчасових споруд (малих архітектурних форм);</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право на будівництво та розміщення об’єктів </w:t>
      </w:r>
      <w:proofErr w:type="spellStart"/>
      <w:r w:rsidRPr="0085608D">
        <w:rPr>
          <w:rFonts w:ascii="Times New Roman" w:hAnsi="Times New Roman" w:cs="Times New Roman"/>
          <w:color w:val="000000" w:themeColor="text1"/>
          <w:sz w:val="28"/>
          <w:szCs w:val="28"/>
          <w:lang w:val="uk-UA"/>
        </w:rPr>
        <w:t>нафтогазовидобування</w:t>
      </w:r>
      <w:proofErr w:type="spellEnd"/>
      <w:r w:rsidRPr="0085608D">
        <w:rPr>
          <w:rFonts w:ascii="Times New Roman" w:hAnsi="Times New Roman" w:cs="Times New Roman"/>
          <w:color w:val="000000" w:themeColor="text1"/>
          <w:sz w:val="28"/>
          <w:szCs w:val="28"/>
          <w:lang w:val="uk-UA"/>
        </w:rPr>
        <w:t>;</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право на розміщення об’єктів трубопровідного транспорту;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право на користування земельною ділянкою для потреб геологічного вивчення, у тому числі дослідно-промислової розробки, корисних копалин з подальшим видобуванням корисних копалин (промислової розробки родовищ) загальнодержавного та місцевого значення та (або) для видобування корисних копалин загальнодержавного та місцевого значення з правом будівництва та розміщення споруд/об’єктів, пов’язаних із зазначеним видом діяльності, за умови що при цьому не порушуються права землевласника, передбачені статтею 98 цього Кодексу;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право прокладання та експлуатації ліній електропередачі, електронних комунікаційних мереж, трубопроводів, інших лінійних комунікацій;</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право прокладати на свою земельну ділянку водопровід із чужої природної водойми або через чужу земельну ділянку;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право розміщення (переміщення, пересування) об’єктів інженерної інфраструктури меліоративних систем;</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право відводу води зі своєї земельної ділянки на сусідню або через сусідню земельну ділянку;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lastRenderedPageBreak/>
        <w:t>- право забору води з природної водойми, розташованої на сусідній земельній ділянці, та право проходу до природної водойми;</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право поїти свою худобу із природної водойми, розташованої на сусідній земельній ділянці, та право прогону худоби до природної водойми;</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право прогону худоби по наявному шляху;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право встановлення будівельних риштувань та складування будівельних матеріалів з метою ремонту будівель та споруд; </w:t>
      </w:r>
    </w:p>
    <w:p w:rsidR="00F811F1" w:rsidRPr="0085608D" w:rsidRDefault="00F811F1" w:rsidP="00A576CE">
      <w:pPr>
        <w:numPr>
          <w:ilvl w:val="0"/>
          <w:numId w:val="10"/>
        </w:numPr>
        <w:spacing w:after="0" w:line="240" w:lineRule="auto"/>
        <w:ind w:left="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право на будівництво та проходження інженерних, кабельних, трубопровідних мереж, необхідних для повноцінного функціонування індустріальних парків;</w:t>
      </w:r>
    </w:p>
    <w:p w:rsidR="00F811F1" w:rsidRPr="0085608D" w:rsidRDefault="00F811F1" w:rsidP="00A576CE">
      <w:pPr>
        <w:numPr>
          <w:ilvl w:val="0"/>
          <w:numId w:val="10"/>
        </w:numPr>
        <w:spacing w:after="0" w:line="240" w:lineRule="auto"/>
        <w:ind w:left="0"/>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право на будівництво, облаштування та утримання інженерно-технічних і фортифікаційних споруд, огорож, прикордонних знаків, прикордонних просік, комунікацій;</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право розміщення (без здійснення капітального будівництва) об’єктів рекреаційної інфраструктури, а також інженерної інфраструктури, необхідної для їх функціонування та обслуговування;- інші земельні сервітути;</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інші земельні сервітути.</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2.2. Серед інших земельних сервітутів міською радою передбачено встановлення таких земельних сервітутів:</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для  земельних ділянок через прийняття окремого рішення міської ради про передачу ділянки (її частини) у сервітутне землекористування, для обслуговування тимчасових споруд – малих архітектурних форм з якими не </w:t>
      </w:r>
      <w:proofErr w:type="spellStart"/>
      <w:r w:rsidRPr="0085608D">
        <w:rPr>
          <w:rFonts w:ascii="Times New Roman" w:hAnsi="Times New Roman" w:cs="Times New Roman"/>
          <w:color w:val="000000" w:themeColor="text1"/>
          <w:sz w:val="28"/>
          <w:szCs w:val="28"/>
          <w:lang w:val="uk-UA"/>
        </w:rPr>
        <w:t>заключені</w:t>
      </w:r>
      <w:proofErr w:type="spellEnd"/>
      <w:r w:rsidRPr="0085608D">
        <w:rPr>
          <w:rFonts w:ascii="Times New Roman" w:hAnsi="Times New Roman" w:cs="Times New Roman"/>
          <w:color w:val="000000" w:themeColor="text1"/>
          <w:sz w:val="28"/>
          <w:szCs w:val="28"/>
          <w:lang w:val="uk-UA"/>
        </w:rPr>
        <w:t xml:space="preserve"> договори оренди землі, з обов’язковим визначенням категорії земель за основним цільовим призначенням (стаття 19 Земельного кодексу України) та категорії земель за функцією використання.</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для земельних ділянок, зокрема для обслуговування нежитлових приміщень частини будівлі, які не введені в експлуатацію без прийняття окремого рішення міської ради про передачу ділянки (її частини) у сервітутне землекористування та без показу кадастрового плану ділянки (оскільки межі земельної ділянки неможливо визначити в натурі).</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для земельних ділянок під обслуговування вбудованих та прибудованих нежитлових приміщень та споруд біля багатоквартирних житлових будинків у разі недоцільності, неможливості вилучення частини земельної ділянки на користь сторонніх землекористувачів для іншого допустимого виду функціонального використання на даній категорії земель.</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2.3. Надання у власність чи користування земельних ділянок, щодо яких встановлений Сервітут, не припиняє його дії.</w:t>
      </w:r>
    </w:p>
    <w:p w:rsidR="006F4BCE" w:rsidRPr="0085608D" w:rsidRDefault="006F4BCE" w:rsidP="00A576CE">
      <w:pPr>
        <w:spacing w:after="0" w:line="240" w:lineRule="auto"/>
        <w:ind w:firstLine="708"/>
        <w:jc w:val="both"/>
        <w:rPr>
          <w:rFonts w:ascii="Times New Roman" w:hAnsi="Times New Roman" w:cs="Times New Roman"/>
          <w:color w:val="000000" w:themeColor="text1"/>
          <w:sz w:val="28"/>
          <w:szCs w:val="28"/>
          <w:lang w:val="uk-UA"/>
        </w:rPr>
      </w:pP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3. Плата за користування особистим земельним сервітутом</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r w:rsidRPr="0085608D">
        <w:rPr>
          <w:rFonts w:ascii="Times New Roman" w:hAnsi="Times New Roman" w:cs="Times New Roman"/>
          <w:color w:val="000000" w:themeColor="text1"/>
          <w:sz w:val="28"/>
          <w:szCs w:val="28"/>
          <w:lang w:val="uk-UA"/>
        </w:rPr>
        <w:tab/>
        <w:t>3.1. Сервітутне користування є платним. Власник земельної ділянки (в особі міської ради), відповідно до статті 101 Земельного кодексу України, має право вимагати від юридичних осіб та фізичних осіб, в інтересах якої встановлено земельний сервітут, плату за його встановлення. </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3.2 Рішенням міської ради можуть визначатись суб’єкти або види сервітутів, використання яких буде здійснюватися на безоплатній основі.</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3.3. При встановленні земельного сервітуту розмір плати за землю, індексація, форми платежу, строки, порядок внесення, перегляд розміру плати, відповідальність за її несплату встановлюються у договорі про встановлення </w:t>
      </w:r>
      <w:r w:rsidRPr="0085608D">
        <w:rPr>
          <w:rFonts w:ascii="Times New Roman" w:hAnsi="Times New Roman" w:cs="Times New Roman"/>
          <w:color w:val="000000" w:themeColor="text1"/>
          <w:sz w:val="28"/>
          <w:szCs w:val="28"/>
          <w:lang w:val="uk-UA"/>
        </w:rPr>
        <w:lastRenderedPageBreak/>
        <w:t xml:space="preserve">земельного сервітуту між Власником та </w:t>
      </w:r>
      <w:proofErr w:type="spellStart"/>
      <w:r w:rsidRPr="0085608D">
        <w:rPr>
          <w:rFonts w:ascii="Times New Roman" w:hAnsi="Times New Roman" w:cs="Times New Roman"/>
          <w:color w:val="000000" w:themeColor="text1"/>
          <w:sz w:val="28"/>
          <w:szCs w:val="28"/>
          <w:lang w:val="uk-UA"/>
        </w:rPr>
        <w:t>Сервітуарієм</w:t>
      </w:r>
      <w:proofErr w:type="spellEnd"/>
      <w:r w:rsidRPr="0085608D">
        <w:rPr>
          <w:rFonts w:ascii="Times New Roman" w:hAnsi="Times New Roman" w:cs="Times New Roman"/>
          <w:color w:val="000000" w:themeColor="text1"/>
          <w:sz w:val="28"/>
          <w:szCs w:val="28"/>
          <w:lang w:val="uk-UA"/>
        </w:rPr>
        <w:t xml:space="preserve"> відповідно до цього Положення та згідно з чинним законодавством України.</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3.4. Розмір плати за землю при встановленні земельного сервітуту визначається відповідно до функціонального призначення земельної ділянки на момент укладення договору у розрізі економіко-планувальних зон населених пунктів об’єднаної громади згідно з діючою нормативною грошовою оцінкою земельної ділянки.</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3.5. Підставою для визначення розміру плати за землю при встановленні земельного сервітуту є рішення міської ради про передачу земельної ділянки у сервітутне землекористування (для реальних часток) або матеріали з визначення частки земельної ділянки (для ідеальних часток) з обов’язковим визначенням категорії земель за основним цільовим призначенням і категорії земель за функцією використання та нормативна грошова оцінка земельної ділянки за поточний рік.</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3.6. Розмір плати за землю  сервітутному землекористуванні встановлюється на рівні орендної плати за землю відповідних категорій земель:</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3.7. Рішення про зміну розміру плати за землю при встановленні земельного сервітуту (плати за земельний сервітут) приймає міська рада .</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3.8. Розмір плати за землю при встановленні земельного сервітуту (плати за земельний сервітут) не є сталим та змінюється у зв’язку з проведенням щорічної індексації грошової оцінки землі і внесенням змін на підставі вимог діючого законодавства та інших нормативних документів.</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3.9. Плата за землю при встановленні земельного сервітуту (плати за земельний сервітут) справляється виключно у грошовій формі.</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3.10. Плату за землю при встановленні земельного сервітуту (плата за земельний сервітут) вносить </w:t>
      </w:r>
      <w:proofErr w:type="spellStart"/>
      <w:r w:rsidRPr="0085608D">
        <w:rPr>
          <w:rFonts w:ascii="Times New Roman" w:hAnsi="Times New Roman" w:cs="Times New Roman"/>
          <w:color w:val="000000" w:themeColor="text1"/>
          <w:sz w:val="28"/>
          <w:szCs w:val="28"/>
          <w:lang w:val="uk-UA"/>
        </w:rPr>
        <w:t>Сервітуарієм</w:t>
      </w:r>
      <w:proofErr w:type="spellEnd"/>
      <w:r w:rsidRPr="0085608D">
        <w:rPr>
          <w:rFonts w:ascii="Times New Roman" w:hAnsi="Times New Roman" w:cs="Times New Roman"/>
          <w:color w:val="000000" w:themeColor="text1"/>
          <w:sz w:val="28"/>
          <w:szCs w:val="28"/>
          <w:lang w:val="uk-UA"/>
        </w:rPr>
        <w:t>  щомісячно до міського бюджету міської ради рівними частинами до 30-го числа місяця наступного за звітним.</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3.11. Кошти від плати за землю при встановленні земельного сервітуту (плати за земельний сервітут) зараховуються до бюджету Рахівської міської ради відповідно до чинного законодавства України та нормативно правових актів міської ради.</w:t>
      </w:r>
    </w:p>
    <w:p w:rsidR="006F4BCE" w:rsidRPr="0085608D" w:rsidRDefault="006F4BCE" w:rsidP="00A576CE">
      <w:pPr>
        <w:spacing w:after="0" w:line="240" w:lineRule="auto"/>
        <w:ind w:firstLine="708"/>
        <w:jc w:val="both"/>
        <w:rPr>
          <w:rFonts w:ascii="Times New Roman" w:hAnsi="Times New Roman" w:cs="Times New Roman"/>
          <w:color w:val="000000" w:themeColor="text1"/>
          <w:sz w:val="28"/>
          <w:szCs w:val="28"/>
          <w:lang w:val="uk-UA"/>
        </w:rPr>
      </w:pP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4.Формування земельних ділянок, на які можуть бути встановлені</w:t>
      </w: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особисті земельні сервітути</w:t>
      </w: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4.1. Формування земельних ділянок, на які можуть бути встановлені Сервітути здійснюється:</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у порядку відведення земельних ділянок із земель комунальної власності;</w:t>
      </w:r>
      <w:bookmarkStart w:id="36" w:name="n617"/>
      <w:bookmarkEnd w:id="36"/>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шляхом поділу чи об'єднання раніше сформованих земельних ділянок;</w:t>
      </w:r>
      <w:bookmarkStart w:id="37" w:name="n618"/>
      <w:bookmarkEnd w:id="37"/>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-шляхом</w:t>
      </w:r>
      <w:proofErr w:type="spellEnd"/>
      <w:r w:rsidRPr="0085608D">
        <w:rPr>
          <w:rFonts w:ascii="Times New Roman" w:hAnsi="Times New Roman" w:cs="Times New Roman"/>
          <w:color w:val="000000" w:themeColor="text1"/>
          <w:sz w:val="28"/>
          <w:szCs w:val="28"/>
          <w:lang w:val="uk-UA"/>
        </w:rPr>
        <w:t xml:space="preserve"> визначення меж земельних ділянок комунальної власності за </w:t>
      </w:r>
      <w:proofErr w:type="spellStart"/>
      <w:r w:rsidRPr="0085608D">
        <w:rPr>
          <w:rFonts w:ascii="Times New Roman" w:hAnsi="Times New Roman" w:cs="Times New Roman"/>
          <w:color w:val="000000" w:themeColor="text1"/>
          <w:sz w:val="28"/>
          <w:szCs w:val="28"/>
          <w:lang w:val="uk-UA"/>
        </w:rPr>
        <w:t>проєктами</w:t>
      </w:r>
      <w:proofErr w:type="spellEnd"/>
      <w:r w:rsidRPr="0085608D">
        <w:rPr>
          <w:rFonts w:ascii="Times New Roman" w:hAnsi="Times New Roman" w:cs="Times New Roman"/>
          <w:color w:val="000000" w:themeColor="text1"/>
          <w:sz w:val="28"/>
          <w:szCs w:val="28"/>
          <w:lang w:val="uk-UA"/>
        </w:rPr>
        <w:t xml:space="preserve"> землеустрою щодо впорядкування територій населених пунктів, </w:t>
      </w:r>
      <w:proofErr w:type="spellStart"/>
      <w:r w:rsidRPr="0085608D">
        <w:rPr>
          <w:rFonts w:ascii="Times New Roman" w:hAnsi="Times New Roman" w:cs="Times New Roman"/>
          <w:color w:val="000000" w:themeColor="text1"/>
          <w:sz w:val="28"/>
          <w:szCs w:val="28"/>
          <w:lang w:val="uk-UA"/>
        </w:rPr>
        <w:t>проєктами</w:t>
      </w:r>
      <w:proofErr w:type="spellEnd"/>
      <w:r w:rsidRPr="0085608D">
        <w:rPr>
          <w:rFonts w:ascii="Times New Roman" w:hAnsi="Times New Roman" w:cs="Times New Roman"/>
          <w:color w:val="000000" w:themeColor="text1"/>
          <w:sz w:val="28"/>
          <w:szCs w:val="28"/>
          <w:lang w:val="uk-UA"/>
        </w:rPr>
        <w:t xml:space="preserve"> землеустрою щодо впорядкування території для містобудівних потреб</w:t>
      </w:r>
      <w:bookmarkStart w:id="38" w:name="n619"/>
      <w:bookmarkStart w:id="39" w:name="n2007"/>
      <w:bookmarkEnd w:id="38"/>
      <w:bookmarkEnd w:id="39"/>
      <w:r w:rsidRPr="0085608D">
        <w:rPr>
          <w:rFonts w:ascii="Times New Roman" w:hAnsi="Times New Roman" w:cs="Times New Roman"/>
          <w:color w:val="000000" w:themeColor="text1"/>
          <w:sz w:val="28"/>
          <w:szCs w:val="28"/>
          <w:lang w:val="uk-UA"/>
        </w:rPr>
        <w:t>;</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-шляхом</w:t>
      </w:r>
      <w:proofErr w:type="spellEnd"/>
      <w:r w:rsidRPr="0085608D">
        <w:rPr>
          <w:rFonts w:ascii="Times New Roman" w:hAnsi="Times New Roman" w:cs="Times New Roman"/>
          <w:color w:val="000000" w:themeColor="text1"/>
          <w:sz w:val="28"/>
          <w:szCs w:val="28"/>
          <w:lang w:val="uk-UA"/>
        </w:rPr>
        <w:t xml:space="preserve"> інвентаризації земель комунальної власності у випадках, передбачених законом.</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lastRenderedPageBreak/>
        <w:t>4.2. Документація із землеустрою, на підставі якої здійснюється формування земельних ділянок, розробляється та затверджується відповідно до Закону України «Про землеустрій»  та інших нормативно-правових актів.</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4.3. Замовниками документації із землеустрою можуть бути Рахівська міська рада, землевласники і землекористувачі земельних ділянок</w:t>
      </w:r>
      <w:bookmarkStart w:id="40" w:name="o220"/>
      <w:bookmarkStart w:id="41" w:name="o221"/>
      <w:bookmarkEnd w:id="40"/>
      <w:bookmarkEnd w:id="41"/>
      <w:r w:rsidRPr="0085608D">
        <w:rPr>
          <w:rFonts w:ascii="Times New Roman" w:hAnsi="Times New Roman" w:cs="Times New Roman"/>
          <w:color w:val="000000" w:themeColor="text1"/>
          <w:sz w:val="28"/>
          <w:szCs w:val="28"/>
          <w:lang w:val="uk-UA"/>
        </w:rPr>
        <w:t>, або зацікавлені особи в встановленні земельного сервітуту.</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4.4. Розробниками документації із землеустрою є:</w:t>
      </w:r>
      <w:bookmarkStart w:id="42" w:name="o222"/>
      <w:bookmarkEnd w:id="42"/>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юридичні особи, що володіють необхідним технічним і технологічним</w:t>
      </w:r>
      <w:r w:rsidRPr="0085608D">
        <w:rPr>
          <w:rFonts w:ascii="Times New Roman" w:hAnsi="Times New Roman" w:cs="Times New Roman"/>
          <w:color w:val="000000" w:themeColor="text1"/>
          <w:sz w:val="28"/>
          <w:szCs w:val="28"/>
          <w:lang w:val="uk-UA"/>
        </w:rPr>
        <w:br/>
        <w:t>забезпеченням та у складі яких працює за основним місцем роботи сертифікований інженер-землевпорядник, який є відповідальним за якість робіт із землеустрою;</w:t>
      </w:r>
      <w:bookmarkStart w:id="43" w:name="o223"/>
      <w:bookmarkEnd w:id="43"/>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фізичні особи-підприємці, які володіють необхідним технічним і технологічним забезпеченням та є сертифікованими інженерами-землевпорядниками,  відповідальними  за якість робіт із землеустрою.</w:t>
      </w:r>
    </w:p>
    <w:p w:rsidR="00DF388E" w:rsidRPr="0085608D" w:rsidRDefault="00DF388E" w:rsidP="00A576CE">
      <w:pPr>
        <w:spacing w:after="0" w:line="240" w:lineRule="auto"/>
        <w:jc w:val="both"/>
        <w:rPr>
          <w:rFonts w:ascii="Times New Roman" w:hAnsi="Times New Roman" w:cs="Times New Roman"/>
          <w:color w:val="000000" w:themeColor="text1"/>
          <w:sz w:val="28"/>
          <w:szCs w:val="28"/>
          <w:lang w:val="uk-UA"/>
        </w:rPr>
      </w:pP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5. Порядок встановлення земельного сервітуту на земельну ділянку</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5.1.Сервітут може бути встановлений договором, законом, заповітом або рішенням суду. Сервітут може належати власникові (володільцеві) сусідньої земельної ділянки, а також іншій конкретно визначеній особі (особистий сервітут).</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bookmarkStart w:id="44" w:name="n857"/>
      <w:bookmarkEnd w:id="44"/>
      <w:r w:rsidRPr="0085608D">
        <w:rPr>
          <w:rFonts w:ascii="Times New Roman" w:hAnsi="Times New Roman" w:cs="Times New Roman"/>
          <w:color w:val="000000" w:themeColor="text1"/>
          <w:sz w:val="28"/>
          <w:szCs w:val="28"/>
          <w:lang w:val="uk-UA"/>
        </w:rPr>
        <w:t>5.2.Земельний сервітут може бути встановлений договором між особою, яка вимагає його встановлення, та власником (володільцем) земельної ділянки.</w:t>
      </w:r>
      <w:bookmarkStart w:id="45" w:name="n858"/>
      <w:bookmarkEnd w:id="45"/>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5.3.Земельний сервітут підлягає державній реєстрації в порядку, встановленому для державної реєстрації прав на нерухоме майно.</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5.4. Особа, заінтересована у встановленні земельного сервітуту на землях комунальної власності, звертається з заявою до Рахівської міської ради через Центр надання адміністративних послуг (надалі – ЦНАП):</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5.4.1. Для встановлення Сервітуту на сформовані земельні ділянки комунальної власності Рахівської міської територіальної громади:</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 зацікавлена особа подає заяву про надання дозволу на розроблення проекту землеустрою щодо відведення земельної ділянки із землеустрою щодо встановлення меж частини земельної ділянки, на яку поширюється право сервітуту. У заяві зазначається обґрунтування необхідності встановлення сервітуту, цільове призначення земельної ділянки згідно Класифікації видів цільового призначення земель, орієнтовний розмір земельної ділянки, бажане місце розташування об’єкта (у разі необхідності розробки такої документації). У разі, коли згідно із законом така документація не розробляється, встановлення Сервітуту проводиться відповідно до пунктів 5.10-5.12 цього Порядку;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До заяви додають:</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виписки (витягу) з Єдиного державного реєстру юридичних та фізичних осіб-підприємців;</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установчих документів;</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свідоцтва платника ПДВ;</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копію документа, що посвідчує особу та підтверджує громадянство України (паспорта громадянина України: стор. 1, 2, 11; паспорта громадянина України, </w:t>
      </w:r>
      <w:r w:rsidRPr="0085608D">
        <w:rPr>
          <w:rFonts w:ascii="Times New Roman" w:hAnsi="Times New Roman" w:cs="Times New Roman"/>
          <w:color w:val="000000" w:themeColor="text1"/>
          <w:sz w:val="28"/>
          <w:szCs w:val="28"/>
          <w:lang w:val="uk-UA"/>
        </w:rPr>
        <w:lastRenderedPageBreak/>
        <w:t>у формі картки, що містить безконтактний електронний носій (копії лицьової та зворотної сторін) або іншого документу, що посвідчує особу;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картки фізичної особи-платника або довідки про присвоєння ідентифікаційного номера.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у разі звернення уповноваженої особи – документ, що підтверджує її повноваження діяти від імені заявника;</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графічний матеріал, на якому зазначено бажане місце розташування земельної ділянки;</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копію паспорта прив’язки, у випадках встановлення земельного сервітуту під розміщення тимчасової споруди для здійснення підприємницької діяльності, або висновок відділу архітектури та містобудування Рахівської міської ради  про можливість (доцільність) розміщення тимчасових споруд торгівельного, побутового, соціально-культурного чи іншого призначення для здійснення підприємницької діяльності та для розміщення  засобів пересувної </w:t>
      </w:r>
      <w:proofErr w:type="spellStart"/>
      <w:r w:rsidRPr="0085608D">
        <w:rPr>
          <w:rFonts w:ascii="Times New Roman" w:hAnsi="Times New Roman" w:cs="Times New Roman"/>
          <w:color w:val="000000" w:themeColor="text1"/>
          <w:sz w:val="28"/>
          <w:szCs w:val="28"/>
          <w:lang w:val="uk-UA"/>
        </w:rPr>
        <w:t>дрібнороздрібної</w:t>
      </w:r>
      <w:proofErr w:type="spellEnd"/>
      <w:r w:rsidRPr="0085608D">
        <w:rPr>
          <w:rFonts w:ascii="Times New Roman" w:hAnsi="Times New Roman" w:cs="Times New Roman"/>
          <w:color w:val="000000" w:themeColor="text1"/>
          <w:sz w:val="28"/>
          <w:szCs w:val="28"/>
          <w:lang w:val="uk-UA"/>
        </w:rPr>
        <w:t xml:space="preserve"> торгівельної мережі;</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копія рішення, ухвали, постанови судів, що набрали законної сили (за наявності);</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3) дана заява передається до Рахівської міської ради  для розгляду на засіданні постійної  комісії з питань регулювання земельних відносин та містобудування Рахівської міської ради </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та підготовки проєкту рішення 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 для розгляду його на черговому засіданні сесії міської ради;</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4) позитивне рішення міської ради є підставою для зацікавленої особи замовити в розробника документації із землеустрою технічну документацію із землеустрою щодо встановлення меж частини земельної ділянки, на яку поширюється право сервітуту;</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5) технічна документація із землеустрою щодо встановлення меж частини земельної ділянки, на яку поширюється право сервітуту, погоджується Рахівською міською радою та землекористувачем і затверджується особою, яка набуває право сервітуту;</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6) технічна документація із землеустрою щодо встановлення меж</w:t>
      </w:r>
      <w:r w:rsidRPr="0085608D">
        <w:rPr>
          <w:rFonts w:ascii="Times New Roman" w:hAnsi="Times New Roman" w:cs="Times New Roman"/>
          <w:color w:val="000000" w:themeColor="text1"/>
          <w:sz w:val="28"/>
          <w:szCs w:val="28"/>
          <w:lang w:val="uk-UA"/>
        </w:rPr>
        <w:br/>
        <w:t>частини земельної ділянки, на яку поширюються права сервітуту, включає:</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bookmarkStart w:id="46" w:name="o650"/>
      <w:bookmarkEnd w:id="46"/>
      <w:r w:rsidRPr="0085608D">
        <w:rPr>
          <w:rFonts w:ascii="Times New Roman" w:hAnsi="Times New Roman" w:cs="Times New Roman"/>
          <w:color w:val="000000" w:themeColor="text1"/>
          <w:sz w:val="28"/>
          <w:szCs w:val="28"/>
          <w:lang w:val="uk-UA"/>
        </w:rPr>
        <w:t>1. пояснювальну записку;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bookmarkStart w:id="47" w:name="o651"/>
      <w:bookmarkEnd w:id="47"/>
      <w:r w:rsidRPr="0085608D">
        <w:rPr>
          <w:rFonts w:ascii="Times New Roman" w:hAnsi="Times New Roman" w:cs="Times New Roman"/>
          <w:color w:val="000000" w:themeColor="text1"/>
          <w:sz w:val="28"/>
          <w:szCs w:val="28"/>
          <w:lang w:val="uk-UA"/>
        </w:rPr>
        <w:t>2. технічне завдання на складання документації,  затверджене замовником документації;</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bookmarkStart w:id="48" w:name="o652"/>
      <w:bookmarkEnd w:id="48"/>
      <w:r w:rsidRPr="0085608D">
        <w:rPr>
          <w:rFonts w:ascii="Times New Roman" w:hAnsi="Times New Roman" w:cs="Times New Roman"/>
          <w:color w:val="000000" w:themeColor="text1"/>
          <w:sz w:val="28"/>
          <w:szCs w:val="28"/>
          <w:lang w:val="uk-UA"/>
        </w:rPr>
        <w:t>3. кадастровий  план  земельної  ділянки  із  зазначенням меж частини земельної ділянки на яку  поширюються  права сервітуту;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bookmarkStart w:id="49" w:name="o653"/>
      <w:bookmarkEnd w:id="49"/>
      <w:r w:rsidRPr="0085608D">
        <w:rPr>
          <w:rFonts w:ascii="Times New Roman" w:hAnsi="Times New Roman" w:cs="Times New Roman"/>
          <w:color w:val="000000" w:themeColor="text1"/>
          <w:sz w:val="28"/>
          <w:szCs w:val="28"/>
          <w:lang w:val="uk-UA"/>
        </w:rPr>
        <w:t>4. матеріали польових геодезичних робіт;</w:t>
      </w:r>
      <w:bookmarkStart w:id="50" w:name="o654"/>
      <w:bookmarkEnd w:id="50"/>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5. копії  документів, що є підставою для виникнення права сервітуту.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7) Після розроблення технічної документації із землеустрою щодо встановлення меж частини земельної ділянки, на яку поширюється право сервітуту, зацікавлена особа звертається до </w:t>
      </w:r>
      <w:proofErr w:type="spellStart"/>
      <w:r w:rsidRPr="0085608D">
        <w:rPr>
          <w:rFonts w:ascii="Times New Roman" w:hAnsi="Times New Roman" w:cs="Times New Roman"/>
          <w:color w:val="000000" w:themeColor="text1"/>
          <w:sz w:val="28"/>
          <w:szCs w:val="28"/>
          <w:lang w:val="uk-UA"/>
        </w:rPr>
        <w:t>ЦНАПу</w:t>
      </w:r>
      <w:proofErr w:type="spellEnd"/>
      <w:r w:rsidRPr="0085608D">
        <w:rPr>
          <w:rFonts w:ascii="Times New Roman" w:hAnsi="Times New Roman" w:cs="Times New Roman"/>
          <w:color w:val="000000" w:themeColor="text1"/>
          <w:sz w:val="28"/>
          <w:szCs w:val="28"/>
          <w:lang w:val="uk-UA"/>
        </w:rPr>
        <w:t xml:space="preserve"> з заявою про встановлення земельного сервітуту.</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lastRenderedPageBreak/>
        <w:t>До заяви додається:</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оригінал технічної документації щодо встановлення меж частини земельної ділянки, на яку поширюється право сервітуту (за наявності).</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виписки (витягу) з Єдиного державного реєстру юридичних та фізичних осіб-підприємців;</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установчих документів;</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свідоцтва платника ПДВ;</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документа, що посвідчує особу та підтверджує громадянство України (паспорта громадянина України: стор. 1, 2, 11; паспорта громадянина України, у формі картки, що містить безконтактний електронний носій (копії лицьової та зворотної сторін) або іншого документу, що посвідчує особу;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картки фізичної особи-платника або довідки про присвоєння ідентифікаційного номера.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у разі звернення уповноваженої особи – документ, що підтверджує її повноваження діяти від імені заявника;</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витягу з Державного земельного кадастру про земельну ділянку;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копію паспорта прив’язки, у випадках встановлення земельного сервітуту під розміщення тимчасової споруди для здійснення підприємницької діяльності, або висновок відділу архітектури та містобудування Рахівської  міської ради  про можливість (доцільність) розміщення тимчасових споруд торгівельного, побутового, соціально-культурного чи іншого призначення для здійснення підприємницької діяльності та для розміщення  засобів пересувної </w:t>
      </w:r>
      <w:proofErr w:type="spellStart"/>
      <w:r w:rsidRPr="0085608D">
        <w:rPr>
          <w:rFonts w:ascii="Times New Roman" w:hAnsi="Times New Roman" w:cs="Times New Roman"/>
          <w:color w:val="000000" w:themeColor="text1"/>
          <w:sz w:val="28"/>
          <w:szCs w:val="28"/>
          <w:lang w:val="uk-UA"/>
        </w:rPr>
        <w:t>дрібнороздрібної</w:t>
      </w:r>
      <w:proofErr w:type="spellEnd"/>
      <w:r w:rsidRPr="0085608D">
        <w:rPr>
          <w:rFonts w:ascii="Times New Roman" w:hAnsi="Times New Roman" w:cs="Times New Roman"/>
          <w:color w:val="000000" w:themeColor="text1"/>
          <w:sz w:val="28"/>
          <w:szCs w:val="28"/>
          <w:lang w:val="uk-UA"/>
        </w:rPr>
        <w:t xml:space="preserve"> торгівельної мережі;</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документа, що підтверджує право власності (оренди) на будівлі та споруди, витяг (інформаційну довідку)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 (</w:t>
      </w:r>
      <w:r w:rsidRPr="0085608D">
        <w:rPr>
          <w:rFonts w:ascii="Times New Roman" w:hAnsi="Times New Roman" w:cs="Times New Roman"/>
          <w:i/>
          <w:iCs/>
          <w:color w:val="000000" w:themeColor="text1"/>
          <w:sz w:val="28"/>
          <w:szCs w:val="28"/>
          <w:lang w:val="uk-UA"/>
        </w:rPr>
        <w:t>в разі встановлення земельного сервітуту для організації входу до приміщень та їх обслуговування</w:t>
      </w:r>
      <w:r w:rsidRPr="0085608D">
        <w:rPr>
          <w:rFonts w:ascii="Times New Roman" w:hAnsi="Times New Roman" w:cs="Times New Roman"/>
          <w:color w:val="000000" w:themeColor="text1"/>
          <w:sz w:val="28"/>
          <w:szCs w:val="28"/>
          <w:lang w:val="uk-UA"/>
        </w:rPr>
        <w:t>);</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технічного паспорта на будівлі та споруди;</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копія рішення, ухвали, постанови судів, що набрали законної сили (за наявності).</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7)  дана заява передається до Рахівської міської ради для розгляду на засіданні постійної комісії з питань регулювання земельних відносин та містобудування Рахівської міської ради та підготовки проєкту рішення про встановлення земельного сервітуту для розгляду його на черговому засіданні сесії міської ради.</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8) позитивне рішення міської ради є підставою для укладення  договору про встановлення особистого земельного сервітуту.</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5.4.2. Для встановлення Сервітуту у разі необхідності формування земельної ділянки комунальної власності:</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1) зацікавлена особа подає заяву про надання дозволу на розроблення проекту землеустрою щодо відведення земельної ділянки на яку поширюється право сервітуту. У заяві зазначається обґрунтування необхідності встановлення сервітуту, цільове призначення земельної ділянки згідно Класифікації видів </w:t>
      </w:r>
      <w:r w:rsidRPr="0085608D">
        <w:rPr>
          <w:rFonts w:ascii="Times New Roman" w:hAnsi="Times New Roman" w:cs="Times New Roman"/>
          <w:color w:val="000000" w:themeColor="text1"/>
          <w:sz w:val="28"/>
          <w:szCs w:val="28"/>
          <w:lang w:val="uk-UA"/>
        </w:rPr>
        <w:lastRenderedPageBreak/>
        <w:t>цільового призначення земель, орієнтовний розмір земельної ділянки, бажане місце розташування об’єкта (у разі необхідності розробки такої документації).</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До заяви додають:</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виписки (витягу) з Єдиного державного реєстру юридичних та фізичних осіб-підприємців;</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установчих документів;</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свідоцтва платника ПДВ;</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документа, що посвідчує особу та підтверджує громадянство України (паспорта громадянина України: стор. 1, 2, 11; паспорта громадянина України, у формі картки, що містить безконтактний електронний носій (копії лицьової та зворотної сторін) або іншого документу, що посвідчує особу;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картки фізичної особи-платника або довідки про присвоєння ідентифікаційного номера.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у разі звернення уповноваженої особи – документ, що підтверджує її повноваження діяти від імені заявника;</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графічний матеріал, на якому зазначено бажане місце розташування земельної ділянки;</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копію паспорта прив’язки, у випадках встановлення земельного сервітуту під розміщення тимчасової споруди для здійснення підприємницької діяльності, або висновок відділу архітектури та містобудування Рахівської міської ради  про можливість (доцільність) розміщення тимчасових споруд торгівельного, побутового, соціально-культурного чи іншого призначення для здійснення підприємницької діяльності та для розміщення  засобів пересувної </w:t>
      </w:r>
      <w:proofErr w:type="spellStart"/>
      <w:r w:rsidRPr="0085608D">
        <w:rPr>
          <w:rFonts w:ascii="Times New Roman" w:hAnsi="Times New Roman" w:cs="Times New Roman"/>
          <w:color w:val="000000" w:themeColor="text1"/>
          <w:sz w:val="28"/>
          <w:szCs w:val="28"/>
          <w:lang w:val="uk-UA"/>
        </w:rPr>
        <w:t>дрібнороздрібної</w:t>
      </w:r>
      <w:proofErr w:type="spellEnd"/>
      <w:r w:rsidRPr="0085608D">
        <w:rPr>
          <w:rFonts w:ascii="Times New Roman" w:hAnsi="Times New Roman" w:cs="Times New Roman"/>
          <w:color w:val="000000" w:themeColor="text1"/>
          <w:sz w:val="28"/>
          <w:szCs w:val="28"/>
          <w:lang w:val="uk-UA"/>
        </w:rPr>
        <w:t xml:space="preserve"> торгівельної мережі;</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копія рішення, ухвали, постанови судів, що набрали законної сили (за наявності);</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3) дана заява передається до Рахівської міської ради для розгляду на засіданні постійної комісії з питань регулювання земельних відносин та містобудування Рахівської міської ради  та підготовки проєкту рішення про надання дозволу на розроблення проекту землеустрою щодо відведення земельної ділянки, на яку поширюється право сервітуту для розгляду його на черговому засіданні сесії міської ради;</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4) позитивне рішення міської ради є підставою для зацікавленої особи замовити в розробника документації із землеустрою проекту землеустрою щодо відведення земельної ділянки, на яку поширюється право сервітуту;</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5) розроблений проект землеустрою щодо відведення земельної ділянки подається на затвердження до Рахівської міської ради що здійснює розпорядження земельною ділянкою, яка протягом одного місяця з дня його отримання зобов’язана затвердити проект та прийняти рішення про надання згоди на встановлення земельного сервітуту або надати мотивовану відмову у його затвердженні. Рішення про надання згоди на встановлення земельного сервітуту є підставою для укладення договору про встановлення земельного сервітуту. У разі якщо розроблений проект землеустрою щодо відведення земельної ділянки не був поданий на затвердження протягом шести місяців з дня надання дозволу на його розроблення, рішення про надання такого дозволу </w:t>
      </w:r>
      <w:r w:rsidRPr="0085608D">
        <w:rPr>
          <w:rFonts w:ascii="Times New Roman" w:hAnsi="Times New Roman" w:cs="Times New Roman"/>
          <w:color w:val="000000" w:themeColor="text1"/>
          <w:sz w:val="28"/>
          <w:szCs w:val="28"/>
          <w:lang w:val="uk-UA"/>
        </w:rPr>
        <w:lastRenderedPageBreak/>
        <w:t>втрачають чинність. Зазначений строк може бути продовжений не більш як на шість місяців органом виконавчої влади, органом місцевого самоврядування, який надав дозвіл на розроблення проекту землеустрою щодо відведення земельної ділянки за заявою особи, заінтересованої у встановленні земельного сервітуту;</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5.5. Після закінчення строку дії договору земельного сервітуту </w:t>
      </w:r>
      <w:proofErr w:type="spellStart"/>
      <w:r w:rsidRPr="0085608D">
        <w:rPr>
          <w:rFonts w:ascii="Times New Roman" w:hAnsi="Times New Roman" w:cs="Times New Roman"/>
          <w:color w:val="000000" w:themeColor="text1"/>
          <w:sz w:val="28"/>
          <w:szCs w:val="28"/>
          <w:lang w:val="uk-UA"/>
        </w:rPr>
        <w:t>сервітуарій</w:t>
      </w:r>
      <w:proofErr w:type="spellEnd"/>
      <w:r w:rsidRPr="0085608D">
        <w:rPr>
          <w:rFonts w:ascii="Times New Roman" w:hAnsi="Times New Roman" w:cs="Times New Roman"/>
          <w:color w:val="000000" w:themeColor="text1"/>
          <w:sz w:val="28"/>
          <w:szCs w:val="28"/>
          <w:lang w:val="uk-UA"/>
        </w:rPr>
        <w:t xml:space="preserve"> має переважне право на укладення його на новий строк за умови належного виконання умов договору сервітуту, в тому числі сплати за сервітутне користування земельною ділянкою.</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5.6. Для укладання договору земельного сервітуту на новий строк </w:t>
      </w:r>
      <w:proofErr w:type="spellStart"/>
      <w:r w:rsidRPr="0085608D">
        <w:rPr>
          <w:rFonts w:ascii="Times New Roman" w:hAnsi="Times New Roman" w:cs="Times New Roman"/>
          <w:color w:val="000000" w:themeColor="text1"/>
          <w:sz w:val="28"/>
          <w:szCs w:val="28"/>
          <w:lang w:val="uk-UA"/>
        </w:rPr>
        <w:t>сервітуарій</w:t>
      </w:r>
      <w:proofErr w:type="spellEnd"/>
      <w:r w:rsidRPr="0085608D">
        <w:rPr>
          <w:rFonts w:ascii="Times New Roman" w:hAnsi="Times New Roman" w:cs="Times New Roman"/>
          <w:color w:val="000000" w:themeColor="text1"/>
          <w:sz w:val="28"/>
          <w:szCs w:val="28"/>
          <w:lang w:val="uk-UA"/>
        </w:rPr>
        <w:t xml:space="preserve"> повинен не пізніше, як за 60 днів до закінчення строку його дії, звернутися із заявою до ЦНАПу про встановлення земельного сервітуту.</w:t>
      </w:r>
    </w:p>
    <w:p w:rsidR="00DF388E" w:rsidRPr="0085608D" w:rsidRDefault="00DF388E" w:rsidP="00A576CE">
      <w:pPr>
        <w:spacing w:after="0" w:line="240" w:lineRule="auto"/>
        <w:ind w:firstLine="708"/>
        <w:jc w:val="both"/>
        <w:rPr>
          <w:rFonts w:ascii="Times New Roman" w:hAnsi="Times New Roman" w:cs="Times New Roman"/>
          <w:color w:val="000000" w:themeColor="text1"/>
          <w:sz w:val="28"/>
          <w:szCs w:val="28"/>
          <w:lang w:val="uk-UA"/>
        </w:rPr>
      </w:pP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6. Дія земельного сервітуту</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bookmarkStart w:id="51" w:name="n862"/>
      <w:bookmarkEnd w:id="51"/>
      <w:r w:rsidRPr="0085608D">
        <w:rPr>
          <w:rFonts w:ascii="Times New Roman" w:hAnsi="Times New Roman" w:cs="Times New Roman"/>
          <w:color w:val="000000" w:themeColor="text1"/>
          <w:sz w:val="28"/>
          <w:szCs w:val="28"/>
          <w:lang w:val="uk-UA"/>
        </w:rPr>
        <w:t>6.1. Земельні сервітути можуть бути постійними і строковими.</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6.2. Дія земельного сервітуту зберігається у разі переходу прав на земельну ділянку, щодо якої встановлений земельний сервітут, до іншої особи.</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bookmarkStart w:id="52" w:name="n863"/>
      <w:bookmarkEnd w:id="52"/>
      <w:r w:rsidRPr="0085608D">
        <w:rPr>
          <w:rFonts w:ascii="Times New Roman" w:hAnsi="Times New Roman" w:cs="Times New Roman"/>
          <w:color w:val="000000" w:themeColor="text1"/>
          <w:sz w:val="28"/>
          <w:szCs w:val="28"/>
          <w:lang w:val="uk-UA"/>
        </w:rPr>
        <w:t>         6.3. Земельний сервітут не може бути предметом купівлі-продажу, застави та не може передаватися будь-яким способом особою, в інтересах якої цей сервітут встановлено, іншим фізичним та юридичним особам.</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bookmarkStart w:id="53" w:name="n864"/>
      <w:bookmarkEnd w:id="53"/>
      <w:r w:rsidRPr="0085608D">
        <w:rPr>
          <w:rFonts w:ascii="Times New Roman" w:hAnsi="Times New Roman" w:cs="Times New Roman"/>
          <w:color w:val="000000" w:themeColor="text1"/>
          <w:sz w:val="28"/>
          <w:szCs w:val="28"/>
          <w:lang w:val="uk-UA"/>
        </w:rPr>
        <w:t>         6.4. Власник, землекористувач земельної ділянки, щодо якої встановлений земельний сервітут, має право вимагати від осіб, в інтересах яких встановлено земельний сервітут, плату за його встановлення, якщо інше не передбачено законом.</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bookmarkStart w:id="54" w:name="n865"/>
      <w:bookmarkEnd w:id="54"/>
      <w:r w:rsidRPr="0085608D">
        <w:rPr>
          <w:rFonts w:ascii="Times New Roman" w:hAnsi="Times New Roman" w:cs="Times New Roman"/>
          <w:color w:val="000000" w:themeColor="text1"/>
          <w:sz w:val="28"/>
          <w:szCs w:val="28"/>
          <w:lang w:val="uk-UA"/>
        </w:rPr>
        <w:t>         6.5. Власник земельної ділянки, щодо якої встановлений земельний сервітут, має право на відшкодування збитків, завданих встановленням земельного сервітуту.</w:t>
      </w:r>
    </w:p>
    <w:p w:rsidR="00DF388E" w:rsidRPr="0085608D" w:rsidRDefault="00DF388E" w:rsidP="00A576CE">
      <w:pPr>
        <w:spacing w:after="0" w:line="240" w:lineRule="auto"/>
        <w:jc w:val="both"/>
        <w:rPr>
          <w:rFonts w:ascii="Times New Roman" w:hAnsi="Times New Roman" w:cs="Times New Roman"/>
          <w:color w:val="000000" w:themeColor="text1"/>
          <w:sz w:val="28"/>
          <w:szCs w:val="28"/>
          <w:lang w:val="uk-UA"/>
        </w:rPr>
      </w:pP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7. Договір про встановлення земельного сервітуту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r w:rsidRPr="0085608D">
        <w:rPr>
          <w:rFonts w:ascii="Times New Roman" w:hAnsi="Times New Roman" w:cs="Times New Roman"/>
          <w:color w:val="000000" w:themeColor="text1"/>
          <w:sz w:val="28"/>
          <w:szCs w:val="28"/>
          <w:lang w:val="uk-UA"/>
        </w:rPr>
        <w:tab/>
        <w:t>7.1. Договір про встановлення земельного сервітуту (далі - Договір) укладається між міською радою та зацікавленою особою (</w:t>
      </w:r>
      <w:proofErr w:type="spellStart"/>
      <w:r w:rsidRPr="0085608D">
        <w:rPr>
          <w:rFonts w:ascii="Times New Roman" w:hAnsi="Times New Roman" w:cs="Times New Roman"/>
          <w:color w:val="000000" w:themeColor="text1"/>
          <w:sz w:val="28"/>
          <w:szCs w:val="28"/>
          <w:lang w:val="uk-UA"/>
        </w:rPr>
        <w:t>сервітуарієм</w:t>
      </w:r>
      <w:proofErr w:type="spellEnd"/>
      <w:r w:rsidRPr="0085608D">
        <w:rPr>
          <w:rFonts w:ascii="Times New Roman" w:hAnsi="Times New Roman" w:cs="Times New Roman"/>
          <w:color w:val="000000" w:themeColor="text1"/>
          <w:sz w:val="28"/>
          <w:szCs w:val="28"/>
          <w:lang w:val="uk-UA"/>
        </w:rPr>
        <w:t>) не пізніше 60 днів з дня прийняття відповідного рішення, за типовою формою, затвердженою міською радою.</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У разі не укладення Договору в строк, визначеного цим пунктом, рішення Рахівської міської ради вважається таким, що втратило чинність.</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7.2. Договір підлягає обов’язковій реєстрації в порядку, встановленому чинним законодавством.</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7.2.1. Дії, пов’язані з підготовкою та поданням Договору на реєстрацію, вчиняються  зацікавленою особою (</w:t>
      </w:r>
      <w:proofErr w:type="spellStart"/>
      <w:r w:rsidRPr="0085608D">
        <w:rPr>
          <w:rFonts w:ascii="Times New Roman" w:hAnsi="Times New Roman" w:cs="Times New Roman"/>
          <w:color w:val="000000" w:themeColor="text1"/>
          <w:sz w:val="28"/>
          <w:szCs w:val="28"/>
          <w:lang w:val="uk-UA"/>
        </w:rPr>
        <w:t>сервітуарієм</w:t>
      </w:r>
      <w:proofErr w:type="spellEnd"/>
      <w:r w:rsidRPr="0085608D">
        <w:rPr>
          <w:rFonts w:ascii="Times New Roman" w:hAnsi="Times New Roman" w:cs="Times New Roman"/>
          <w:color w:val="000000" w:themeColor="text1"/>
          <w:sz w:val="28"/>
          <w:szCs w:val="28"/>
          <w:lang w:val="uk-UA"/>
        </w:rPr>
        <w:t>).</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7.2.2. Витрати, пов’язані з виготовленням та державною реєстрацією Договору, покладаються на зацікавлену особу (</w:t>
      </w:r>
      <w:proofErr w:type="spellStart"/>
      <w:r w:rsidRPr="0085608D">
        <w:rPr>
          <w:rFonts w:ascii="Times New Roman" w:hAnsi="Times New Roman" w:cs="Times New Roman"/>
          <w:color w:val="000000" w:themeColor="text1"/>
          <w:sz w:val="28"/>
          <w:szCs w:val="28"/>
          <w:lang w:val="uk-UA"/>
        </w:rPr>
        <w:t>сервітуарія</w:t>
      </w:r>
      <w:proofErr w:type="spellEnd"/>
      <w:r w:rsidRPr="0085608D">
        <w:rPr>
          <w:rFonts w:ascii="Times New Roman" w:hAnsi="Times New Roman" w:cs="Times New Roman"/>
          <w:color w:val="000000" w:themeColor="text1"/>
          <w:sz w:val="28"/>
          <w:szCs w:val="28"/>
          <w:lang w:val="uk-UA"/>
        </w:rPr>
        <w:t>).</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7.3. Зміна умов Договору здійснюється у письмовій формі за взаємною згодою сторін. Підставою для внесення змін до Договору є рішення Рахівської міської ради. Зміни до Договору оформляються у вигляді додаткових угод, які є невід'ємною частиною договору.</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lastRenderedPageBreak/>
        <w:t>7.4. Після закінчення строку дії договору, «</w:t>
      </w:r>
      <w:proofErr w:type="spellStart"/>
      <w:r w:rsidRPr="0085608D">
        <w:rPr>
          <w:rFonts w:ascii="Times New Roman" w:hAnsi="Times New Roman" w:cs="Times New Roman"/>
          <w:color w:val="000000" w:themeColor="text1"/>
          <w:sz w:val="28"/>
          <w:szCs w:val="28"/>
          <w:lang w:val="uk-UA"/>
        </w:rPr>
        <w:t>Сервітуарій</w:t>
      </w:r>
      <w:proofErr w:type="spellEnd"/>
      <w:r w:rsidRPr="0085608D">
        <w:rPr>
          <w:rFonts w:ascii="Times New Roman" w:hAnsi="Times New Roman" w:cs="Times New Roman"/>
          <w:color w:val="000000" w:themeColor="text1"/>
          <w:sz w:val="28"/>
          <w:szCs w:val="28"/>
          <w:lang w:val="uk-UA"/>
        </w:rPr>
        <w:t>», який належно виконував обов’язки за умовами договору, має переважне право перед іншими особами на укладення договору на новий строк:</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 «</w:t>
      </w:r>
      <w:proofErr w:type="spellStart"/>
      <w:r w:rsidRPr="0085608D">
        <w:rPr>
          <w:rFonts w:ascii="Times New Roman" w:hAnsi="Times New Roman" w:cs="Times New Roman"/>
          <w:color w:val="000000" w:themeColor="text1"/>
          <w:sz w:val="28"/>
          <w:szCs w:val="28"/>
          <w:lang w:val="uk-UA"/>
        </w:rPr>
        <w:t>Сервітуарій</w:t>
      </w:r>
      <w:proofErr w:type="spellEnd"/>
      <w:r w:rsidRPr="0085608D">
        <w:rPr>
          <w:rFonts w:ascii="Times New Roman" w:hAnsi="Times New Roman" w:cs="Times New Roman"/>
          <w:color w:val="000000" w:themeColor="text1"/>
          <w:sz w:val="28"/>
          <w:szCs w:val="28"/>
          <w:lang w:val="uk-UA"/>
        </w:rPr>
        <w:t>» повинен не пізніше ніж за 60 днів до закінчення строку дії договору повідомити письмово «Власника» про намір укласти договір на новий строк.</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До заяви додають:</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виписки (витягу) з Єдиного державного реєстру юридичних та фізичних осіб-підприємців;</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установчих документів;</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свідоцтва платника ПДВ;</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документа, що посвідчує особу та підтверджує громадянство України (паспорта громадянина України: стор. 1, 2, 11; паспорта громадянина України, у формі картки, що містить безконтактний електронний носій (копії лицьової та зворотної сторін) або іншого документу, що посвідчує особу;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копію картки фізичної особи-платника або довідки про присвоєння ідентифікаційного номера.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у разі звернення уповноваженої особи – документ, що підтверджує її повноваження діяти від імені заявника;</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довідка про відсутність заборгованості за користування частиною земельної ділянки;</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довідка щодо підтримання належного санітарного стану на земельній ділянці;</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документ, що підтверджує ринкову вартість майна (експертний висновок вартості об‘єкту оцінки, витяг з технічної документації про нормативну грошову оцінку земельної ділянки тощо);</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копія витягу з Державного земельного кадастру про земельну ділянку.</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2) дана заява передається до Рахівської міської ради для розгляду на засіданні постійної з питань регулювання земельних відносин та містобудування Рахівської міської ради та підготовки проєкту рішення про надання дозволу на розроблення проекту землеустрою щодо відведення земельної ділянки, на яку поширюється право сервітуту для розгляду його на черговому засіданні сесії міської ради;</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3) позитивне рішення міської ради є підставою для </w:t>
      </w:r>
      <w:proofErr w:type="spellStart"/>
      <w:r w:rsidRPr="0085608D">
        <w:rPr>
          <w:rFonts w:ascii="Times New Roman" w:hAnsi="Times New Roman" w:cs="Times New Roman"/>
          <w:color w:val="000000" w:themeColor="text1"/>
          <w:sz w:val="28"/>
          <w:szCs w:val="28"/>
          <w:lang w:val="uk-UA"/>
        </w:rPr>
        <w:t>сервітуарія</w:t>
      </w:r>
      <w:proofErr w:type="spellEnd"/>
      <w:r w:rsidR="00DF388E" w:rsidRPr="0085608D">
        <w:rPr>
          <w:rFonts w:ascii="Times New Roman" w:hAnsi="Times New Roman" w:cs="Times New Roman"/>
          <w:color w:val="000000" w:themeColor="text1"/>
          <w:sz w:val="28"/>
          <w:szCs w:val="28"/>
          <w:lang w:val="uk-UA"/>
        </w:rPr>
        <w:t xml:space="preserve"> укласти договір на новий строк.</w:t>
      </w:r>
    </w:p>
    <w:p w:rsidR="00DF388E" w:rsidRPr="0085608D" w:rsidRDefault="00DF388E" w:rsidP="00A576CE">
      <w:pPr>
        <w:spacing w:after="0" w:line="240" w:lineRule="auto"/>
        <w:jc w:val="both"/>
        <w:rPr>
          <w:rFonts w:ascii="Times New Roman" w:hAnsi="Times New Roman" w:cs="Times New Roman"/>
          <w:color w:val="000000" w:themeColor="text1"/>
          <w:sz w:val="28"/>
          <w:szCs w:val="28"/>
          <w:lang w:val="uk-UA"/>
        </w:rPr>
      </w:pP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8.Припинення дії земельного сервітуту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r w:rsidRPr="0085608D">
        <w:rPr>
          <w:rFonts w:ascii="Times New Roman" w:hAnsi="Times New Roman" w:cs="Times New Roman"/>
          <w:color w:val="000000" w:themeColor="text1"/>
          <w:sz w:val="28"/>
          <w:szCs w:val="28"/>
          <w:lang w:val="uk-UA"/>
        </w:rPr>
        <w:tab/>
        <w:t>8.1. Дія земельного сервітуту підлягає припиненню у випадках:</w:t>
      </w:r>
      <w:bookmarkStart w:id="55" w:name="n868"/>
      <w:bookmarkEnd w:id="55"/>
      <w:r w:rsidRPr="0085608D">
        <w:rPr>
          <w:rFonts w:ascii="Times New Roman" w:hAnsi="Times New Roman" w:cs="Times New Roman"/>
          <w:color w:val="000000" w:themeColor="text1"/>
          <w:sz w:val="28"/>
          <w:szCs w:val="28"/>
          <w:lang w:val="uk-UA"/>
        </w:rPr>
        <w:t>-</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proofErr w:type="spellStart"/>
      <w:r w:rsidRPr="0085608D">
        <w:rPr>
          <w:rFonts w:ascii="Times New Roman" w:hAnsi="Times New Roman" w:cs="Times New Roman"/>
          <w:color w:val="000000" w:themeColor="text1"/>
          <w:sz w:val="28"/>
          <w:szCs w:val="28"/>
          <w:lang w:val="uk-UA"/>
        </w:rPr>
        <w:t>-поєднання</w:t>
      </w:r>
      <w:proofErr w:type="spellEnd"/>
      <w:r w:rsidRPr="0085608D">
        <w:rPr>
          <w:rFonts w:ascii="Times New Roman" w:hAnsi="Times New Roman" w:cs="Times New Roman"/>
          <w:color w:val="000000" w:themeColor="text1"/>
          <w:sz w:val="28"/>
          <w:szCs w:val="28"/>
          <w:lang w:val="uk-UA"/>
        </w:rPr>
        <w:t xml:space="preserve"> в одній особі суб'єкта права земельного сервітуту, в інтересах якого він встановлений, та власника земельної ділянки;</w:t>
      </w:r>
      <w:bookmarkStart w:id="56" w:name="n869"/>
      <w:bookmarkEnd w:id="56"/>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відмови особи, в інтересах якої встановлено земельний сервітут;</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bookmarkStart w:id="57" w:name="n870"/>
      <w:bookmarkEnd w:id="57"/>
      <w:r w:rsidRPr="0085608D">
        <w:rPr>
          <w:rFonts w:ascii="Times New Roman" w:hAnsi="Times New Roman" w:cs="Times New Roman"/>
          <w:color w:val="000000" w:themeColor="text1"/>
          <w:sz w:val="28"/>
          <w:szCs w:val="28"/>
          <w:lang w:val="uk-UA"/>
        </w:rPr>
        <w:t>- рішення суду про скасування земельного сервітуту;</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bookmarkStart w:id="58" w:name="n871"/>
      <w:bookmarkEnd w:id="58"/>
      <w:r w:rsidRPr="0085608D">
        <w:rPr>
          <w:rFonts w:ascii="Times New Roman" w:hAnsi="Times New Roman" w:cs="Times New Roman"/>
          <w:color w:val="000000" w:themeColor="text1"/>
          <w:sz w:val="28"/>
          <w:szCs w:val="28"/>
          <w:lang w:val="uk-UA"/>
        </w:rPr>
        <w:t>- закінчення терміну, на який було встановлено земельний сервітут;</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bookmarkStart w:id="59" w:name="n872"/>
      <w:bookmarkEnd w:id="59"/>
      <w:r w:rsidRPr="0085608D">
        <w:rPr>
          <w:rFonts w:ascii="Times New Roman" w:hAnsi="Times New Roman" w:cs="Times New Roman"/>
          <w:color w:val="000000" w:themeColor="text1"/>
          <w:sz w:val="28"/>
          <w:szCs w:val="28"/>
          <w:lang w:val="uk-UA"/>
        </w:rPr>
        <w:t>- невикористання земельного сервітуту протягом трьох років;</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bookmarkStart w:id="60" w:name="n873"/>
      <w:bookmarkEnd w:id="60"/>
      <w:r w:rsidRPr="0085608D">
        <w:rPr>
          <w:rFonts w:ascii="Times New Roman" w:hAnsi="Times New Roman" w:cs="Times New Roman"/>
          <w:color w:val="000000" w:themeColor="text1"/>
          <w:sz w:val="28"/>
          <w:szCs w:val="28"/>
          <w:lang w:val="uk-UA"/>
        </w:rPr>
        <w:t>- порушення власником сервітуту умов користування сервітутом.</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bookmarkStart w:id="61" w:name="n874"/>
      <w:bookmarkEnd w:id="61"/>
      <w:r w:rsidRPr="0085608D">
        <w:rPr>
          <w:rFonts w:ascii="Times New Roman" w:hAnsi="Times New Roman" w:cs="Times New Roman"/>
          <w:color w:val="000000" w:themeColor="text1"/>
          <w:sz w:val="28"/>
          <w:szCs w:val="28"/>
          <w:lang w:val="uk-UA"/>
        </w:rPr>
        <w:lastRenderedPageBreak/>
        <w:t>          8.2. На вимогу власника земельної ділянки, щодо якої встановлено земельний сервітут, дія цього сервітуту може бути припинена в судовому порядку у випадках:</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bookmarkStart w:id="62" w:name="n875"/>
      <w:bookmarkEnd w:id="62"/>
      <w:r w:rsidRPr="0085608D">
        <w:rPr>
          <w:rFonts w:ascii="Times New Roman" w:hAnsi="Times New Roman" w:cs="Times New Roman"/>
          <w:color w:val="000000" w:themeColor="text1"/>
          <w:sz w:val="28"/>
          <w:szCs w:val="28"/>
          <w:lang w:val="uk-UA"/>
        </w:rPr>
        <w:t>- припинення підстав його встановлення;</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bookmarkStart w:id="63" w:name="n876"/>
      <w:bookmarkEnd w:id="63"/>
      <w:r w:rsidRPr="0085608D">
        <w:rPr>
          <w:rFonts w:ascii="Times New Roman" w:hAnsi="Times New Roman" w:cs="Times New Roman"/>
          <w:color w:val="000000" w:themeColor="text1"/>
          <w:sz w:val="28"/>
          <w:szCs w:val="28"/>
          <w:lang w:val="uk-UA"/>
        </w:rPr>
        <w:t>- коли встановлення земельного сервітуту унеможливлює використання земельної ділянки, щодо якої встановлено земельний сервітут, за її цільовим призначенням.</w:t>
      </w:r>
    </w:p>
    <w:p w:rsidR="00DF388E" w:rsidRPr="0085608D" w:rsidRDefault="00DF388E" w:rsidP="00A576CE">
      <w:pPr>
        <w:spacing w:after="0" w:line="240" w:lineRule="auto"/>
        <w:jc w:val="both"/>
        <w:rPr>
          <w:rFonts w:ascii="Times New Roman" w:hAnsi="Times New Roman" w:cs="Times New Roman"/>
          <w:color w:val="000000" w:themeColor="text1"/>
          <w:sz w:val="28"/>
          <w:szCs w:val="28"/>
          <w:lang w:val="uk-UA"/>
        </w:rPr>
      </w:pP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9. Окремі положення</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r w:rsidRPr="0085608D">
        <w:rPr>
          <w:rFonts w:ascii="Times New Roman" w:hAnsi="Times New Roman" w:cs="Times New Roman"/>
          <w:color w:val="000000" w:themeColor="text1"/>
          <w:sz w:val="28"/>
          <w:szCs w:val="28"/>
          <w:lang w:val="uk-UA"/>
        </w:rPr>
        <w:tab/>
        <w:t xml:space="preserve">9.1. </w:t>
      </w:r>
      <w:proofErr w:type="spellStart"/>
      <w:r w:rsidRPr="0085608D">
        <w:rPr>
          <w:rFonts w:ascii="Times New Roman" w:hAnsi="Times New Roman" w:cs="Times New Roman"/>
          <w:color w:val="000000" w:themeColor="text1"/>
          <w:sz w:val="28"/>
          <w:szCs w:val="28"/>
          <w:lang w:val="uk-UA"/>
        </w:rPr>
        <w:t>Сервітуарій</w:t>
      </w:r>
      <w:proofErr w:type="spellEnd"/>
      <w:r w:rsidRPr="0085608D">
        <w:rPr>
          <w:rFonts w:ascii="Times New Roman" w:hAnsi="Times New Roman" w:cs="Times New Roman"/>
          <w:color w:val="000000" w:themeColor="text1"/>
          <w:sz w:val="28"/>
          <w:szCs w:val="28"/>
          <w:lang w:val="uk-UA"/>
        </w:rPr>
        <w:t xml:space="preserve"> після завершення робіт зобов’язаний відновити елементи благоустрою до прийняття об’єкту до експлуатації.</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9.2. Зацікавлена особа після завершення будівництва (прокладання, реконструкції) об’єктів забезпечує їх прийняття в експлуатацію у відповідності до чинних нормативних актів, які регламентують порядок прийняття в експлуатацію закінчених будівництвом об’єктів.</w:t>
      </w:r>
    </w:p>
    <w:p w:rsidR="00DF388E" w:rsidRPr="0085608D" w:rsidRDefault="00DF388E" w:rsidP="00A576CE">
      <w:pPr>
        <w:spacing w:after="0" w:line="240" w:lineRule="auto"/>
        <w:ind w:firstLine="708"/>
        <w:jc w:val="both"/>
        <w:rPr>
          <w:rFonts w:ascii="Times New Roman" w:hAnsi="Times New Roman" w:cs="Times New Roman"/>
          <w:color w:val="000000" w:themeColor="text1"/>
          <w:sz w:val="28"/>
          <w:szCs w:val="28"/>
          <w:lang w:val="uk-UA"/>
        </w:rPr>
      </w:pP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10. Заключні положення</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10.1. Встановлення Сервітуту не веде до позбавлення власника (розпорядника) земельної ділянки, щодо якої встановлений земельний сервітуту прав володіння, користування та розпорядження нею.</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10.2. Усі інші відносини, що виникають при застосуванні Порядку, регулюються Конституцією України, Земельним, Податковим, Цивільним кодексами України, Законами України «Про місцеве самоврядування в Україні», «Про землеустрій», «Про державний земельний кадастр», «Про регулювання містобудівної діяльності», «Про державну реєстрацію речових прав на нерухоме майно та їх обтяжень» та іншими законами України й нормативно-правовими актами.</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10.3. Порядок є обов’язковим до виконання на території Рахівської міської територіальної громади.</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10.4. Зміни та доповнення до Порядку проводяться в спосіб, визначений чинним законодавством України.</w:t>
      </w:r>
    </w:p>
    <w:p w:rsidR="00F811F1" w:rsidRPr="0085608D" w:rsidRDefault="00F811F1" w:rsidP="00A576CE">
      <w:pPr>
        <w:spacing w:after="0" w:line="240" w:lineRule="auto"/>
        <w:ind w:firstLine="708"/>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10.5. Спори, що виникають з питань застосування положень, передбачених цим Порядком, вирішуються в судовому порядку.</w:t>
      </w:r>
    </w:p>
    <w:p w:rsidR="00F811F1" w:rsidRPr="0085608D" w:rsidRDefault="00F811F1" w:rsidP="00A576CE">
      <w:pPr>
        <w:spacing w:after="0" w:line="240" w:lineRule="auto"/>
        <w:rPr>
          <w:rFonts w:ascii="Times New Roman" w:hAnsi="Times New Roman" w:cs="Times New Roman"/>
          <w:b/>
          <w:bCs/>
          <w:color w:val="000000" w:themeColor="text1"/>
          <w:sz w:val="28"/>
          <w:szCs w:val="28"/>
          <w:lang w:val="uk-UA"/>
        </w:rPr>
      </w:pPr>
      <w:r w:rsidRPr="0085608D">
        <w:rPr>
          <w:rFonts w:ascii="Times New Roman" w:hAnsi="Times New Roman" w:cs="Times New Roman"/>
          <w:b/>
          <w:bCs/>
          <w:color w:val="000000" w:themeColor="text1"/>
          <w:sz w:val="28"/>
          <w:szCs w:val="28"/>
          <w:lang w:val="uk-UA"/>
        </w:rPr>
        <w:br w:type="page"/>
      </w:r>
    </w:p>
    <w:p w:rsidR="00DF388E" w:rsidRPr="0085608D" w:rsidRDefault="00DF388E" w:rsidP="00A576C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DF388E" w:rsidRPr="0085608D" w:rsidTr="00DF388E">
        <w:trPr>
          <w:trHeight w:val="981"/>
          <w:jc w:val="right"/>
        </w:trPr>
        <w:tc>
          <w:tcPr>
            <w:tcW w:w="3267" w:type="dxa"/>
            <w:hideMark/>
          </w:tcPr>
          <w:p w:rsidR="00DF388E" w:rsidRPr="0085608D" w:rsidRDefault="00DF388E"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color w:val="000000" w:themeColor="text1"/>
                <w:lang w:val="uk-UA"/>
              </w:rPr>
              <w:br w:type="page"/>
            </w:r>
            <w:r w:rsidRPr="0085608D">
              <w:rPr>
                <w:rFonts w:ascii="Times New Roman" w:hAnsi="Times New Roman" w:cs="Times New Roman"/>
                <w:b/>
                <w:color w:val="000000" w:themeColor="text1"/>
                <w:lang w:val="uk-UA"/>
              </w:rPr>
              <w:br w:type="page"/>
            </w:r>
            <w:r w:rsidRPr="0085608D">
              <w:rPr>
                <w:rFonts w:ascii="Times New Roman" w:hAnsi="Times New Roman" w:cs="Times New Roman"/>
                <w:color w:val="000000" w:themeColor="text1"/>
                <w:kern w:val="2"/>
                <w:lang w:val="uk-UA"/>
              </w:rPr>
              <w:t xml:space="preserve">           Додаток №2                                                                             до рішення міської ради  </w:t>
            </w:r>
          </w:p>
          <w:p w:rsidR="00DF388E" w:rsidRPr="0085608D" w:rsidRDefault="00DF388E" w:rsidP="00A576CE">
            <w:pPr>
              <w:spacing w:after="0" w:line="240" w:lineRule="auto"/>
              <w:rPr>
                <w:rFonts w:ascii="Times New Roman" w:eastAsia="Times New Roman" w:hAnsi="Times New Roman" w:cs="Times New Roman"/>
                <w:color w:val="000000" w:themeColor="text1"/>
                <w:kern w:val="2"/>
                <w:sz w:val="24"/>
                <w:szCs w:val="24"/>
                <w:lang w:val="uk-UA" w:eastAsia="ru-RU"/>
              </w:rPr>
            </w:pPr>
            <w:r w:rsidRPr="0085608D">
              <w:rPr>
                <w:rFonts w:ascii="Times New Roman" w:hAnsi="Times New Roman" w:cs="Times New Roman"/>
                <w:color w:val="000000" w:themeColor="text1"/>
                <w:kern w:val="2"/>
                <w:lang w:val="uk-UA"/>
              </w:rPr>
              <w:t>76-ї сесії 8-го скликання                                                                                              від 24.09. 2025 р. №1134</w:t>
            </w:r>
          </w:p>
        </w:tc>
      </w:tr>
    </w:tbl>
    <w:p w:rsidR="00DF388E" w:rsidRPr="0085608D" w:rsidRDefault="00DF388E" w:rsidP="00A576CE">
      <w:pPr>
        <w:tabs>
          <w:tab w:val="center" w:pos="0"/>
        </w:tabs>
        <w:spacing w:after="0" w:line="240" w:lineRule="auto"/>
        <w:rPr>
          <w:rFonts w:ascii="Times New Roman" w:eastAsiaTheme="minorEastAsia" w:hAnsi="Times New Roman" w:cs="Times New Roman"/>
          <w:b/>
          <w:color w:val="000000" w:themeColor="text1"/>
          <w:sz w:val="28"/>
          <w:szCs w:val="28"/>
          <w:lang w:val="uk-UA"/>
        </w:rPr>
      </w:pPr>
    </w:p>
    <w:p w:rsidR="009C3C96" w:rsidRPr="0085608D" w:rsidRDefault="009C3C96" w:rsidP="00A576CE">
      <w:pPr>
        <w:spacing w:after="0" w:line="240" w:lineRule="auto"/>
        <w:jc w:val="center"/>
        <w:rPr>
          <w:rFonts w:ascii="Times New Roman" w:hAnsi="Times New Roman" w:cs="Times New Roman"/>
          <w:b/>
          <w:bCs/>
          <w:color w:val="000000" w:themeColor="text1"/>
          <w:sz w:val="28"/>
          <w:szCs w:val="28"/>
          <w:lang w:val="uk-UA"/>
        </w:rPr>
      </w:pPr>
    </w:p>
    <w:p w:rsidR="00F811F1" w:rsidRPr="0085608D" w:rsidRDefault="009C3C96"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Д О Г О В І Р №___</w:t>
      </w: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про встановлення особистого строкового сервітуту земельної ділянки</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p w:rsidR="00F811F1" w:rsidRPr="0085608D" w:rsidRDefault="00F811F1" w:rsidP="00A576CE">
      <w:pPr>
        <w:spacing w:after="0" w:line="240" w:lineRule="auto"/>
        <w:jc w:val="both"/>
        <w:rPr>
          <w:rFonts w:ascii="Times New Roman" w:hAnsi="Times New Roman" w:cs="Times New Roman"/>
          <w:b/>
          <w:bCs/>
          <w:color w:val="000000" w:themeColor="text1"/>
          <w:sz w:val="28"/>
          <w:szCs w:val="28"/>
          <w:lang w:val="uk-UA"/>
        </w:rPr>
      </w:pPr>
      <w:r w:rsidRPr="0085608D">
        <w:rPr>
          <w:rFonts w:ascii="Times New Roman" w:hAnsi="Times New Roman" w:cs="Times New Roman"/>
          <w:b/>
          <w:bCs/>
          <w:color w:val="000000" w:themeColor="text1"/>
          <w:sz w:val="28"/>
          <w:szCs w:val="28"/>
          <w:lang w:val="uk-UA"/>
        </w:rPr>
        <w:t>м. Рахів                                                             «_____»____________ 20___ р.</w:t>
      </w:r>
    </w:p>
    <w:p w:rsidR="00D11AF1" w:rsidRPr="0085608D" w:rsidRDefault="00D11AF1" w:rsidP="00A576CE">
      <w:pPr>
        <w:spacing w:after="0" w:line="240" w:lineRule="auto"/>
        <w:jc w:val="both"/>
        <w:rPr>
          <w:rFonts w:ascii="Times New Roman" w:hAnsi="Times New Roman" w:cs="Times New Roman"/>
          <w:color w:val="000000" w:themeColor="text1"/>
          <w:sz w:val="28"/>
          <w:szCs w:val="28"/>
          <w:lang w:val="uk-UA"/>
        </w:rPr>
      </w:pP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Ми, що нижче підписалися: </w:t>
      </w:r>
      <w:r w:rsidRPr="0085608D">
        <w:rPr>
          <w:rFonts w:ascii="Times New Roman" w:hAnsi="Times New Roman" w:cs="Times New Roman"/>
          <w:b/>
          <w:bCs/>
          <w:color w:val="000000" w:themeColor="text1"/>
          <w:sz w:val="26"/>
          <w:szCs w:val="26"/>
          <w:lang w:val="uk-UA"/>
        </w:rPr>
        <w:t>Рахівська  міська рада</w:t>
      </w:r>
      <w:r w:rsidRPr="0085608D">
        <w:rPr>
          <w:rFonts w:ascii="Times New Roman" w:hAnsi="Times New Roman" w:cs="Times New Roman"/>
          <w:color w:val="000000" w:themeColor="text1"/>
          <w:sz w:val="26"/>
          <w:szCs w:val="26"/>
          <w:lang w:val="uk-UA"/>
        </w:rPr>
        <w:t>, в особі </w:t>
      </w:r>
      <w:r w:rsidRPr="0085608D">
        <w:rPr>
          <w:rFonts w:ascii="Times New Roman" w:hAnsi="Times New Roman" w:cs="Times New Roman"/>
          <w:b/>
          <w:bCs/>
          <w:color w:val="000000" w:themeColor="text1"/>
          <w:sz w:val="26"/>
          <w:szCs w:val="26"/>
          <w:lang w:val="uk-UA"/>
        </w:rPr>
        <w:t>міського голови _______________</w:t>
      </w:r>
      <w:r w:rsidRPr="0085608D">
        <w:rPr>
          <w:rFonts w:ascii="Times New Roman" w:hAnsi="Times New Roman" w:cs="Times New Roman"/>
          <w:color w:val="000000" w:themeColor="text1"/>
          <w:sz w:val="26"/>
          <w:szCs w:val="26"/>
          <w:lang w:val="uk-UA"/>
        </w:rPr>
        <w:t>, що діє на підставі ст.42 Закону України «Про місцеве самоврядування в Україні», рішення Рахівська міської ради ______________________________ з однієї сторони надалі «Власник», та </w:t>
      </w:r>
      <w:r w:rsidR="00D11AF1" w:rsidRPr="0085608D">
        <w:rPr>
          <w:rFonts w:ascii="Times New Roman" w:hAnsi="Times New Roman" w:cs="Times New Roman"/>
          <w:color w:val="000000" w:themeColor="text1"/>
          <w:sz w:val="26"/>
          <w:szCs w:val="26"/>
          <w:lang w:val="uk-UA"/>
        </w:rPr>
        <w:t xml:space="preserve"> </w:t>
      </w:r>
      <w:r w:rsidRPr="0085608D">
        <w:rPr>
          <w:rFonts w:ascii="Times New Roman" w:hAnsi="Times New Roman" w:cs="Times New Roman"/>
          <w:b/>
          <w:bCs/>
          <w:color w:val="000000" w:themeColor="text1"/>
          <w:sz w:val="26"/>
          <w:szCs w:val="26"/>
          <w:lang w:val="uk-UA"/>
        </w:rPr>
        <w:t>____________________________________</w:t>
      </w:r>
      <w:r w:rsidRPr="0085608D">
        <w:rPr>
          <w:rFonts w:ascii="Times New Roman" w:hAnsi="Times New Roman" w:cs="Times New Roman"/>
          <w:color w:val="000000" w:themeColor="text1"/>
          <w:sz w:val="26"/>
          <w:szCs w:val="26"/>
          <w:lang w:val="uk-UA"/>
        </w:rPr>
        <w:t>, ідентифікаційний код ____________________,  місце знаходження ____________________ за адресою: ________________, надалі «</w:t>
      </w:r>
      <w:proofErr w:type="spellStart"/>
      <w:r w:rsidRPr="0085608D">
        <w:rPr>
          <w:rFonts w:ascii="Times New Roman" w:hAnsi="Times New Roman" w:cs="Times New Roman"/>
          <w:color w:val="000000" w:themeColor="text1"/>
          <w:sz w:val="26"/>
          <w:szCs w:val="26"/>
          <w:lang w:val="uk-UA"/>
        </w:rPr>
        <w:t>Серветуарій</w:t>
      </w:r>
      <w:proofErr w:type="spellEnd"/>
      <w:r w:rsidRPr="0085608D">
        <w:rPr>
          <w:rFonts w:ascii="Times New Roman" w:hAnsi="Times New Roman" w:cs="Times New Roman"/>
          <w:color w:val="000000" w:themeColor="text1"/>
          <w:sz w:val="26"/>
          <w:szCs w:val="26"/>
          <w:lang w:val="uk-UA"/>
        </w:rPr>
        <w:t>», з іншої сторони, відповідно до рішення Рахівська міської ради від _______________ №_______________ «Про ________________________», уклали цей договір про наступне:</w:t>
      </w:r>
    </w:p>
    <w:p w:rsidR="005201B3" w:rsidRPr="0085608D" w:rsidRDefault="005201B3" w:rsidP="00A576CE">
      <w:pPr>
        <w:spacing w:after="0" w:line="240" w:lineRule="auto"/>
        <w:jc w:val="both"/>
        <w:rPr>
          <w:rFonts w:ascii="Times New Roman" w:hAnsi="Times New Roman" w:cs="Times New Roman"/>
          <w:color w:val="000000" w:themeColor="text1"/>
          <w:sz w:val="26"/>
          <w:szCs w:val="26"/>
          <w:lang w:val="uk-UA"/>
        </w:rPr>
      </w:pPr>
    </w:p>
    <w:p w:rsidR="00F811F1" w:rsidRPr="0085608D" w:rsidRDefault="00F811F1" w:rsidP="00A576CE">
      <w:pPr>
        <w:spacing w:after="0" w:line="240" w:lineRule="auto"/>
        <w:jc w:val="center"/>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1. Предмет Договору</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 </w:t>
      </w:r>
      <w:r w:rsidRPr="0085608D">
        <w:rPr>
          <w:rFonts w:ascii="Times New Roman" w:hAnsi="Times New Roman" w:cs="Times New Roman"/>
          <w:b/>
          <w:bCs/>
          <w:color w:val="000000" w:themeColor="text1"/>
          <w:sz w:val="26"/>
          <w:szCs w:val="26"/>
          <w:lang w:val="uk-UA"/>
        </w:rPr>
        <w:t>1.1.</w:t>
      </w:r>
      <w:r w:rsidRPr="0085608D">
        <w:rPr>
          <w:rFonts w:ascii="Times New Roman" w:hAnsi="Times New Roman" w:cs="Times New Roman"/>
          <w:color w:val="000000" w:themeColor="text1"/>
          <w:sz w:val="26"/>
          <w:szCs w:val="26"/>
          <w:lang w:val="uk-UA"/>
        </w:rPr>
        <w:t> Предметом цього Договору є особистий строковий сервітут, встановлений виключно «</w:t>
      </w:r>
      <w:proofErr w:type="spellStart"/>
      <w:r w:rsidRPr="0085608D">
        <w:rPr>
          <w:rFonts w:ascii="Times New Roman" w:hAnsi="Times New Roman" w:cs="Times New Roman"/>
          <w:color w:val="000000" w:themeColor="text1"/>
          <w:sz w:val="26"/>
          <w:szCs w:val="26"/>
          <w:lang w:val="uk-UA"/>
        </w:rPr>
        <w:t>Сервітуарію</w:t>
      </w:r>
      <w:proofErr w:type="spellEnd"/>
      <w:r w:rsidRPr="0085608D">
        <w:rPr>
          <w:rFonts w:ascii="Times New Roman" w:hAnsi="Times New Roman" w:cs="Times New Roman"/>
          <w:color w:val="000000" w:themeColor="text1"/>
          <w:sz w:val="26"/>
          <w:szCs w:val="26"/>
          <w:lang w:val="uk-UA"/>
        </w:rPr>
        <w:t>» на земельну ділянку (частину земельної ділянки) по ___________________ Рахівського району Закарпатської області, з цільовим призначенням ___________________________, код обмеження: ________________________, вид права земельного сервітуту – __________________________, площею __________________- га.</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1.2.</w:t>
      </w:r>
      <w:r w:rsidRPr="0085608D">
        <w:rPr>
          <w:rFonts w:ascii="Times New Roman" w:hAnsi="Times New Roman" w:cs="Times New Roman"/>
          <w:color w:val="000000" w:themeColor="text1"/>
          <w:sz w:val="26"/>
          <w:szCs w:val="26"/>
          <w:lang w:val="uk-UA"/>
        </w:rPr>
        <w:t> Об'єктом особистого строкового сервітуту за цим Договором є земельна ділянка по _______________________________ Рахівського району Закарпатської області </w:t>
      </w:r>
      <w:r w:rsidRPr="0085608D">
        <w:rPr>
          <w:rFonts w:ascii="Times New Roman" w:hAnsi="Times New Roman" w:cs="Times New Roman"/>
          <w:b/>
          <w:bCs/>
          <w:color w:val="000000" w:themeColor="text1"/>
          <w:sz w:val="26"/>
          <w:szCs w:val="26"/>
          <w:lang w:val="uk-UA"/>
        </w:rPr>
        <w:t>загальною площею _____________ га, кадастровий номер: _______________________________.</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1.3.</w:t>
      </w:r>
      <w:r w:rsidRPr="0085608D">
        <w:rPr>
          <w:rFonts w:ascii="Times New Roman" w:hAnsi="Times New Roman" w:cs="Times New Roman"/>
          <w:color w:val="000000" w:themeColor="text1"/>
          <w:sz w:val="26"/>
          <w:szCs w:val="26"/>
          <w:lang w:val="uk-UA"/>
        </w:rPr>
        <w:t> Особистий строковий сервітут встановлено з ____________________________на умовах, зазначених в цьому Договорі.</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1.4.</w:t>
      </w:r>
      <w:r w:rsidRPr="0085608D">
        <w:rPr>
          <w:rFonts w:ascii="Times New Roman" w:hAnsi="Times New Roman" w:cs="Times New Roman"/>
          <w:color w:val="000000" w:themeColor="text1"/>
          <w:sz w:val="26"/>
          <w:szCs w:val="26"/>
          <w:lang w:val="uk-UA"/>
        </w:rPr>
        <w:t> Даним Договором, окрім земельної ділянки (частини земельної ділянки), на яку «</w:t>
      </w:r>
      <w:proofErr w:type="spellStart"/>
      <w:r w:rsidRPr="0085608D">
        <w:rPr>
          <w:rFonts w:ascii="Times New Roman" w:hAnsi="Times New Roman" w:cs="Times New Roman"/>
          <w:color w:val="000000" w:themeColor="text1"/>
          <w:sz w:val="26"/>
          <w:szCs w:val="26"/>
          <w:lang w:val="uk-UA"/>
        </w:rPr>
        <w:t>Сервітуарію</w:t>
      </w:r>
      <w:proofErr w:type="spellEnd"/>
      <w:r w:rsidRPr="0085608D">
        <w:rPr>
          <w:rFonts w:ascii="Times New Roman" w:hAnsi="Times New Roman" w:cs="Times New Roman"/>
          <w:color w:val="000000" w:themeColor="text1"/>
          <w:sz w:val="26"/>
          <w:szCs w:val="26"/>
          <w:lang w:val="uk-UA"/>
        </w:rPr>
        <w:t>» встановлено особистий строковий сервітут, за «</w:t>
      </w:r>
      <w:proofErr w:type="spellStart"/>
      <w:r w:rsidRPr="0085608D">
        <w:rPr>
          <w:rFonts w:ascii="Times New Roman" w:hAnsi="Times New Roman" w:cs="Times New Roman"/>
          <w:color w:val="000000" w:themeColor="text1"/>
          <w:sz w:val="26"/>
          <w:szCs w:val="26"/>
          <w:lang w:val="uk-UA"/>
        </w:rPr>
        <w:t>Сервітуарієм</w:t>
      </w:r>
      <w:proofErr w:type="spellEnd"/>
      <w:r w:rsidRPr="0085608D">
        <w:rPr>
          <w:rFonts w:ascii="Times New Roman" w:hAnsi="Times New Roman" w:cs="Times New Roman"/>
          <w:color w:val="000000" w:themeColor="text1"/>
          <w:sz w:val="26"/>
          <w:szCs w:val="26"/>
          <w:lang w:val="uk-UA"/>
        </w:rPr>
        <w:t>» закріплюється територія для благоустрою для підтримання в належному санітарному стані. Плата за закріплену за «</w:t>
      </w:r>
      <w:proofErr w:type="spellStart"/>
      <w:r w:rsidRPr="0085608D">
        <w:rPr>
          <w:rFonts w:ascii="Times New Roman" w:hAnsi="Times New Roman" w:cs="Times New Roman"/>
          <w:color w:val="000000" w:themeColor="text1"/>
          <w:sz w:val="26"/>
          <w:szCs w:val="26"/>
          <w:lang w:val="uk-UA"/>
        </w:rPr>
        <w:t>Сервітуарієм</w:t>
      </w:r>
      <w:proofErr w:type="spellEnd"/>
      <w:r w:rsidRPr="0085608D">
        <w:rPr>
          <w:rFonts w:ascii="Times New Roman" w:hAnsi="Times New Roman" w:cs="Times New Roman"/>
          <w:color w:val="000000" w:themeColor="text1"/>
          <w:sz w:val="26"/>
          <w:szCs w:val="26"/>
          <w:lang w:val="uk-UA"/>
        </w:rPr>
        <w:t>» територію для благоустрою не справляється. Витрати на утримання в санітарному стані закріпленої за малою архітектурною формою «</w:t>
      </w:r>
      <w:proofErr w:type="spellStart"/>
      <w:r w:rsidRPr="0085608D">
        <w:rPr>
          <w:rFonts w:ascii="Times New Roman" w:hAnsi="Times New Roman" w:cs="Times New Roman"/>
          <w:color w:val="000000" w:themeColor="text1"/>
          <w:sz w:val="26"/>
          <w:szCs w:val="26"/>
          <w:lang w:val="uk-UA"/>
        </w:rPr>
        <w:t>Сервітуарія</w:t>
      </w:r>
      <w:proofErr w:type="spellEnd"/>
      <w:r w:rsidRPr="0085608D">
        <w:rPr>
          <w:rFonts w:ascii="Times New Roman" w:hAnsi="Times New Roman" w:cs="Times New Roman"/>
          <w:color w:val="000000" w:themeColor="text1"/>
          <w:sz w:val="26"/>
          <w:szCs w:val="26"/>
          <w:lang w:val="uk-UA"/>
        </w:rPr>
        <w:t>» території здійснюються за рахунок «</w:t>
      </w:r>
      <w:proofErr w:type="spellStart"/>
      <w:r w:rsidRPr="0085608D">
        <w:rPr>
          <w:rFonts w:ascii="Times New Roman" w:hAnsi="Times New Roman" w:cs="Times New Roman"/>
          <w:color w:val="000000" w:themeColor="text1"/>
          <w:sz w:val="26"/>
          <w:szCs w:val="26"/>
          <w:lang w:val="uk-UA"/>
        </w:rPr>
        <w:t>Сервітуарія</w:t>
      </w:r>
      <w:proofErr w:type="spellEnd"/>
      <w:r w:rsidRPr="0085608D">
        <w:rPr>
          <w:rFonts w:ascii="Times New Roman" w:hAnsi="Times New Roman" w:cs="Times New Roman"/>
          <w:color w:val="000000" w:themeColor="text1"/>
          <w:sz w:val="26"/>
          <w:szCs w:val="26"/>
          <w:lang w:val="uk-UA"/>
        </w:rPr>
        <w:t>».</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1.5.</w:t>
      </w:r>
      <w:r w:rsidRPr="0085608D">
        <w:rPr>
          <w:rFonts w:ascii="Times New Roman" w:hAnsi="Times New Roman" w:cs="Times New Roman"/>
          <w:color w:val="000000" w:themeColor="text1"/>
          <w:sz w:val="26"/>
          <w:szCs w:val="26"/>
          <w:lang w:val="uk-UA"/>
        </w:rPr>
        <w:t> Даний Договір не є договором оренди земельної ділянки чи будь-яким іншим договором користування земельною ділянкою.</w:t>
      </w:r>
    </w:p>
    <w:p w:rsidR="005201B3" w:rsidRPr="0085608D" w:rsidRDefault="005201B3" w:rsidP="00A576CE">
      <w:pPr>
        <w:spacing w:after="0" w:line="240" w:lineRule="auto"/>
        <w:jc w:val="center"/>
        <w:rPr>
          <w:rFonts w:ascii="Times New Roman" w:hAnsi="Times New Roman" w:cs="Times New Roman"/>
          <w:b/>
          <w:bCs/>
          <w:color w:val="000000" w:themeColor="text1"/>
          <w:sz w:val="26"/>
          <w:szCs w:val="26"/>
          <w:lang w:val="uk-UA"/>
        </w:rPr>
      </w:pPr>
    </w:p>
    <w:p w:rsidR="00F811F1" w:rsidRPr="0085608D" w:rsidRDefault="00F811F1" w:rsidP="00A576CE">
      <w:pPr>
        <w:spacing w:after="0" w:line="240" w:lineRule="auto"/>
        <w:jc w:val="center"/>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2. Строк дії Договору</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 </w:t>
      </w:r>
      <w:r w:rsidRPr="0085608D">
        <w:rPr>
          <w:rFonts w:ascii="Times New Roman" w:hAnsi="Times New Roman" w:cs="Times New Roman"/>
          <w:b/>
          <w:bCs/>
          <w:color w:val="000000" w:themeColor="text1"/>
          <w:sz w:val="26"/>
          <w:szCs w:val="26"/>
          <w:lang w:val="uk-UA"/>
        </w:rPr>
        <w:t>2.1.</w:t>
      </w:r>
      <w:r w:rsidRPr="0085608D">
        <w:rPr>
          <w:rFonts w:ascii="Times New Roman" w:hAnsi="Times New Roman" w:cs="Times New Roman"/>
          <w:color w:val="000000" w:themeColor="text1"/>
          <w:sz w:val="26"/>
          <w:szCs w:val="26"/>
          <w:lang w:val="uk-UA"/>
        </w:rPr>
        <w:t> Договір набуває чинності з моменту його підписання Сторонами та реєстрації у встановленому чинним законодавством порядку.</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2.2.</w:t>
      </w:r>
      <w:r w:rsidRPr="0085608D">
        <w:rPr>
          <w:rFonts w:ascii="Times New Roman" w:hAnsi="Times New Roman" w:cs="Times New Roman"/>
          <w:color w:val="000000" w:themeColor="text1"/>
          <w:sz w:val="26"/>
          <w:szCs w:val="26"/>
          <w:lang w:val="uk-UA"/>
        </w:rPr>
        <w:t> Строк дії Договору встановлено на </w:t>
      </w:r>
      <w:r w:rsidR="005201B3" w:rsidRPr="0085608D">
        <w:rPr>
          <w:rFonts w:ascii="Times New Roman" w:hAnsi="Times New Roman" w:cs="Times New Roman"/>
          <w:color w:val="000000" w:themeColor="text1"/>
          <w:sz w:val="26"/>
          <w:szCs w:val="26"/>
          <w:lang w:val="uk-UA"/>
        </w:rPr>
        <w:t xml:space="preserve"> </w:t>
      </w:r>
      <w:r w:rsidRPr="0085608D">
        <w:rPr>
          <w:rFonts w:ascii="Times New Roman" w:hAnsi="Times New Roman" w:cs="Times New Roman"/>
          <w:b/>
          <w:bCs/>
          <w:color w:val="000000" w:themeColor="text1"/>
          <w:sz w:val="26"/>
          <w:szCs w:val="26"/>
          <w:lang w:val="uk-UA"/>
        </w:rPr>
        <w:t>_________________</w:t>
      </w:r>
      <w:r w:rsidR="005201B3" w:rsidRPr="0085608D">
        <w:rPr>
          <w:rFonts w:ascii="Times New Roman" w:hAnsi="Times New Roman" w:cs="Times New Roman"/>
          <w:b/>
          <w:bCs/>
          <w:color w:val="000000" w:themeColor="text1"/>
          <w:sz w:val="26"/>
          <w:szCs w:val="26"/>
          <w:lang w:val="uk-UA"/>
        </w:rPr>
        <w:t xml:space="preserve"> </w:t>
      </w:r>
      <w:r w:rsidRPr="0085608D">
        <w:rPr>
          <w:rFonts w:ascii="Times New Roman" w:hAnsi="Times New Roman" w:cs="Times New Roman"/>
          <w:color w:val="000000" w:themeColor="text1"/>
          <w:sz w:val="26"/>
          <w:szCs w:val="26"/>
          <w:lang w:val="uk-UA"/>
        </w:rPr>
        <w:t> років.</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2.3.</w:t>
      </w:r>
      <w:r w:rsidRPr="0085608D">
        <w:rPr>
          <w:rFonts w:ascii="Times New Roman" w:hAnsi="Times New Roman" w:cs="Times New Roman"/>
          <w:color w:val="000000" w:themeColor="text1"/>
          <w:sz w:val="26"/>
          <w:szCs w:val="26"/>
          <w:lang w:val="uk-UA"/>
        </w:rPr>
        <w:t> Договір про встановлення особистого строкового сервітуту земельної ділянки (частини земельної ділянки) не підлягає автоматичному поновленню.</w:t>
      </w:r>
      <w:r w:rsidRPr="0085608D">
        <w:rPr>
          <w:rFonts w:ascii="Times New Roman" w:hAnsi="Times New Roman" w:cs="Times New Roman"/>
          <w:b/>
          <w:bCs/>
          <w:color w:val="000000" w:themeColor="text1"/>
          <w:sz w:val="26"/>
          <w:szCs w:val="26"/>
          <w:lang w:val="uk-UA"/>
        </w:rPr>
        <w:t> </w:t>
      </w:r>
      <w:bookmarkStart w:id="64" w:name="_Hlk199507396"/>
      <w:r w:rsidRPr="0085608D">
        <w:rPr>
          <w:rFonts w:ascii="Times New Roman" w:hAnsi="Times New Roman" w:cs="Times New Roman"/>
          <w:color w:val="000000" w:themeColor="text1"/>
          <w:sz w:val="26"/>
          <w:szCs w:val="26"/>
          <w:lang w:val="uk-UA"/>
        </w:rPr>
        <w:t xml:space="preserve">Після </w:t>
      </w:r>
      <w:r w:rsidRPr="0085608D">
        <w:rPr>
          <w:rFonts w:ascii="Times New Roman" w:hAnsi="Times New Roman" w:cs="Times New Roman"/>
          <w:color w:val="000000" w:themeColor="text1"/>
          <w:sz w:val="26"/>
          <w:szCs w:val="26"/>
          <w:lang w:val="uk-UA"/>
        </w:rPr>
        <w:lastRenderedPageBreak/>
        <w:t>закінчення строку дії договору</w:t>
      </w:r>
      <w:bookmarkEnd w:id="64"/>
      <w:r w:rsidRPr="0085608D">
        <w:rPr>
          <w:rFonts w:ascii="Times New Roman" w:hAnsi="Times New Roman" w:cs="Times New Roman"/>
          <w:color w:val="000000" w:themeColor="text1"/>
          <w:sz w:val="26"/>
          <w:szCs w:val="26"/>
          <w:lang w:val="uk-UA"/>
        </w:rPr>
        <w:t>, </w:t>
      </w:r>
      <w:proofErr w:type="spellStart"/>
      <w:r w:rsidRPr="0085608D">
        <w:rPr>
          <w:rFonts w:ascii="Times New Roman" w:hAnsi="Times New Roman" w:cs="Times New Roman"/>
          <w:color w:val="000000" w:themeColor="text1"/>
          <w:sz w:val="26"/>
          <w:szCs w:val="26"/>
          <w:lang w:val="uk-UA"/>
        </w:rPr>
        <w:t>«Сервітуарі</w:t>
      </w:r>
      <w:proofErr w:type="spellEnd"/>
      <w:r w:rsidRPr="0085608D">
        <w:rPr>
          <w:rFonts w:ascii="Times New Roman" w:hAnsi="Times New Roman" w:cs="Times New Roman"/>
          <w:color w:val="000000" w:themeColor="text1"/>
          <w:sz w:val="26"/>
          <w:szCs w:val="26"/>
          <w:lang w:val="uk-UA"/>
        </w:rPr>
        <w:t>й», який належно виконував обов’язки за умовами договору, має переважне право перед іншими особами на укладення договору на новий строк.</w:t>
      </w:r>
      <w:bookmarkStart w:id="65" w:name="n236"/>
      <w:bookmarkEnd w:id="65"/>
      <w:r w:rsidRPr="0085608D">
        <w:rPr>
          <w:rFonts w:ascii="Times New Roman" w:hAnsi="Times New Roman" w:cs="Times New Roman"/>
          <w:color w:val="000000" w:themeColor="text1"/>
          <w:sz w:val="26"/>
          <w:szCs w:val="26"/>
          <w:lang w:val="uk-UA"/>
        </w:rPr>
        <w:t> У цьому разі «Сервітуарій» повинен не пізніше ніж за 60 днів до закінчення строку дії договору повідомити письмово «Власника» про намір укласти договір на новий строк.</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2.4.</w:t>
      </w:r>
      <w:r w:rsidRPr="0085608D">
        <w:rPr>
          <w:rFonts w:ascii="Times New Roman" w:hAnsi="Times New Roman" w:cs="Times New Roman"/>
          <w:color w:val="000000" w:themeColor="text1"/>
          <w:sz w:val="26"/>
          <w:szCs w:val="26"/>
          <w:lang w:val="uk-UA"/>
        </w:rPr>
        <w:t> Даний Договір вважається достроково припиненим (розірваним), якщо змінився власник або користувач майна, для розміщення якого було укладено даний Договір.</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2.5.</w:t>
      </w:r>
      <w:r w:rsidRPr="0085608D">
        <w:rPr>
          <w:rFonts w:ascii="Times New Roman" w:hAnsi="Times New Roman" w:cs="Times New Roman"/>
          <w:color w:val="000000" w:themeColor="text1"/>
          <w:sz w:val="26"/>
          <w:szCs w:val="26"/>
          <w:lang w:val="uk-UA"/>
        </w:rPr>
        <w:t> Розміщення новим власником або користувачем придбаного або отриманого в користування у «</w:t>
      </w:r>
      <w:proofErr w:type="spellStart"/>
      <w:r w:rsidRPr="0085608D">
        <w:rPr>
          <w:rFonts w:ascii="Times New Roman" w:hAnsi="Times New Roman" w:cs="Times New Roman"/>
          <w:color w:val="000000" w:themeColor="text1"/>
          <w:sz w:val="26"/>
          <w:szCs w:val="26"/>
          <w:lang w:val="uk-UA"/>
        </w:rPr>
        <w:t>Сервітуарія</w:t>
      </w:r>
      <w:proofErr w:type="spellEnd"/>
      <w:r w:rsidRPr="0085608D">
        <w:rPr>
          <w:rFonts w:ascii="Times New Roman" w:hAnsi="Times New Roman" w:cs="Times New Roman"/>
          <w:color w:val="000000" w:themeColor="text1"/>
          <w:sz w:val="26"/>
          <w:szCs w:val="26"/>
          <w:lang w:val="uk-UA"/>
        </w:rPr>
        <w:t>» майна, для розміщення якого укладено даний Договір, здійснюється її новим власником або користувачем після прийняття відповідного рішення Рахівської міської ради.</w:t>
      </w:r>
    </w:p>
    <w:p w:rsidR="00F811F1" w:rsidRPr="0085608D" w:rsidRDefault="00F811F1" w:rsidP="00A576CE">
      <w:pPr>
        <w:spacing w:after="0" w:line="240" w:lineRule="auto"/>
        <w:jc w:val="center"/>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3. Розрахунки за Договором</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 </w:t>
      </w:r>
      <w:r w:rsidRPr="0085608D">
        <w:rPr>
          <w:rFonts w:ascii="Times New Roman" w:hAnsi="Times New Roman" w:cs="Times New Roman"/>
          <w:b/>
          <w:bCs/>
          <w:color w:val="000000" w:themeColor="text1"/>
          <w:sz w:val="26"/>
          <w:szCs w:val="26"/>
          <w:lang w:val="uk-UA"/>
        </w:rPr>
        <w:t>3.1.</w:t>
      </w:r>
      <w:r w:rsidRPr="0085608D">
        <w:rPr>
          <w:rFonts w:ascii="Times New Roman" w:hAnsi="Times New Roman" w:cs="Times New Roman"/>
          <w:color w:val="000000" w:themeColor="text1"/>
          <w:sz w:val="26"/>
          <w:szCs w:val="26"/>
          <w:lang w:val="uk-UA"/>
        </w:rPr>
        <w:t> За користування особистим строковим сервітутом на розміщення тимчасової споруди для провадження підприємницької діяльності «</w:t>
      </w:r>
      <w:proofErr w:type="spellStart"/>
      <w:r w:rsidRPr="0085608D">
        <w:rPr>
          <w:rFonts w:ascii="Times New Roman" w:hAnsi="Times New Roman" w:cs="Times New Roman"/>
          <w:color w:val="000000" w:themeColor="text1"/>
          <w:sz w:val="26"/>
          <w:szCs w:val="26"/>
          <w:lang w:val="uk-UA"/>
        </w:rPr>
        <w:t>Сервітуарій</w:t>
      </w:r>
      <w:proofErr w:type="spellEnd"/>
      <w:r w:rsidRPr="0085608D">
        <w:rPr>
          <w:rFonts w:ascii="Times New Roman" w:hAnsi="Times New Roman" w:cs="Times New Roman"/>
          <w:color w:val="000000" w:themeColor="text1"/>
          <w:sz w:val="26"/>
          <w:szCs w:val="26"/>
          <w:lang w:val="uk-UA"/>
        </w:rPr>
        <w:t>» сплачує «Власнику» річну плату в розмірі __________________- відсотків від нормативно грошової оцінки земельної ділянки. </w:t>
      </w:r>
      <w:r w:rsidRPr="0085608D">
        <w:rPr>
          <w:rFonts w:ascii="Times New Roman" w:hAnsi="Times New Roman" w:cs="Times New Roman"/>
          <w:b/>
          <w:bCs/>
          <w:color w:val="000000" w:themeColor="text1"/>
          <w:sz w:val="26"/>
          <w:szCs w:val="26"/>
          <w:lang w:val="uk-UA"/>
        </w:rPr>
        <w:t>Нормативна грошова оцінка земельної ділянки становить _____________ (_____________ грн. _____ коп.) </w:t>
      </w:r>
      <w:r w:rsidRPr="0085608D">
        <w:rPr>
          <w:rFonts w:ascii="Times New Roman" w:hAnsi="Times New Roman" w:cs="Times New Roman"/>
          <w:color w:val="000000" w:themeColor="text1"/>
          <w:sz w:val="26"/>
          <w:szCs w:val="26"/>
          <w:lang w:val="uk-UA"/>
        </w:rPr>
        <w:t>відповідно до Витягу №__________ з технічної документації про нормативну грошову оцінку земельної ділянки від __________</w:t>
      </w:r>
      <w:r w:rsidR="005201B3" w:rsidRPr="0085608D">
        <w:rPr>
          <w:rFonts w:ascii="Times New Roman" w:hAnsi="Times New Roman" w:cs="Times New Roman"/>
          <w:color w:val="000000" w:themeColor="text1"/>
          <w:sz w:val="26"/>
          <w:szCs w:val="26"/>
          <w:lang w:val="uk-UA"/>
        </w:rPr>
        <w:t xml:space="preserve"> </w:t>
      </w:r>
      <w:r w:rsidRPr="0085608D">
        <w:rPr>
          <w:rFonts w:ascii="Times New Roman" w:hAnsi="Times New Roman" w:cs="Times New Roman"/>
          <w:b/>
          <w:bCs/>
          <w:color w:val="000000" w:themeColor="text1"/>
          <w:sz w:val="26"/>
          <w:szCs w:val="26"/>
          <w:lang w:val="uk-UA"/>
        </w:rPr>
        <w:t>.</w:t>
      </w:r>
      <w:r w:rsidR="005201B3" w:rsidRPr="0085608D">
        <w:rPr>
          <w:rFonts w:ascii="Times New Roman" w:hAnsi="Times New Roman" w:cs="Times New Roman"/>
          <w:b/>
          <w:bCs/>
          <w:color w:val="000000" w:themeColor="text1"/>
          <w:sz w:val="26"/>
          <w:szCs w:val="26"/>
          <w:lang w:val="uk-UA"/>
        </w:rPr>
        <w:t xml:space="preserve"> </w:t>
      </w:r>
      <w:r w:rsidRPr="0085608D">
        <w:rPr>
          <w:rFonts w:ascii="Times New Roman" w:hAnsi="Times New Roman" w:cs="Times New Roman"/>
          <w:b/>
          <w:bCs/>
          <w:color w:val="000000" w:themeColor="text1"/>
          <w:sz w:val="26"/>
          <w:szCs w:val="26"/>
          <w:lang w:val="uk-UA"/>
        </w:rPr>
        <w:t> Річний розмір плати за цим Договором становить: ________грн. (____________________________ грн. ______ коп.).</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3.2.</w:t>
      </w:r>
      <w:r w:rsidRPr="0085608D">
        <w:rPr>
          <w:rFonts w:ascii="Times New Roman" w:hAnsi="Times New Roman" w:cs="Times New Roman"/>
          <w:color w:val="000000" w:themeColor="text1"/>
          <w:sz w:val="26"/>
          <w:szCs w:val="26"/>
          <w:lang w:val="uk-UA"/>
        </w:rPr>
        <w:t> Визначення розміру плати на кожен наступний календарний рік здійснюється «</w:t>
      </w:r>
      <w:proofErr w:type="spellStart"/>
      <w:r w:rsidRPr="0085608D">
        <w:rPr>
          <w:rFonts w:ascii="Times New Roman" w:hAnsi="Times New Roman" w:cs="Times New Roman"/>
          <w:color w:val="000000" w:themeColor="text1"/>
          <w:sz w:val="26"/>
          <w:szCs w:val="26"/>
          <w:lang w:val="uk-UA"/>
        </w:rPr>
        <w:t>Сервітуарієм</w:t>
      </w:r>
      <w:proofErr w:type="spellEnd"/>
      <w:r w:rsidRPr="0085608D">
        <w:rPr>
          <w:rFonts w:ascii="Times New Roman" w:hAnsi="Times New Roman" w:cs="Times New Roman"/>
          <w:color w:val="000000" w:themeColor="text1"/>
          <w:sz w:val="26"/>
          <w:szCs w:val="26"/>
          <w:lang w:val="uk-UA"/>
        </w:rPr>
        <w:t>» самостійно на підставі даних витягу з технічної документації про нормативну грошову оцінку земельної ділянки на відповідний календарний рік та встановленого в Договорі річного розміру плати за користування особистим строковим сервітутом.</w:t>
      </w:r>
    </w:p>
    <w:p w:rsidR="00F811F1" w:rsidRPr="0085608D" w:rsidRDefault="00F811F1" w:rsidP="00A576CE">
      <w:pPr>
        <w:spacing w:after="0" w:line="240" w:lineRule="auto"/>
        <w:jc w:val="both"/>
        <w:rPr>
          <w:rFonts w:ascii="Times New Roman" w:hAnsi="Times New Roman" w:cs="Times New Roman"/>
          <w:bCs/>
          <w:color w:val="000000" w:themeColor="text1"/>
          <w:sz w:val="26"/>
          <w:szCs w:val="26"/>
          <w:lang w:val="uk-UA"/>
        </w:rPr>
      </w:pPr>
      <w:r w:rsidRPr="0085608D">
        <w:rPr>
          <w:rFonts w:ascii="Times New Roman" w:hAnsi="Times New Roman" w:cs="Times New Roman"/>
          <w:b/>
          <w:bCs/>
          <w:color w:val="000000" w:themeColor="text1"/>
          <w:sz w:val="26"/>
          <w:szCs w:val="26"/>
          <w:lang w:val="uk-UA"/>
        </w:rPr>
        <w:t>3.3.</w:t>
      </w:r>
      <w:r w:rsidRPr="0085608D">
        <w:rPr>
          <w:rFonts w:ascii="Times New Roman" w:hAnsi="Times New Roman" w:cs="Times New Roman"/>
          <w:color w:val="000000" w:themeColor="text1"/>
          <w:sz w:val="26"/>
          <w:szCs w:val="26"/>
          <w:lang w:val="uk-UA"/>
        </w:rPr>
        <w:t> Плата за користування особистим строковим сервітутом сплачується  «</w:t>
      </w:r>
      <w:proofErr w:type="spellStart"/>
      <w:r w:rsidRPr="0085608D">
        <w:rPr>
          <w:rFonts w:ascii="Times New Roman" w:hAnsi="Times New Roman" w:cs="Times New Roman"/>
          <w:color w:val="000000" w:themeColor="text1"/>
          <w:sz w:val="26"/>
          <w:szCs w:val="26"/>
          <w:lang w:val="uk-UA"/>
        </w:rPr>
        <w:t>Сервітуарієм</w:t>
      </w:r>
      <w:proofErr w:type="spellEnd"/>
      <w:r w:rsidRPr="0085608D">
        <w:rPr>
          <w:rFonts w:ascii="Times New Roman" w:hAnsi="Times New Roman" w:cs="Times New Roman"/>
          <w:color w:val="000000" w:themeColor="text1"/>
          <w:sz w:val="26"/>
          <w:szCs w:val="26"/>
          <w:lang w:val="uk-UA"/>
        </w:rPr>
        <w:t>» щомісячно рівними частками (1/12 від річної плати) не пізніше 30-го числа наступного місяця, що слідує за останнім календарним днем місяця, за який сплачується відповідна плата на розрахунковий рахунок Рахівської  міської ради  </w:t>
      </w:r>
      <w:r w:rsidRPr="0085608D">
        <w:rPr>
          <w:rFonts w:ascii="Times New Roman" w:hAnsi="Times New Roman" w:cs="Times New Roman"/>
          <w:bCs/>
          <w:color w:val="000000" w:themeColor="text1"/>
          <w:sz w:val="26"/>
          <w:szCs w:val="26"/>
          <w:lang w:val="uk-UA"/>
        </w:rPr>
        <w:t>№ UA в ГУК у Закарпатської області Рахівська ТГ 18010900, призначення платежу: ККД  (Плата за встановлення земельного сервітуту),  код ЄДРПОУ: 37975895,  банк отримувача: Казначейство України (</w:t>
      </w:r>
      <w:proofErr w:type="spellStart"/>
      <w:r w:rsidRPr="0085608D">
        <w:rPr>
          <w:rFonts w:ascii="Times New Roman" w:hAnsi="Times New Roman" w:cs="Times New Roman"/>
          <w:bCs/>
          <w:color w:val="000000" w:themeColor="text1"/>
          <w:sz w:val="26"/>
          <w:szCs w:val="26"/>
          <w:lang w:val="uk-UA"/>
        </w:rPr>
        <w:t>ел.адм.подат</w:t>
      </w:r>
      <w:proofErr w:type="spellEnd"/>
      <w:r w:rsidRPr="0085608D">
        <w:rPr>
          <w:rFonts w:ascii="Times New Roman" w:hAnsi="Times New Roman" w:cs="Times New Roman"/>
          <w:bCs/>
          <w:color w:val="000000" w:themeColor="text1"/>
          <w:sz w:val="26"/>
          <w:szCs w:val="26"/>
          <w:lang w:val="uk-UA"/>
        </w:rPr>
        <w:t>.)</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3.4.</w:t>
      </w:r>
      <w:r w:rsidRPr="0085608D">
        <w:rPr>
          <w:rFonts w:ascii="Times New Roman" w:hAnsi="Times New Roman" w:cs="Times New Roman"/>
          <w:color w:val="000000" w:themeColor="text1"/>
          <w:sz w:val="26"/>
          <w:szCs w:val="26"/>
          <w:lang w:val="uk-UA"/>
        </w:rPr>
        <w:t> Плата за Договором здійснюється «</w:t>
      </w:r>
      <w:proofErr w:type="spellStart"/>
      <w:r w:rsidRPr="0085608D">
        <w:rPr>
          <w:rFonts w:ascii="Times New Roman" w:hAnsi="Times New Roman" w:cs="Times New Roman"/>
          <w:color w:val="000000" w:themeColor="text1"/>
          <w:sz w:val="26"/>
          <w:szCs w:val="26"/>
          <w:lang w:val="uk-UA"/>
        </w:rPr>
        <w:t>Сервітуарієм</w:t>
      </w:r>
      <w:proofErr w:type="spellEnd"/>
      <w:r w:rsidRPr="0085608D">
        <w:rPr>
          <w:rFonts w:ascii="Times New Roman" w:hAnsi="Times New Roman" w:cs="Times New Roman"/>
          <w:color w:val="000000" w:themeColor="text1"/>
          <w:sz w:val="26"/>
          <w:szCs w:val="26"/>
          <w:lang w:val="uk-UA"/>
        </w:rPr>
        <w:t>» виключно в грошовій формі, у безготівковому порядку, з обов'язковим зазначенням у платіжному дорученні або квитанції номеру та дати договору, а також періоду (місяця та року), за який сплачується плата за користування особистим строковим сервітутом.</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3.5.</w:t>
      </w:r>
      <w:r w:rsidRPr="0085608D">
        <w:rPr>
          <w:rFonts w:ascii="Times New Roman" w:hAnsi="Times New Roman" w:cs="Times New Roman"/>
          <w:color w:val="000000" w:themeColor="text1"/>
          <w:sz w:val="26"/>
          <w:szCs w:val="26"/>
          <w:lang w:val="uk-UA"/>
        </w:rPr>
        <w:t> «Сервітуарій» має право сплатити плату за користування особистим строковим сервітутом на майбутній період (авансовий платіж) в межах всієї суми, що підлягає сплаті за користування особистим строковим сервітутом за відповідний календарний рік або за декілька календарних місяців відповідного календарного року. У разі дострокового припинення (розірвання) Договору внесена «</w:t>
      </w:r>
      <w:proofErr w:type="spellStart"/>
      <w:r w:rsidRPr="0085608D">
        <w:rPr>
          <w:rFonts w:ascii="Times New Roman" w:hAnsi="Times New Roman" w:cs="Times New Roman"/>
          <w:color w:val="000000" w:themeColor="text1"/>
          <w:sz w:val="26"/>
          <w:szCs w:val="26"/>
          <w:lang w:val="uk-UA"/>
        </w:rPr>
        <w:t>Сервітуарієм</w:t>
      </w:r>
      <w:proofErr w:type="spellEnd"/>
      <w:r w:rsidRPr="0085608D">
        <w:rPr>
          <w:rFonts w:ascii="Times New Roman" w:hAnsi="Times New Roman" w:cs="Times New Roman"/>
          <w:color w:val="000000" w:themeColor="text1"/>
          <w:sz w:val="26"/>
          <w:szCs w:val="26"/>
          <w:lang w:val="uk-UA"/>
        </w:rPr>
        <w:t>» на майбутній період плата (авансовий платіж) не повертається «</w:t>
      </w:r>
      <w:proofErr w:type="spellStart"/>
      <w:r w:rsidRPr="0085608D">
        <w:rPr>
          <w:rFonts w:ascii="Times New Roman" w:hAnsi="Times New Roman" w:cs="Times New Roman"/>
          <w:color w:val="000000" w:themeColor="text1"/>
          <w:sz w:val="26"/>
          <w:szCs w:val="26"/>
          <w:lang w:val="uk-UA"/>
        </w:rPr>
        <w:t>Сервітуарію</w:t>
      </w:r>
      <w:proofErr w:type="spellEnd"/>
      <w:r w:rsidRPr="0085608D">
        <w:rPr>
          <w:rFonts w:ascii="Times New Roman" w:hAnsi="Times New Roman" w:cs="Times New Roman"/>
          <w:color w:val="000000" w:themeColor="text1"/>
          <w:sz w:val="26"/>
          <w:szCs w:val="26"/>
          <w:lang w:val="uk-UA"/>
        </w:rPr>
        <w:t>».</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3.6.</w:t>
      </w:r>
      <w:r w:rsidRPr="0085608D">
        <w:rPr>
          <w:rFonts w:ascii="Times New Roman" w:hAnsi="Times New Roman" w:cs="Times New Roman"/>
          <w:color w:val="000000" w:themeColor="text1"/>
          <w:sz w:val="26"/>
          <w:szCs w:val="26"/>
          <w:lang w:val="uk-UA"/>
        </w:rPr>
        <w:t> «Сервітуарій» сплачує плату за користування особистим строковим сервітутом за цим Договором протягом всього строку його дії, починаючи з дати (моменту) укладення цього Договору.</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3.7. </w:t>
      </w:r>
      <w:r w:rsidRPr="0085608D">
        <w:rPr>
          <w:rFonts w:ascii="Times New Roman" w:hAnsi="Times New Roman" w:cs="Times New Roman"/>
          <w:color w:val="000000" w:themeColor="text1"/>
          <w:sz w:val="26"/>
          <w:szCs w:val="26"/>
          <w:lang w:val="uk-UA"/>
        </w:rPr>
        <w:t>Розмір плати за цим Договором підлягає обов'язковому перегляду Сторонами у разі зміни законодавства України або змінюється розмір орендної плати за землю, а також в інших випадках, передбачених чинним законодавством України.</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3.8.</w:t>
      </w:r>
      <w:r w:rsidRPr="0085608D">
        <w:rPr>
          <w:rFonts w:ascii="Times New Roman" w:hAnsi="Times New Roman" w:cs="Times New Roman"/>
          <w:color w:val="000000" w:themeColor="text1"/>
          <w:sz w:val="26"/>
          <w:szCs w:val="26"/>
          <w:lang w:val="uk-UA"/>
        </w:rPr>
        <w:t> У разі невнесення «</w:t>
      </w:r>
      <w:proofErr w:type="spellStart"/>
      <w:r w:rsidRPr="0085608D">
        <w:rPr>
          <w:rFonts w:ascii="Times New Roman" w:hAnsi="Times New Roman" w:cs="Times New Roman"/>
          <w:color w:val="000000" w:themeColor="text1"/>
          <w:sz w:val="26"/>
          <w:szCs w:val="26"/>
          <w:lang w:val="uk-UA"/>
        </w:rPr>
        <w:t>Сервітуарієм</w:t>
      </w:r>
      <w:proofErr w:type="spellEnd"/>
      <w:r w:rsidRPr="0085608D">
        <w:rPr>
          <w:rFonts w:ascii="Times New Roman" w:hAnsi="Times New Roman" w:cs="Times New Roman"/>
          <w:color w:val="000000" w:themeColor="text1"/>
          <w:sz w:val="26"/>
          <w:szCs w:val="26"/>
          <w:lang w:val="uk-UA"/>
        </w:rPr>
        <w:t xml:space="preserve">» плати за користування особистим строковим сервітутом у строки, передбачені цим Договором, нараховується пеня в розмірі подвійної облікової ставки Національного банку України, що діяла в період </w:t>
      </w:r>
      <w:r w:rsidRPr="0085608D">
        <w:rPr>
          <w:rFonts w:ascii="Times New Roman" w:hAnsi="Times New Roman" w:cs="Times New Roman"/>
          <w:color w:val="000000" w:themeColor="text1"/>
          <w:sz w:val="26"/>
          <w:szCs w:val="26"/>
          <w:lang w:val="uk-UA"/>
        </w:rPr>
        <w:lastRenderedPageBreak/>
        <w:t>прострочення виконання зобов'язання від несвоєчасно сплаченої суми, за кожен день затримки платежу.</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3.9.</w:t>
      </w:r>
      <w:r w:rsidRPr="0085608D">
        <w:rPr>
          <w:rFonts w:ascii="Times New Roman" w:hAnsi="Times New Roman" w:cs="Times New Roman"/>
          <w:color w:val="000000" w:themeColor="text1"/>
          <w:sz w:val="26"/>
          <w:szCs w:val="26"/>
          <w:lang w:val="uk-UA"/>
        </w:rPr>
        <w:t> У разі невнесення «</w:t>
      </w:r>
      <w:proofErr w:type="spellStart"/>
      <w:r w:rsidRPr="0085608D">
        <w:rPr>
          <w:rFonts w:ascii="Times New Roman" w:hAnsi="Times New Roman" w:cs="Times New Roman"/>
          <w:color w:val="000000" w:themeColor="text1"/>
          <w:sz w:val="26"/>
          <w:szCs w:val="26"/>
          <w:lang w:val="uk-UA"/>
        </w:rPr>
        <w:t>Сервітуарієм</w:t>
      </w:r>
      <w:proofErr w:type="spellEnd"/>
      <w:r w:rsidRPr="0085608D">
        <w:rPr>
          <w:rFonts w:ascii="Times New Roman" w:hAnsi="Times New Roman" w:cs="Times New Roman"/>
          <w:color w:val="000000" w:themeColor="text1"/>
          <w:sz w:val="26"/>
          <w:szCs w:val="26"/>
          <w:lang w:val="uk-UA"/>
        </w:rPr>
        <w:t>» плати за користування особистим строковим сервітутом протягом двох календарних місяців підряд, даний Договір вважається достроково розірваним «Власником» в односторонньому порядку. Моментом дострокового розірвання Договору є наступний календарний день, що слідує за останнім календарним днем здійснення платежу за відповідний календарний місяць. Сторони погоджуються з тим, що в разі несплати «</w:t>
      </w:r>
      <w:proofErr w:type="spellStart"/>
      <w:r w:rsidRPr="0085608D">
        <w:rPr>
          <w:rFonts w:ascii="Times New Roman" w:hAnsi="Times New Roman" w:cs="Times New Roman"/>
          <w:color w:val="000000" w:themeColor="text1"/>
          <w:sz w:val="26"/>
          <w:szCs w:val="26"/>
          <w:lang w:val="uk-UA"/>
        </w:rPr>
        <w:t>Сервітуарієм</w:t>
      </w:r>
      <w:proofErr w:type="spellEnd"/>
      <w:r w:rsidRPr="0085608D">
        <w:rPr>
          <w:rFonts w:ascii="Times New Roman" w:hAnsi="Times New Roman" w:cs="Times New Roman"/>
          <w:color w:val="000000" w:themeColor="text1"/>
          <w:sz w:val="26"/>
          <w:szCs w:val="26"/>
          <w:lang w:val="uk-UA"/>
        </w:rPr>
        <w:t>» протягом двох календарних місяців підряд плати за користування особистим строковим сервітутом дострокове розірвання цього Договору відбувається за фактом несплати «</w:t>
      </w:r>
      <w:proofErr w:type="spellStart"/>
      <w:r w:rsidRPr="0085608D">
        <w:rPr>
          <w:rFonts w:ascii="Times New Roman" w:hAnsi="Times New Roman" w:cs="Times New Roman"/>
          <w:color w:val="000000" w:themeColor="text1"/>
          <w:sz w:val="26"/>
          <w:szCs w:val="26"/>
          <w:lang w:val="uk-UA"/>
        </w:rPr>
        <w:t>Сервітуарієм</w:t>
      </w:r>
      <w:proofErr w:type="spellEnd"/>
      <w:r w:rsidRPr="0085608D">
        <w:rPr>
          <w:rFonts w:ascii="Times New Roman" w:hAnsi="Times New Roman" w:cs="Times New Roman"/>
          <w:color w:val="000000" w:themeColor="text1"/>
          <w:sz w:val="26"/>
          <w:szCs w:val="26"/>
          <w:lang w:val="uk-UA"/>
        </w:rPr>
        <w:t>» коштів за відповідний період без будь-яких додаткових письмових чи усних повідомлень іншої Сторони.</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З моменту дострокового розірвання Договору «</w:t>
      </w:r>
      <w:proofErr w:type="spellStart"/>
      <w:r w:rsidRPr="0085608D">
        <w:rPr>
          <w:rFonts w:ascii="Times New Roman" w:hAnsi="Times New Roman" w:cs="Times New Roman"/>
          <w:color w:val="000000" w:themeColor="text1"/>
          <w:sz w:val="26"/>
          <w:szCs w:val="26"/>
          <w:lang w:val="uk-UA"/>
        </w:rPr>
        <w:t>Сервітуарій</w:t>
      </w:r>
      <w:proofErr w:type="spellEnd"/>
      <w:r w:rsidRPr="0085608D">
        <w:rPr>
          <w:rFonts w:ascii="Times New Roman" w:hAnsi="Times New Roman" w:cs="Times New Roman"/>
          <w:color w:val="000000" w:themeColor="text1"/>
          <w:sz w:val="26"/>
          <w:szCs w:val="26"/>
          <w:lang w:val="uk-UA"/>
        </w:rPr>
        <w:t>» втрачає право користування особистим строковим сервітутом на вказаній в цьому Договорі території, що тягне за собою скасування Рахівською міською радою відповідного рішення та демонтажу.</w:t>
      </w:r>
    </w:p>
    <w:p w:rsidR="005201B3" w:rsidRPr="0085608D" w:rsidRDefault="005201B3" w:rsidP="00A576CE">
      <w:pPr>
        <w:spacing w:after="0" w:line="240" w:lineRule="auto"/>
        <w:jc w:val="both"/>
        <w:rPr>
          <w:rFonts w:ascii="Times New Roman" w:hAnsi="Times New Roman" w:cs="Times New Roman"/>
          <w:color w:val="000000" w:themeColor="text1"/>
          <w:sz w:val="26"/>
          <w:szCs w:val="26"/>
          <w:lang w:val="uk-UA"/>
        </w:rPr>
      </w:pPr>
    </w:p>
    <w:p w:rsidR="00F811F1" w:rsidRPr="0085608D" w:rsidRDefault="00F811F1" w:rsidP="00A576CE">
      <w:pPr>
        <w:spacing w:after="0" w:line="240" w:lineRule="auto"/>
        <w:jc w:val="center"/>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4. Права та обов'язки Сторін</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4.1.</w:t>
      </w:r>
      <w:r w:rsidRPr="0085608D">
        <w:rPr>
          <w:rFonts w:ascii="Times New Roman" w:hAnsi="Times New Roman" w:cs="Times New Roman"/>
          <w:color w:val="000000" w:themeColor="text1"/>
          <w:sz w:val="26"/>
          <w:szCs w:val="26"/>
          <w:lang w:val="uk-UA"/>
        </w:rPr>
        <w:t> «Власник» має право:</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r w:rsidRPr="0085608D">
        <w:rPr>
          <w:rFonts w:ascii="Times New Roman" w:hAnsi="Times New Roman" w:cs="Times New Roman"/>
          <w:color w:val="000000" w:themeColor="text1"/>
          <w:sz w:val="26"/>
          <w:szCs w:val="26"/>
          <w:lang w:val="uk-UA"/>
        </w:rPr>
        <w:t> вимагати від «</w:t>
      </w:r>
      <w:proofErr w:type="spellStart"/>
      <w:r w:rsidRPr="0085608D">
        <w:rPr>
          <w:rFonts w:ascii="Times New Roman" w:hAnsi="Times New Roman" w:cs="Times New Roman"/>
          <w:color w:val="000000" w:themeColor="text1"/>
          <w:sz w:val="26"/>
          <w:szCs w:val="26"/>
          <w:lang w:val="uk-UA"/>
        </w:rPr>
        <w:t>Сервітуарія</w:t>
      </w:r>
      <w:proofErr w:type="spellEnd"/>
      <w:r w:rsidRPr="0085608D">
        <w:rPr>
          <w:rFonts w:ascii="Times New Roman" w:hAnsi="Times New Roman" w:cs="Times New Roman"/>
          <w:color w:val="000000" w:themeColor="text1"/>
          <w:sz w:val="26"/>
          <w:szCs w:val="26"/>
          <w:lang w:val="uk-UA"/>
        </w:rPr>
        <w:t>» використання особистого строкового сервітуту, встановленого даним Договором, виключно з метою, в порядку та на умовах, визначених в цьому Договорі;</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r w:rsidRPr="0085608D">
        <w:rPr>
          <w:rFonts w:ascii="Times New Roman" w:hAnsi="Times New Roman" w:cs="Times New Roman"/>
          <w:color w:val="000000" w:themeColor="text1"/>
          <w:sz w:val="26"/>
          <w:szCs w:val="26"/>
          <w:lang w:val="uk-UA"/>
        </w:rPr>
        <w:t> вимагати від «</w:t>
      </w:r>
      <w:proofErr w:type="spellStart"/>
      <w:r w:rsidRPr="0085608D">
        <w:rPr>
          <w:rFonts w:ascii="Times New Roman" w:hAnsi="Times New Roman" w:cs="Times New Roman"/>
          <w:color w:val="000000" w:themeColor="text1"/>
          <w:sz w:val="26"/>
          <w:szCs w:val="26"/>
          <w:lang w:val="uk-UA"/>
        </w:rPr>
        <w:t>Сервітуарія</w:t>
      </w:r>
      <w:proofErr w:type="spellEnd"/>
      <w:r w:rsidRPr="0085608D">
        <w:rPr>
          <w:rFonts w:ascii="Times New Roman" w:hAnsi="Times New Roman" w:cs="Times New Roman"/>
          <w:color w:val="000000" w:themeColor="text1"/>
          <w:sz w:val="26"/>
          <w:szCs w:val="26"/>
          <w:lang w:val="uk-UA"/>
        </w:rPr>
        <w:t>» своєчасного внесення плати за користування особистим строковим сервітутом;</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r w:rsidRPr="0085608D">
        <w:rPr>
          <w:rFonts w:ascii="Times New Roman" w:hAnsi="Times New Roman" w:cs="Times New Roman"/>
          <w:color w:val="000000" w:themeColor="text1"/>
          <w:sz w:val="26"/>
          <w:szCs w:val="26"/>
          <w:lang w:val="uk-UA"/>
        </w:rPr>
        <w:t> вимагати від «</w:t>
      </w:r>
      <w:proofErr w:type="spellStart"/>
      <w:r w:rsidRPr="0085608D">
        <w:rPr>
          <w:rFonts w:ascii="Times New Roman" w:hAnsi="Times New Roman" w:cs="Times New Roman"/>
          <w:color w:val="000000" w:themeColor="text1"/>
          <w:sz w:val="26"/>
          <w:szCs w:val="26"/>
          <w:lang w:val="uk-UA"/>
        </w:rPr>
        <w:t>Сервітуарія</w:t>
      </w:r>
      <w:proofErr w:type="spellEnd"/>
      <w:r w:rsidRPr="0085608D">
        <w:rPr>
          <w:rFonts w:ascii="Times New Roman" w:hAnsi="Times New Roman" w:cs="Times New Roman"/>
          <w:color w:val="000000" w:themeColor="text1"/>
          <w:sz w:val="26"/>
          <w:szCs w:val="26"/>
          <w:lang w:val="uk-UA"/>
        </w:rPr>
        <w:t>» підтримувати в належному стані закріплену територію, а також її зовнішній та естетичний вигляд;</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r w:rsidRPr="0085608D">
        <w:rPr>
          <w:rFonts w:ascii="Times New Roman" w:hAnsi="Times New Roman" w:cs="Times New Roman"/>
          <w:color w:val="000000" w:themeColor="text1"/>
          <w:sz w:val="26"/>
          <w:szCs w:val="26"/>
          <w:lang w:val="uk-UA"/>
        </w:rPr>
        <w:t> здійснювати перевірки дотримання «</w:t>
      </w:r>
      <w:proofErr w:type="spellStart"/>
      <w:r w:rsidRPr="0085608D">
        <w:rPr>
          <w:rFonts w:ascii="Times New Roman" w:hAnsi="Times New Roman" w:cs="Times New Roman"/>
          <w:color w:val="000000" w:themeColor="text1"/>
          <w:sz w:val="26"/>
          <w:szCs w:val="26"/>
          <w:lang w:val="uk-UA"/>
        </w:rPr>
        <w:t>Сервітуарієм</w:t>
      </w:r>
      <w:proofErr w:type="spellEnd"/>
      <w:r w:rsidRPr="0085608D">
        <w:rPr>
          <w:rFonts w:ascii="Times New Roman" w:hAnsi="Times New Roman" w:cs="Times New Roman"/>
          <w:color w:val="000000" w:themeColor="text1"/>
          <w:sz w:val="26"/>
          <w:szCs w:val="26"/>
          <w:lang w:val="uk-UA"/>
        </w:rPr>
        <w:t>» умов Договору, в т.ч. щодо своєчасної сплати за користування особистим строковим сервітутом, сплати нарахованих штрафних санкцій та підтримання закріпленої території в належному санітарному стані.</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r w:rsidRPr="0085608D">
        <w:rPr>
          <w:rFonts w:ascii="Times New Roman" w:hAnsi="Times New Roman" w:cs="Times New Roman"/>
          <w:color w:val="000000" w:themeColor="text1"/>
          <w:sz w:val="26"/>
          <w:szCs w:val="26"/>
          <w:lang w:val="uk-UA"/>
        </w:rPr>
        <w:t> у разі порушення «</w:t>
      </w:r>
      <w:proofErr w:type="spellStart"/>
      <w:r w:rsidRPr="0085608D">
        <w:rPr>
          <w:rFonts w:ascii="Times New Roman" w:hAnsi="Times New Roman" w:cs="Times New Roman"/>
          <w:color w:val="000000" w:themeColor="text1"/>
          <w:sz w:val="26"/>
          <w:szCs w:val="26"/>
          <w:lang w:val="uk-UA"/>
        </w:rPr>
        <w:t>Сервітуарієм</w:t>
      </w:r>
      <w:proofErr w:type="spellEnd"/>
      <w:r w:rsidRPr="0085608D">
        <w:rPr>
          <w:rFonts w:ascii="Times New Roman" w:hAnsi="Times New Roman" w:cs="Times New Roman"/>
          <w:color w:val="000000" w:themeColor="text1"/>
          <w:sz w:val="26"/>
          <w:szCs w:val="26"/>
          <w:lang w:val="uk-UA"/>
        </w:rPr>
        <w:t>» умов Договору достроково розірвати (припинити) Договір в порядку, визначеному чинним законодавством України, а у випадках, передбачених в Договорі, в порядку, вказаному в ньому;</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r w:rsidRPr="0085608D">
        <w:rPr>
          <w:rFonts w:ascii="Times New Roman" w:hAnsi="Times New Roman" w:cs="Times New Roman"/>
          <w:color w:val="000000" w:themeColor="text1"/>
          <w:sz w:val="26"/>
          <w:szCs w:val="26"/>
          <w:lang w:val="uk-UA"/>
        </w:rPr>
        <w:t> приймати рішення про тимчасове або постійне перенесення майна «</w:t>
      </w:r>
      <w:proofErr w:type="spellStart"/>
      <w:r w:rsidRPr="0085608D">
        <w:rPr>
          <w:rFonts w:ascii="Times New Roman" w:hAnsi="Times New Roman" w:cs="Times New Roman"/>
          <w:color w:val="000000" w:themeColor="text1"/>
          <w:sz w:val="26"/>
          <w:szCs w:val="26"/>
          <w:lang w:val="uk-UA"/>
        </w:rPr>
        <w:t>Сервітуарія</w:t>
      </w:r>
      <w:proofErr w:type="spellEnd"/>
      <w:r w:rsidRPr="0085608D">
        <w:rPr>
          <w:rFonts w:ascii="Times New Roman" w:hAnsi="Times New Roman" w:cs="Times New Roman"/>
          <w:color w:val="000000" w:themeColor="text1"/>
          <w:sz w:val="26"/>
          <w:szCs w:val="26"/>
          <w:lang w:val="uk-UA"/>
        </w:rPr>
        <w:t>» після направлення «</w:t>
      </w:r>
      <w:proofErr w:type="spellStart"/>
      <w:r w:rsidRPr="0085608D">
        <w:rPr>
          <w:rFonts w:ascii="Times New Roman" w:hAnsi="Times New Roman" w:cs="Times New Roman"/>
          <w:color w:val="000000" w:themeColor="text1"/>
          <w:sz w:val="26"/>
          <w:szCs w:val="26"/>
          <w:lang w:val="uk-UA"/>
        </w:rPr>
        <w:t>Сервітуарію</w:t>
      </w:r>
      <w:proofErr w:type="spellEnd"/>
      <w:r w:rsidRPr="0085608D">
        <w:rPr>
          <w:rFonts w:ascii="Times New Roman" w:hAnsi="Times New Roman" w:cs="Times New Roman"/>
          <w:color w:val="000000" w:themeColor="text1"/>
          <w:sz w:val="26"/>
          <w:szCs w:val="26"/>
          <w:lang w:val="uk-UA"/>
        </w:rPr>
        <w:t>» відповідного письмового повідомлення не пізніше, ніж за 15 календарних днів до запланованої дати її перенесення, з зазначенням в повідомленні нового її місця та строку перенесення;</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r w:rsidRPr="0085608D">
        <w:rPr>
          <w:rFonts w:ascii="Times New Roman" w:hAnsi="Times New Roman" w:cs="Times New Roman"/>
          <w:color w:val="000000" w:themeColor="text1"/>
          <w:sz w:val="26"/>
          <w:szCs w:val="26"/>
          <w:lang w:val="uk-UA"/>
        </w:rPr>
        <w:t> встановлений цим Договором особистий строковий сервітут не позбавляє «Власника» прав володіння, користування або розпорядження об'єктом даного Договору та закріпленою територією для благоустрою;</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4.2.</w:t>
      </w:r>
      <w:r w:rsidRPr="0085608D">
        <w:rPr>
          <w:rFonts w:ascii="Times New Roman" w:hAnsi="Times New Roman" w:cs="Times New Roman"/>
          <w:color w:val="000000" w:themeColor="text1"/>
          <w:sz w:val="26"/>
          <w:szCs w:val="26"/>
          <w:lang w:val="uk-UA"/>
        </w:rPr>
        <w:t> «Власник» зобов'язаний:</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r w:rsidRPr="0085608D">
        <w:rPr>
          <w:rFonts w:ascii="Times New Roman" w:hAnsi="Times New Roman" w:cs="Times New Roman"/>
          <w:color w:val="000000" w:themeColor="text1"/>
          <w:sz w:val="26"/>
          <w:szCs w:val="26"/>
          <w:lang w:val="uk-UA"/>
        </w:rPr>
        <w:t> не перешкоджати «</w:t>
      </w:r>
      <w:proofErr w:type="spellStart"/>
      <w:r w:rsidRPr="0085608D">
        <w:rPr>
          <w:rFonts w:ascii="Times New Roman" w:hAnsi="Times New Roman" w:cs="Times New Roman"/>
          <w:color w:val="000000" w:themeColor="text1"/>
          <w:sz w:val="26"/>
          <w:szCs w:val="26"/>
          <w:lang w:val="uk-UA"/>
        </w:rPr>
        <w:t>Сервітуарію</w:t>
      </w:r>
      <w:proofErr w:type="spellEnd"/>
      <w:r w:rsidRPr="0085608D">
        <w:rPr>
          <w:rFonts w:ascii="Times New Roman" w:hAnsi="Times New Roman" w:cs="Times New Roman"/>
          <w:color w:val="000000" w:themeColor="text1"/>
          <w:sz w:val="26"/>
          <w:szCs w:val="26"/>
          <w:lang w:val="uk-UA"/>
        </w:rPr>
        <w:t>» використовувати встановлений цим Договором особистий строковий сервітут для здійснення підприємницької діяльності.</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4.3</w:t>
      </w:r>
      <w:r w:rsidRPr="0085608D">
        <w:rPr>
          <w:rFonts w:ascii="Times New Roman" w:hAnsi="Times New Roman" w:cs="Times New Roman"/>
          <w:color w:val="000000" w:themeColor="text1"/>
          <w:sz w:val="26"/>
          <w:szCs w:val="26"/>
          <w:lang w:val="uk-UA"/>
        </w:rPr>
        <w:t>. «</w:t>
      </w:r>
      <w:proofErr w:type="spellStart"/>
      <w:r w:rsidRPr="0085608D">
        <w:rPr>
          <w:rFonts w:ascii="Times New Roman" w:hAnsi="Times New Roman" w:cs="Times New Roman"/>
          <w:color w:val="000000" w:themeColor="text1"/>
          <w:sz w:val="26"/>
          <w:szCs w:val="26"/>
          <w:lang w:val="uk-UA"/>
        </w:rPr>
        <w:t>Сервітуарій</w:t>
      </w:r>
      <w:proofErr w:type="spellEnd"/>
      <w:r w:rsidRPr="0085608D">
        <w:rPr>
          <w:rFonts w:ascii="Times New Roman" w:hAnsi="Times New Roman" w:cs="Times New Roman"/>
          <w:color w:val="000000" w:themeColor="text1"/>
          <w:sz w:val="26"/>
          <w:szCs w:val="26"/>
          <w:lang w:val="uk-UA"/>
        </w:rPr>
        <w:t>» має право:</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r w:rsidRPr="0085608D">
        <w:rPr>
          <w:rFonts w:ascii="Times New Roman" w:hAnsi="Times New Roman" w:cs="Times New Roman"/>
          <w:color w:val="000000" w:themeColor="text1"/>
          <w:sz w:val="26"/>
          <w:szCs w:val="26"/>
          <w:lang w:val="uk-UA"/>
        </w:rPr>
        <w:t> використовувати встановлений цим Договором особистий строковий сервітут для здійснення підприємницької діяльності, за умови дотримання умов цього Договору;</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r w:rsidRPr="0085608D">
        <w:rPr>
          <w:rFonts w:ascii="Times New Roman" w:hAnsi="Times New Roman" w:cs="Times New Roman"/>
          <w:color w:val="000000" w:themeColor="text1"/>
          <w:sz w:val="26"/>
          <w:szCs w:val="26"/>
          <w:lang w:val="uk-UA"/>
        </w:rPr>
        <w:t> після закінчення строку дії Договору, звернутися до «Власника» з клопотанням щодо укладення відповідного договору на новий строк.</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4.4.</w:t>
      </w:r>
      <w:r w:rsidRPr="0085608D">
        <w:rPr>
          <w:rFonts w:ascii="Times New Roman" w:hAnsi="Times New Roman" w:cs="Times New Roman"/>
          <w:color w:val="000000" w:themeColor="text1"/>
          <w:sz w:val="26"/>
          <w:szCs w:val="26"/>
          <w:lang w:val="uk-UA"/>
        </w:rPr>
        <w:t> «Сервітуарій» зобов'язаний:</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lastRenderedPageBreak/>
        <w:t>-</w:t>
      </w:r>
      <w:r w:rsidRPr="0085608D">
        <w:rPr>
          <w:rFonts w:ascii="Times New Roman" w:hAnsi="Times New Roman" w:cs="Times New Roman"/>
          <w:color w:val="000000" w:themeColor="text1"/>
          <w:sz w:val="26"/>
          <w:szCs w:val="26"/>
          <w:lang w:val="uk-UA"/>
        </w:rPr>
        <w:t> дотримуватися умов цього Договору. Використовувати встановлений особистий строковий сервітут виключно з метою, в порядку та на умовах, визначених в цьому Договорі;</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r w:rsidRPr="0085608D">
        <w:rPr>
          <w:rFonts w:ascii="Times New Roman" w:hAnsi="Times New Roman" w:cs="Times New Roman"/>
          <w:color w:val="000000" w:themeColor="text1"/>
          <w:sz w:val="26"/>
          <w:szCs w:val="26"/>
          <w:lang w:val="uk-UA"/>
        </w:rPr>
        <w:t> своєчасно вносити плату за користування особистим строковим сервітутом. В порядку, визначеному Договором, самостійно визначати щорічні та щомісячні платежі за користування особистим строковим сервітутом, а також самостійно обраховувати та сплачувати штрафні санкції (пеню) у випадку порушення строків оплати Договору;</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r w:rsidRPr="0085608D">
        <w:rPr>
          <w:rFonts w:ascii="Times New Roman" w:hAnsi="Times New Roman" w:cs="Times New Roman"/>
          <w:color w:val="000000" w:themeColor="text1"/>
          <w:sz w:val="26"/>
          <w:szCs w:val="26"/>
          <w:lang w:val="uk-UA"/>
        </w:rPr>
        <w:t> не передавати будь-яким способом права за Договором третім особам;</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r w:rsidRPr="0085608D">
        <w:rPr>
          <w:rFonts w:ascii="Times New Roman" w:hAnsi="Times New Roman" w:cs="Times New Roman"/>
          <w:color w:val="000000" w:themeColor="text1"/>
          <w:sz w:val="26"/>
          <w:szCs w:val="26"/>
          <w:lang w:val="uk-UA"/>
        </w:rPr>
        <w:t> за власний рахунок забезпечувати підтримання в належному стані територію, згідно чинного законодавства та цього Договору;</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 не допускати будівництва будь-яких будівель, споруд або інших об'єктів на території об'єкта благоустрою, на яку встановлено особистий строковий сервітут. Встановлений цим Договором особистий строковий сервітут не надає «</w:t>
      </w:r>
      <w:proofErr w:type="spellStart"/>
      <w:r w:rsidRPr="0085608D">
        <w:rPr>
          <w:rFonts w:ascii="Times New Roman" w:hAnsi="Times New Roman" w:cs="Times New Roman"/>
          <w:color w:val="000000" w:themeColor="text1"/>
          <w:sz w:val="26"/>
          <w:szCs w:val="26"/>
          <w:lang w:val="uk-UA"/>
        </w:rPr>
        <w:t>Сервітуарію</w:t>
      </w:r>
      <w:proofErr w:type="spellEnd"/>
      <w:r w:rsidRPr="0085608D">
        <w:rPr>
          <w:rFonts w:ascii="Times New Roman" w:hAnsi="Times New Roman" w:cs="Times New Roman"/>
          <w:color w:val="000000" w:themeColor="text1"/>
          <w:sz w:val="26"/>
          <w:szCs w:val="26"/>
          <w:lang w:val="uk-UA"/>
        </w:rPr>
        <w:t>» права на проведення будь-якого будівництва на території, наданій йому здійснення підприємницької діяльності та території для забезпечення благоустрою. </w:t>
      </w:r>
    </w:p>
    <w:p w:rsidR="005201B3" w:rsidRPr="0085608D" w:rsidRDefault="005201B3" w:rsidP="00A576CE">
      <w:pPr>
        <w:spacing w:after="0" w:line="240" w:lineRule="auto"/>
        <w:jc w:val="both"/>
        <w:rPr>
          <w:rFonts w:ascii="Times New Roman" w:hAnsi="Times New Roman" w:cs="Times New Roman"/>
          <w:color w:val="000000" w:themeColor="text1"/>
          <w:sz w:val="26"/>
          <w:szCs w:val="26"/>
          <w:lang w:val="uk-UA"/>
        </w:rPr>
      </w:pPr>
    </w:p>
    <w:p w:rsidR="00F811F1" w:rsidRPr="0085608D" w:rsidRDefault="00F811F1" w:rsidP="00A576CE">
      <w:pPr>
        <w:spacing w:after="0" w:line="240" w:lineRule="auto"/>
        <w:jc w:val="center"/>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5. Інші умови договору:</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5.1.</w:t>
      </w:r>
      <w:r w:rsidRPr="0085608D">
        <w:rPr>
          <w:rFonts w:ascii="Times New Roman" w:hAnsi="Times New Roman" w:cs="Times New Roman"/>
          <w:color w:val="000000" w:themeColor="text1"/>
          <w:sz w:val="26"/>
          <w:szCs w:val="26"/>
          <w:lang w:val="uk-UA"/>
        </w:rPr>
        <w:t> Зміна умов Договору, його дострокове розірвання можливі за взаємною згодою Сторін, а у випадках, визначених Договором, в односторонньому порядку.</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5.2.</w:t>
      </w:r>
      <w:r w:rsidRPr="0085608D">
        <w:rPr>
          <w:rFonts w:ascii="Times New Roman" w:hAnsi="Times New Roman" w:cs="Times New Roman"/>
          <w:color w:val="000000" w:themeColor="text1"/>
          <w:sz w:val="26"/>
          <w:szCs w:val="26"/>
          <w:lang w:val="uk-UA"/>
        </w:rPr>
        <w:t> Спори, що виникають при виконанні цього Договору, вирішуються Сторонами шляхом переговорів, а в разі недосягнення домовленості в судовому порядку.</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5.3.</w:t>
      </w:r>
      <w:r w:rsidRPr="0085608D">
        <w:rPr>
          <w:rFonts w:ascii="Times New Roman" w:hAnsi="Times New Roman" w:cs="Times New Roman"/>
          <w:color w:val="000000" w:themeColor="text1"/>
          <w:sz w:val="26"/>
          <w:szCs w:val="26"/>
          <w:lang w:val="uk-UA"/>
        </w:rPr>
        <w:t> Цей Договір укладено в двох примірниках, які мають однакову юридичну силу, по одному примірнику для кожної із Сторін (примірник «Власника» зберігається у відділі з питань земельних ресурсів та кадастру Рахівської міської ради).</w:t>
      </w:r>
    </w:p>
    <w:p w:rsidR="00AF7AB6" w:rsidRPr="0085608D" w:rsidRDefault="00AF7AB6" w:rsidP="00A576CE">
      <w:pPr>
        <w:spacing w:after="0" w:line="240" w:lineRule="auto"/>
        <w:jc w:val="both"/>
        <w:rPr>
          <w:rFonts w:ascii="Times New Roman" w:hAnsi="Times New Roman" w:cs="Times New Roman"/>
          <w:color w:val="000000" w:themeColor="text1"/>
          <w:sz w:val="26"/>
          <w:szCs w:val="26"/>
          <w:lang w:val="uk-UA"/>
        </w:rPr>
      </w:pPr>
    </w:p>
    <w:p w:rsidR="00F811F1" w:rsidRPr="0085608D" w:rsidRDefault="00F811F1" w:rsidP="00A576CE">
      <w:pPr>
        <w:spacing w:after="0" w:line="240" w:lineRule="auto"/>
        <w:jc w:val="center"/>
        <w:rPr>
          <w:rFonts w:ascii="Times New Roman" w:hAnsi="Times New Roman" w:cs="Times New Roman"/>
          <w:b/>
          <w:color w:val="000000" w:themeColor="text1"/>
          <w:sz w:val="26"/>
          <w:szCs w:val="26"/>
          <w:lang w:val="uk-UA"/>
        </w:rPr>
      </w:pPr>
      <w:r w:rsidRPr="0085608D">
        <w:rPr>
          <w:rFonts w:ascii="Times New Roman" w:hAnsi="Times New Roman" w:cs="Times New Roman"/>
          <w:b/>
          <w:color w:val="000000" w:themeColor="text1"/>
          <w:sz w:val="26"/>
          <w:szCs w:val="26"/>
          <w:lang w:val="uk-UA"/>
        </w:rPr>
        <w:t>6. Реквізити сторін</w:t>
      </w:r>
    </w:p>
    <w:p w:rsidR="00AF7AB6" w:rsidRPr="0085608D" w:rsidRDefault="00AF7AB6" w:rsidP="00A576CE">
      <w:pPr>
        <w:spacing w:after="0" w:line="240" w:lineRule="auto"/>
        <w:jc w:val="center"/>
        <w:rPr>
          <w:rFonts w:ascii="Times New Roman" w:hAnsi="Times New Roman" w:cs="Times New Roman"/>
          <w:b/>
          <w:color w:val="000000" w:themeColor="text1"/>
          <w:sz w:val="26"/>
          <w:szCs w:val="26"/>
          <w:lang w:val="uk-UA"/>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60"/>
        <w:gridCol w:w="1972"/>
      </w:tblGrid>
      <w:tr w:rsidR="00A576CE" w:rsidRPr="0085608D" w:rsidTr="00D1760C">
        <w:trPr>
          <w:trHeight w:val="2056"/>
        </w:trPr>
        <w:tc>
          <w:tcPr>
            <w:tcW w:w="7760" w:type="dxa"/>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«Власник»</w:t>
            </w:r>
            <w:r w:rsidRPr="0085608D">
              <w:rPr>
                <w:rFonts w:ascii="Times New Roman" w:hAnsi="Times New Roman" w:cs="Times New Roman"/>
                <w:color w:val="000000" w:themeColor="text1"/>
                <w:sz w:val="26"/>
                <w:szCs w:val="26"/>
                <w:lang w:val="uk-UA"/>
              </w:rPr>
              <w:t> </w:t>
            </w:r>
          </w:p>
          <w:p w:rsidR="00F811F1" w:rsidRPr="0085608D" w:rsidRDefault="00F811F1" w:rsidP="00A576CE">
            <w:pPr>
              <w:spacing w:after="0" w:line="240" w:lineRule="auto"/>
              <w:jc w:val="both"/>
              <w:rPr>
                <w:rFonts w:ascii="Times New Roman" w:hAnsi="Times New Roman" w:cs="Times New Roman"/>
                <w:b/>
                <w:bCs/>
                <w:color w:val="000000" w:themeColor="text1"/>
                <w:sz w:val="26"/>
                <w:szCs w:val="26"/>
                <w:lang w:val="uk-UA"/>
              </w:rPr>
            </w:pPr>
            <w:r w:rsidRPr="0085608D">
              <w:rPr>
                <w:rFonts w:ascii="Times New Roman" w:hAnsi="Times New Roman" w:cs="Times New Roman"/>
                <w:b/>
                <w:bCs/>
                <w:color w:val="000000" w:themeColor="text1"/>
                <w:sz w:val="26"/>
                <w:szCs w:val="26"/>
                <w:lang w:val="uk-UA"/>
              </w:rPr>
              <w:t>Рахівська  міська рада</w:t>
            </w:r>
          </w:p>
          <w:p w:rsidR="00F811F1" w:rsidRPr="0085608D" w:rsidRDefault="00F811F1" w:rsidP="00A576CE">
            <w:pPr>
              <w:spacing w:after="0" w:line="240" w:lineRule="auto"/>
              <w:jc w:val="center"/>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Підписи сторін:</w:t>
            </w:r>
          </w:p>
          <w:tbl>
            <w:tblPr>
              <w:tblW w:w="12713" w:type="dxa"/>
              <w:tblLayout w:type="fixed"/>
              <w:tblCellMar>
                <w:left w:w="0" w:type="dxa"/>
                <w:right w:w="0" w:type="dxa"/>
              </w:tblCellMar>
              <w:tblLook w:val="04A0" w:firstRow="1" w:lastRow="0" w:firstColumn="1" w:lastColumn="0" w:noHBand="0" w:noVBand="1"/>
            </w:tblPr>
            <w:tblGrid>
              <w:gridCol w:w="6356"/>
              <w:gridCol w:w="6357"/>
            </w:tblGrid>
            <w:tr w:rsidR="00A576CE" w:rsidRPr="0085608D" w:rsidTr="00D1760C">
              <w:trPr>
                <w:trHeight w:val="55"/>
              </w:trPr>
              <w:tc>
                <w:tcPr>
                  <w:tcW w:w="6356" w:type="dxa"/>
                  <w:tcBorders>
                    <w:top w:val="single" w:sz="6" w:space="0" w:color="E9ECEF"/>
                    <w:left w:val="nil"/>
                    <w:bottom w:val="nil"/>
                    <w:right w:val="nil"/>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«Власник»:</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Міський голова</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М.П.</w:t>
                  </w:r>
                </w:p>
              </w:tc>
              <w:tc>
                <w:tcPr>
                  <w:tcW w:w="6357" w:type="dxa"/>
                  <w:tcBorders>
                    <w:top w:val="single" w:sz="6" w:space="0" w:color="E9ECEF"/>
                    <w:left w:val="nil"/>
                    <w:bottom w:val="nil"/>
                    <w:right w:val="nil"/>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proofErr w:type="spellStart"/>
                  <w:r w:rsidRPr="0085608D">
                    <w:rPr>
                      <w:rFonts w:ascii="Times New Roman" w:hAnsi="Times New Roman" w:cs="Times New Roman"/>
                      <w:b/>
                      <w:bCs/>
                      <w:color w:val="000000" w:themeColor="text1"/>
                      <w:sz w:val="26"/>
                      <w:szCs w:val="26"/>
                      <w:lang w:val="uk-UA"/>
                    </w:rPr>
                    <w:t>Сервітуарій</w:t>
                  </w:r>
                  <w:proofErr w:type="spellEnd"/>
                  <w:r w:rsidRPr="0085608D">
                    <w:rPr>
                      <w:rFonts w:ascii="Times New Roman" w:hAnsi="Times New Roman" w:cs="Times New Roman"/>
                      <w:b/>
                      <w:bCs/>
                      <w:color w:val="000000" w:themeColor="text1"/>
                      <w:sz w:val="26"/>
                      <w:szCs w:val="26"/>
                      <w:lang w:val="uk-UA"/>
                    </w:rPr>
                    <w:t>»:</w:t>
                  </w:r>
                </w:p>
                <w:p w:rsidR="00F811F1" w:rsidRPr="0085608D" w:rsidRDefault="00F811F1" w:rsidP="00A576CE">
                  <w:pPr>
                    <w:spacing w:after="0" w:line="240" w:lineRule="auto"/>
                    <w:jc w:val="both"/>
                    <w:rPr>
                      <w:rFonts w:ascii="Times New Roman" w:hAnsi="Times New Roman" w:cs="Times New Roman"/>
                      <w:b/>
                      <w:bCs/>
                      <w:color w:val="000000" w:themeColor="text1"/>
                      <w:sz w:val="26"/>
                      <w:szCs w:val="26"/>
                      <w:lang w:val="uk-UA"/>
                    </w:rPr>
                  </w:pPr>
                  <w:r w:rsidRPr="0085608D">
                    <w:rPr>
                      <w:rFonts w:ascii="Times New Roman" w:hAnsi="Times New Roman" w:cs="Times New Roman"/>
                      <w:color w:val="000000" w:themeColor="text1"/>
                      <w:sz w:val="26"/>
                      <w:szCs w:val="26"/>
                      <w:lang w:val="uk-UA"/>
                    </w:rPr>
                    <w:t> </w:t>
                  </w:r>
                  <w:r w:rsidRPr="0085608D">
                    <w:rPr>
                      <w:rFonts w:ascii="Times New Roman" w:hAnsi="Times New Roman" w:cs="Times New Roman"/>
                      <w:b/>
                      <w:bCs/>
                      <w:color w:val="000000" w:themeColor="text1"/>
                      <w:sz w:val="26"/>
                      <w:szCs w:val="26"/>
                      <w:lang w:val="uk-UA"/>
                    </w:rPr>
                    <w:t>___________________</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М.П.  </w:t>
                  </w:r>
                  <w:r w:rsidRPr="0085608D">
                    <w:rPr>
                      <w:rFonts w:ascii="Times New Roman" w:hAnsi="Times New Roman" w:cs="Times New Roman"/>
                      <w:color w:val="000000" w:themeColor="text1"/>
                      <w:sz w:val="26"/>
                      <w:szCs w:val="26"/>
                      <w:lang w:val="uk-UA"/>
                    </w:rPr>
                    <w:t>(за наявності печатки)</w:t>
                  </w:r>
                </w:p>
              </w:tc>
            </w:tr>
          </w:tbl>
          <w:p w:rsidR="00F811F1" w:rsidRPr="0085608D" w:rsidRDefault="00F811F1" w:rsidP="00A576CE">
            <w:pPr>
              <w:spacing w:after="0" w:line="240" w:lineRule="auto"/>
              <w:rPr>
                <w:rFonts w:ascii="Times New Roman" w:hAnsi="Times New Roman" w:cs="Times New Roman"/>
                <w:color w:val="000000" w:themeColor="text1"/>
                <w:sz w:val="26"/>
                <w:szCs w:val="26"/>
                <w:lang w:val="uk-UA"/>
              </w:rPr>
            </w:pPr>
          </w:p>
        </w:tc>
        <w:tc>
          <w:tcPr>
            <w:tcW w:w="1972" w:type="dxa"/>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b/>
                <w:bCs/>
                <w:color w:val="000000" w:themeColor="text1"/>
                <w:sz w:val="26"/>
                <w:szCs w:val="26"/>
                <w:lang w:val="uk-UA"/>
              </w:rPr>
              <w:t>«</w:t>
            </w:r>
            <w:proofErr w:type="spellStart"/>
            <w:r w:rsidRPr="0085608D">
              <w:rPr>
                <w:rFonts w:ascii="Times New Roman" w:hAnsi="Times New Roman" w:cs="Times New Roman"/>
                <w:b/>
                <w:bCs/>
                <w:color w:val="000000" w:themeColor="text1"/>
                <w:sz w:val="26"/>
                <w:szCs w:val="26"/>
                <w:lang w:val="uk-UA"/>
              </w:rPr>
              <w:t>Сервітуарій</w:t>
            </w:r>
            <w:proofErr w:type="spellEnd"/>
            <w:r w:rsidRPr="0085608D">
              <w:rPr>
                <w:rFonts w:ascii="Times New Roman" w:hAnsi="Times New Roman" w:cs="Times New Roman"/>
                <w:b/>
                <w:bCs/>
                <w:color w:val="000000" w:themeColor="text1"/>
                <w:sz w:val="26"/>
                <w:szCs w:val="26"/>
                <w:lang w:val="uk-UA"/>
              </w:rPr>
              <w:t>»:</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 </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 </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 </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 </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 </w:t>
            </w:r>
          </w:p>
          <w:p w:rsidR="00F811F1" w:rsidRPr="0085608D" w:rsidRDefault="00F811F1" w:rsidP="00A576CE">
            <w:pPr>
              <w:spacing w:after="0" w:line="240" w:lineRule="auto"/>
              <w:jc w:val="both"/>
              <w:rPr>
                <w:rFonts w:ascii="Times New Roman" w:hAnsi="Times New Roman" w:cs="Times New Roman"/>
                <w:color w:val="000000" w:themeColor="text1"/>
                <w:sz w:val="26"/>
                <w:szCs w:val="26"/>
                <w:lang w:val="uk-UA"/>
              </w:rPr>
            </w:pPr>
            <w:r w:rsidRPr="0085608D">
              <w:rPr>
                <w:rFonts w:ascii="Times New Roman" w:hAnsi="Times New Roman" w:cs="Times New Roman"/>
                <w:color w:val="000000" w:themeColor="text1"/>
                <w:sz w:val="26"/>
                <w:szCs w:val="26"/>
                <w:lang w:val="uk-UA"/>
              </w:rPr>
              <w:t> </w:t>
            </w:r>
          </w:p>
        </w:tc>
      </w:tr>
    </w:tbl>
    <w:p w:rsidR="00F811F1" w:rsidRPr="0085608D" w:rsidRDefault="00F811F1" w:rsidP="00A576CE">
      <w:pPr>
        <w:spacing w:after="0" w:line="240" w:lineRule="auto"/>
        <w:jc w:val="center"/>
        <w:rPr>
          <w:rFonts w:ascii="Times New Roman" w:hAnsi="Times New Roman" w:cs="Times New Roman"/>
          <w:b/>
          <w:bCs/>
          <w:color w:val="000000" w:themeColor="text1"/>
          <w:sz w:val="26"/>
          <w:szCs w:val="26"/>
          <w:lang w:val="uk-UA"/>
        </w:rPr>
      </w:pPr>
    </w:p>
    <w:p w:rsidR="00F811F1" w:rsidRPr="0085608D" w:rsidRDefault="00F811F1" w:rsidP="00A576CE">
      <w:pPr>
        <w:spacing w:after="0" w:line="240" w:lineRule="auto"/>
        <w:rPr>
          <w:rFonts w:ascii="Times New Roman" w:hAnsi="Times New Roman" w:cs="Times New Roman"/>
          <w:b/>
          <w:bCs/>
          <w:color w:val="000000" w:themeColor="text1"/>
          <w:sz w:val="28"/>
          <w:szCs w:val="28"/>
          <w:lang w:val="uk-UA"/>
        </w:rPr>
      </w:pPr>
      <w:r w:rsidRPr="0085608D">
        <w:rPr>
          <w:rFonts w:ascii="Times New Roman" w:hAnsi="Times New Roman" w:cs="Times New Roman"/>
          <w:b/>
          <w:bCs/>
          <w:color w:val="000000" w:themeColor="text1"/>
          <w:sz w:val="28"/>
          <w:szCs w:val="28"/>
          <w:lang w:val="uk-UA"/>
        </w:rPr>
        <w:br w:type="page"/>
      </w:r>
    </w:p>
    <w:p w:rsidR="00F811F1" w:rsidRPr="0085608D" w:rsidRDefault="00F811F1" w:rsidP="00A576CE">
      <w:pPr>
        <w:spacing w:after="0" w:line="240" w:lineRule="auto"/>
        <w:jc w:val="center"/>
        <w:rPr>
          <w:rFonts w:ascii="Times New Roman" w:hAnsi="Times New Roman" w:cs="Times New Roman"/>
          <w:b/>
          <w:bCs/>
          <w:color w:val="000000" w:themeColor="text1"/>
          <w:sz w:val="28"/>
          <w:szCs w:val="28"/>
          <w:lang w:val="uk-UA"/>
        </w:rPr>
      </w:pPr>
      <w:r w:rsidRPr="0085608D">
        <w:rPr>
          <w:rFonts w:ascii="Times New Roman" w:hAnsi="Times New Roman" w:cs="Times New Roman"/>
          <w:b/>
          <w:bCs/>
          <w:color w:val="000000" w:themeColor="text1"/>
          <w:sz w:val="28"/>
          <w:szCs w:val="28"/>
          <w:lang w:val="uk-UA"/>
        </w:rPr>
        <w:lastRenderedPageBreak/>
        <w:t>РОЗРАХУНОК</w:t>
      </w:r>
    </w:p>
    <w:p w:rsidR="00F811F1" w:rsidRPr="0085608D" w:rsidRDefault="00F811F1" w:rsidP="00A576CE">
      <w:pPr>
        <w:spacing w:after="0" w:line="240" w:lineRule="auto"/>
        <w:jc w:val="center"/>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розміру плати за частину земельної ділянки особистого строкового сервітуту на ______ _____________________ 20___ року</w:t>
      </w:r>
    </w:p>
    <w:tbl>
      <w:tblPr>
        <w:tblW w:w="9888" w:type="dxa"/>
        <w:tblLayout w:type="fixed"/>
        <w:tblCellMar>
          <w:left w:w="0" w:type="dxa"/>
          <w:right w:w="0" w:type="dxa"/>
        </w:tblCellMar>
        <w:tblLook w:val="04A0" w:firstRow="1" w:lastRow="0" w:firstColumn="1" w:lastColumn="0" w:noHBand="0" w:noVBand="1"/>
      </w:tblPr>
      <w:tblGrid>
        <w:gridCol w:w="1826"/>
        <w:gridCol w:w="1400"/>
        <w:gridCol w:w="1843"/>
        <w:gridCol w:w="1842"/>
        <w:gridCol w:w="1560"/>
        <w:gridCol w:w="1417"/>
      </w:tblGrid>
      <w:tr w:rsidR="00A576CE" w:rsidRPr="0085608D" w:rsidTr="00F811F1">
        <w:tc>
          <w:tcPr>
            <w:tcW w:w="18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r w:rsidRPr="0085608D">
              <w:rPr>
                <w:rFonts w:ascii="Times New Roman" w:hAnsi="Times New Roman" w:cs="Times New Roman"/>
                <w:b/>
                <w:bCs/>
                <w:color w:val="000000" w:themeColor="text1"/>
                <w:sz w:val="28"/>
                <w:szCs w:val="28"/>
                <w:lang w:val="uk-UA"/>
              </w:rPr>
              <w:t>Адреса</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земельної ділянки, кадастровий номер</w:t>
            </w:r>
          </w:p>
        </w:tc>
        <w:tc>
          <w:tcPr>
            <w:tcW w:w="139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Площа,</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га</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tc>
        <w:tc>
          <w:tcPr>
            <w:tcW w:w="184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Нормативна грошова оцінка земельної ділянки станом</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u w:val="single"/>
                <w:lang w:val="uk-UA"/>
              </w:rPr>
              <w:t>на ______ р</w:t>
            </w:r>
            <w:r w:rsidRPr="0085608D">
              <w:rPr>
                <w:rFonts w:ascii="Times New Roman" w:hAnsi="Times New Roman" w:cs="Times New Roman"/>
                <w:b/>
                <w:bCs/>
                <w:color w:val="000000" w:themeColor="text1"/>
                <w:sz w:val="28"/>
                <w:szCs w:val="28"/>
                <w:lang w:val="uk-UA"/>
              </w:rPr>
              <w:t>.</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гривень</w:t>
            </w:r>
          </w:p>
        </w:tc>
        <w:tc>
          <w:tcPr>
            <w:tcW w:w="1842"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Добуток коефіцієнтів індексації грошової оцінки земельної ділянки за попередні роки</w:t>
            </w:r>
          </w:p>
        </w:tc>
        <w:tc>
          <w:tcPr>
            <w:tcW w:w="156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Прийнятий для розрахунку розмір плати; відсотки від нормативної грошової оцінки земельної ділянки</w:t>
            </w:r>
          </w:p>
        </w:tc>
        <w:tc>
          <w:tcPr>
            <w:tcW w:w="1417"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Розмір плати, грн./рік</w:t>
            </w:r>
          </w:p>
        </w:tc>
      </w:tr>
      <w:tr w:rsidR="00A576CE" w:rsidRPr="0085608D" w:rsidTr="00F811F1">
        <w:trPr>
          <w:trHeight w:val="855"/>
        </w:trPr>
        <w:tc>
          <w:tcPr>
            <w:tcW w:w="18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tc>
        <w:tc>
          <w:tcPr>
            <w:tcW w:w="1399" w:type="dxa"/>
            <w:tcBorders>
              <w:top w:val="nil"/>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tc>
        <w:tc>
          <w:tcPr>
            <w:tcW w:w="1843" w:type="dxa"/>
            <w:tcBorders>
              <w:top w:val="nil"/>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tc>
        <w:tc>
          <w:tcPr>
            <w:tcW w:w="1842" w:type="dxa"/>
            <w:tcBorders>
              <w:top w:val="nil"/>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tc>
        <w:tc>
          <w:tcPr>
            <w:tcW w:w="1417" w:type="dxa"/>
            <w:tcBorders>
              <w:top w:val="nil"/>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tc>
      </w:tr>
      <w:tr w:rsidR="00A576CE" w:rsidRPr="0085608D" w:rsidTr="00F811F1">
        <w:tc>
          <w:tcPr>
            <w:tcW w:w="182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Разом</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tc>
        <w:tc>
          <w:tcPr>
            <w:tcW w:w="1399" w:type="dxa"/>
            <w:tcBorders>
              <w:top w:val="nil"/>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tc>
        <w:tc>
          <w:tcPr>
            <w:tcW w:w="1843" w:type="dxa"/>
            <w:tcBorders>
              <w:top w:val="nil"/>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tc>
        <w:tc>
          <w:tcPr>
            <w:tcW w:w="1842" w:type="dxa"/>
            <w:tcBorders>
              <w:top w:val="nil"/>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tc>
        <w:tc>
          <w:tcPr>
            <w:tcW w:w="1417" w:type="dxa"/>
            <w:tcBorders>
              <w:top w:val="nil"/>
              <w:left w:val="nil"/>
              <w:bottom w:val="single" w:sz="6" w:space="0" w:color="000000"/>
              <w:right w:val="single" w:sz="6" w:space="0" w:color="000000"/>
            </w:tcBorders>
            <w:tcMar>
              <w:top w:w="0" w:type="dxa"/>
              <w:left w:w="105" w:type="dxa"/>
              <w:bottom w:w="0" w:type="dxa"/>
              <w:right w:w="105" w:type="dxa"/>
            </w:tcMar>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w:t>
            </w:r>
          </w:p>
        </w:tc>
      </w:tr>
    </w:tbl>
    <w:p w:rsidR="00F811F1" w:rsidRPr="0085608D" w:rsidRDefault="00F811F1" w:rsidP="00A576CE">
      <w:pPr>
        <w:spacing w:after="0" w:line="240" w:lineRule="auto"/>
        <w:jc w:val="both"/>
        <w:rPr>
          <w:rFonts w:ascii="Times New Roman" w:hAnsi="Times New Roman" w:cs="Times New Roman"/>
          <w:b/>
          <w:bCs/>
          <w:color w:val="000000" w:themeColor="text1"/>
          <w:sz w:val="28"/>
          <w:szCs w:val="28"/>
          <w:lang w:val="uk-UA"/>
        </w:rPr>
      </w:pPr>
      <w:r w:rsidRPr="0085608D">
        <w:rPr>
          <w:rFonts w:ascii="Times New Roman" w:hAnsi="Times New Roman" w:cs="Times New Roman"/>
          <w:color w:val="000000" w:themeColor="text1"/>
          <w:sz w:val="28"/>
          <w:szCs w:val="28"/>
          <w:lang w:val="uk-UA"/>
        </w:rPr>
        <w:t> </w:t>
      </w:r>
      <w:r w:rsidRPr="0085608D">
        <w:rPr>
          <w:rFonts w:ascii="Times New Roman" w:hAnsi="Times New Roman" w:cs="Times New Roman"/>
          <w:b/>
          <w:bCs/>
          <w:color w:val="000000" w:themeColor="text1"/>
          <w:sz w:val="28"/>
          <w:szCs w:val="28"/>
          <w:lang w:val="uk-UA"/>
        </w:rPr>
        <w:t>«Власник»</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proofErr w:type="spellStart"/>
      <w:r w:rsidRPr="0085608D">
        <w:rPr>
          <w:rFonts w:ascii="Times New Roman" w:hAnsi="Times New Roman" w:cs="Times New Roman"/>
          <w:b/>
          <w:bCs/>
          <w:color w:val="000000" w:themeColor="text1"/>
          <w:sz w:val="28"/>
          <w:szCs w:val="28"/>
          <w:lang w:val="uk-UA"/>
        </w:rPr>
        <w:t>МП</w:t>
      </w:r>
      <w:r w:rsidRPr="0085608D">
        <w:rPr>
          <w:rFonts w:ascii="Times New Roman" w:hAnsi="Times New Roman" w:cs="Times New Roman"/>
          <w:color w:val="000000" w:themeColor="text1"/>
          <w:sz w:val="28"/>
          <w:szCs w:val="28"/>
          <w:lang w:val="uk-UA"/>
        </w:rPr>
        <w:t>________</w:t>
      </w:r>
      <w:r w:rsidRPr="0085608D">
        <w:rPr>
          <w:rFonts w:ascii="Times New Roman" w:hAnsi="Times New Roman" w:cs="Times New Roman"/>
          <w:b/>
          <w:bCs/>
          <w:color w:val="000000" w:themeColor="text1"/>
          <w:sz w:val="28"/>
          <w:szCs w:val="28"/>
          <w:lang w:val="uk-UA"/>
        </w:rPr>
        <w:t>Рахівс</w:t>
      </w:r>
      <w:proofErr w:type="spellEnd"/>
      <w:r w:rsidRPr="0085608D">
        <w:rPr>
          <w:rFonts w:ascii="Times New Roman" w:hAnsi="Times New Roman" w:cs="Times New Roman"/>
          <w:b/>
          <w:bCs/>
          <w:color w:val="000000" w:themeColor="text1"/>
          <w:sz w:val="28"/>
          <w:szCs w:val="28"/>
          <w:lang w:val="uk-UA"/>
        </w:rPr>
        <w:t>ька міська рада</w:t>
      </w:r>
      <w:r w:rsidRPr="0085608D">
        <w:rPr>
          <w:rFonts w:ascii="Times New Roman" w:hAnsi="Times New Roman" w:cs="Times New Roman"/>
          <w:color w:val="000000" w:themeColor="text1"/>
          <w:sz w:val="28"/>
          <w:szCs w:val="28"/>
          <w:lang w:val="uk-UA"/>
        </w:rPr>
        <w:t>  </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_________________________________</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(підпис)          (ініціали та прізвище)</w:t>
      </w:r>
    </w:p>
    <w:tbl>
      <w:tblPr>
        <w:tblW w:w="5000" w:type="pct"/>
        <w:tblCellMar>
          <w:left w:w="0" w:type="dxa"/>
          <w:right w:w="0" w:type="dxa"/>
        </w:tblCellMar>
        <w:tblLook w:val="04A0" w:firstRow="1" w:lastRow="0" w:firstColumn="1" w:lastColumn="0" w:noHBand="0" w:noVBand="1"/>
      </w:tblPr>
      <w:tblGrid>
        <w:gridCol w:w="9638"/>
      </w:tblGrid>
      <w:tr w:rsidR="00A576CE" w:rsidRPr="0085608D" w:rsidTr="00F811F1">
        <w:tc>
          <w:tcPr>
            <w:tcW w:w="0" w:type="auto"/>
            <w:tcBorders>
              <w:top w:val="single" w:sz="6" w:space="0" w:color="E9ECEF"/>
              <w:left w:val="nil"/>
              <w:bottom w:val="nil"/>
              <w:right w:val="nil"/>
            </w:tcBorders>
            <w:hideMark/>
          </w:tcPr>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w:t>
            </w:r>
            <w:proofErr w:type="spellStart"/>
            <w:r w:rsidRPr="0085608D">
              <w:rPr>
                <w:rFonts w:ascii="Times New Roman" w:hAnsi="Times New Roman" w:cs="Times New Roman"/>
                <w:b/>
                <w:bCs/>
                <w:color w:val="000000" w:themeColor="text1"/>
                <w:sz w:val="28"/>
                <w:szCs w:val="28"/>
                <w:lang w:val="uk-UA"/>
              </w:rPr>
              <w:t>Сервітуарій</w:t>
            </w:r>
            <w:proofErr w:type="spellEnd"/>
            <w:r w:rsidRPr="0085608D">
              <w:rPr>
                <w:rFonts w:ascii="Times New Roman" w:hAnsi="Times New Roman" w:cs="Times New Roman"/>
                <w:b/>
                <w:bCs/>
                <w:color w:val="000000" w:themeColor="text1"/>
                <w:sz w:val="28"/>
                <w:szCs w:val="28"/>
                <w:lang w:val="uk-UA"/>
              </w:rPr>
              <w:t>» </w:t>
            </w:r>
          </w:p>
        </w:tc>
      </w:tr>
    </w:tbl>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b/>
          <w:bCs/>
          <w:color w:val="000000" w:themeColor="text1"/>
          <w:sz w:val="28"/>
          <w:szCs w:val="28"/>
          <w:lang w:val="uk-UA"/>
        </w:rPr>
        <w:t>МП  </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(за наявності печатки)              </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_______________________________</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 (підпис     (ініціали та прізвище)</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Розрахунок проведено</w:t>
      </w:r>
    </w:p>
    <w:p w:rsidR="009B09BB"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Відділом архітектури та містобудування </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Рахівської міської Ради </w:t>
      </w:r>
    </w:p>
    <w:p w:rsidR="00F811F1" w:rsidRPr="0085608D" w:rsidRDefault="00F811F1" w:rsidP="00A576CE">
      <w:pPr>
        <w:spacing w:after="0" w:line="240" w:lineRule="auto"/>
        <w:jc w:val="both"/>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_________________________       </w:t>
      </w:r>
    </w:p>
    <w:p w:rsidR="00F811F1" w:rsidRPr="0085608D" w:rsidRDefault="00F811F1" w:rsidP="00A576CE">
      <w:pPr>
        <w:spacing w:after="0" w:line="240" w:lineRule="auto"/>
        <w:rPr>
          <w:rFonts w:ascii="Times New Roman" w:hAnsi="Times New Roman" w:cs="Times New Roman"/>
          <w:color w:val="000000" w:themeColor="text1"/>
          <w:lang w:val="uk-UA"/>
        </w:rPr>
      </w:pPr>
    </w:p>
    <w:p w:rsidR="00A6569E" w:rsidRPr="0085608D" w:rsidRDefault="00A6569E" w:rsidP="00A576CE">
      <w:pPr>
        <w:spacing w:after="0" w:line="240" w:lineRule="auto"/>
        <w:rPr>
          <w:rFonts w:ascii="Times New Roman" w:hAnsi="Times New Roman" w:cs="Times New Roman"/>
          <w:color w:val="000000" w:themeColor="text1"/>
          <w:sz w:val="28"/>
          <w:szCs w:val="28"/>
          <w:lang w:val="uk-UA"/>
        </w:rPr>
      </w:pPr>
    </w:p>
    <w:p w:rsidR="009B09BB" w:rsidRPr="0085608D" w:rsidRDefault="009B09BB"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В. п. міського голови,</w:t>
      </w:r>
    </w:p>
    <w:p w:rsidR="009B09BB" w:rsidRPr="0085608D" w:rsidRDefault="009B09BB" w:rsidP="00A576CE">
      <w:pPr>
        <w:spacing w:after="0" w:line="240" w:lineRule="auto"/>
        <w:rPr>
          <w:rFonts w:ascii="Times New Roman" w:hAnsi="Times New Roman" w:cs="Times New Roman"/>
          <w:color w:val="000000" w:themeColor="text1"/>
          <w:sz w:val="28"/>
          <w:szCs w:val="28"/>
          <w:lang w:val="uk-UA"/>
        </w:rPr>
      </w:pPr>
      <w:r w:rsidRPr="0085608D">
        <w:rPr>
          <w:rFonts w:ascii="Times New Roman" w:hAnsi="Times New Roman" w:cs="Times New Roman"/>
          <w:color w:val="000000" w:themeColor="text1"/>
          <w:sz w:val="28"/>
          <w:szCs w:val="28"/>
          <w:lang w:val="uk-UA"/>
        </w:rPr>
        <w:t xml:space="preserve">секретар ради та виконкому                                                </w:t>
      </w:r>
      <w:r w:rsidRPr="0085608D">
        <w:rPr>
          <w:rFonts w:ascii="Times New Roman" w:hAnsi="Times New Roman" w:cs="Times New Roman"/>
          <w:color w:val="000000" w:themeColor="text1"/>
          <w:sz w:val="28"/>
          <w:szCs w:val="28"/>
          <w:lang w:val="uk-UA"/>
        </w:rPr>
        <w:tab/>
        <w:t xml:space="preserve">Євген МОЛНАР </w:t>
      </w:r>
    </w:p>
    <w:p w:rsidR="00344D4E" w:rsidRPr="00344D4E" w:rsidRDefault="00D01142" w:rsidP="00344D4E">
      <w:pPr>
        <w:spacing w:after="0" w:line="240" w:lineRule="auto"/>
        <w:rPr>
          <w:rFonts w:ascii="Times New Roman" w:eastAsiaTheme="minorEastAsia" w:hAnsi="Times New Roman" w:cs="Times New Roman"/>
          <w:color w:val="000000" w:themeColor="text1"/>
          <w:sz w:val="28"/>
          <w:szCs w:val="28"/>
          <w:lang w:val="uk-UA"/>
        </w:rPr>
      </w:pPr>
      <w:r w:rsidRPr="0085608D">
        <w:rPr>
          <w:rFonts w:ascii="Times New Roman" w:eastAsiaTheme="minorEastAsia" w:hAnsi="Times New Roman" w:cs="Times New Roman"/>
          <w:color w:val="000000" w:themeColor="text1"/>
          <w:sz w:val="28"/>
          <w:szCs w:val="28"/>
          <w:lang w:val="uk-UA"/>
        </w:rPr>
        <w:br w:type="page"/>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r w:rsidRPr="00344D4E">
        <w:rPr>
          <w:noProof/>
          <w:lang w:eastAsia="ru-RU"/>
        </w:rPr>
        <w:drawing>
          <wp:anchor distT="0" distB="0" distL="114300" distR="114300" simplePos="0" relativeHeight="251646976" behindDoc="1" locked="0" layoutInCell="1" allowOverlap="1" wp14:anchorId="64501CAF" wp14:editId="706950F2">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br w:type="textWrapping" w:clear="all"/>
        <w:t xml:space="preserve">                                                       У К Р А Ї Н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А  М І С Ь К А  Р А Д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О Г О  Р А Й О Н У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З А К А Р П А Т С Ь К О Ї  О Б Л А С Т І</w:t>
      </w:r>
    </w:p>
    <w:p w:rsidR="00344D4E" w:rsidRPr="00344D4E" w:rsidRDefault="00344D4E" w:rsidP="00344D4E">
      <w:pPr>
        <w:spacing w:after="0" w:line="240" w:lineRule="auto"/>
        <w:jc w:val="center"/>
        <w:rPr>
          <w:rFonts w:ascii="Times New Roman" w:hAnsi="Times New Roman" w:cs="Times New Roman"/>
          <w:b/>
          <w:color w:val="000000" w:themeColor="text1"/>
          <w:sz w:val="28"/>
          <w:szCs w:val="28"/>
          <w:lang w:val="uk-UA"/>
        </w:rPr>
      </w:pPr>
      <w:r w:rsidRPr="00344D4E">
        <w:rPr>
          <w:rFonts w:ascii="Times New Roman" w:hAnsi="Times New Roman" w:cs="Times New Roman"/>
          <w:b/>
          <w:color w:val="000000" w:themeColor="text1"/>
          <w:sz w:val="28"/>
          <w:szCs w:val="28"/>
          <w:lang w:val="uk-UA"/>
        </w:rPr>
        <w:t>76 сесія восьмого скликання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І Ш Е Н </w:t>
      </w:r>
      <w:proofErr w:type="spellStart"/>
      <w:r w:rsidRPr="00344D4E">
        <w:rPr>
          <w:rFonts w:ascii="Times New Roman" w:hAnsi="Times New Roman" w:cs="Times New Roman"/>
          <w:color w:val="000000" w:themeColor="text1"/>
          <w:sz w:val="28"/>
          <w:szCs w:val="28"/>
          <w:lang w:val="uk-UA"/>
        </w:rPr>
        <w:t>Н</w:t>
      </w:r>
      <w:proofErr w:type="spellEnd"/>
      <w:r w:rsidRPr="00344D4E">
        <w:rPr>
          <w:rFonts w:ascii="Times New Roman" w:hAnsi="Times New Roman" w:cs="Times New Roman"/>
          <w:color w:val="000000" w:themeColor="text1"/>
          <w:sz w:val="28"/>
          <w:szCs w:val="28"/>
          <w:lang w:val="uk-UA"/>
        </w:rPr>
        <w:t xml:space="preserve"> 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від  24 вересня 2025 року  </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№1135</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м. Рахів</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Про надання дозволу на розроблення </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проекту землеустрою щодо відведення </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земельних ділянок з метою передачі в оренду</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ab/>
        <w:t xml:space="preserve">Розглянувши заяви юридичних осіб та фізичної особи - підприємця про надання дозволу на розроблення проекту землеустрою щодо відведення земельних ділянок з метою передачі в оренду, керуючись ст.24 Закону України «Про регулювання містобудівної діяльності» ст.12, 93, 123, п.2 ст. 134 Земельного кодексу України та пунктом 34 частини першої статті 26 Закону України «Про місцеве самоврядування в Україні», враховуючи рекомендації рішення постійної комісії з питань регулювання земельних відносин та містобудування, Рахівська міська  рада </w:t>
      </w: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В И Р І Ш И Л А:</w:t>
      </w: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1.Надати дозвіл Товариству з обмеженою відповідальністю «</w:t>
      </w:r>
      <w:proofErr w:type="spellStart"/>
      <w:r w:rsidRPr="00344D4E">
        <w:rPr>
          <w:rFonts w:ascii="Times New Roman" w:hAnsi="Times New Roman" w:cs="Times New Roman"/>
          <w:color w:val="000000" w:themeColor="text1"/>
          <w:sz w:val="28"/>
          <w:szCs w:val="28"/>
          <w:lang w:val="uk-UA"/>
        </w:rPr>
        <w:t>Юкрейн</w:t>
      </w:r>
      <w:proofErr w:type="spellEnd"/>
      <w:r w:rsidRPr="00344D4E">
        <w:rPr>
          <w:rFonts w:ascii="Times New Roman" w:hAnsi="Times New Roman" w:cs="Times New Roman"/>
          <w:color w:val="000000" w:themeColor="text1"/>
          <w:sz w:val="28"/>
          <w:szCs w:val="28"/>
          <w:lang w:val="uk-UA"/>
        </w:rPr>
        <w:t xml:space="preserve"> </w:t>
      </w:r>
      <w:proofErr w:type="spellStart"/>
      <w:r w:rsidRPr="00344D4E">
        <w:rPr>
          <w:rFonts w:ascii="Times New Roman" w:hAnsi="Times New Roman" w:cs="Times New Roman"/>
          <w:color w:val="000000" w:themeColor="text1"/>
          <w:sz w:val="28"/>
          <w:szCs w:val="28"/>
          <w:lang w:val="uk-UA"/>
        </w:rPr>
        <w:t>Тауер</w:t>
      </w:r>
      <w:proofErr w:type="spellEnd"/>
      <w:r w:rsidRPr="00344D4E">
        <w:rPr>
          <w:rFonts w:ascii="Times New Roman" w:hAnsi="Times New Roman" w:cs="Times New Roman"/>
          <w:color w:val="000000" w:themeColor="text1"/>
          <w:sz w:val="28"/>
          <w:szCs w:val="28"/>
          <w:lang w:val="uk-UA"/>
        </w:rPr>
        <w:t xml:space="preserve"> </w:t>
      </w:r>
      <w:proofErr w:type="spellStart"/>
      <w:r w:rsidRPr="00344D4E">
        <w:rPr>
          <w:rFonts w:ascii="Times New Roman" w:hAnsi="Times New Roman" w:cs="Times New Roman"/>
          <w:color w:val="000000" w:themeColor="text1"/>
          <w:sz w:val="28"/>
          <w:szCs w:val="28"/>
          <w:lang w:val="uk-UA"/>
        </w:rPr>
        <w:t>Компані</w:t>
      </w:r>
      <w:proofErr w:type="spellEnd"/>
      <w:r w:rsidRPr="00344D4E">
        <w:rPr>
          <w:rFonts w:ascii="Times New Roman" w:hAnsi="Times New Roman" w:cs="Times New Roman"/>
          <w:color w:val="000000" w:themeColor="text1"/>
          <w:sz w:val="28"/>
          <w:szCs w:val="28"/>
          <w:lang w:val="uk-UA"/>
        </w:rPr>
        <w:t xml:space="preserve">», код ЄДРПОУ *******, юридична адреса: ********, вул. ******, **, на розроблення проекту землеустрою щодо відведення  земельної ділянки орієнтовною площею 0,0300 га для розміщення та експлуатації об’єктів і споруд </w:t>
      </w:r>
      <w:proofErr w:type="spellStart"/>
      <w:r w:rsidRPr="00344D4E">
        <w:rPr>
          <w:rFonts w:ascii="Times New Roman" w:hAnsi="Times New Roman" w:cs="Times New Roman"/>
          <w:color w:val="000000" w:themeColor="text1"/>
          <w:sz w:val="28"/>
          <w:szCs w:val="28"/>
          <w:lang w:val="uk-UA"/>
        </w:rPr>
        <w:t>телекомунікацій</w:t>
      </w:r>
      <w:proofErr w:type="spellEnd"/>
      <w:r w:rsidRPr="00344D4E">
        <w:rPr>
          <w:rFonts w:ascii="Times New Roman" w:hAnsi="Times New Roman" w:cs="Times New Roman"/>
          <w:color w:val="000000" w:themeColor="text1"/>
          <w:sz w:val="28"/>
          <w:szCs w:val="28"/>
          <w:lang w:val="uk-UA"/>
        </w:rPr>
        <w:t xml:space="preserve"> (код згідно з  КВЦПЗ – 13.01),  яка розташована за межами населеного пункту село </w:t>
      </w:r>
      <w:proofErr w:type="spellStart"/>
      <w:r w:rsidRPr="00344D4E">
        <w:rPr>
          <w:rFonts w:ascii="Times New Roman" w:hAnsi="Times New Roman" w:cs="Times New Roman"/>
          <w:color w:val="000000" w:themeColor="text1"/>
          <w:sz w:val="28"/>
          <w:szCs w:val="28"/>
          <w:lang w:val="uk-UA"/>
        </w:rPr>
        <w:t>Костилівка</w:t>
      </w:r>
      <w:proofErr w:type="spellEnd"/>
      <w:r w:rsidRPr="00344D4E">
        <w:rPr>
          <w:rFonts w:ascii="Times New Roman" w:hAnsi="Times New Roman" w:cs="Times New Roman"/>
          <w:color w:val="000000" w:themeColor="text1"/>
          <w:sz w:val="28"/>
          <w:szCs w:val="28"/>
          <w:lang w:val="uk-UA"/>
        </w:rPr>
        <w:t xml:space="preserve">,  на території Рахівської територіальної громади, Рахівського  району, Закарпатської області з метою передачі в оренду. </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1.1. ТОВ «</w:t>
      </w:r>
      <w:proofErr w:type="spellStart"/>
      <w:r w:rsidRPr="00344D4E">
        <w:rPr>
          <w:rFonts w:ascii="Times New Roman" w:hAnsi="Times New Roman" w:cs="Times New Roman"/>
          <w:color w:val="000000" w:themeColor="text1"/>
          <w:sz w:val="28"/>
          <w:szCs w:val="28"/>
          <w:lang w:val="uk-UA"/>
        </w:rPr>
        <w:t>Юкрейн</w:t>
      </w:r>
      <w:proofErr w:type="spellEnd"/>
      <w:r w:rsidRPr="00344D4E">
        <w:rPr>
          <w:rFonts w:ascii="Times New Roman" w:hAnsi="Times New Roman" w:cs="Times New Roman"/>
          <w:color w:val="000000" w:themeColor="text1"/>
          <w:sz w:val="28"/>
          <w:szCs w:val="28"/>
          <w:lang w:val="uk-UA"/>
        </w:rPr>
        <w:t xml:space="preserve"> </w:t>
      </w:r>
      <w:proofErr w:type="spellStart"/>
      <w:r w:rsidRPr="00344D4E">
        <w:rPr>
          <w:rFonts w:ascii="Times New Roman" w:hAnsi="Times New Roman" w:cs="Times New Roman"/>
          <w:color w:val="000000" w:themeColor="text1"/>
          <w:sz w:val="28"/>
          <w:szCs w:val="28"/>
          <w:lang w:val="uk-UA"/>
        </w:rPr>
        <w:t>Тауер</w:t>
      </w:r>
      <w:proofErr w:type="spellEnd"/>
      <w:r w:rsidRPr="00344D4E">
        <w:rPr>
          <w:rFonts w:ascii="Times New Roman" w:hAnsi="Times New Roman" w:cs="Times New Roman"/>
          <w:color w:val="000000" w:themeColor="text1"/>
          <w:sz w:val="28"/>
          <w:szCs w:val="28"/>
          <w:lang w:val="uk-UA"/>
        </w:rPr>
        <w:t xml:space="preserve"> </w:t>
      </w:r>
      <w:proofErr w:type="spellStart"/>
      <w:r w:rsidRPr="00344D4E">
        <w:rPr>
          <w:rFonts w:ascii="Times New Roman" w:hAnsi="Times New Roman" w:cs="Times New Roman"/>
          <w:color w:val="000000" w:themeColor="text1"/>
          <w:sz w:val="28"/>
          <w:szCs w:val="28"/>
          <w:lang w:val="uk-UA"/>
        </w:rPr>
        <w:t>Компані</w:t>
      </w:r>
      <w:proofErr w:type="spellEnd"/>
      <w:r w:rsidRPr="00344D4E">
        <w:rPr>
          <w:rFonts w:ascii="Times New Roman" w:hAnsi="Times New Roman" w:cs="Times New Roman"/>
          <w:color w:val="000000" w:themeColor="text1"/>
          <w:sz w:val="28"/>
          <w:szCs w:val="28"/>
          <w:lang w:val="uk-UA"/>
        </w:rPr>
        <w:t xml:space="preserve">» в установленому законом порядку виготовити проект землеустрою щодо відведення земельної ділянки, та подати на розгляд сесії міської ради. </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2.Надати дозвіл Товариству з обмеженою відповідальністю «</w:t>
      </w:r>
      <w:proofErr w:type="spellStart"/>
      <w:r w:rsidRPr="00344D4E">
        <w:rPr>
          <w:rFonts w:ascii="Times New Roman" w:hAnsi="Times New Roman" w:cs="Times New Roman"/>
          <w:color w:val="000000" w:themeColor="text1"/>
          <w:sz w:val="28"/>
          <w:szCs w:val="28"/>
          <w:lang w:val="uk-UA"/>
        </w:rPr>
        <w:t>Юкрейн</w:t>
      </w:r>
      <w:proofErr w:type="spellEnd"/>
      <w:r w:rsidRPr="00344D4E">
        <w:rPr>
          <w:rFonts w:ascii="Times New Roman" w:hAnsi="Times New Roman" w:cs="Times New Roman"/>
          <w:color w:val="000000" w:themeColor="text1"/>
          <w:sz w:val="28"/>
          <w:szCs w:val="28"/>
          <w:lang w:val="uk-UA"/>
        </w:rPr>
        <w:t xml:space="preserve"> </w:t>
      </w:r>
      <w:proofErr w:type="spellStart"/>
      <w:r w:rsidRPr="00344D4E">
        <w:rPr>
          <w:rFonts w:ascii="Times New Roman" w:hAnsi="Times New Roman" w:cs="Times New Roman"/>
          <w:color w:val="000000" w:themeColor="text1"/>
          <w:sz w:val="28"/>
          <w:szCs w:val="28"/>
          <w:lang w:val="uk-UA"/>
        </w:rPr>
        <w:t>Тауер</w:t>
      </w:r>
      <w:proofErr w:type="spellEnd"/>
      <w:r w:rsidRPr="00344D4E">
        <w:rPr>
          <w:rFonts w:ascii="Times New Roman" w:hAnsi="Times New Roman" w:cs="Times New Roman"/>
          <w:color w:val="000000" w:themeColor="text1"/>
          <w:sz w:val="28"/>
          <w:szCs w:val="28"/>
          <w:lang w:val="uk-UA"/>
        </w:rPr>
        <w:t xml:space="preserve"> </w:t>
      </w:r>
      <w:proofErr w:type="spellStart"/>
      <w:r w:rsidRPr="00344D4E">
        <w:rPr>
          <w:rFonts w:ascii="Times New Roman" w:hAnsi="Times New Roman" w:cs="Times New Roman"/>
          <w:color w:val="000000" w:themeColor="text1"/>
          <w:sz w:val="28"/>
          <w:szCs w:val="28"/>
          <w:lang w:val="uk-UA"/>
        </w:rPr>
        <w:t>Компані</w:t>
      </w:r>
      <w:proofErr w:type="spellEnd"/>
      <w:r w:rsidRPr="00344D4E">
        <w:rPr>
          <w:rFonts w:ascii="Times New Roman" w:hAnsi="Times New Roman" w:cs="Times New Roman"/>
          <w:color w:val="000000" w:themeColor="text1"/>
          <w:sz w:val="28"/>
          <w:szCs w:val="28"/>
          <w:lang w:val="uk-UA"/>
        </w:rPr>
        <w:t xml:space="preserve">», код ЄДРПОУ ******, юридична адреса: ******, вул. ******, **, на розроблення проекту землеустрою щодо відведення земельної ділянки орієнтовною площею 0,0100 га для розміщення та експлуатації об’єктів і споруд </w:t>
      </w:r>
      <w:proofErr w:type="spellStart"/>
      <w:r w:rsidRPr="00344D4E">
        <w:rPr>
          <w:rFonts w:ascii="Times New Roman" w:hAnsi="Times New Roman" w:cs="Times New Roman"/>
          <w:color w:val="000000" w:themeColor="text1"/>
          <w:sz w:val="28"/>
          <w:szCs w:val="28"/>
          <w:lang w:val="uk-UA"/>
        </w:rPr>
        <w:t>телекомунікацій</w:t>
      </w:r>
      <w:proofErr w:type="spellEnd"/>
      <w:r w:rsidRPr="00344D4E">
        <w:rPr>
          <w:rFonts w:ascii="Times New Roman" w:hAnsi="Times New Roman" w:cs="Times New Roman"/>
          <w:color w:val="000000" w:themeColor="text1"/>
          <w:sz w:val="28"/>
          <w:szCs w:val="28"/>
          <w:lang w:val="uk-UA"/>
        </w:rPr>
        <w:t xml:space="preserve"> (код згідно з КВЦПЗ - 13.01), яка розташована за межами населеного пункту село Круглий,  на території Рахівської </w:t>
      </w:r>
      <w:r w:rsidRPr="00344D4E">
        <w:rPr>
          <w:rFonts w:ascii="Times New Roman" w:hAnsi="Times New Roman" w:cs="Times New Roman"/>
          <w:color w:val="000000" w:themeColor="text1"/>
          <w:sz w:val="28"/>
          <w:szCs w:val="28"/>
          <w:lang w:val="uk-UA"/>
        </w:rPr>
        <w:lastRenderedPageBreak/>
        <w:t xml:space="preserve">територіальної громади, Рахівського  району, Закарпатської області з метою передачі в оренду. </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2.2. ТОВ «</w:t>
      </w:r>
      <w:proofErr w:type="spellStart"/>
      <w:r w:rsidRPr="00344D4E">
        <w:rPr>
          <w:rFonts w:ascii="Times New Roman" w:hAnsi="Times New Roman" w:cs="Times New Roman"/>
          <w:color w:val="000000" w:themeColor="text1"/>
          <w:sz w:val="28"/>
          <w:szCs w:val="28"/>
          <w:lang w:val="uk-UA"/>
        </w:rPr>
        <w:t>Юкрейн</w:t>
      </w:r>
      <w:proofErr w:type="spellEnd"/>
      <w:r w:rsidRPr="00344D4E">
        <w:rPr>
          <w:rFonts w:ascii="Times New Roman" w:hAnsi="Times New Roman" w:cs="Times New Roman"/>
          <w:color w:val="000000" w:themeColor="text1"/>
          <w:sz w:val="28"/>
          <w:szCs w:val="28"/>
          <w:lang w:val="uk-UA"/>
        </w:rPr>
        <w:t xml:space="preserve"> </w:t>
      </w:r>
      <w:proofErr w:type="spellStart"/>
      <w:r w:rsidRPr="00344D4E">
        <w:rPr>
          <w:rFonts w:ascii="Times New Roman" w:hAnsi="Times New Roman" w:cs="Times New Roman"/>
          <w:color w:val="000000" w:themeColor="text1"/>
          <w:sz w:val="28"/>
          <w:szCs w:val="28"/>
          <w:lang w:val="uk-UA"/>
        </w:rPr>
        <w:t>Тауер</w:t>
      </w:r>
      <w:proofErr w:type="spellEnd"/>
      <w:r w:rsidRPr="00344D4E">
        <w:rPr>
          <w:rFonts w:ascii="Times New Roman" w:hAnsi="Times New Roman" w:cs="Times New Roman"/>
          <w:color w:val="000000" w:themeColor="text1"/>
          <w:sz w:val="28"/>
          <w:szCs w:val="28"/>
          <w:lang w:val="uk-UA"/>
        </w:rPr>
        <w:t xml:space="preserve"> </w:t>
      </w:r>
      <w:proofErr w:type="spellStart"/>
      <w:r w:rsidRPr="00344D4E">
        <w:rPr>
          <w:rFonts w:ascii="Times New Roman" w:hAnsi="Times New Roman" w:cs="Times New Roman"/>
          <w:color w:val="000000" w:themeColor="text1"/>
          <w:sz w:val="28"/>
          <w:szCs w:val="28"/>
          <w:lang w:val="uk-UA"/>
        </w:rPr>
        <w:t>Компані</w:t>
      </w:r>
      <w:proofErr w:type="spellEnd"/>
      <w:r w:rsidRPr="00344D4E">
        <w:rPr>
          <w:rFonts w:ascii="Times New Roman" w:hAnsi="Times New Roman" w:cs="Times New Roman"/>
          <w:color w:val="000000" w:themeColor="text1"/>
          <w:sz w:val="28"/>
          <w:szCs w:val="28"/>
          <w:lang w:val="uk-UA"/>
        </w:rPr>
        <w:t xml:space="preserve">» в установленому законом порядку виготовити проект землеустрою щодо відведення земельної ділянки, та подати на розгляд сесії міської ради. </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3.Надати дозвіл Товариству з Обмеженою Відповідальністю «</w:t>
      </w:r>
      <w:proofErr w:type="spellStart"/>
      <w:r w:rsidRPr="00344D4E">
        <w:rPr>
          <w:rFonts w:ascii="Times New Roman" w:hAnsi="Times New Roman" w:cs="Times New Roman"/>
          <w:color w:val="000000" w:themeColor="text1"/>
          <w:sz w:val="28"/>
          <w:szCs w:val="28"/>
          <w:lang w:val="uk-UA"/>
        </w:rPr>
        <w:t>Лайфселл</w:t>
      </w:r>
      <w:proofErr w:type="spellEnd"/>
      <w:r w:rsidRPr="00344D4E">
        <w:rPr>
          <w:rFonts w:ascii="Times New Roman" w:hAnsi="Times New Roman" w:cs="Times New Roman"/>
          <w:color w:val="000000" w:themeColor="text1"/>
          <w:sz w:val="28"/>
          <w:szCs w:val="28"/>
          <w:lang w:val="uk-UA"/>
        </w:rPr>
        <w:t xml:space="preserve">», код ЄДРПОУ *******, юридична адреса: *******, вул. ******, буд. **, літера «*», на розроблення проекту землеустрою щодо відведення земельної ділянки орієнтовною площею 0,0400 га для розміщення та експлуатації об’єктів і споруд </w:t>
      </w:r>
      <w:proofErr w:type="spellStart"/>
      <w:r w:rsidRPr="00344D4E">
        <w:rPr>
          <w:rFonts w:ascii="Times New Roman" w:hAnsi="Times New Roman" w:cs="Times New Roman"/>
          <w:color w:val="000000" w:themeColor="text1"/>
          <w:sz w:val="28"/>
          <w:szCs w:val="28"/>
          <w:lang w:val="uk-UA"/>
        </w:rPr>
        <w:t>телекомунікацій</w:t>
      </w:r>
      <w:proofErr w:type="spellEnd"/>
      <w:r w:rsidRPr="00344D4E">
        <w:rPr>
          <w:rFonts w:ascii="Times New Roman" w:hAnsi="Times New Roman" w:cs="Times New Roman"/>
          <w:color w:val="000000" w:themeColor="text1"/>
          <w:sz w:val="28"/>
          <w:szCs w:val="28"/>
          <w:lang w:val="uk-UA"/>
        </w:rPr>
        <w:t xml:space="preserve"> (код згідно з КВЦПЗ - 13.01), яка розташована за межами населеного пункту село Білин,  на території Рахівської територіальної громади, Рахівського  району, Закарпатської області з метою передачі в оренду. </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3.2. ТОВ «</w:t>
      </w:r>
      <w:proofErr w:type="spellStart"/>
      <w:r w:rsidRPr="00344D4E">
        <w:rPr>
          <w:rFonts w:ascii="Times New Roman" w:hAnsi="Times New Roman" w:cs="Times New Roman"/>
          <w:color w:val="000000" w:themeColor="text1"/>
          <w:sz w:val="28"/>
          <w:szCs w:val="28"/>
          <w:lang w:val="uk-UA"/>
        </w:rPr>
        <w:t>Лайфселл</w:t>
      </w:r>
      <w:proofErr w:type="spellEnd"/>
      <w:r w:rsidRPr="00344D4E">
        <w:rPr>
          <w:rFonts w:ascii="Times New Roman" w:hAnsi="Times New Roman" w:cs="Times New Roman"/>
          <w:color w:val="000000" w:themeColor="text1"/>
          <w:sz w:val="28"/>
          <w:szCs w:val="28"/>
          <w:lang w:val="uk-UA"/>
        </w:rPr>
        <w:t xml:space="preserve">» в установленому законом порядку виготовити проект землеустрою щодо відведення земельної ділянки, та подати на розгляд сесії міської ради. </w:t>
      </w:r>
    </w:p>
    <w:p w:rsidR="00344D4E" w:rsidRPr="00344D4E" w:rsidRDefault="00344D4E" w:rsidP="00344D4E">
      <w:pPr>
        <w:spacing w:after="0" w:line="240" w:lineRule="auto"/>
        <w:ind w:firstLine="708"/>
        <w:jc w:val="both"/>
        <w:rPr>
          <w:rFonts w:ascii="Times New Roman" w:eastAsia="Calibri" w:hAnsi="Times New Roman" w:cs="Times New Roman"/>
          <w:color w:val="000000" w:themeColor="text1"/>
          <w:sz w:val="28"/>
          <w:szCs w:val="28"/>
          <w:lang w:val="uk-UA" w:eastAsia="uk-UA"/>
        </w:rPr>
      </w:pPr>
      <w:r w:rsidRPr="00344D4E">
        <w:rPr>
          <w:rFonts w:ascii="Times New Roman" w:hAnsi="Times New Roman" w:cs="Times New Roman"/>
          <w:color w:val="000000" w:themeColor="text1"/>
          <w:sz w:val="28"/>
          <w:szCs w:val="28"/>
          <w:lang w:val="uk-UA"/>
        </w:rPr>
        <w:t xml:space="preserve">4. </w:t>
      </w:r>
      <w:r w:rsidRPr="00344D4E">
        <w:rPr>
          <w:rFonts w:ascii="Times New Roman" w:eastAsia="Calibri" w:hAnsi="Times New Roman" w:cs="Times New Roman"/>
          <w:color w:val="000000" w:themeColor="text1"/>
          <w:sz w:val="28"/>
          <w:szCs w:val="28"/>
          <w:lang w:val="uk-UA" w:eastAsia="uk-UA"/>
        </w:rPr>
        <w:t>Надати дозвіл Фізичній особі – підприємцю ********, (код *******), адреса: село *****, вулиця ******, (******), будинок **, Рахівського району, Закарпатської області, на розроблення проекту землеустрою щодо відведення земельних ділянок з метою передачі в оренду загальною орієнтовною  площею 1,6557 га (ділянка №1 площею 0,3701 га,  ділянка №2 площею 0,1146 га,  ділянка № 3 площею 1,1710га) для розміщення та експлуатації основних, підсобних і допоміжних будівель та споруд підприємствами, що пов’язані з користуванням надрами (КВЦПЗ – 11.01). Спеціальний дозвіл на користування надрами видобування корисних копалин (реєстраційний номер: 5804 від 12 травня 2025 року).</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4.1. </w:t>
      </w:r>
      <w:r w:rsidRPr="00344D4E">
        <w:rPr>
          <w:rFonts w:ascii="Times New Roman" w:eastAsia="Calibri" w:hAnsi="Times New Roman" w:cs="Times New Roman"/>
          <w:color w:val="000000" w:themeColor="text1"/>
          <w:sz w:val="28"/>
          <w:szCs w:val="28"/>
          <w:lang w:val="uk-UA" w:eastAsia="uk-UA"/>
        </w:rPr>
        <w:t>Фізичній особі – підприємцю ********</w:t>
      </w:r>
      <w:r w:rsidRPr="00344D4E">
        <w:rPr>
          <w:rFonts w:ascii="Times New Roman" w:hAnsi="Times New Roman" w:cs="Times New Roman"/>
          <w:color w:val="000000" w:themeColor="text1"/>
          <w:sz w:val="28"/>
          <w:szCs w:val="28"/>
          <w:lang w:val="uk-UA"/>
        </w:rPr>
        <w:t xml:space="preserve"> в установленому законом порядку виготовити проект землеустрою щодо відведення земельної ділянки, та подати на розгляд сесії міської ради. </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5.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 п. міського голови, </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секретар ради та виконкому</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Євген МОЛНАР</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br w:type="page"/>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r w:rsidRPr="00344D4E">
        <w:rPr>
          <w:noProof/>
          <w:lang w:eastAsia="ru-RU"/>
        </w:rPr>
        <w:drawing>
          <wp:anchor distT="0" distB="0" distL="114300" distR="114300" simplePos="0" relativeHeight="251648000" behindDoc="1" locked="0" layoutInCell="1" allowOverlap="1" wp14:anchorId="492CF05F" wp14:editId="5C0E36B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br w:type="textWrapping" w:clear="all"/>
        <w:t xml:space="preserve">                                                       У К Р А Ї Н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А  М І С Ь К А  Р А Д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О Г О  Р А Й О Н У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З А К А Р П А Т С Ь К О Ї  О Б Л А С Т І</w:t>
      </w:r>
    </w:p>
    <w:p w:rsidR="00344D4E" w:rsidRPr="00344D4E" w:rsidRDefault="00344D4E" w:rsidP="00344D4E">
      <w:pPr>
        <w:spacing w:after="0" w:line="240" w:lineRule="auto"/>
        <w:jc w:val="center"/>
        <w:rPr>
          <w:rFonts w:ascii="Times New Roman" w:hAnsi="Times New Roman" w:cs="Times New Roman"/>
          <w:b/>
          <w:color w:val="000000" w:themeColor="text1"/>
          <w:sz w:val="28"/>
          <w:szCs w:val="28"/>
          <w:lang w:val="uk-UA"/>
        </w:rPr>
      </w:pPr>
      <w:r w:rsidRPr="00344D4E">
        <w:rPr>
          <w:rFonts w:ascii="Times New Roman" w:hAnsi="Times New Roman" w:cs="Times New Roman"/>
          <w:b/>
          <w:color w:val="000000" w:themeColor="text1"/>
          <w:sz w:val="28"/>
          <w:szCs w:val="28"/>
          <w:lang w:val="uk-UA"/>
        </w:rPr>
        <w:t>76 сесія восьмого скликання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І Ш Е Н </w:t>
      </w:r>
      <w:proofErr w:type="spellStart"/>
      <w:r w:rsidRPr="00344D4E">
        <w:rPr>
          <w:rFonts w:ascii="Times New Roman" w:hAnsi="Times New Roman" w:cs="Times New Roman"/>
          <w:color w:val="000000" w:themeColor="text1"/>
          <w:sz w:val="28"/>
          <w:szCs w:val="28"/>
          <w:lang w:val="uk-UA"/>
        </w:rPr>
        <w:t>Н</w:t>
      </w:r>
      <w:proofErr w:type="spellEnd"/>
      <w:r w:rsidRPr="00344D4E">
        <w:rPr>
          <w:rFonts w:ascii="Times New Roman" w:hAnsi="Times New Roman" w:cs="Times New Roman"/>
          <w:color w:val="000000" w:themeColor="text1"/>
          <w:sz w:val="28"/>
          <w:szCs w:val="28"/>
          <w:lang w:val="uk-UA"/>
        </w:rPr>
        <w:t xml:space="preserve"> 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від  24 вересня 2025 року  </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№1136</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м. Рахів</w:t>
      </w:r>
    </w:p>
    <w:p w:rsidR="00344D4E" w:rsidRPr="00344D4E" w:rsidRDefault="00344D4E" w:rsidP="00344D4E">
      <w:pPr>
        <w:spacing w:after="0" w:line="240" w:lineRule="auto"/>
        <w:rPr>
          <w:rFonts w:ascii="Times New Roman" w:hAnsi="Times New Roman" w:cs="Times New Roman"/>
          <w:bCs/>
          <w:color w:val="000000" w:themeColor="text1"/>
          <w:sz w:val="28"/>
          <w:szCs w:val="28"/>
          <w:lang w:val="uk-UA"/>
        </w:rPr>
      </w:pP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 xml:space="preserve">Про  надання дозволу на передачу </w:t>
      </w: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 xml:space="preserve">земельної ділянки в суборенду </w:t>
      </w: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8"/>
          <w:szCs w:val="28"/>
          <w:lang w:val="uk-UA" w:eastAsia="ru-RU"/>
        </w:rPr>
      </w:pPr>
    </w:p>
    <w:p w:rsidR="00344D4E" w:rsidRPr="00344D4E" w:rsidRDefault="00344D4E" w:rsidP="00344D4E">
      <w:pPr>
        <w:spacing w:after="0" w:line="240" w:lineRule="auto"/>
        <w:ind w:firstLine="708"/>
        <w:jc w:val="both"/>
        <w:rPr>
          <w:rFonts w:ascii="Times New Roman" w:eastAsia="Calibri" w:hAnsi="Times New Roman" w:cs="Times New Roman"/>
          <w:color w:val="000000" w:themeColor="text1"/>
          <w:sz w:val="20"/>
          <w:szCs w:val="20"/>
          <w:lang w:val="uk-UA" w:eastAsia="ru-RU"/>
        </w:rPr>
      </w:pPr>
      <w:r w:rsidRPr="00344D4E">
        <w:rPr>
          <w:rFonts w:ascii="Times New Roman" w:eastAsia="Times New Roman" w:hAnsi="Times New Roman" w:cs="Times New Roman"/>
          <w:color w:val="000000" w:themeColor="text1"/>
          <w:sz w:val="28"/>
          <w:szCs w:val="28"/>
          <w:lang w:val="uk-UA" w:eastAsia="ru-RU"/>
        </w:rPr>
        <w:t xml:space="preserve">Розглянувши заяву (Лист-звернення) Акціонерного товариства «Концерн </w:t>
      </w:r>
      <w:proofErr w:type="spellStart"/>
      <w:r w:rsidRPr="00344D4E">
        <w:rPr>
          <w:rFonts w:ascii="Times New Roman" w:eastAsia="Times New Roman" w:hAnsi="Times New Roman" w:cs="Times New Roman"/>
          <w:color w:val="000000" w:themeColor="text1"/>
          <w:sz w:val="28"/>
          <w:szCs w:val="28"/>
          <w:lang w:val="uk-UA" w:eastAsia="ru-RU"/>
        </w:rPr>
        <w:t>Галнафтогаз</w:t>
      </w:r>
      <w:proofErr w:type="spellEnd"/>
      <w:r w:rsidRPr="00344D4E">
        <w:rPr>
          <w:rFonts w:ascii="Times New Roman" w:eastAsia="Times New Roman" w:hAnsi="Times New Roman" w:cs="Times New Roman"/>
          <w:color w:val="000000" w:themeColor="text1"/>
          <w:sz w:val="28"/>
          <w:szCs w:val="28"/>
          <w:lang w:val="uk-UA" w:eastAsia="ru-RU"/>
        </w:rPr>
        <w:t xml:space="preserve">», код ЄДРПОУ: ******, юридична адреса: Львівська область, </w:t>
      </w:r>
      <w:proofErr w:type="spellStart"/>
      <w:r w:rsidRPr="00344D4E">
        <w:rPr>
          <w:rFonts w:ascii="Times New Roman" w:eastAsia="Times New Roman" w:hAnsi="Times New Roman" w:cs="Times New Roman"/>
          <w:color w:val="000000" w:themeColor="text1"/>
          <w:sz w:val="28"/>
          <w:szCs w:val="28"/>
          <w:lang w:val="uk-UA" w:eastAsia="ru-RU"/>
        </w:rPr>
        <w:t>Стрийський</w:t>
      </w:r>
      <w:proofErr w:type="spellEnd"/>
      <w:r w:rsidRPr="00344D4E">
        <w:rPr>
          <w:rFonts w:ascii="Times New Roman" w:eastAsia="Times New Roman" w:hAnsi="Times New Roman" w:cs="Times New Roman"/>
          <w:color w:val="000000" w:themeColor="text1"/>
          <w:sz w:val="28"/>
          <w:szCs w:val="28"/>
          <w:lang w:val="uk-UA" w:eastAsia="ru-RU"/>
        </w:rPr>
        <w:t xml:space="preserve"> район, селище *******, вулиця ******, будинок ***, про передачу в суборенду земельної ділянки, відповідно до статті 8 Закону України «Про оренду землі», керуючись статтями 12, 93, 122 Земельного кодексу України, пунктом 34 частини 1 статті 26 Закону України «Про місцеве самоврядування в Україні» та враховуючи рекомендації  постійної комісії з питань регулювання земельних відносин та містобудування, </w:t>
      </w:r>
      <w:r w:rsidRPr="00344D4E">
        <w:rPr>
          <w:rFonts w:ascii="Times New Roman" w:eastAsia="Calibri" w:hAnsi="Times New Roman" w:cs="Times New Roman"/>
          <w:color w:val="000000" w:themeColor="text1"/>
          <w:sz w:val="28"/>
          <w:szCs w:val="28"/>
          <w:lang w:val="uk-UA" w:eastAsia="ru-RU"/>
        </w:rPr>
        <w:t>Рахівська міська рада</w:t>
      </w: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8"/>
          <w:szCs w:val="28"/>
          <w:lang w:val="uk-UA" w:eastAsia="ru-RU"/>
        </w:rPr>
      </w:pPr>
    </w:p>
    <w:p w:rsidR="00344D4E" w:rsidRPr="00344D4E" w:rsidRDefault="00344D4E" w:rsidP="00344D4E">
      <w:pPr>
        <w:spacing w:after="0" w:line="240" w:lineRule="auto"/>
        <w:jc w:val="center"/>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В И Р І Ш И Л А :</w:t>
      </w:r>
    </w:p>
    <w:p w:rsidR="00344D4E" w:rsidRPr="00344D4E" w:rsidRDefault="00344D4E" w:rsidP="00344D4E">
      <w:pPr>
        <w:tabs>
          <w:tab w:val="num" w:pos="1353"/>
        </w:tabs>
        <w:spacing w:after="0" w:line="240" w:lineRule="auto"/>
        <w:jc w:val="both"/>
        <w:rPr>
          <w:rFonts w:ascii="Times New Roman" w:eastAsia="Times New Roman" w:hAnsi="Times New Roman" w:cs="Times New Roman"/>
          <w:color w:val="000000" w:themeColor="text1"/>
          <w:sz w:val="28"/>
          <w:szCs w:val="28"/>
          <w:lang w:val="uk-UA" w:eastAsia="ru-RU"/>
        </w:rPr>
      </w:pPr>
    </w:p>
    <w:p w:rsidR="00344D4E" w:rsidRPr="00344D4E" w:rsidRDefault="00344D4E" w:rsidP="00344D4E">
      <w:pPr>
        <w:spacing w:after="0" w:line="240" w:lineRule="auto"/>
        <w:jc w:val="both"/>
        <w:rPr>
          <w:rFonts w:ascii="Times New Roman" w:eastAsia="Times New Roman" w:hAnsi="Times New Roman" w:cs="Times New Roman"/>
          <w:b/>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ab/>
        <w:t xml:space="preserve">Надати дозвіл орендарю Акціонерному товариству «Концерн </w:t>
      </w:r>
      <w:proofErr w:type="spellStart"/>
      <w:r w:rsidRPr="00344D4E">
        <w:rPr>
          <w:rFonts w:ascii="Times New Roman" w:eastAsia="Times New Roman" w:hAnsi="Times New Roman" w:cs="Times New Roman"/>
          <w:color w:val="000000" w:themeColor="text1"/>
          <w:sz w:val="28"/>
          <w:szCs w:val="28"/>
          <w:lang w:val="uk-UA" w:eastAsia="ru-RU"/>
        </w:rPr>
        <w:t>Галнафтогаз</w:t>
      </w:r>
      <w:proofErr w:type="spellEnd"/>
      <w:r w:rsidRPr="00344D4E">
        <w:rPr>
          <w:rFonts w:ascii="Times New Roman" w:eastAsia="Times New Roman" w:hAnsi="Times New Roman" w:cs="Times New Roman"/>
          <w:color w:val="000000" w:themeColor="text1"/>
          <w:sz w:val="28"/>
          <w:szCs w:val="28"/>
          <w:lang w:val="uk-UA" w:eastAsia="ru-RU"/>
        </w:rPr>
        <w:t xml:space="preserve">»,  код ЄДРПОУ: ******, юридична адреса Львівська область, </w:t>
      </w:r>
      <w:proofErr w:type="spellStart"/>
      <w:r w:rsidRPr="00344D4E">
        <w:rPr>
          <w:rFonts w:ascii="Times New Roman" w:eastAsia="Times New Roman" w:hAnsi="Times New Roman" w:cs="Times New Roman"/>
          <w:color w:val="000000" w:themeColor="text1"/>
          <w:sz w:val="28"/>
          <w:szCs w:val="28"/>
          <w:lang w:val="uk-UA" w:eastAsia="ru-RU"/>
        </w:rPr>
        <w:t>Стрийський</w:t>
      </w:r>
      <w:proofErr w:type="spellEnd"/>
      <w:r w:rsidRPr="00344D4E">
        <w:rPr>
          <w:rFonts w:ascii="Times New Roman" w:eastAsia="Times New Roman" w:hAnsi="Times New Roman" w:cs="Times New Roman"/>
          <w:color w:val="000000" w:themeColor="text1"/>
          <w:sz w:val="28"/>
          <w:szCs w:val="28"/>
          <w:lang w:val="uk-UA" w:eastAsia="ru-RU"/>
        </w:rPr>
        <w:t xml:space="preserve"> район, селище ******, вулиця ******, будинок ****, на передачу в суборенду земельної ділянки комунальної власності загальною площею 0,2533 га з кадастровим номером 2123610100:11:001:0002, цільове призначення – для будівництва та обслуговування будівель торгівлі (код, згідно з КВЦПЗ – 03.07), яка розташована за адресою: місто Рахів, вулиця Миру, 237           ( для обслуговування АЗС)  на території Рахівської міської ради.</w:t>
      </w:r>
    </w:p>
    <w:p w:rsidR="00344D4E" w:rsidRPr="00344D4E" w:rsidRDefault="00344D4E" w:rsidP="00344D4E">
      <w:pPr>
        <w:tabs>
          <w:tab w:val="num" w:pos="709"/>
        </w:tabs>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ab/>
        <w:t xml:space="preserve">2. Передача Акціонерному товариству «Концерн </w:t>
      </w:r>
      <w:proofErr w:type="spellStart"/>
      <w:r w:rsidRPr="00344D4E">
        <w:rPr>
          <w:rFonts w:ascii="Times New Roman" w:eastAsia="Times New Roman" w:hAnsi="Times New Roman" w:cs="Times New Roman"/>
          <w:color w:val="000000" w:themeColor="text1"/>
          <w:sz w:val="28"/>
          <w:szCs w:val="28"/>
          <w:lang w:val="uk-UA" w:eastAsia="ru-RU"/>
        </w:rPr>
        <w:t>Галнафтогаз</w:t>
      </w:r>
      <w:proofErr w:type="spellEnd"/>
      <w:r w:rsidRPr="00344D4E">
        <w:rPr>
          <w:rFonts w:ascii="Times New Roman" w:eastAsia="Times New Roman" w:hAnsi="Times New Roman" w:cs="Times New Roman"/>
          <w:color w:val="000000" w:themeColor="text1"/>
          <w:sz w:val="28"/>
          <w:szCs w:val="28"/>
          <w:lang w:val="uk-UA" w:eastAsia="ru-RU"/>
        </w:rPr>
        <w:t xml:space="preserve">»,  код ЄДРПОУ: ******, юридична адреса Львівська область, </w:t>
      </w:r>
      <w:proofErr w:type="spellStart"/>
      <w:r w:rsidRPr="00344D4E">
        <w:rPr>
          <w:rFonts w:ascii="Times New Roman" w:eastAsia="Times New Roman" w:hAnsi="Times New Roman" w:cs="Times New Roman"/>
          <w:color w:val="000000" w:themeColor="text1"/>
          <w:sz w:val="28"/>
          <w:szCs w:val="28"/>
          <w:lang w:val="uk-UA" w:eastAsia="ru-RU"/>
        </w:rPr>
        <w:t>Стрийський</w:t>
      </w:r>
      <w:proofErr w:type="spellEnd"/>
      <w:r w:rsidRPr="00344D4E">
        <w:rPr>
          <w:rFonts w:ascii="Times New Roman" w:eastAsia="Times New Roman" w:hAnsi="Times New Roman" w:cs="Times New Roman"/>
          <w:color w:val="000000" w:themeColor="text1"/>
          <w:sz w:val="28"/>
          <w:szCs w:val="28"/>
          <w:lang w:val="uk-UA" w:eastAsia="ru-RU"/>
        </w:rPr>
        <w:t xml:space="preserve"> район, селище ******, вулиця *****, будинок **** в суборенду земельної ділянки ТОВ «ОККО-ДРАЙВ», код ЄДРПОУ: ******, юридична адреса Львівська область, </w:t>
      </w:r>
      <w:proofErr w:type="spellStart"/>
      <w:r w:rsidRPr="00344D4E">
        <w:rPr>
          <w:rFonts w:ascii="Times New Roman" w:eastAsia="Times New Roman" w:hAnsi="Times New Roman" w:cs="Times New Roman"/>
          <w:color w:val="000000" w:themeColor="text1"/>
          <w:sz w:val="28"/>
          <w:szCs w:val="28"/>
          <w:lang w:val="uk-UA" w:eastAsia="ru-RU"/>
        </w:rPr>
        <w:t>Стрийський</w:t>
      </w:r>
      <w:proofErr w:type="spellEnd"/>
      <w:r w:rsidRPr="00344D4E">
        <w:rPr>
          <w:rFonts w:ascii="Times New Roman" w:eastAsia="Times New Roman" w:hAnsi="Times New Roman" w:cs="Times New Roman"/>
          <w:color w:val="000000" w:themeColor="text1"/>
          <w:sz w:val="28"/>
          <w:szCs w:val="28"/>
          <w:lang w:val="uk-UA" w:eastAsia="ru-RU"/>
        </w:rPr>
        <w:t xml:space="preserve"> район, селище ******, вулиця *****, будинок ***,  зазначеної в пункті 1 цього рішення, повинна здійснюватись без зміни її цільового призначення з урахуванням наступних вимог:</w:t>
      </w:r>
    </w:p>
    <w:p w:rsidR="00344D4E" w:rsidRPr="00344D4E" w:rsidRDefault="00344D4E" w:rsidP="00344D4E">
      <w:pPr>
        <w:tabs>
          <w:tab w:val="num" w:pos="1353"/>
        </w:tabs>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 xml:space="preserve">2.1. умови договору суборенди земельної ділянки повинні обмежуватися умовами договору оренди землі номер запису про право (в державному реєстрі </w:t>
      </w:r>
      <w:r w:rsidRPr="00344D4E">
        <w:rPr>
          <w:rFonts w:ascii="Times New Roman" w:eastAsia="Times New Roman" w:hAnsi="Times New Roman" w:cs="Times New Roman"/>
          <w:color w:val="000000" w:themeColor="text1"/>
          <w:sz w:val="28"/>
          <w:szCs w:val="28"/>
          <w:lang w:val="uk-UA" w:eastAsia="ru-RU"/>
        </w:rPr>
        <w:lastRenderedPageBreak/>
        <w:t>прав):  22977858 від 19 жовтня 2017 року (далі – договір оренди землі) і не суперечити йому;</w:t>
      </w:r>
    </w:p>
    <w:p w:rsidR="00344D4E" w:rsidRPr="00344D4E" w:rsidRDefault="00344D4E" w:rsidP="00344D4E">
      <w:pPr>
        <w:tabs>
          <w:tab w:val="num" w:pos="1353"/>
        </w:tabs>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2.2. строк суборенди не може перевищувати строку, визначеного договором оренди землі;</w:t>
      </w:r>
    </w:p>
    <w:p w:rsidR="00344D4E" w:rsidRPr="00344D4E" w:rsidRDefault="00344D4E" w:rsidP="00344D4E">
      <w:pPr>
        <w:tabs>
          <w:tab w:val="num" w:pos="1353"/>
        </w:tabs>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2.3.</w:t>
      </w:r>
      <w:r w:rsidRPr="00344D4E">
        <w:rPr>
          <w:rFonts w:ascii="Times New Roman" w:eastAsia="Times New Roman" w:hAnsi="Times New Roman" w:cs="Times New Roman"/>
          <w:color w:val="000000" w:themeColor="text1"/>
          <w:sz w:val="28"/>
          <w:szCs w:val="28"/>
          <w:lang w:val="uk-UA" w:eastAsia="ru-RU"/>
        </w:rPr>
        <w:tab/>
        <w:t>у разі припинення договору оренди землі чинність договору суборенди припиняється;</w:t>
      </w:r>
    </w:p>
    <w:p w:rsidR="00344D4E" w:rsidRPr="00344D4E" w:rsidRDefault="00344D4E" w:rsidP="00344D4E">
      <w:pPr>
        <w:tabs>
          <w:tab w:val="num" w:pos="1353"/>
        </w:tabs>
        <w:spacing w:after="0" w:line="240" w:lineRule="auto"/>
        <w:contextualSpacing/>
        <w:jc w:val="both"/>
        <w:rPr>
          <w:rFonts w:ascii="Times New Roman" w:eastAsia="Times New Roman" w:hAnsi="Times New Roman" w:cs="Times New Roman"/>
          <w:color w:val="000000" w:themeColor="text1"/>
          <w:sz w:val="28"/>
          <w:szCs w:val="28"/>
          <w:lang w:val="uk-UA" w:eastAsia="ru-RU"/>
        </w:rPr>
      </w:pPr>
      <w:bookmarkStart w:id="66" w:name="n53"/>
      <w:bookmarkEnd w:id="66"/>
      <w:r w:rsidRPr="00344D4E">
        <w:rPr>
          <w:rFonts w:ascii="Times New Roman" w:eastAsia="Times New Roman" w:hAnsi="Times New Roman" w:cs="Times New Roman"/>
          <w:color w:val="000000" w:themeColor="text1"/>
          <w:sz w:val="28"/>
          <w:szCs w:val="28"/>
          <w:lang w:val="uk-UA" w:eastAsia="ru-RU"/>
        </w:rPr>
        <w:t>2.4.  право суборенди земельної ділянки підлягає державній реєстрації.</w:t>
      </w: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8"/>
          <w:szCs w:val="28"/>
          <w:shd w:val="clear" w:color="auto" w:fill="FFFFFF"/>
          <w:lang w:val="uk-UA" w:eastAsia="uk-UA"/>
        </w:rPr>
      </w:pPr>
      <w:r w:rsidRPr="00344D4E">
        <w:rPr>
          <w:rFonts w:ascii="Times New Roman" w:eastAsia="Times New Roman" w:hAnsi="Times New Roman" w:cs="Times New Roman"/>
          <w:color w:val="000000" w:themeColor="text1"/>
          <w:sz w:val="28"/>
          <w:szCs w:val="28"/>
          <w:shd w:val="clear" w:color="auto" w:fill="FFFFFF"/>
          <w:lang w:val="uk-UA" w:eastAsia="uk-UA"/>
        </w:rPr>
        <w:t xml:space="preserve">3. </w:t>
      </w:r>
      <w:r w:rsidRPr="00344D4E">
        <w:rPr>
          <w:rFonts w:ascii="Times New Roman" w:hAnsi="Times New Roman" w:cs="Times New Roman"/>
          <w:color w:val="000000" w:themeColor="text1"/>
          <w:sz w:val="28"/>
          <w:szCs w:val="28"/>
          <w:lang w:val="uk-UA"/>
        </w:rPr>
        <w:t>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uk-UA"/>
        </w:rPr>
      </w:pP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uk-UA"/>
        </w:rPr>
      </w:pP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uk-UA"/>
        </w:rPr>
      </w:pP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 п. міського голови, </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секретар ради та виконкому</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Євген МОЛНАР</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br w:type="page"/>
      </w:r>
    </w:p>
    <w:p w:rsidR="00344D4E" w:rsidRPr="00344D4E" w:rsidRDefault="00344D4E" w:rsidP="00344D4E">
      <w:pPr>
        <w:spacing w:after="0" w:line="240" w:lineRule="auto"/>
        <w:jc w:val="right"/>
        <w:rPr>
          <w:rFonts w:ascii="Times New Roman" w:hAnsi="Times New Roman" w:cs="Times New Roman"/>
          <w:color w:val="000000" w:themeColor="text1"/>
          <w:sz w:val="27"/>
          <w:szCs w:val="27"/>
          <w:lang w:val="uk-UA"/>
        </w:rPr>
      </w:pPr>
      <w:r w:rsidRPr="00344D4E">
        <w:rPr>
          <w:noProof/>
          <w:lang w:eastAsia="ru-RU"/>
        </w:rPr>
        <w:lastRenderedPageBreak/>
        <w:drawing>
          <wp:anchor distT="0" distB="0" distL="114300" distR="114300" simplePos="0" relativeHeight="251649024" behindDoc="1" locked="0" layoutInCell="1" allowOverlap="1" wp14:anchorId="7385B07F" wp14:editId="6AD0E767">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344D4E" w:rsidRPr="00344D4E" w:rsidRDefault="00344D4E" w:rsidP="00344D4E">
      <w:pPr>
        <w:spacing w:after="0" w:line="240" w:lineRule="auto"/>
        <w:rPr>
          <w:rFonts w:ascii="Times New Roman" w:hAnsi="Times New Roman" w:cs="Times New Roman"/>
          <w:color w:val="000000" w:themeColor="text1"/>
          <w:sz w:val="27"/>
          <w:szCs w:val="27"/>
          <w:lang w:val="uk-UA"/>
        </w:rPr>
      </w:pPr>
      <w:r w:rsidRPr="00344D4E">
        <w:rPr>
          <w:rFonts w:ascii="Times New Roman" w:hAnsi="Times New Roman" w:cs="Times New Roman"/>
          <w:color w:val="000000" w:themeColor="text1"/>
          <w:sz w:val="27"/>
          <w:szCs w:val="27"/>
          <w:lang w:val="uk-UA"/>
        </w:rPr>
        <w:br w:type="textWrapping" w:clear="all"/>
        <w:t xml:space="preserve">                                                       У К Р А Ї Н А </w:t>
      </w:r>
    </w:p>
    <w:p w:rsidR="00344D4E" w:rsidRPr="00344D4E" w:rsidRDefault="00344D4E" w:rsidP="00344D4E">
      <w:pPr>
        <w:spacing w:after="0" w:line="240" w:lineRule="auto"/>
        <w:jc w:val="center"/>
        <w:rPr>
          <w:rFonts w:ascii="Times New Roman" w:hAnsi="Times New Roman" w:cs="Times New Roman"/>
          <w:color w:val="000000" w:themeColor="text1"/>
          <w:sz w:val="27"/>
          <w:szCs w:val="27"/>
          <w:lang w:val="uk-UA"/>
        </w:rPr>
      </w:pPr>
      <w:r w:rsidRPr="00344D4E">
        <w:rPr>
          <w:rFonts w:ascii="Times New Roman" w:hAnsi="Times New Roman" w:cs="Times New Roman"/>
          <w:color w:val="000000" w:themeColor="text1"/>
          <w:sz w:val="27"/>
          <w:szCs w:val="27"/>
          <w:lang w:val="uk-UA"/>
        </w:rPr>
        <w:t xml:space="preserve">Р А Х І В С Ь К А  М І С Ь К А  Р А Д А </w:t>
      </w:r>
    </w:p>
    <w:p w:rsidR="00344D4E" w:rsidRPr="00344D4E" w:rsidRDefault="00344D4E" w:rsidP="00344D4E">
      <w:pPr>
        <w:spacing w:after="0" w:line="240" w:lineRule="auto"/>
        <w:jc w:val="center"/>
        <w:rPr>
          <w:rFonts w:ascii="Times New Roman" w:hAnsi="Times New Roman" w:cs="Times New Roman"/>
          <w:color w:val="000000" w:themeColor="text1"/>
          <w:sz w:val="27"/>
          <w:szCs w:val="27"/>
          <w:lang w:val="uk-UA"/>
        </w:rPr>
      </w:pPr>
      <w:r w:rsidRPr="00344D4E">
        <w:rPr>
          <w:rFonts w:ascii="Times New Roman" w:hAnsi="Times New Roman" w:cs="Times New Roman"/>
          <w:color w:val="000000" w:themeColor="text1"/>
          <w:sz w:val="27"/>
          <w:szCs w:val="27"/>
          <w:lang w:val="uk-UA"/>
        </w:rPr>
        <w:t xml:space="preserve">Р А Х І В С Ь К О Г О  Р А Й О Н У  </w:t>
      </w:r>
    </w:p>
    <w:p w:rsidR="00344D4E" w:rsidRPr="00344D4E" w:rsidRDefault="00344D4E" w:rsidP="00344D4E">
      <w:pPr>
        <w:spacing w:after="0" w:line="240" w:lineRule="auto"/>
        <w:jc w:val="center"/>
        <w:rPr>
          <w:rFonts w:ascii="Times New Roman" w:hAnsi="Times New Roman" w:cs="Times New Roman"/>
          <w:color w:val="000000" w:themeColor="text1"/>
          <w:sz w:val="27"/>
          <w:szCs w:val="27"/>
          <w:lang w:val="uk-UA"/>
        </w:rPr>
      </w:pPr>
      <w:r w:rsidRPr="00344D4E">
        <w:rPr>
          <w:rFonts w:ascii="Times New Roman" w:hAnsi="Times New Roman" w:cs="Times New Roman"/>
          <w:color w:val="000000" w:themeColor="text1"/>
          <w:sz w:val="27"/>
          <w:szCs w:val="27"/>
          <w:lang w:val="uk-UA"/>
        </w:rPr>
        <w:t>З А К А Р П А Т С Ь К О Ї  О Б Л А С Т І</w:t>
      </w:r>
    </w:p>
    <w:p w:rsidR="00344D4E" w:rsidRPr="00344D4E" w:rsidRDefault="00344D4E" w:rsidP="00344D4E">
      <w:pPr>
        <w:spacing w:after="0" w:line="240" w:lineRule="auto"/>
        <w:jc w:val="center"/>
        <w:rPr>
          <w:rFonts w:ascii="Times New Roman" w:hAnsi="Times New Roman" w:cs="Times New Roman"/>
          <w:b/>
          <w:color w:val="000000" w:themeColor="text1"/>
          <w:sz w:val="27"/>
          <w:szCs w:val="27"/>
          <w:lang w:val="uk-UA"/>
        </w:rPr>
      </w:pPr>
      <w:r w:rsidRPr="00344D4E">
        <w:rPr>
          <w:rFonts w:ascii="Times New Roman" w:hAnsi="Times New Roman" w:cs="Times New Roman"/>
          <w:b/>
          <w:color w:val="000000" w:themeColor="text1"/>
          <w:sz w:val="27"/>
          <w:szCs w:val="27"/>
          <w:lang w:val="uk-UA"/>
        </w:rPr>
        <w:t>76 сесія восьмого скликання</w:t>
      </w:r>
    </w:p>
    <w:p w:rsidR="00344D4E" w:rsidRPr="00344D4E" w:rsidRDefault="00344D4E" w:rsidP="00344D4E">
      <w:pPr>
        <w:spacing w:after="0" w:line="240" w:lineRule="auto"/>
        <w:rPr>
          <w:rFonts w:ascii="Times New Roman" w:hAnsi="Times New Roman" w:cs="Times New Roman"/>
          <w:color w:val="000000" w:themeColor="text1"/>
          <w:sz w:val="27"/>
          <w:szCs w:val="27"/>
          <w:lang w:val="uk-UA"/>
        </w:rPr>
      </w:pPr>
    </w:p>
    <w:p w:rsidR="00344D4E" w:rsidRPr="00344D4E" w:rsidRDefault="00344D4E" w:rsidP="00344D4E">
      <w:pPr>
        <w:spacing w:after="0" w:line="240" w:lineRule="auto"/>
        <w:jc w:val="center"/>
        <w:rPr>
          <w:rFonts w:ascii="Times New Roman" w:hAnsi="Times New Roman" w:cs="Times New Roman"/>
          <w:color w:val="000000" w:themeColor="text1"/>
          <w:sz w:val="27"/>
          <w:szCs w:val="27"/>
          <w:lang w:val="uk-UA"/>
        </w:rPr>
      </w:pPr>
      <w:r w:rsidRPr="00344D4E">
        <w:rPr>
          <w:rFonts w:ascii="Times New Roman" w:hAnsi="Times New Roman" w:cs="Times New Roman"/>
          <w:color w:val="000000" w:themeColor="text1"/>
          <w:sz w:val="27"/>
          <w:szCs w:val="27"/>
          <w:lang w:val="uk-UA"/>
        </w:rPr>
        <w:t xml:space="preserve">Р І Ш Е Н </w:t>
      </w:r>
      <w:proofErr w:type="spellStart"/>
      <w:r w:rsidRPr="00344D4E">
        <w:rPr>
          <w:rFonts w:ascii="Times New Roman" w:hAnsi="Times New Roman" w:cs="Times New Roman"/>
          <w:color w:val="000000" w:themeColor="text1"/>
          <w:sz w:val="27"/>
          <w:szCs w:val="27"/>
          <w:lang w:val="uk-UA"/>
        </w:rPr>
        <w:t>Н</w:t>
      </w:r>
      <w:proofErr w:type="spellEnd"/>
      <w:r w:rsidRPr="00344D4E">
        <w:rPr>
          <w:rFonts w:ascii="Times New Roman" w:hAnsi="Times New Roman" w:cs="Times New Roman"/>
          <w:color w:val="000000" w:themeColor="text1"/>
          <w:sz w:val="27"/>
          <w:szCs w:val="27"/>
          <w:lang w:val="uk-UA"/>
        </w:rPr>
        <w:t xml:space="preserve"> Я</w:t>
      </w:r>
    </w:p>
    <w:p w:rsidR="00344D4E" w:rsidRPr="00344D4E" w:rsidRDefault="00344D4E" w:rsidP="00344D4E">
      <w:pPr>
        <w:spacing w:after="0" w:line="240" w:lineRule="auto"/>
        <w:rPr>
          <w:rFonts w:ascii="Times New Roman" w:hAnsi="Times New Roman" w:cs="Times New Roman"/>
          <w:color w:val="000000" w:themeColor="text1"/>
          <w:sz w:val="27"/>
          <w:szCs w:val="27"/>
          <w:lang w:val="uk-UA"/>
        </w:rPr>
      </w:pPr>
    </w:p>
    <w:p w:rsidR="00344D4E" w:rsidRPr="00344D4E" w:rsidRDefault="00344D4E" w:rsidP="00344D4E">
      <w:pPr>
        <w:spacing w:after="0" w:line="240" w:lineRule="auto"/>
        <w:rPr>
          <w:rFonts w:ascii="Times New Roman" w:hAnsi="Times New Roman" w:cs="Times New Roman"/>
          <w:color w:val="000000" w:themeColor="text1"/>
          <w:sz w:val="27"/>
          <w:szCs w:val="27"/>
          <w:lang w:val="uk-UA"/>
        </w:rPr>
      </w:pPr>
      <w:r w:rsidRPr="00344D4E">
        <w:rPr>
          <w:rFonts w:ascii="Times New Roman" w:hAnsi="Times New Roman" w:cs="Times New Roman"/>
          <w:color w:val="000000" w:themeColor="text1"/>
          <w:sz w:val="27"/>
          <w:szCs w:val="27"/>
          <w:lang w:val="uk-UA"/>
        </w:rPr>
        <w:t xml:space="preserve">від  24 вересня 2025 року  </w:t>
      </w:r>
      <w:r w:rsidRPr="00344D4E">
        <w:rPr>
          <w:rFonts w:ascii="Times New Roman" w:hAnsi="Times New Roman" w:cs="Times New Roman"/>
          <w:color w:val="000000" w:themeColor="text1"/>
          <w:sz w:val="27"/>
          <w:szCs w:val="27"/>
          <w:lang w:val="uk-UA"/>
        </w:rPr>
        <w:tab/>
      </w:r>
      <w:r w:rsidRPr="00344D4E">
        <w:rPr>
          <w:rFonts w:ascii="Times New Roman" w:hAnsi="Times New Roman" w:cs="Times New Roman"/>
          <w:color w:val="000000" w:themeColor="text1"/>
          <w:sz w:val="27"/>
          <w:szCs w:val="27"/>
          <w:lang w:val="uk-UA"/>
        </w:rPr>
        <w:tab/>
      </w:r>
      <w:r w:rsidRPr="00344D4E">
        <w:rPr>
          <w:rFonts w:ascii="Times New Roman" w:hAnsi="Times New Roman" w:cs="Times New Roman"/>
          <w:color w:val="000000" w:themeColor="text1"/>
          <w:sz w:val="27"/>
          <w:szCs w:val="27"/>
          <w:lang w:val="uk-UA"/>
        </w:rPr>
        <w:tab/>
      </w:r>
      <w:r w:rsidRPr="00344D4E">
        <w:rPr>
          <w:rFonts w:ascii="Times New Roman" w:hAnsi="Times New Roman" w:cs="Times New Roman"/>
          <w:color w:val="000000" w:themeColor="text1"/>
          <w:sz w:val="27"/>
          <w:szCs w:val="27"/>
          <w:lang w:val="uk-UA"/>
        </w:rPr>
        <w:tab/>
      </w:r>
      <w:r w:rsidRPr="00344D4E">
        <w:rPr>
          <w:rFonts w:ascii="Times New Roman" w:hAnsi="Times New Roman" w:cs="Times New Roman"/>
          <w:color w:val="000000" w:themeColor="text1"/>
          <w:sz w:val="27"/>
          <w:szCs w:val="27"/>
          <w:lang w:val="uk-UA"/>
        </w:rPr>
        <w:tab/>
      </w:r>
      <w:r w:rsidRPr="00344D4E">
        <w:rPr>
          <w:rFonts w:ascii="Times New Roman" w:hAnsi="Times New Roman" w:cs="Times New Roman"/>
          <w:color w:val="000000" w:themeColor="text1"/>
          <w:sz w:val="27"/>
          <w:szCs w:val="27"/>
          <w:lang w:val="uk-UA"/>
        </w:rPr>
        <w:tab/>
      </w:r>
      <w:r w:rsidRPr="00344D4E">
        <w:rPr>
          <w:rFonts w:ascii="Times New Roman" w:hAnsi="Times New Roman" w:cs="Times New Roman"/>
          <w:color w:val="000000" w:themeColor="text1"/>
          <w:sz w:val="27"/>
          <w:szCs w:val="27"/>
          <w:lang w:val="uk-UA"/>
        </w:rPr>
        <w:tab/>
      </w:r>
      <w:r w:rsidRPr="00344D4E">
        <w:rPr>
          <w:rFonts w:ascii="Times New Roman" w:hAnsi="Times New Roman" w:cs="Times New Roman"/>
          <w:color w:val="000000" w:themeColor="text1"/>
          <w:sz w:val="27"/>
          <w:szCs w:val="27"/>
          <w:lang w:val="uk-UA"/>
        </w:rPr>
        <w:tab/>
        <w:t>№1137</w:t>
      </w:r>
    </w:p>
    <w:p w:rsidR="00344D4E" w:rsidRPr="00344D4E" w:rsidRDefault="00344D4E" w:rsidP="00344D4E">
      <w:pPr>
        <w:spacing w:after="0" w:line="240" w:lineRule="auto"/>
        <w:rPr>
          <w:rFonts w:ascii="Times New Roman" w:hAnsi="Times New Roman" w:cs="Times New Roman"/>
          <w:color w:val="000000" w:themeColor="text1"/>
          <w:sz w:val="27"/>
          <w:szCs w:val="27"/>
          <w:lang w:val="uk-UA"/>
        </w:rPr>
      </w:pPr>
      <w:r w:rsidRPr="00344D4E">
        <w:rPr>
          <w:rFonts w:ascii="Times New Roman" w:hAnsi="Times New Roman" w:cs="Times New Roman"/>
          <w:color w:val="000000" w:themeColor="text1"/>
          <w:sz w:val="27"/>
          <w:szCs w:val="27"/>
          <w:lang w:val="uk-UA"/>
        </w:rPr>
        <w:t>м. Рахів</w:t>
      </w:r>
    </w:p>
    <w:p w:rsidR="00344D4E" w:rsidRPr="00344D4E" w:rsidRDefault="00344D4E" w:rsidP="00344D4E">
      <w:pPr>
        <w:spacing w:after="0" w:line="240" w:lineRule="auto"/>
        <w:rPr>
          <w:rFonts w:ascii="Times New Roman" w:hAnsi="Times New Roman" w:cs="Times New Roman"/>
          <w:bCs/>
          <w:color w:val="000000" w:themeColor="text1"/>
          <w:sz w:val="27"/>
          <w:szCs w:val="27"/>
          <w:lang w:val="uk-UA"/>
        </w:rPr>
      </w:pPr>
    </w:p>
    <w:p w:rsidR="00344D4E" w:rsidRPr="00344D4E" w:rsidRDefault="00344D4E" w:rsidP="00344D4E">
      <w:pPr>
        <w:tabs>
          <w:tab w:val="left" w:pos="1701"/>
        </w:tabs>
        <w:spacing w:after="0" w:line="240" w:lineRule="auto"/>
        <w:rPr>
          <w:rFonts w:ascii="Times New Roman" w:eastAsia="Calibri"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 xml:space="preserve">Про внесення змін в пункт 1 до рішення </w:t>
      </w:r>
    </w:p>
    <w:p w:rsidR="00344D4E" w:rsidRPr="00344D4E" w:rsidRDefault="00344D4E" w:rsidP="00344D4E">
      <w:pPr>
        <w:tabs>
          <w:tab w:val="left" w:pos="1701"/>
        </w:tabs>
        <w:spacing w:after="0" w:line="240" w:lineRule="auto"/>
        <w:rPr>
          <w:rFonts w:ascii="Times New Roman" w:eastAsia="Calibri"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 xml:space="preserve">міської ради №346 від 04 травня 2012 року </w:t>
      </w:r>
    </w:p>
    <w:p w:rsidR="00344D4E" w:rsidRPr="00344D4E" w:rsidRDefault="00344D4E" w:rsidP="00344D4E">
      <w:pPr>
        <w:tabs>
          <w:tab w:val="left" w:pos="1701"/>
        </w:tabs>
        <w:spacing w:after="0" w:line="240" w:lineRule="auto"/>
        <w:rPr>
          <w:rFonts w:ascii="Times New Roman" w:eastAsia="Calibri"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 xml:space="preserve">«Про надання дозволу на розробку проекту </w:t>
      </w:r>
    </w:p>
    <w:p w:rsidR="00344D4E" w:rsidRPr="00344D4E" w:rsidRDefault="00344D4E" w:rsidP="00344D4E">
      <w:pPr>
        <w:tabs>
          <w:tab w:val="left" w:pos="1701"/>
        </w:tabs>
        <w:spacing w:after="0" w:line="240" w:lineRule="auto"/>
        <w:rPr>
          <w:rFonts w:ascii="Times New Roman" w:eastAsia="Calibri"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землеустрою щодо відведення земельних ділянок</w:t>
      </w:r>
    </w:p>
    <w:p w:rsidR="00344D4E" w:rsidRPr="00344D4E" w:rsidRDefault="00344D4E" w:rsidP="00344D4E">
      <w:pPr>
        <w:tabs>
          <w:tab w:val="left" w:pos="1701"/>
        </w:tabs>
        <w:spacing w:after="0" w:line="240" w:lineRule="auto"/>
        <w:rPr>
          <w:rFonts w:ascii="Times New Roman" w:eastAsia="Calibri"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у постійне користування»</w:t>
      </w: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7"/>
          <w:szCs w:val="27"/>
          <w:lang w:val="uk-UA" w:eastAsia="uk-UA"/>
        </w:rPr>
      </w:pP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ab/>
        <w:t>Розглянувши  звернення  Карпатського біосферного заповідника, юридична адреса місто Рахів, вулиця Красне Плесо, ****, Про внесення змін в пункт 1 до рішення міської ради №346 від 04 травня 2012 року «Про надання дозволу на розробку проекту землеустрою щодо відведення земельних ділянок у постійне користування»,  керуючись пунктом 34 частини першої статті 26 Закону України «Про місцеве самоврядування в Україні», та  ст.ст. 12, 92, 123, 186 Земельного кодексу України,</w:t>
      </w:r>
      <w:r w:rsidRPr="00344D4E">
        <w:rPr>
          <w:rFonts w:ascii="Times New Roman" w:eastAsia="Times New Roman" w:hAnsi="Times New Roman" w:cs="Times New Roman"/>
          <w:color w:val="000000" w:themeColor="text1"/>
          <w:sz w:val="27"/>
          <w:szCs w:val="27"/>
          <w:lang w:val="uk-UA" w:eastAsia="uk-UA"/>
        </w:rPr>
        <w:t xml:space="preserve"> та </w:t>
      </w:r>
      <w:r w:rsidRPr="00344D4E">
        <w:rPr>
          <w:rFonts w:ascii="Times New Roman" w:eastAsiaTheme="minorEastAsia" w:hAnsi="Times New Roman" w:cs="Times New Roman"/>
          <w:color w:val="000000" w:themeColor="text1"/>
          <w:sz w:val="27"/>
          <w:szCs w:val="27"/>
          <w:lang w:val="uk-UA" w:eastAsia="uk-UA"/>
        </w:rPr>
        <w:t>враховуючи пропозиції постійної комісії з питань регулювання земельних відносин та містобудування</w:t>
      </w:r>
      <w:r w:rsidRPr="00344D4E">
        <w:rPr>
          <w:rFonts w:ascii="Times New Roman" w:eastAsia="Times New Roman" w:hAnsi="Times New Roman" w:cs="Times New Roman"/>
          <w:color w:val="000000" w:themeColor="text1"/>
          <w:sz w:val="27"/>
          <w:szCs w:val="27"/>
          <w:lang w:val="uk-UA" w:eastAsia="uk-UA"/>
        </w:rPr>
        <w:t xml:space="preserve"> Рахівська міська рада</w:t>
      </w: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7"/>
          <w:szCs w:val="27"/>
          <w:lang w:val="uk-UA" w:eastAsia="uk-UA"/>
        </w:rPr>
      </w:pPr>
    </w:p>
    <w:p w:rsidR="00344D4E" w:rsidRPr="00344D4E" w:rsidRDefault="00344D4E" w:rsidP="00344D4E">
      <w:pPr>
        <w:spacing w:after="0" w:line="240" w:lineRule="auto"/>
        <w:jc w:val="center"/>
        <w:rPr>
          <w:rFonts w:ascii="Times New Roman" w:eastAsia="Times New Roman" w:hAnsi="Times New Roman" w:cs="Times New Roman"/>
          <w:color w:val="000000" w:themeColor="text1"/>
          <w:sz w:val="27"/>
          <w:szCs w:val="27"/>
          <w:lang w:val="uk-UA" w:eastAsia="uk-UA"/>
        </w:rPr>
      </w:pPr>
      <w:r w:rsidRPr="00344D4E">
        <w:rPr>
          <w:rFonts w:ascii="Times New Roman" w:eastAsia="Times New Roman" w:hAnsi="Times New Roman" w:cs="Times New Roman"/>
          <w:color w:val="000000" w:themeColor="text1"/>
          <w:sz w:val="27"/>
          <w:szCs w:val="27"/>
          <w:lang w:val="uk-UA" w:eastAsia="uk-UA"/>
        </w:rPr>
        <w:t>В И Р І Ш И Л А:</w:t>
      </w: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1.Внести зміни в пункт 1 до рішення міської ради № 346 від 04 травня 2012 року «Про надання дозволу на розробку проекту землеустрою щодо відведення земельних ділянок у постійне користування», виклавши його в новій редакції:</w:t>
      </w:r>
    </w:p>
    <w:p w:rsidR="00344D4E" w:rsidRPr="00344D4E" w:rsidRDefault="00344D4E" w:rsidP="00344D4E">
      <w:pPr>
        <w:spacing w:after="0" w:line="240" w:lineRule="auto"/>
        <w:ind w:firstLine="708"/>
        <w:jc w:val="both"/>
        <w:rPr>
          <w:rFonts w:ascii="Times New Roman" w:eastAsia="Calibri" w:hAnsi="Times New Roman" w:cs="Times New Roman"/>
          <w:color w:val="000000" w:themeColor="text1"/>
          <w:sz w:val="27"/>
          <w:szCs w:val="27"/>
          <w:shd w:val="clear" w:color="auto" w:fill="FFFFFF"/>
          <w:lang w:val="uk-UA" w:eastAsia="uk-UA"/>
        </w:rPr>
      </w:pPr>
      <w:r w:rsidRPr="00344D4E">
        <w:rPr>
          <w:rFonts w:ascii="Times New Roman" w:eastAsia="Times New Roman" w:hAnsi="Times New Roman" w:cs="Times New Roman"/>
          <w:color w:val="000000" w:themeColor="text1"/>
          <w:sz w:val="27"/>
          <w:szCs w:val="27"/>
          <w:lang w:val="uk-UA" w:eastAsia="uk-UA"/>
        </w:rPr>
        <w:t xml:space="preserve">Надати </w:t>
      </w:r>
      <w:r w:rsidRPr="00344D4E">
        <w:rPr>
          <w:rFonts w:ascii="Times New Roman" w:eastAsia="Calibri" w:hAnsi="Times New Roman" w:cs="Times New Roman"/>
          <w:color w:val="000000" w:themeColor="text1"/>
          <w:sz w:val="27"/>
          <w:szCs w:val="27"/>
          <w:lang w:val="uk-UA" w:eastAsia="uk-UA"/>
        </w:rPr>
        <w:t xml:space="preserve">Карпатському біосферному заповіднику, юридична адреса: місто Рахів, вулиця Красне Плесо, ****, </w:t>
      </w:r>
      <w:r w:rsidRPr="00344D4E">
        <w:rPr>
          <w:rFonts w:ascii="Times New Roman" w:eastAsia="Times New Roman" w:hAnsi="Times New Roman" w:cs="Times New Roman"/>
          <w:color w:val="000000" w:themeColor="text1"/>
          <w:sz w:val="27"/>
          <w:szCs w:val="27"/>
          <w:lang w:val="uk-UA" w:eastAsia="uk-UA"/>
        </w:rPr>
        <w:t>дозвіл на розроблення проекту землеустрою щодо відведення земельних ділянок у постійне користування орієнтовною площею 0,0200 га, д</w:t>
      </w:r>
      <w:r w:rsidRPr="00344D4E">
        <w:rPr>
          <w:rFonts w:ascii="Times New Roman" w:eastAsia="Calibri" w:hAnsi="Times New Roman" w:cs="Times New Roman"/>
          <w:color w:val="000000" w:themeColor="text1"/>
          <w:sz w:val="27"/>
          <w:szCs w:val="27"/>
          <w:shd w:val="clear" w:color="auto" w:fill="FFFFFF"/>
          <w:lang w:val="uk-UA" w:eastAsia="uk-UA"/>
        </w:rPr>
        <w:t xml:space="preserve">ля збереження та використання біосферних заповідників (код КВЦПЗ – 04.01) з метою облаштування </w:t>
      </w:r>
      <w:proofErr w:type="spellStart"/>
      <w:r w:rsidRPr="00344D4E">
        <w:rPr>
          <w:rFonts w:ascii="Times New Roman" w:eastAsia="Calibri" w:hAnsi="Times New Roman" w:cs="Times New Roman"/>
          <w:color w:val="000000" w:themeColor="text1"/>
          <w:sz w:val="27"/>
          <w:szCs w:val="27"/>
          <w:shd w:val="clear" w:color="auto" w:fill="FFFFFF"/>
          <w:lang w:val="uk-UA" w:eastAsia="uk-UA"/>
        </w:rPr>
        <w:t>бювету</w:t>
      </w:r>
      <w:proofErr w:type="spellEnd"/>
      <w:r w:rsidRPr="00344D4E">
        <w:rPr>
          <w:rFonts w:ascii="Times New Roman" w:eastAsia="Calibri" w:hAnsi="Times New Roman" w:cs="Times New Roman"/>
          <w:color w:val="000000" w:themeColor="text1"/>
          <w:sz w:val="27"/>
          <w:szCs w:val="27"/>
          <w:shd w:val="clear" w:color="auto" w:fill="FFFFFF"/>
          <w:lang w:val="uk-UA" w:eastAsia="uk-UA"/>
        </w:rPr>
        <w:t xml:space="preserve"> мінеральної води  за адресою: місто Рахів, вулиця Красне Плесо, за умови, що земельна ділянка не буде огороджена, буде вільний доступ громадянам до мінерального джерела.</w:t>
      </w: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 xml:space="preserve"> 2.Погоджений проект землеустрою щодо відведення земельної ділянки у постійне користування в порядку, визначеному статтею 186 Земельного кодексу України, подати на затвердження.</w:t>
      </w: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7"/>
          <w:szCs w:val="27"/>
          <w:lang w:val="uk-UA" w:eastAsia="uk-UA"/>
        </w:rPr>
      </w:pPr>
      <w:r w:rsidRPr="00344D4E">
        <w:rPr>
          <w:rFonts w:ascii="Times New Roman" w:eastAsia="Times New Roman" w:hAnsi="Times New Roman" w:cs="Times New Roman"/>
          <w:color w:val="000000" w:themeColor="text1"/>
          <w:sz w:val="27"/>
          <w:szCs w:val="27"/>
          <w:lang w:val="uk-UA" w:eastAsia="uk-UA"/>
        </w:rPr>
        <w:t>3.Контроль за виконанням цього рішення покласти на постійну комісію  з питань регулювання земельних відносин та містобудування.</w:t>
      </w: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 п. міського голови, </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секретар ради та виконкому</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Євген МОЛНАР</w:t>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r w:rsidRPr="00344D4E">
        <w:rPr>
          <w:noProof/>
          <w:lang w:eastAsia="ru-RU"/>
        </w:rPr>
        <w:lastRenderedPageBreak/>
        <w:drawing>
          <wp:anchor distT="0" distB="0" distL="114300" distR="114300" simplePos="0" relativeHeight="251650048" behindDoc="1" locked="0" layoutInCell="1" allowOverlap="1" wp14:anchorId="1152799C" wp14:editId="24100D45">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br w:type="textWrapping" w:clear="all"/>
        <w:t xml:space="preserve">                                                       У К Р А Ї Н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А  М І С Ь К А  Р А Д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О Г О  Р А Й О Н У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З А К А Р П А Т С Ь К О Ї  О Б Л А С Т І</w:t>
      </w:r>
    </w:p>
    <w:p w:rsidR="00344D4E" w:rsidRPr="00344D4E" w:rsidRDefault="00344D4E" w:rsidP="00344D4E">
      <w:pPr>
        <w:spacing w:after="0" w:line="240" w:lineRule="auto"/>
        <w:jc w:val="center"/>
        <w:rPr>
          <w:rFonts w:ascii="Times New Roman" w:hAnsi="Times New Roman" w:cs="Times New Roman"/>
          <w:b/>
          <w:color w:val="000000" w:themeColor="text1"/>
          <w:sz w:val="28"/>
          <w:szCs w:val="28"/>
          <w:lang w:val="uk-UA"/>
        </w:rPr>
      </w:pPr>
      <w:r w:rsidRPr="00344D4E">
        <w:rPr>
          <w:rFonts w:ascii="Times New Roman" w:hAnsi="Times New Roman" w:cs="Times New Roman"/>
          <w:b/>
          <w:color w:val="000000" w:themeColor="text1"/>
          <w:sz w:val="28"/>
          <w:szCs w:val="28"/>
          <w:lang w:val="uk-UA"/>
        </w:rPr>
        <w:t>76 сесія восьмого скликання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І Ш Е Н </w:t>
      </w:r>
      <w:proofErr w:type="spellStart"/>
      <w:r w:rsidRPr="00344D4E">
        <w:rPr>
          <w:rFonts w:ascii="Times New Roman" w:hAnsi="Times New Roman" w:cs="Times New Roman"/>
          <w:color w:val="000000" w:themeColor="text1"/>
          <w:sz w:val="28"/>
          <w:szCs w:val="28"/>
          <w:lang w:val="uk-UA"/>
        </w:rPr>
        <w:t>Н</w:t>
      </w:r>
      <w:proofErr w:type="spellEnd"/>
      <w:r w:rsidRPr="00344D4E">
        <w:rPr>
          <w:rFonts w:ascii="Times New Roman" w:hAnsi="Times New Roman" w:cs="Times New Roman"/>
          <w:color w:val="000000" w:themeColor="text1"/>
          <w:sz w:val="28"/>
          <w:szCs w:val="28"/>
          <w:lang w:val="uk-UA"/>
        </w:rPr>
        <w:t xml:space="preserve"> 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від  24 вересня 2025 року  </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№1138</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м. Рахів</w:t>
      </w:r>
    </w:p>
    <w:p w:rsidR="00344D4E" w:rsidRPr="00344D4E" w:rsidRDefault="00344D4E" w:rsidP="00344D4E">
      <w:pPr>
        <w:spacing w:after="0" w:line="240" w:lineRule="auto"/>
        <w:rPr>
          <w:rFonts w:ascii="Times New Roman" w:hAnsi="Times New Roman" w:cs="Times New Roman"/>
          <w:bCs/>
          <w:color w:val="000000" w:themeColor="text1"/>
          <w:sz w:val="28"/>
          <w:szCs w:val="28"/>
          <w:lang w:val="uk-UA"/>
        </w:rPr>
      </w:pPr>
    </w:p>
    <w:p w:rsidR="00344D4E" w:rsidRPr="00344D4E" w:rsidRDefault="00344D4E" w:rsidP="00344D4E">
      <w:pPr>
        <w:spacing w:after="0" w:line="240" w:lineRule="auto"/>
        <w:jc w:val="both"/>
        <w:rPr>
          <w:rFonts w:ascii="Times New Roman" w:eastAsia="Calibri"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 xml:space="preserve">Про  </w:t>
      </w:r>
      <w:r w:rsidRPr="00344D4E">
        <w:rPr>
          <w:rFonts w:ascii="Times New Roman" w:eastAsia="Calibri" w:hAnsi="Times New Roman" w:cs="Times New Roman"/>
          <w:color w:val="000000" w:themeColor="text1"/>
          <w:sz w:val="28"/>
          <w:szCs w:val="28"/>
          <w:lang w:val="uk-UA" w:eastAsia="uk-UA"/>
        </w:rPr>
        <w:t xml:space="preserve">надання дозволу на розроблення </w:t>
      </w:r>
    </w:p>
    <w:p w:rsidR="00344D4E" w:rsidRPr="00344D4E" w:rsidRDefault="00344D4E" w:rsidP="00344D4E">
      <w:pPr>
        <w:spacing w:after="0" w:line="240" w:lineRule="auto"/>
        <w:jc w:val="both"/>
        <w:rPr>
          <w:rFonts w:ascii="Times New Roman" w:eastAsia="Calibri" w:hAnsi="Times New Roman" w:cs="Times New Roman"/>
          <w:color w:val="000000" w:themeColor="text1"/>
          <w:sz w:val="28"/>
          <w:szCs w:val="28"/>
          <w:lang w:val="uk-UA" w:eastAsia="uk-UA"/>
        </w:rPr>
      </w:pPr>
      <w:r w:rsidRPr="00344D4E">
        <w:rPr>
          <w:rFonts w:ascii="Times New Roman" w:eastAsia="Calibri" w:hAnsi="Times New Roman" w:cs="Times New Roman"/>
          <w:color w:val="000000" w:themeColor="text1"/>
          <w:sz w:val="28"/>
          <w:szCs w:val="28"/>
          <w:lang w:val="uk-UA" w:eastAsia="uk-UA"/>
        </w:rPr>
        <w:t xml:space="preserve">проекту землеустрою щодо відведення </w:t>
      </w:r>
    </w:p>
    <w:p w:rsidR="00344D4E" w:rsidRPr="00344D4E" w:rsidRDefault="00344D4E" w:rsidP="00344D4E">
      <w:pPr>
        <w:spacing w:after="0" w:line="240" w:lineRule="auto"/>
        <w:jc w:val="both"/>
        <w:rPr>
          <w:rFonts w:ascii="Times New Roman" w:eastAsia="Calibri" w:hAnsi="Times New Roman" w:cs="Times New Roman"/>
          <w:color w:val="000000" w:themeColor="text1"/>
          <w:sz w:val="28"/>
          <w:szCs w:val="28"/>
          <w:lang w:val="uk-UA" w:eastAsia="uk-UA"/>
        </w:rPr>
      </w:pPr>
      <w:r w:rsidRPr="00344D4E">
        <w:rPr>
          <w:rFonts w:ascii="Times New Roman" w:eastAsia="Calibri" w:hAnsi="Times New Roman" w:cs="Times New Roman"/>
          <w:color w:val="000000" w:themeColor="text1"/>
          <w:sz w:val="28"/>
          <w:szCs w:val="28"/>
          <w:lang w:val="uk-UA" w:eastAsia="uk-UA"/>
        </w:rPr>
        <w:t xml:space="preserve">земельної ділянки з метою встановлення </w:t>
      </w:r>
    </w:p>
    <w:p w:rsidR="00344D4E" w:rsidRPr="00344D4E" w:rsidRDefault="00344D4E" w:rsidP="00344D4E">
      <w:pPr>
        <w:spacing w:after="0" w:line="240" w:lineRule="auto"/>
        <w:jc w:val="both"/>
        <w:rPr>
          <w:rFonts w:ascii="Times New Roman" w:eastAsia="Calibri" w:hAnsi="Times New Roman" w:cs="Times New Roman"/>
          <w:color w:val="000000" w:themeColor="text1"/>
          <w:sz w:val="28"/>
          <w:szCs w:val="28"/>
          <w:lang w:val="uk-UA" w:eastAsia="uk-UA"/>
        </w:rPr>
      </w:pPr>
      <w:r w:rsidRPr="00344D4E">
        <w:rPr>
          <w:rFonts w:ascii="Times New Roman" w:eastAsia="Calibri" w:hAnsi="Times New Roman" w:cs="Times New Roman"/>
          <w:color w:val="000000" w:themeColor="text1"/>
          <w:sz w:val="28"/>
          <w:szCs w:val="28"/>
          <w:lang w:val="uk-UA" w:eastAsia="uk-UA"/>
        </w:rPr>
        <w:t>земельного сервітуту</w:t>
      </w: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8"/>
          <w:szCs w:val="28"/>
          <w:lang w:val="uk-UA" w:eastAsia="uk-UA"/>
        </w:rPr>
      </w:pP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344D4E">
        <w:rPr>
          <w:rFonts w:ascii="Times New Roman" w:eastAsia="Calibri" w:hAnsi="Times New Roman" w:cs="Times New Roman"/>
          <w:color w:val="000000" w:themeColor="text1"/>
          <w:sz w:val="28"/>
          <w:szCs w:val="28"/>
          <w:lang w:val="uk-UA" w:eastAsia="uk-UA"/>
        </w:rPr>
        <w:t xml:space="preserve">Розглянувши  заяву Фізичної особи – підприємця </w:t>
      </w:r>
      <w:proofErr w:type="spellStart"/>
      <w:r w:rsidRPr="00344D4E">
        <w:rPr>
          <w:rFonts w:ascii="Times New Roman" w:eastAsia="Calibri" w:hAnsi="Times New Roman" w:cs="Times New Roman"/>
          <w:sz w:val="28"/>
          <w:szCs w:val="28"/>
          <w:lang w:val="uk-UA" w:eastAsia="uk-UA"/>
        </w:rPr>
        <w:t>Михальчука</w:t>
      </w:r>
      <w:proofErr w:type="spellEnd"/>
      <w:r w:rsidRPr="00344D4E">
        <w:rPr>
          <w:rFonts w:ascii="Times New Roman" w:eastAsia="Calibri" w:hAnsi="Times New Roman" w:cs="Times New Roman"/>
          <w:sz w:val="28"/>
          <w:szCs w:val="28"/>
          <w:lang w:val="uk-UA" w:eastAsia="uk-UA"/>
        </w:rPr>
        <w:t xml:space="preserve"> Петра Петровича</w:t>
      </w:r>
      <w:r w:rsidRPr="00344D4E">
        <w:rPr>
          <w:rFonts w:ascii="Times New Roman" w:eastAsia="Calibri" w:hAnsi="Times New Roman" w:cs="Times New Roman"/>
          <w:color w:val="000000" w:themeColor="text1"/>
          <w:sz w:val="28"/>
          <w:szCs w:val="28"/>
          <w:lang w:val="uk-UA" w:eastAsia="uk-UA"/>
        </w:rPr>
        <w:t xml:space="preserve">, (код *******), адреса: село *****, вулиця *****, (*****), будинок **, про надання дозволу на розроблення  проекту землеустрою щодо відведення земельної ділянки з метою встановлення іншого земельного сервітуту на </w:t>
      </w:r>
      <w:r w:rsidRPr="00344D4E">
        <w:rPr>
          <w:rFonts w:ascii="Times New Roman" w:eastAsia="Calibri" w:hAnsi="Times New Roman" w:cs="Times New Roman"/>
          <w:color w:val="000000" w:themeColor="text1"/>
          <w:sz w:val="28"/>
          <w:szCs w:val="28"/>
          <w:shd w:val="clear" w:color="auto" w:fill="FFFFFF"/>
          <w:lang w:val="uk-UA" w:eastAsia="uk-UA"/>
        </w:rPr>
        <w:t>право складування  видобувних корисних копалин (мармуру)</w:t>
      </w:r>
      <w:r w:rsidRPr="00344D4E">
        <w:rPr>
          <w:rFonts w:ascii="Times New Roman" w:eastAsia="Calibri" w:hAnsi="Times New Roman" w:cs="Times New Roman"/>
          <w:color w:val="000000" w:themeColor="text1"/>
          <w:sz w:val="28"/>
          <w:szCs w:val="28"/>
          <w:lang w:val="uk-UA" w:eastAsia="uk-UA"/>
        </w:rPr>
        <w:t>,  керуючись пунктом 34 частини першої статті 26 Закону України «Про місцеве самоврядування в Україні», та  ст.ст.12, 98, 99, 100, 101, 102, 122, 124</w:t>
      </w:r>
      <w:r w:rsidRPr="00344D4E">
        <w:rPr>
          <w:rFonts w:ascii="Times New Roman" w:eastAsia="Calibri" w:hAnsi="Times New Roman" w:cs="Times New Roman"/>
          <w:color w:val="000000" w:themeColor="text1"/>
          <w:sz w:val="28"/>
          <w:szCs w:val="28"/>
          <w:vertAlign w:val="superscript"/>
          <w:lang w:val="uk-UA" w:eastAsia="uk-UA"/>
        </w:rPr>
        <w:t>1</w:t>
      </w:r>
      <w:r w:rsidRPr="00344D4E">
        <w:rPr>
          <w:rFonts w:ascii="Times New Roman" w:eastAsia="Calibri" w:hAnsi="Times New Roman" w:cs="Times New Roman"/>
          <w:color w:val="000000" w:themeColor="text1"/>
          <w:sz w:val="28"/>
          <w:szCs w:val="28"/>
          <w:lang w:val="uk-UA" w:eastAsia="uk-UA"/>
        </w:rPr>
        <w:t>, 126  Земельного кодексу України</w:t>
      </w:r>
      <w:r w:rsidRPr="00344D4E">
        <w:rPr>
          <w:rFonts w:ascii="Times New Roman" w:eastAsia="Times New Roman" w:hAnsi="Times New Roman" w:cs="Times New Roman"/>
          <w:color w:val="000000" w:themeColor="text1"/>
          <w:sz w:val="28"/>
          <w:szCs w:val="28"/>
          <w:lang w:val="uk-UA" w:eastAsia="uk-UA"/>
        </w:rPr>
        <w:t xml:space="preserve"> та </w:t>
      </w:r>
      <w:r w:rsidRPr="00344D4E">
        <w:rPr>
          <w:rFonts w:ascii="Times New Roman" w:eastAsiaTheme="minorEastAsia" w:hAnsi="Times New Roman" w:cs="Times New Roman"/>
          <w:color w:val="000000" w:themeColor="text1"/>
          <w:sz w:val="28"/>
          <w:szCs w:val="28"/>
          <w:lang w:val="uk-UA" w:eastAsia="uk-UA"/>
        </w:rPr>
        <w:t>враховуючи пропозиції постійної комісії з питань регулювання земельних відносин та містобудування</w:t>
      </w:r>
      <w:r w:rsidRPr="00344D4E">
        <w:rPr>
          <w:rFonts w:ascii="Times New Roman" w:eastAsia="Times New Roman" w:hAnsi="Times New Roman" w:cs="Times New Roman"/>
          <w:color w:val="000000" w:themeColor="text1"/>
          <w:sz w:val="28"/>
          <w:szCs w:val="28"/>
          <w:lang w:val="uk-UA" w:eastAsia="uk-UA"/>
        </w:rPr>
        <w:t xml:space="preserve"> Рахівська міська рада</w:t>
      </w:r>
    </w:p>
    <w:p w:rsidR="00344D4E" w:rsidRPr="00344D4E" w:rsidRDefault="00344D4E" w:rsidP="00344D4E">
      <w:pPr>
        <w:spacing w:after="0" w:line="240" w:lineRule="auto"/>
        <w:jc w:val="center"/>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В И Р І Ш И Л А:</w:t>
      </w:r>
    </w:p>
    <w:p w:rsidR="00344D4E" w:rsidRPr="00344D4E" w:rsidRDefault="00344D4E" w:rsidP="00344D4E">
      <w:pPr>
        <w:spacing w:after="0" w:line="240" w:lineRule="auto"/>
        <w:rPr>
          <w:rFonts w:ascii="Times New Roman" w:eastAsia="Times New Roman" w:hAnsi="Times New Roman" w:cs="Times New Roman"/>
          <w:color w:val="000000" w:themeColor="text1"/>
          <w:sz w:val="28"/>
          <w:szCs w:val="28"/>
          <w:lang w:val="uk-UA" w:eastAsia="uk-UA"/>
        </w:rPr>
      </w:pPr>
    </w:p>
    <w:p w:rsidR="00344D4E" w:rsidRPr="00344D4E" w:rsidRDefault="00344D4E" w:rsidP="00344D4E">
      <w:pPr>
        <w:numPr>
          <w:ilvl w:val="0"/>
          <w:numId w:val="12"/>
        </w:numPr>
        <w:spacing w:after="0" w:line="240" w:lineRule="auto"/>
        <w:contextualSpacing/>
        <w:jc w:val="both"/>
        <w:rPr>
          <w:rFonts w:ascii="Times New Roman" w:eastAsia="Calibri" w:hAnsi="Times New Roman" w:cs="Times New Roman"/>
          <w:color w:val="000000" w:themeColor="text1"/>
          <w:sz w:val="28"/>
          <w:szCs w:val="28"/>
          <w:lang w:val="uk-UA" w:eastAsia="uk-UA"/>
        </w:rPr>
      </w:pPr>
      <w:r w:rsidRPr="00344D4E">
        <w:rPr>
          <w:rFonts w:ascii="Times New Roman" w:eastAsia="Calibri" w:hAnsi="Times New Roman" w:cs="Times New Roman"/>
          <w:color w:val="000000" w:themeColor="text1"/>
          <w:sz w:val="28"/>
          <w:szCs w:val="28"/>
          <w:lang w:val="uk-UA" w:eastAsia="uk-UA"/>
        </w:rPr>
        <w:t xml:space="preserve">Надати Фізичній особі – підприємцю </w:t>
      </w:r>
      <w:proofErr w:type="spellStart"/>
      <w:r w:rsidRPr="00344D4E">
        <w:rPr>
          <w:rFonts w:ascii="Times New Roman" w:eastAsia="Calibri" w:hAnsi="Times New Roman" w:cs="Times New Roman"/>
          <w:sz w:val="28"/>
          <w:szCs w:val="28"/>
          <w:lang w:val="uk-UA" w:eastAsia="uk-UA"/>
        </w:rPr>
        <w:t>Михальчуку</w:t>
      </w:r>
      <w:proofErr w:type="spellEnd"/>
      <w:r w:rsidRPr="00344D4E">
        <w:rPr>
          <w:rFonts w:ascii="Times New Roman" w:eastAsia="Calibri" w:hAnsi="Times New Roman" w:cs="Times New Roman"/>
          <w:sz w:val="28"/>
          <w:szCs w:val="28"/>
          <w:lang w:val="uk-UA" w:eastAsia="uk-UA"/>
        </w:rPr>
        <w:t xml:space="preserve"> Петру Петровичу</w:t>
      </w:r>
      <w:r w:rsidRPr="00344D4E">
        <w:rPr>
          <w:rFonts w:ascii="Times New Roman" w:eastAsia="Calibri" w:hAnsi="Times New Roman" w:cs="Times New Roman"/>
          <w:color w:val="000000" w:themeColor="text1"/>
          <w:sz w:val="28"/>
          <w:szCs w:val="28"/>
          <w:lang w:val="uk-UA" w:eastAsia="uk-UA"/>
        </w:rPr>
        <w:t xml:space="preserve">, (код *******), адреса: село ******, вулиця ******, (******), будинок **, Рахівського району, Закарпатської області,  дозвіл на розроблення проекту землеустрою щодо відведення земельної ділянки з метою встановлення іншого земельного сервітуту на </w:t>
      </w:r>
      <w:r w:rsidRPr="00344D4E">
        <w:rPr>
          <w:rFonts w:ascii="Times New Roman" w:eastAsia="Calibri" w:hAnsi="Times New Roman" w:cs="Times New Roman"/>
          <w:color w:val="000000" w:themeColor="text1"/>
          <w:sz w:val="28"/>
          <w:szCs w:val="28"/>
          <w:shd w:val="clear" w:color="auto" w:fill="FFFFFF"/>
          <w:lang w:val="uk-UA" w:eastAsia="uk-UA"/>
        </w:rPr>
        <w:t>право складування  видобувних корисних копалин (мармуру)</w:t>
      </w:r>
      <w:r w:rsidRPr="00344D4E">
        <w:rPr>
          <w:rFonts w:ascii="Times New Roman" w:eastAsia="Calibri" w:hAnsi="Times New Roman" w:cs="Times New Roman"/>
          <w:color w:val="000000" w:themeColor="text1"/>
          <w:sz w:val="28"/>
          <w:szCs w:val="28"/>
          <w:lang w:val="uk-UA" w:eastAsia="uk-UA"/>
        </w:rPr>
        <w:t xml:space="preserve">, для розміщення та експлуатації основних, підсобних і допоміжних будівель та споруд підприємствами, що пов’язані з користуванням надрами (КВЦПЗ – 11.01)на земельній ділянці  орієнтовною загальною площею      0,9241 га, за рахунок земель запасу комунальної власності Рахівської територіальної громади  за межами населеного пункту села  Ділове, урочище </w:t>
      </w:r>
      <w:proofErr w:type="spellStart"/>
      <w:r w:rsidRPr="00344D4E">
        <w:rPr>
          <w:rFonts w:ascii="Times New Roman" w:eastAsia="Calibri" w:hAnsi="Times New Roman" w:cs="Times New Roman"/>
          <w:color w:val="000000" w:themeColor="text1"/>
          <w:sz w:val="28"/>
          <w:szCs w:val="28"/>
          <w:lang w:val="uk-UA" w:eastAsia="uk-UA"/>
        </w:rPr>
        <w:t>Полунський</w:t>
      </w:r>
      <w:proofErr w:type="spellEnd"/>
      <w:r w:rsidRPr="00344D4E">
        <w:rPr>
          <w:rFonts w:ascii="Times New Roman" w:eastAsia="Calibri" w:hAnsi="Times New Roman" w:cs="Times New Roman"/>
          <w:color w:val="000000" w:themeColor="text1"/>
          <w:sz w:val="28"/>
          <w:szCs w:val="28"/>
          <w:lang w:val="uk-UA" w:eastAsia="uk-UA"/>
        </w:rPr>
        <w:t>.</w:t>
      </w:r>
    </w:p>
    <w:p w:rsidR="00344D4E" w:rsidRPr="00344D4E" w:rsidRDefault="00344D4E" w:rsidP="00344D4E">
      <w:pPr>
        <w:spacing w:after="0" w:line="240" w:lineRule="auto"/>
        <w:ind w:firstLine="360"/>
        <w:jc w:val="both"/>
        <w:rPr>
          <w:rFonts w:ascii="Times New Roman" w:eastAsia="Calibri" w:hAnsi="Times New Roman" w:cs="Times New Roman"/>
          <w:color w:val="000000" w:themeColor="text1"/>
          <w:sz w:val="28"/>
          <w:szCs w:val="28"/>
          <w:lang w:val="uk-UA" w:eastAsia="uk-UA"/>
        </w:rPr>
      </w:pPr>
    </w:p>
    <w:p w:rsidR="00344D4E" w:rsidRPr="00344D4E" w:rsidRDefault="00344D4E" w:rsidP="00344D4E">
      <w:pPr>
        <w:spacing w:after="0" w:line="240" w:lineRule="auto"/>
        <w:ind w:firstLine="360"/>
        <w:jc w:val="both"/>
        <w:rPr>
          <w:rFonts w:ascii="Times New Roman" w:eastAsia="Calibri" w:hAnsi="Times New Roman" w:cs="Times New Roman"/>
          <w:color w:val="000000" w:themeColor="text1"/>
          <w:sz w:val="28"/>
          <w:szCs w:val="28"/>
          <w:lang w:val="uk-UA" w:eastAsia="uk-UA"/>
        </w:rPr>
      </w:pPr>
    </w:p>
    <w:p w:rsidR="00344D4E" w:rsidRPr="00344D4E" w:rsidRDefault="00344D4E" w:rsidP="00344D4E">
      <w:pPr>
        <w:spacing w:after="0" w:line="240" w:lineRule="auto"/>
        <w:ind w:firstLine="360"/>
        <w:jc w:val="both"/>
        <w:rPr>
          <w:rFonts w:ascii="Times New Roman" w:eastAsia="Calibri" w:hAnsi="Times New Roman" w:cs="Times New Roman"/>
          <w:color w:val="000000" w:themeColor="text1"/>
          <w:sz w:val="28"/>
          <w:szCs w:val="28"/>
          <w:lang w:val="uk-UA" w:eastAsia="uk-UA"/>
        </w:rPr>
      </w:pPr>
    </w:p>
    <w:p w:rsidR="00344D4E" w:rsidRPr="00344D4E" w:rsidRDefault="00344D4E" w:rsidP="00344D4E">
      <w:pPr>
        <w:spacing w:after="0" w:line="240" w:lineRule="auto"/>
        <w:ind w:firstLine="360"/>
        <w:jc w:val="both"/>
        <w:rPr>
          <w:rFonts w:ascii="Times New Roman" w:eastAsia="Calibri" w:hAnsi="Times New Roman" w:cs="Times New Roman"/>
          <w:color w:val="000000" w:themeColor="text1"/>
          <w:sz w:val="28"/>
          <w:szCs w:val="28"/>
          <w:lang w:val="uk-UA" w:eastAsia="uk-UA"/>
        </w:rPr>
      </w:pPr>
    </w:p>
    <w:p w:rsidR="00344D4E" w:rsidRPr="00344D4E" w:rsidRDefault="00344D4E" w:rsidP="00344D4E">
      <w:pPr>
        <w:spacing w:after="0" w:line="240" w:lineRule="auto"/>
        <w:ind w:firstLine="360"/>
        <w:jc w:val="both"/>
        <w:rPr>
          <w:rFonts w:ascii="Times New Roman" w:eastAsia="Calibri" w:hAnsi="Times New Roman" w:cs="Times New Roman"/>
          <w:color w:val="000000" w:themeColor="text1"/>
          <w:sz w:val="28"/>
          <w:szCs w:val="28"/>
          <w:lang w:val="uk-UA" w:eastAsia="uk-UA"/>
        </w:rPr>
      </w:pPr>
      <w:r w:rsidRPr="00344D4E">
        <w:rPr>
          <w:rFonts w:ascii="Times New Roman" w:eastAsia="Calibri" w:hAnsi="Times New Roman" w:cs="Times New Roman"/>
          <w:color w:val="000000" w:themeColor="text1"/>
          <w:sz w:val="28"/>
          <w:szCs w:val="28"/>
          <w:lang w:val="uk-UA" w:eastAsia="uk-UA"/>
        </w:rPr>
        <w:lastRenderedPageBreak/>
        <w:t>2. Погоджений проект землеустрою відведення земельної ділянки в порядку, визначеному статтею 186 Земельного кодексу України, подати на затвердження.</w:t>
      </w:r>
    </w:p>
    <w:p w:rsidR="00344D4E" w:rsidRPr="00344D4E" w:rsidRDefault="00344D4E" w:rsidP="00344D4E">
      <w:pPr>
        <w:spacing w:after="0" w:line="240" w:lineRule="auto"/>
        <w:ind w:firstLine="360"/>
        <w:jc w:val="both"/>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3.  Контроль за виконанням цього рішення покласти на постійну комісію  з питань регулювання земельних відносин та містобудування.</w:t>
      </w:r>
    </w:p>
    <w:p w:rsidR="00344D4E" w:rsidRPr="00344D4E" w:rsidRDefault="00344D4E" w:rsidP="00344D4E">
      <w:pPr>
        <w:spacing w:after="0" w:line="240" w:lineRule="auto"/>
        <w:jc w:val="both"/>
        <w:textAlignment w:val="baseline"/>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both"/>
        <w:textAlignment w:val="baseline"/>
        <w:rPr>
          <w:rFonts w:ascii="Times New Roman" w:eastAsia="Calibri" w:hAnsi="Times New Roman" w:cs="Times New Roman"/>
          <w:color w:val="000000" w:themeColor="text1"/>
          <w:sz w:val="28"/>
          <w:szCs w:val="28"/>
          <w:lang w:val="uk-UA" w:eastAsia="uk-UA"/>
        </w:rPr>
      </w:pP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 п. міського голови, </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секретар ради та виконкому</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Євген МОЛНАР</w:t>
      </w:r>
    </w:p>
    <w:p w:rsidR="00344D4E" w:rsidRPr="00344D4E" w:rsidRDefault="00344D4E" w:rsidP="00344D4E">
      <w:pPr>
        <w:spacing w:after="0" w:line="240" w:lineRule="auto"/>
        <w:rPr>
          <w:rFonts w:ascii="Times New Roman" w:eastAsia="Calibri" w:hAnsi="Times New Roman" w:cs="Times New Roman"/>
          <w:color w:val="000000" w:themeColor="text1"/>
          <w:sz w:val="28"/>
          <w:szCs w:val="28"/>
          <w:lang w:val="uk-UA" w:eastAsia="uk-UA"/>
        </w:rPr>
      </w:pPr>
      <w:r w:rsidRPr="00344D4E">
        <w:rPr>
          <w:rFonts w:ascii="Times New Roman" w:eastAsia="Calibri" w:hAnsi="Times New Roman" w:cs="Times New Roman"/>
          <w:color w:val="000000" w:themeColor="text1"/>
          <w:sz w:val="28"/>
          <w:szCs w:val="28"/>
          <w:lang w:val="uk-UA" w:eastAsia="uk-UA"/>
        </w:rPr>
        <w:br w:type="page"/>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r w:rsidRPr="00344D4E">
        <w:rPr>
          <w:noProof/>
          <w:lang w:eastAsia="ru-RU"/>
        </w:rPr>
        <w:drawing>
          <wp:anchor distT="0" distB="0" distL="114300" distR="114300" simplePos="0" relativeHeight="251652096" behindDoc="1" locked="0" layoutInCell="1" allowOverlap="1" wp14:anchorId="4533044B" wp14:editId="5138938D">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br w:type="textWrapping" w:clear="all"/>
        <w:t xml:space="preserve">                                                       У К Р А Ї Н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А  М І С Ь К А  Р А Д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О Г О  Р А Й О Н У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З А К А Р П А Т С Ь К О Ї  О Б Л А С Т І</w:t>
      </w:r>
    </w:p>
    <w:p w:rsidR="00344D4E" w:rsidRPr="00344D4E" w:rsidRDefault="00344D4E" w:rsidP="00344D4E">
      <w:pPr>
        <w:spacing w:after="0" w:line="240" w:lineRule="auto"/>
        <w:jc w:val="center"/>
        <w:rPr>
          <w:rFonts w:ascii="Times New Roman" w:hAnsi="Times New Roman" w:cs="Times New Roman"/>
          <w:b/>
          <w:color w:val="000000" w:themeColor="text1"/>
          <w:sz w:val="28"/>
          <w:szCs w:val="28"/>
          <w:lang w:val="uk-UA"/>
        </w:rPr>
      </w:pPr>
      <w:r w:rsidRPr="00344D4E">
        <w:rPr>
          <w:rFonts w:ascii="Times New Roman" w:hAnsi="Times New Roman" w:cs="Times New Roman"/>
          <w:b/>
          <w:color w:val="000000" w:themeColor="text1"/>
          <w:sz w:val="28"/>
          <w:szCs w:val="28"/>
          <w:lang w:val="uk-UA"/>
        </w:rPr>
        <w:t>76 сесія восьмого скликання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І Ш Е Н </w:t>
      </w:r>
      <w:proofErr w:type="spellStart"/>
      <w:r w:rsidRPr="00344D4E">
        <w:rPr>
          <w:rFonts w:ascii="Times New Roman" w:hAnsi="Times New Roman" w:cs="Times New Roman"/>
          <w:color w:val="000000" w:themeColor="text1"/>
          <w:sz w:val="28"/>
          <w:szCs w:val="28"/>
          <w:lang w:val="uk-UA"/>
        </w:rPr>
        <w:t>Н</w:t>
      </w:r>
      <w:proofErr w:type="spellEnd"/>
      <w:r w:rsidRPr="00344D4E">
        <w:rPr>
          <w:rFonts w:ascii="Times New Roman" w:hAnsi="Times New Roman" w:cs="Times New Roman"/>
          <w:color w:val="000000" w:themeColor="text1"/>
          <w:sz w:val="28"/>
          <w:szCs w:val="28"/>
          <w:lang w:val="uk-UA"/>
        </w:rPr>
        <w:t xml:space="preserve"> 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від  24 вересня 2025 року  </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№1139</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м. Рахів</w:t>
      </w:r>
    </w:p>
    <w:p w:rsidR="00344D4E" w:rsidRPr="00344D4E" w:rsidRDefault="00344D4E" w:rsidP="00344D4E">
      <w:pPr>
        <w:spacing w:after="0" w:line="240" w:lineRule="auto"/>
        <w:rPr>
          <w:rFonts w:ascii="Times New Roman" w:hAnsi="Times New Roman" w:cs="Times New Roman"/>
          <w:bCs/>
          <w:color w:val="000000" w:themeColor="text1"/>
          <w:sz w:val="28"/>
          <w:szCs w:val="28"/>
          <w:lang w:val="uk-UA"/>
        </w:rPr>
      </w:pPr>
    </w:p>
    <w:p w:rsidR="00344D4E" w:rsidRPr="00344D4E" w:rsidRDefault="00344D4E" w:rsidP="00344D4E">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val="uk-UA" w:eastAsia="uk-UA"/>
        </w:rPr>
      </w:pPr>
      <w:r w:rsidRPr="00344D4E">
        <w:rPr>
          <w:rFonts w:ascii="Times New Roman" w:eastAsia="Times New Roman" w:hAnsi="Times New Roman" w:cs="Times New Roman"/>
          <w:bCs/>
          <w:color w:val="000000" w:themeColor="text1"/>
          <w:sz w:val="28"/>
          <w:szCs w:val="28"/>
          <w:lang w:val="uk-UA" w:eastAsia="uk-UA"/>
        </w:rPr>
        <w:t xml:space="preserve">Про затвердження </w:t>
      </w:r>
      <w:proofErr w:type="spellStart"/>
      <w:r w:rsidRPr="00344D4E">
        <w:rPr>
          <w:rFonts w:ascii="Times New Roman" w:eastAsia="Times New Roman" w:hAnsi="Times New Roman" w:cs="Times New Roman"/>
          <w:bCs/>
          <w:color w:val="000000" w:themeColor="text1"/>
          <w:sz w:val="28"/>
          <w:szCs w:val="28"/>
          <w:lang w:val="uk-UA" w:eastAsia="uk-UA"/>
        </w:rPr>
        <w:t>проєкту</w:t>
      </w:r>
      <w:proofErr w:type="spellEnd"/>
      <w:r w:rsidRPr="00344D4E">
        <w:rPr>
          <w:rFonts w:ascii="Times New Roman" w:eastAsia="Times New Roman" w:hAnsi="Times New Roman" w:cs="Times New Roman"/>
          <w:bCs/>
          <w:color w:val="000000" w:themeColor="text1"/>
          <w:sz w:val="28"/>
          <w:szCs w:val="28"/>
          <w:lang w:val="uk-UA" w:eastAsia="uk-UA"/>
        </w:rPr>
        <w:t xml:space="preserve"> землеустрою щодо </w:t>
      </w:r>
    </w:p>
    <w:p w:rsidR="00344D4E" w:rsidRPr="00344D4E" w:rsidRDefault="00344D4E" w:rsidP="00344D4E">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val="uk-UA" w:eastAsia="uk-UA"/>
        </w:rPr>
      </w:pPr>
      <w:r w:rsidRPr="00344D4E">
        <w:rPr>
          <w:rFonts w:ascii="Times New Roman" w:eastAsia="Times New Roman" w:hAnsi="Times New Roman" w:cs="Times New Roman"/>
          <w:bCs/>
          <w:color w:val="000000" w:themeColor="text1"/>
          <w:sz w:val="28"/>
          <w:szCs w:val="28"/>
          <w:lang w:val="uk-UA" w:eastAsia="uk-UA"/>
        </w:rPr>
        <w:t xml:space="preserve">відведення земельної ділянки, на яку поширюється </w:t>
      </w:r>
    </w:p>
    <w:p w:rsidR="00344D4E" w:rsidRPr="00344D4E" w:rsidRDefault="00344D4E" w:rsidP="00344D4E">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val="uk-UA" w:eastAsia="uk-UA"/>
        </w:rPr>
      </w:pPr>
      <w:r w:rsidRPr="00344D4E">
        <w:rPr>
          <w:rFonts w:ascii="Times New Roman" w:eastAsia="Times New Roman" w:hAnsi="Times New Roman" w:cs="Times New Roman"/>
          <w:bCs/>
          <w:color w:val="000000" w:themeColor="text1"/>
          <w:sz w:val="28"/>
          <w:szCs w:val="28"/>
          <w:lang w:val="uk-UA" w:eastAsia="uk-UA"/>
        </w:rPr>
        <w:t xml:space="preserve">право іншого земельного сервітуту (на право складування </w:t>
      </w:r>
    </w:p>
    <w:p w:rsidR="00344D4E" w:rsidRPr="00344D4E" w:rsidRDefault="00344D4E" w:rsidP="00344D4E">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val="uk-UA" w:eastAsia="uk-UA"/>
        </w:rPr>
      </w:pPr>
      <w:r w:rsidRPr="00344D4E">
        <w:rPr>
          <w:rFonts w:ascii="Times New Roman" w:eastAsia="Times New Roman" w:hAnsi="Times New Roman" w:cs="Times New Roman"/>
          <w:bCs/>
          <w:color w:val="000000" w:themeColor="text1"/>
          <w:sz w:val="28"/>
          <w:szCs w:val="28"/>
          <w:lang w:val="uk-UA" w:eastAsia="uk-UA"/>
        </w:rPr>
        <w:t>видобувних вапняків, придатних для виробництва</w:t>
      </w:r>
    </w:p>
    <w:p w:rsidR="00344D4E" w:rsidRPr="00344D4E" w:rsidRDefault="00344D4E" w:rsidP="00344D4E">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val="uk-UA" w:eastAsia="uk-UA"/>
        </w:rPr>
      </w:pPr>
      <w:proofErr w:type="spellStart"/>
      <w:r w:rsidRPr="00344D4E">
        <w:rPr>
          <w:rFonts w:ascii="Times New Roman" w:eastAsia="Times New Roman" w:hAnsi="Times New Roman" w:cs="Times New Roman"/>
          <w:bCs/>
          <w:color w:val="000000" w:themeColor="text1"/>
          <w:sz w:val="28"/>
          <w:szCs w:val="28"/>
          <w:lang w:val="uk-UA" w:eastAsia="uk-UA"/>
        </w:rPr>
        <w:t>буто-щебеневої</w:t>
      </w:r>
      <w:proofErr w:type="spellEnd"/>
      <w:r w:rsidRPr="00344D4E">
        <w:rPr>
          <w:rFonts w:ascii="Times New Roman" w:eastAsia="Times New Roman" w:hAnsi="Times New Roman" w:cs="Times New Roman"/>
          <w:bCs/>
          <w:color w:val="000000" w:themeColor="text1"/>
          <w:sz w:val="28"/>
          <w:szCs w:val="28"/>
          <w:lang w:val="uk-UA" w:eastAsia="uk-UA"/>
        </w:rPr>
        <w:t xml:space="preserve"> продукції)  та надання в користування</w:t>
      </w:r>
    </w:p>
    <w:p w:rsidR="00344D4E" w:rsidRPr="00344D4E" w:rsidRDefault="00344D4E" w:rsidP="00344D4E">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val="uk-UA" w:eastAsia="uk-UA"/>
        </w:rPr>
      </w:pPr>
      <w:r w:rsidRPr="00344D4E">
        <w:rPr>
          <w:rFonts w:ascii="Times New Roman" w:eastAsia="Times New Roman" w:hAnsi="Times New Roman" w:cs="Times New Roman"/>
          <w:bCs/>
          <w:color w:val="000000" w:themeColor="text1"/>
          <w:sz w:val="28"/>
          <w:szCs w:val="28"/>
          <w:lang w:val="uk-UA" w:eastAsia="uk-UA"/>
        </w:rPr>
        <w:t>шляхом укладання договору особистого</w:t>
      </w:r>
    </w:p>
    <w:p w:rsidR="00344D4E" w:rsidRPr="00344D4E" w:rsidRDefault="00344D4E" w:rsidP="00344D4E">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val="uk-UA" w:eastAsia="uk-UA"/>
        </w:rPr>
      </w:pPr>
      <w:r w:rsidRPr="00344D4E">
        <w:rPr>
          <w:rFonts w:ascii="Times New Roman" w:eastAsia="Times New Roman" w:hAnsi="Times New Roman" w:cs="Times New Roman"/>
          <w:bCs/>
          <w:color w:val="000000" w:themeColor="text1"/>
          <w:sz w:val="28"/>
          <w:szCs w:val="28"/>
          <w:lang w:val="uk-UA" w:eastAsia="uk-UA"/>
        </w:rPr>
        <w:t>строкового сервітуту</w:t>
      </w:r>
    </w:p>
    <w:p w:rsidR="00344D4E" w:rsidRPr="00344D4E" w:rsidRDefault="00344D4E" w:rsidP="00344D4E">
      <w:pPr>
        <w:spacing w:after="0" w:line="240" w:lineRule="auto"/>
        <w:rPr>
          <w:rFonts w:ascii="Times New Roman" w:eastAsia="Calibri" w:hAnsi="Times New Roman" w:cs="Times New Roman"/>
          <w:color w:val="000000" w:themeColor="text1"/>
          <w:sz w:val="28"/>
          <w:szCs w:val="28"/>
          <w:lang w:val="uk-UA" w:eastAsia="uk-UA"/>
        </w:rPr>
      </w:pP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 xml:space="preserve">Керуючись підпунктом 9 пункту «б» частини першої статті 33 Закону України «Про місцеве самоврядування в Україні», ст.ст. 12, 98, 99, 100, 116, 122, 124¹, 186 Земельного кодексу України, Законом України «Про державний земельний кадастр»,  розглянувши заяву фізичної особи-підприємця </w:t>
      </w:r>
      <w:proofErr w:type="spellStart"/>
      <w:r w:rsidRPr="00344D4E">
        <w:rPr>
          <w:rFonts w:ascii="Times New Roman" w:eastAsia="Times New Roman" w:hAnsi="Times New Roman" w:cs="Times New Roman"/>
          <w:color w:val="000000" w:themeColor="text1"/>
          <w:sz w:val="28"/>
          <w:szCs w:val="28"/>
          <w:lang w:val="uk-UA" w:eastAsia="uk-UA"/>
        </w:rPr>
        <w:t>Пушкара</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Франтішека</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Франтішевича</w:t>
      </w:r>
      <w:proofErr w:type="spellEnd"/>
      <w:r w:rsidRPr="00344D4E">
        <w:rPr>
          <w:rFonts w:ascii="Times New Roman" w:eastAsia="Times New Roman" w:hAnsi="Times New Roman" w:cs="Times New Roman"/>
          <w:color w:val="000000" w:themeColor="text1"/>
          <w:sz w:val="28"/>
          <w:szCs w:val="28"/>
          <w:lang w:val="uk-UA" w:eastAsia="uk-UA"/>
        </w:rPr>
        <w:t xml:space="preserve"> від ****, про затвердження </w:t>
      </w:r>
      <w:proofErr w:type="spellStart"/>
      <w:r w:rsidRPr="00344D4E">
        <w:rPr>
          <w:rFonts w:ascii="Times New Roman" w:eastAsia="Times New Roman" w:hAnsi="Times New Roman" w:cs="Times New Roman"/>
          <w:color w:val="000000" w:themeColor="text1"/>
          <w:sz w:val="28"/>
          <w:szCs w:val="28"/>
          <w:lang w:val="uk-UA" w:eastAsia="uk-UA"/>
        </w:rPr>
        <w:t>проєкту</w:t>
      </w:r>
      <w:proofErr w:type="spellEnd"/>
      <w:r w:rsidRPr="00344D4E">
        <w:rPr>
          <w:rFonts w:ascii="Times New Roman" w:eastAsia="Times New Roman" w:hAnsi="Times New Roman" w:cs="Times New Roman"/>
          <w:color w:val="000000" w:themeColor="text1"/>
          <w:sz w:val="28"/>
          <w:szCs w:val="28"/>
          <w:lang w:val="uk-UA" w:eastAsia="uk-UA"/>
        </w:rPr>
        <w:t xml:space="preserve"> землеустрою щодо відведення земельної ділянки, на яку поширюється право іншого земельного сервітуту,   та надання її в користування шляхом укладання договору особистого строкового сервітуту, беручи до уваги витяг з Державного земельного кадастру про земельну ділянку, створеного за допомогою програмного забезпечення Державного земельного кадастру від 26.08.2025 № НВ-3202099882025 та </w:t>
      </w:r>
      <w:r w:rsidRPr="00344D4E">
        <w:rPr>
          <w:rFonts w:ascii="Times New Roman" w:eastAsiaTheme="minorEastAsia" w:hAnsi="Times New Roman" w:cs="Times New Roman"/>
          <w:color w:val="000000" w:themeColor="text1"/>
          <w:sz w:val="28"/>
          <w:szCs w:val="28"/>
          <w:lang w:val="uk-UA" w:eastAsia="uk-UA"/>
        </w:rPr>
        <w:t>враховуючи пропозиції постійної комісії з питань регулювання земельних відносин та містобудування</w:t>
      </w:r>
      <w:r w:rsidRPr="00344D4E">
        <w:rPr>
          <w:rFonts w:ascii="Times New Roman" w:eastAsia="Times New Roman" w:hAnsi="Times New Roman" w:cs="Times New Roman"/>
          <w:color w:val="000000" w:themeColor="text1"/>
          <w:sz w:val="28"/>
          <w:szCs w:val="28"/>
          <w:lang w:val="uk-UA" w:eastAsia="uk-UA"/>
        </w:rPr>
        <w:t xml:space="preserve"> Рахівська міська рада</w:t>
      </w:r>
    </w:p>
    <w:p w:rsidR="00344D4E" w:rsidRPr="00344D4E" w:rsidRDefault="00344D4E" w:rsidP="00344D4E">
      <w:pPr>
        <w:spacing w:after="0" w:line="240" w:lineRule="auto"/>
        <w:jc w:val="center"/>
        <w:rPr>
          <w:rFonts w:ascii="Times New Roman" w:eastAsia="Times New Roman" w:hAnsi="Times New Roman" w:cs="Times New Roman"/>
          <w:color w:val="000000" w:themeColor="text1"/>
          <w:sz w:val="28"/>
          <w:szCs w:val="28"/>
          <w:lang w:val="uk-UA" w:eastAsia="uk-UA"/>
        </w:rPr>
      </w:pPr>
    </w:p>
    <w:p w:rsidR="00344D4E" w:rsidRPr="00344D4E" w:rsidRDefault="00344D4E" w:rsidP="00344D4E">
      <w:pPr>
        <w:spacing w:after="0" w:line="240" w:lineRule="auto"/>
        <w:jc w:val="center"/>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В И Р І Ш И Л А:</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 xml:space="preserve">1. Затвердити </w:t>
      </w:r>
      <w:proofErr w:type="spellStart"/>
      <w:r w:rsidRPr="00344D4E">
        <w:rPr>
          <w:rFonts w:ascii="Times New Roman" w:eastAsia="Times New Roman" w:hAnsi="Times New Roman" w:cs="Times New Roman"/>
          <w:color w:val="000000" w:themeColor="text1"/>
          <w:sz w:val="28"/>
          <w:szCs w:val="28"/>
          <w:lang w:val="uk-UA" w:eastAsia="uk-UA"/>
        </w:rPr>
        <w:t>проєкт</w:t>
      </w:r>
      <w:proofErr w:type="spellEnd"/>
      <w:r w:rsidRPr="00344D4E">
        <w:rPr>
          <w:rFonts w:ascii="Times New Roman" w:eastAsia="Times New Roman" w:hAnsi="Times New Roman" w:cs="Times New Roman"/>
          <w:color w:val="000000" w:themeColor="text1"/>
          <w:sz w:val="28"/>
          <w:szCs w:val="28"/>
          <w:lang w:val="uk-UA" w:eastAsia="uk-UA"/>
        </w:rPr>
        <w:t xml:space="preserve"> землеустрою щодо відведення земельної ділянки з послідуючим укладанням договору іншого земельного сервітуту (</w:t>
      </w:r>
      <w:r w:rsidRPr="00344D4E">
        <w:rPr>
          <w:rFonts w:ascii="Times New Roman" w:eastAsia="Calibri" w:hAnsi="Times New Roman" w:cs="Times New Roman"/>
          <w:color w:val="000000" w:themeColor="text1"/>
          <w:sz w:val="28"/>
          <w:szCs w:val="28"/>
          <w:lang w:val="uk-UA"/>
        </w:rPr>
        <w:t xml:space="preserve">на </w:t>
      </w:r>
      <w:r w:rsidRPr="00344D4E">
        <w:rPr>
          <w:rFonts w:ascii="Times New Roman" w:eastAsia="Calibri" w:hAnsi="Times New Roman" w:cs="Times New Roman"/>
          <w:color w:val="000000" w:themeColor="text1"/>
          <w:sz w:val="28"/>
          <w:szCs w:val="28"/>
          <w:shd w:val="clear" w:color="auto" w:fill="FFFFFF"/>
          <w:lang w:val="uk-UA"/>
        </w:rPr>
        <w:t>право складування  видобувних вапняків</w:t>
      </w:r>
      <w:r w:rsidRPr="00344D4E">
        <w:rPr>
          <w:rFonts w:ascii="Times New Roman" w:eastAsia="Calibri" w:hAnsi="Times New Roman" w:cs="Times New Roman"/>
          <w:color w:val="000000" w:themeColor="text1"/>
          <w:sz w:val="28"/>
          <w:szCs w:val="28"/>
          <w:lang w:val="uk-UA"/>
        </w:rPr>
        <w:t xml:space="preserve">, придатних для виробництва </w:t>
      </w:r>
      <w:proofErr w:type="spellStart"/>
      <w:r w:rsidRPr="00344D4E">
        <w:rPr>
          <w:rFonts w:ascii="Times New Roman" w:eastAsia="Calibri" w:hAnsi="Times New Roman" w:cs="Times New Roman"/>
          <w:color w:val="000000" w:themeColor="text1"/>
          <w:sz w:val="28"/>
          <w:szCs w:val="28"/>
          <w:lang w:val="uk-UA"/>
        </w:rPr>
        <w:t>буто</w:t>
      </w:r>
      <w:proofErr w:type="spellEnd"/>
      <w:r w:rsidRPr="00344D4E">
        <w:rPr>
          <w:rFonts w:ascii="Times New Roman" w:eastAsia="Calibri" w:hAnsi="Times New Roman" w:cs="Times New Roman"/>
          <w:color w:val="000000" w:themeColor="text1"/>
          <w:sz w:val="28"/>
          <w:szCs w:val="28"/>
          <w:lang w:val="uk-UA"/>
        </w:rPr>
        <w:t xml:space="preserve"> - </w:t>
      </w:r>
      <w:proofErr w:type="spellStart"/>
      <w:r w:rsidRPr="00344D4E">
        <w:rPr>
          <w:rFonts w:ascii="Times New Roman" w:eastAsia="Calibri" w:hAnsi="Times New Roman" w:cs="Times New Roman"/>
          <w:color w:val="000000" w:themeColor="text1"/>
          <w:sz w:val="28"/>
          <w:szCs w:val="28"/>
          <w:lang w:val="uk-UA"/>
        </w:rPr>
        <w:t>щебневої</w:t>
      </w:r>
      <w:proofErr w:type="spellEnd"/>
      <w:r w:rsidRPr="00344D4E">
        <w:rPr>
          <w:rFonts w:ascii="Times New Roman" w:eastAsia="Calibri" w:hAnsi="Times New Roman" w:cs="Times New Roman"/>
          <w:color w:val="000000" w:themeColor="text1"/>
          <w:sz w:val="28"/>
          <w:szCs w:val="28"/>
          <w:lang w:val="uk-UA"/>
        </w:rPr>
        <w:t xml:space="preserve"> продукції)</w:t>
      </w:r>
      <w:r w:rsidRPr="00344D4E">
        <w:rPr>
          <w:rFonts w:ascii="Times New Roman" w:eastAsia="Times New Roman" w:hAnsi="Times New Roman" w:cs="Times New Roman"/>
          <w:color w:val="000000" w:themeColor="text1"/>
          <w:sz w:val="28"/>
          <w:szCs w:val="28"/>
          <w:lang w:val="uk-UA" w:eastAsia="uk-UA"/>
        </w:rPr>
        <w:t xml:space="preserve"> ФОП </w:t>
      </w:r>
      <w:proofErr w:type="spellStart"/>
      <w:r w:rsidRPr="00344D4E">
        <w:rPr>
          <w:rFonts w:ascii="Times New Roman" w:eastAsia="Times New Roman" w:hAnsi="Times New Roman" w:cs="Times New Roman"/>
          <w:color w:val="000000" w:themeColor="text1"/>
          <w:sz w:val="28"/>
          <w:szCs w:val="28"/>
          <w:lang w:val="uk-UA" w:eastAsia="uk-UA"/>
        </w:rPr>
        <w:t>Пушкару</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Франтішеку</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Франтішевичу</w:t>
      </w:r>
      <w:proofErr w:type="spellEnd"/>
      <w:r w:rsidRPr="00344D4E">
        <w:rPr>
          <w:rFonts w:ascii="Times New Roman" w:eastAsia="Times New Roman" w:hAnsi="Times New Roman" w:cs="Times New Roman"/>
          <w:color w:val="000000" w:themeColor="text1"/>
          <w:sz w:val="28"/>
          <w:szCs w:val="28"/>
          <w:lang w:val="uk-UA" w:eastAsia="uk-UA"/>
        </w:rPr>
        <w:t xml:space="preserve">, меш. с. Ділове, вул. *******, **, </w:t>
      </w:r>
      <w:r w:rsidRPr="00344D4E">
        <w:rPr>
          <w:rFonts w:ascii="Times New Roman" w:eastAsia="Calibri" w:hAnsi="Times New Roman" w:cs="Times New Roman"/>
          <w:color w:val="000000" w:themeColor="text1"/>
          <w:sz w:val="28"/>
          <w:szCs w:val="28"/>
          <w:lang w:val="uk-UA"/>
        </w:rPr>
        <w:t>для розміщення та експлуатації основних, підсобних і допоміжних будівель та споруд підприємствами, що пов’язані з користуванням надрами (КВЦПЗ – 11.01)</w:t>
      </w:r>
      <w:r w:rsidRPr="00344D4E">
        <w:rPr>
          <w:rFonts w:ascii="Times New Roman" w:eastAsia="Times New Roman" w:hAnsi="Times New Roman" w:cs="Times New Roman"/>
          <w:color w:val="000000" w:themeColor="text1"/>
          <w:sz w:val="28"/>
          <w:szCs w:val="28"/>
          <w:lang w:val="uk-UA" w:eastAsia="uk-UA"/>
        </w:rPr>
        <w:t xml:space="preserve">, розташованої за межами населеного пункту село Ділове, урочище </w:t>
      </w:r>
      <w:proofErr w:type="spellStart"/>
      <w:r w:rsidRPr="00344D4E">
        <w:rPr>
          <w:rFonts w:ascii="Times New Roman" w:eastAsia="Times New Roman" w:hAnsi="Times New Roman" w:cs="Times New Roman"/>
          <w:color w:val="000000" w:themeColor="text1"/>
          <w:sz w:val="28"/>
          <w:szCs w:val="28"/>
          <w:lang w:val="uk-UA" w:eastAsia="uk-UA"/>
        </w:rPr>
        <w:t>Полунський</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Будугливи</w:t>
      </w:r>
      <w:proofErr w:type="spellEnd"/>
      <w:r w:rsidRPr="00344D4E">
        <w:rPr>
          <w:rFonts w:ascii="Times New Roman" w:eastAsia="Times New Roman" w:hAnsi="Times New Roman" w:cs="Times New Roman"/>
          <w:color w:val="000000" w:themeColor="text1"/>
          <w:sz w:val="28"/>
          <w:szCs w:val="28"/>
          <w:lang w:val="uk-UA" w:eastAsia="uk-UA"/>
        </w:rPr>
        <w:t>), кадастровий номер 2123682500:01:003:0024.</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 xml:space="preserve">1.1. Надати строком на 6 років в користування ФОП Пушкар </w:t>
      </w:r>
      <w:proofErr w:type="spellStart"/>
      <w:r w:rsidRPr="00344D4E">
        <w:rPr>
          <w:rFonts w:ascii="Times New Roman" w:eastAsia="Times New Roman" w:hAnsi="Times New Roman" w:cs="Times New Roman"/>
          <w:color w:val="000000" w:themeColor="text1"/>
          <w:sz w:val="28"/>
          <w:szCs w:val="28"/>
          <w:lang w:val="uk-UA" w:eastAsia="uk-UA"/>
        </w:rPr>
        <w:t>Франтішеку</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Франтішевичу</w:t>
      </w:r>
      <w:proofErr w:type="spellEnd"/>
      <w:r w:rsidRPr="00344D4E">
        <w:rPr>
          <w:rFonts w:ascii="Times New Roman" w:eastAsia="Times New Roman" w:hAnsi="Times New Roman" w:cs="Times New Roman"/>
          <w:color w:val="000000" w:themeColor="text1"/>
          <w:sz w:val="28"/>
          <w:szCs w:val="28"/>
          <w:lang w:val="uk-UA" w:eastAsia="uk-UA"/>
        </w:rPr>
        <w:t xml:space="preserve">, меш. с. *******, вул. *******, ** (РНОКПП *******) земельну </w:t>
      </w:r>
      <w:r w:rsidRPr="00344D4E">
        <w:rPr>
          <w:rFonts w:ascii="Times New Roman" w:eastAsia="Times New Roman" w:hAnsi="Times New Roman" w:cs="Times New Roman"/>
          <w:color w:val="000000" w:themeColor="text1"/>
          <w:sz w:val="28"/>
          <w:szCs w:val="28"/>
          <w:lang w:val="uk-UA" w:eastAsia="uk-UA"/>
        </w:rPr>
        <w:lastRenderedPageBreak/>
        <w:t xml:space="preserve">ділянку </w:t>
      </w:r>
      <w:r w:rsidRPr="00344D4E">
        <w:rPr>
          <w:rFonts w:ascii="Times New Roman" w:eastAsia="Calibri" w:hAnsi="Times New Roman" w:cs="Times New Roman"/>
          <w:color w:val="000000" w:themeColor="text1"/>
          <w:sz w:val="28"/>
          <w:szCs w:val="28"/>
          <w:lang w:val="uk-UA"/>
        </w:rPr>
        <w:t xml:space="preserve">на </w:t>
      </w:r>
      <w:r w:rsidRPr="00344D4E">
        <w:rPr>
          <w:rFonts w:ascii="Times New Roman" w:eastAsia="Calibri" w:hAnsi="Times New Roman" w:cs="Times New Roman"/>
          <w:color w:val="000000" w:themeColor="text1"/>
          <w:sz w:val="28"/>
          <w:szCs w:val="28"/>
          <w:shd w:val="clear" w:color="auto" w:fill="FFFFFF"/>
          <w:lang w:val="uk-UA"/>
        </w:rPr>
        <w:t>право складування  видобувних вапняків</w:t>
      </w:r>
      <w:r w:rsidRPr="00344D4E">
        <w:rPr>
          <w:rFonts w:ascii="Times New Roman" w:eastAsia="Calibri" w:hAnsi="Times New Roman" w:cs="Times New Roman"/>
          <w:color w:val="000000" w:themeColor="text1"/>
          <w:sz w:val="28"/>
          <w:szCs w:val="28"/>
          <w:lang w:val="uk-UA"/>
        </w:rPr>
        <w:t xml:space="preserve">, придатних для виробництва </w:t>
      </w:r>
      <w:proofErr w:type="spellStart"/>
      <w:r w:rsidRPr="00344D4E">
        <w:rPr>
          <w:rFonts w:ascii="Times New Roman" w:eastAsia="Calibri" w:hAnsi="Times New Roman" w:cs="Times New Roman"/>
          <w:color w:val="000000" w:themeColor="text1"/>
          <w:sz w:val="28"/>
          <w:szCs w:val="28"/>
          <w:lang w:val="uk-UA"/>
        </w:rPr>
        <w:t>буто</w:t>
      </w:r>
      <w:proofErr w:type="spellEnd"/>
      <w:r w:rsidRPr="00344D4E">
        <w:rPr>
          <w:rFonts w:ascii="Times New Roman" w:eastAsia="Calibri" w:hAnsi="Times New Roman" w:cs="Times New Roman"/>
          <w:color w:val="000000" w:themeColor="text1"/>
          <w:sz w:val="28"/>
          <w:szCs w:val="28"/>
          <w:lang w:val="uk-UA"/>
        </w:rPr>
        <w:t xml:space="preserve"> - </w:t>
      </w:r>
      <w:proofErr w:type="spellStart"/>
      <w:r w:rsidRPr="00344D4E">
        <w:rPr>
          <w:rFonts w:ascii="Times New Roman" w:eastAsia="Calibri" w:hAnsi="Times New Roman" w:cs="Times New Roman"/>
          <w:color w:val="000000" w:themeColor="text1"/>
          <w:sz w:val="28"/>
          <w:szCs w:val="28"/>
          <w:lang w:val="uk-UA"/>
        </w:rPr>
        <w:t>щебневої</w:t>
      </w:r>
      <w:proofErr w:type="spellEnd"/>
      <w:r w:rsidRPr="00344D4E">
        <w:rPr>
          <w:rFonts w:ascii="Times New Roman" w:eastAsia="Calibri" w:hAnsi="Times New Roman" w:cs="Times New Roman"/>
          <w:color w:val="000000" w:themeColor="text1"/>
          <w:sz w:val="28"/>
          <w:szCs w:val="28"/>
          <w:lang w:val="uk-UA"/>
        </w:rPr>
        <w:t xml:space="preserve"> продукції</w:t>
      </w:r>
      <w:r w:rsidRPr="00344D4E">
        <w:rPr>
          <w:rFonts w:ascii="Times New Roman" w:eastAsia="Times New Roman" w:hAnsi="Times New Roman" w:cs="Times New Roman"/>
          <w:color w:val="000000" w:themeColor="text1"/>
          <w:sz w:val="28"/>
          <w:szCs w:val="28"/>
          <w:lang w:val="uk-UA" w:eastAsia="uk-UA"/>
        </w:rPr>
        <w:t xml:space="preserve">   площею 0,5000 га, кадастровий номер 2123682500:01:003:0024, на яку поширюються право іншого земельного сервітуту, яка розташована за межами населеного пункту село Ділове, урочище </w:t>
      </w:r>
      <w:proofErr w:type="spellStart"/>
      <w:r w:rsidRPr="00344D4E">
        <w:rPr>
          <w:rFonts w:ascii="Times New Roman" w:eastAsia="Times New Roman" w:hAnsi="Times New Roman" w:cs="Times New Roman"/>
          <w:color w:val="000000" w:themeColor="text1"/>
          <w:sz w:val="28"/>
          <w:szCs w:val="28"/>
          <w:lang w:val="uk-UA" w:eastAsia="uk-UA"/>
        </w:rPr>
        <w:t>Полунський</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Будугливи</w:t>
      </w:r>
      <w:proofErr w:type="spellEnd"/>
      <w:r w:rsidRPr="00344D4E">
        <w:rPr>
          <w:rFonts w:ascii="Times New Roman" w:eastAsia="Times New Roman" w:hAnsi="Times New Roman" w:cs="Times New Roman"/>
          <w:color w:val="000000" w:themeColor="text1"/>
          <w:sz w:val="28"/>
          <w:szCs w:val="28"/>
          <w:lang w:val="uk-UA" w:eastAsia="uk-UA"/>
        </w:rPr>
        <w:t xml:space="preserve">), Рахівського району Закарпатської області,  шляхом укладання договору особистого строкового сервітуту, </w:t>
      </w:r>
      <w:r w:rsidRPr="00344D4E">
        <w:rPr>
          <w:rFonts w:ascii="Times New Roman" w:eastAsia="Calibri" w:hAnsi="Times New Roman" w:cs="Times New Roman"/>
          <w:color w:val="000000" w:themeColor="text1"/>
          <w:sz w:val="28"/>
          <w:szCs w:val="28"/>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(КВЦПЗ – 11.01), </w:t>
      </w:r>
      <w:r w:rsidRPr="00344D4E">
        <w:rPr>
          <w:rFonts w:ascii="Times New Roman" w:eastAsia="Times New Roman" w:hAnsi="Times New Roman" w:cs="Times New Roman"/>
          <w:color w:val="000000" w:themeColor="text1"/>
          <w:sz w:val="28"/>
          <w:szCs w:val="28"/>
          <w:lang w:val="uk-UA" w:eastAsia="uk-UA"/>
        </w:rPr>
        <w:t xml:space="preserve"> землі промисловості</w:t>
      </w:r>
      <w:r w:rsidRPr="00344D4E">
        <w:rPr>
          <w:rFonts w:ascii="Times New Roman" w:hAnsi="Times New Roman" w:cs="Times New Roman"/>
          <w:color w:val="000000" w:themeColor="text1"/>
          <w:sz w:val="28"/>
          <w:szCs w:val="28"/>
          <w:shd w:val="clear" w:color="auto" w:fill="FFFFFF"/>
          <w:lang w:val="uk-UA"/>
        </w:rPr>
        <w:t>, транспорту, електронних комунікацій, енергетики, оборони та іншого призначення</w:t>
      </w:r>
      <w:r w:rsidRPr="00344D4E">
        <w:rPr>
          <w:rFonts w:ascii="Times New Roman" w:eastAsia="Times New Roman" w:hAnsi="Times New Roman" w:cs="Times New Roman"/>
          <w:color w:val="000000" w:themeColor="text1"/>
          <w:sz w:val="28"/>
          <w:szCs w:val="28"/>
          <w:lang w:val="uk-UA" w:eastAsia="uk-UA"/>
        </w:rPr>
        <w:t xml:space="preserve"> .</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 xml:space="preserve">2. Встановити плату за користування земельної ділянки (іншого земельного сервітуту) у розмірі 12 відсотків від нормативної грошової оцінки, або ріллі по Закарпатські області. </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 xml:space="preserve">3. Відділу архітектури та містобудування Рахівської міської ради підготувати </w:t>
      </w:r>
      <w:proofErr w:type="spellStart"/>
      <w:r w:rsidRPr="00344D4E">
        <w:rPr>
          <w:rFonts w:ascii="Times New Roman" w:eastAsia="Times New Roman" w:hAnsi="Times New Roman" w:cs="Times New Roman"/>
          <w:color w:val="000000" w:themeColor="text1"/>
          <w:sz w:val="28"/>
          <w:szCs w:val="28"/>
          <w:lang w:val="uk-UA" w:eastAsia="uk-UA"/>
        </w:rPr>
        <w:t>проєкт</w:t>
      </w:r>
      <w:proofErr w:type="spellEnd"/>
      <w:r w:rsidRPr="00344D4E">
        <w:rPr>
          <w:rFonts w:ascii="Times New Roman" w:eastAsia="Times New Roman" w:hAnsi="Times New Roman" w:cs="Times New Roman"/>
          <w:color w:val="000000" w:themeColor="text1"/>
          <w:sz w:val="28"/>
          <w:szCs w:val="28"/>
          <w:lang w:val="uk-UA" w:eastAsia="uk-UA"/>
        </w:rPr>
        <w:t xml:space="preserve"> договору особистого строкового сервітуту між Рахівською міською радою та ФОП Пушкар </w:t>
      </w:r>
      <w:proofErr w:type="spellStart"/>
      <w:r w:rsidRPr="00344D4E">
        <w:rPr>
          <w:rFonts w:ascii="Times New Roman" w:eastAsia="Times New Roman" w:hAnsi="Times New Roman" w:cs="Times New Roman"/>
          <w:color w:val="000000" w:themeColor="text1"/>
          <w:sz w:val="28"/>
          <w:szCs w:val="28"/>
          <w:lang w:val="uk-UA" w:eastAsia="uk-UA"/>
        </w:rPr>
        <w:t>Франтішек</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Франтішевич</w:t>
      </w:r>
      <w:proofErr w:type="spellEnd"/>
      <w:r w:rsidRPr="00344D4E">
        <w:rPr>
          <w:rFonts w:ascii="Times New Roman" w:eastAsia="Times New Roman" w:hAnsi="Times New Roman" w:cs="Times New Roman"/>
          <w:color w:val="000000" w:themeColor="text1"/>
          <w:sz w:val="28"/>
          <w:szCs w:val="28"/>
          <w:lang w:val="uk-UA" w:eastAsia="uk-UA"/>
        </w:rPr>
        <w:t>.</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 xml:space="preserve">4. ФОП Пушкар </w:t>
      </w:r>
      <w:proofErr w:type="spellStart"/>
      <w:r w:rsidRPr="00344D4E">
        <w:rPr>
          <w:rFonts w:ascii="Times New Roman" w:eastAsia="Times New Roman" w:hAnsi="Times New Roman" w:cs="Times New Roman"/>
          <w:color w:val="000000" w:themeColor="text1"/>
          <w:sz w:val="28"/>
          <w:szCs w:val="28"/>
          <w:lang w:val="uk-UA" w:eastAsia="uk-UA"/>
        </w:rPr>
        <w:t>Франтішеку</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Франтішевичу</w:t>
      </w:r>
      <w:proofErr w:type="spellEnd"/>
      <w:r w:rsidRPr="00344D4E">
        <w:rPr>
          <w:rFonts w:ascii="Times New Roman" w:eastAsia="Times New Roman" w:hAnsi="Times New Roman" w:cs="Times New Roman"/>
          <w:color w:val="000000" w:themeColor="text1"/>
          <w:sz w:val="28"/>
          <w:szCs w:val="28"/>
          <w:lang w:val="uk-UA" w:eastAsia="uk-UA"/>
        </w:rPr>
        <w:t>, меш. с. ******, вул. ******, * (РНОКПП *******):</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4.1. Укласти з Рахівською міською радою договір особистого строкового сервітуту.</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4.2. Здійснити державну реєстрацію іншого речового права на земельні ділянки у відповідності до чинного законодавства.</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4.3. Надати копії витягів з Державного реєстру речових прав на нерухоме майно (земельну ділянку) про реєстрацію іншого речового права до відділу архітектури та містобудування Рахівської міської рад.</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4.4. Своєчасно сплачувати плату за користування земельною ділянкою та використовувати земельну ділянку за цільовим призначенням.</w:t>
      </w: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5.  Контроль за виконанням цього рішення покласти на постійну комісію  з питань регулювання земельних відносин та містобудування.</w:t>
      </w:r>
    </w:p>
    <w:p w:rsidR="00344D4E" w:rsidRPr="00344D4E" w:rsidRDefault="00344D4E" w:rsidP="00344D4E">
      <w:pPr>
        <w:spacing w:after="0" w:line="240" w:lineRule="auto"/>
        <w:rPr>
          <w:rFonts w:ascii="Times New Roman" w:eastAsia="Calibri" w:hAnsi="Times New Roman" w:cs="Times New Roman"/>
          <w:color w:val="000000" w:themeColor="text1"/>
          <w:sz w:val="28"/>
          <w:szCs w:val="28"/>
          <w:lang w:val="uk-UA" w:eastAsia="uk-UA"/>
        </w:rPr>
      </w:pPr>
    </w:p>
    <w:p w:rsidR="00344D4E" w:rsidRPr="00344D4E" w:rsidRDefault="00344D4E" w:rsidP="00344D4E">
      <w:pPr>
        <w:spacing w:after="0" w:line="240" w:lineRule="auto"/>
        <w:rPr>
          <w:rFonts w:ascii="Times New Roman" w:eastAsia="Calibri" w:hAnsi="Times New Roman" w:cs="Times New Roman"/>
          <w:color w:val="000000" w:themeColor="text1"/>
          <w:sz w:val="28"/>
          <w:szCs w:val="28"/>
          <w:lang w:val="uk-UA" w:eastAsia="uk-UA"/>
        </w:rPr>
      </w:pPr>
    </w:p>
    <w:p w:rsidR="00344D4E" w:rsidRPr="00344D4E" w:rsidRDefault="00344D4E" w:rsidP="00344D4E">
      <w:pPr>
        <w:spacing w:after="0" w:line="240" w:lineRule="auto"/>
        <w:jc w:val="both"/>
        <w:textAlignment w:val="baseline"/>
        <w:rPr>
          <w:rFonts w:ascii="Times New Roman" w:eastAsia="Calibri" w:hAnsi="Times New Roman" w:cs="Times New Roman"/>
          <w:color w:val="000000" w:themeColor="text1"/>
          <w:sz w:val="28"/>
          <w:szCs w:val="28"/>
          <w:lang w:val="uk-UA" w:eastAsia="uk-UA"/>
        </w:rPr>
      </w:pPr>
      <w:r w:rsidRPr="00344D4E">
        <w:rPr>
          <w:rFonts w:ascii="Times New Roman" w:eastAsia="Calibri" w:hAnsi="Times New Roman" w:cs="Times New Roman"/>
          <w:color w:val="000000" w:themeColor="text1"/>
          <w:sz w:val="28"/>
          <w:szCs w:val="28"/>
          <w:lang w:val="uk-UA" w:eastAsia="uk-UA"/>
        </w:rPr>
        <w:t>В. п. міського голови,</w:t>
      </w:r>
    </w:p>
    <w:p w:rsidR="00344D4E" w:rsidRPr="00344D4E" w:rsidRDefault="00344D4E" w:rsidP="00344D4E">
      <w:pPr>
        <w:spacing w:after="0" w:line="240" w:lineRule="auto"/>
        <w:jc w:val="both"/>
        <w:textAlignment w:val="baseline"/>
        <w:rPr>
          <w:rFonts w:ascii="Times New Roman" w:eastAsia="Calibri" w:hAnsi="Times New Roman" w:cs="Times New Roman"/>
          <w:color w:val="000000" w:themeColor="text1"/>
          <w:sz w:val="28"/>
          <w:szCs w:val="28"/>
          <w:lang w:val="uk-UA" w:eastAsia="uk-UA"/>
        </w:rPr>
      </w:pPr>
      <w:r w:rsidRPr="00344D4E">
        <w:rPr>
          <w:rFonts w:ascii="Times New Roman" w:eastAsia="Calibri" w:hAnsi="Times New Roman" w:cs="Times New Roman"/>
          <w:color w:val="000000" w:themeColor="text1"/>
          <w:sz w:val="28"/>
          <w:szCs w:val="28"/>
          <w:lang w:val="uk-UA" w:eastAsia="uk-UA"/>
        </w:rPr>
        <w:t>секретар ради та виконкому</w:t>
      </w:r>
      <w:r w:rsidRPr="00344D4E">
        <w:rPr>
          <w:rFonts w:ascii="Times New Roman" w:eastAsia="Calibri" w:hAnsi="Times New Roman" w:cs="Times New Roman"/>
          <w:color w:val="000000" w:themeColor="text1"/>
          <w:sz w:val="28"/>
          <w:szCs w:val="28"/>
          <w:lang w:val="uk-UA" w:eastAsia="uk-UA"/>
        </w:rPr>
        <w:tab/>
      </w:r>
      <w:r w:rsidRPr="00344D4E">
        <w:rPr>
          <w:rFonts w:ascii="Times New Roman" w:eastAsia="Calibri" w:hAnsi="Times New Roman" w:cs="Times New Roman"/>
          <w:color w:val="000000" w:themeColor="text1"/>
          <w:sz w:val="28"/>
          <w:szCs w:val="28"/>
          <w:lang w:val="uk-UA" w:eastAsia="uk-UA"/>
        </w:rPr>
        <w:tab/>
      </w:r>
      <w:r w:rsidRPr="00344D4E">
        <w:rPr>
          <w:rFonts w:ascii="Times New Roman" w:eastAsia="Calibri" w:hAnsi="Times New Roman" w:cs="Times New Roman"/>
          <w:color w:val="000000" w:themeColor="text1"/>
          <w:sz w:val="28"/>
          <w:szCs w:val="28"/>
          <w:lang w:val="uk-UA" w:eastAsia="uk-UA"/>
        </w:rPr>
        <w:tab/>
      </w:r>
      <w:r w:rsidRPr="00344D4E">
        <w:rPr>
          <w:rFonts w:ascii="Times New Roman" w:eastAsia="Calibri" w:hAnsi="Times New Roman" w:cs="Times New Roman"/>
          <w:color w:val="000000" w:themeColor="text1"/>
          <w:sz w:val="28"/>
          <w:szCs w:val="28"/>
          <w:lang w:val="uk-UA" w:eastAsia="uk-UA"/>
        </w:rPr>
        <w:tab/>
      </w:r>
      <w:r w:rsidRPr="00344D4E">
        <w:rPr>
          <w:rFonts w:ascii="Times New Roman" w:eastAsia="Calibri" w:hAnsi="Times New Roman" w:cs="Times New Roman"/>
          <w:color w:val="000000" w:themeColor="text1"/>
          <w:sz w:val="28"/>
          <w:szCs w:val="28"/>
          <w:lang w:val="uk-UA" w:eastAsia="uk-UA"/>
        </w:rPr>
        <w:tab/>
      </w:r>
      <w:r w:rsidRPr="00344D4E">
        <w:rPr>
          <w:rFonts w:ascii="Times New Roman" w:eastAsia="Calibri" w:hAnsi="Times New Roman" w:cs="Times New Roman"/>
          <w:color w:val="000000" w:themeColor="text1"/>
          <w:sz w:val="28"/>
          <w:szCs w:val="28"/>
          <w:lang w:val="uk-UA" w:eastAsia="uk-UA"/>
        </w:rPr>
        <w:tab/>
        <w:t>Євген МОЛНАР</w:t>
      </w:r>
    </w:p>
    <w:p w:rsidR="00344D4E" w:rsidRPr="00344D4E" w:rsidRDefault="00344D4E" w:rsidP="00344D4E">
      <w:pPr>
        <w:spacing w:after="0" w:line="240" w:lineRule="auto"/>
        <w:rPr>
          <w:rFonts w:ascii="Times New Roman" w:eastAsia="Calibri" w:hAnsi="Times New Roman" w:cs="Times New Roman"/>
          <w:color w:val="000000" w:themeColor="text1"/>
          <w:sz w:val="28"/>
          <w:szCs w:val="28"/>
          <w:lang w:val="uk-UA" w:eastAsia="uk-UA"/>
        </w:rPr>
      </w:pPr>
      <w:r w:rsidRPr="00344D4E">
        <w:rPr>
          <w:rFonts w:ascii="Times New Roman" w:eastAsia="Calibri" w:hAnsi="Times New Roman" w:cs="Times New Roman"/>
          <w:color w:val="000000" w:themeColor="text1"/>
          <w:sz w:val="28"/>
          <w:szCs w:val="28"/>
          <w:lang w:val="uk-UA" w:eastAsia="uk-UA"/>
        </w:rPr>
        <w:br w:type="page"/>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r w:rsidRPr="00344D4E">
        <w:rPr>
          <w:noProof/>
          <w:lang w:eastAsia="ru-RU"/>
        </w:rPr>
        <w:drawing>
          <wp:anchor distT="0" distB="0" distL="114300" distR="114300" simplePos="0" relativeHeight="251653120" behindDoc="1" locked="0" layoutInCell="1" allowOverlap="1" wp14:anchorId="5554FCA0" wp14:editId="386C5B65">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br w:type="textWrapping" w:clear="all"/>
        <w:t xml:space="preserve">                                                       У К Р А Ї Н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А  М І С Ь К А  Р А Д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О Г О  Р А Й О Н У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З А К А Р П А Т С Ь К О Ї  О Б Л А С Т І</w:t>
      </w:r>
    </w:p>
    <w:p w:rsidR="00344D4E" w:rsidRPr="00344D4E" w:rsidRDefault="00344D4E" w:rsidP="00344D4E">
      <w:pPr>
        <w:spacing w:after="0" w:line="240" w:lineRule="auto"/>
        <w:jc w:val="center"/>
        <w:rPr>
          <w:rFonts w:ascii="Times New Roman" w:hAnsi="Times New Roman" w:cs="Times New Roman"/>
          <w:b/>
          <w:color w:val="000000" w:themeColor="text1"/>
          <w:sz w:val="28"/>
          <w:szCs w:val="28"/>
          <w:lang w:val="uk-UA"/>
        </w:rPr>
      </w:pPr>
      <w:r w:rsidRPr="00344D4E">
        <w:rPr>
          <w:rFonts w:ascii="Times New Roman" w:hAnsi="Times New Roman" w:cs="Times New Roman"/>
          <w:b/>
          <w:color w:val="000000" w:themeColor="text1"/>
          <w:sz w:val="28"/>
          <w:szCs w:val="28"/>
          <w:lang w:val="uk-UA"/>
        </w:rPr>
        <w:t>76 сесія восьмого скликання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І Ш Е Н </w:t>
      </w:r>
      <w:proofErr w:type="spellStart"/>
      <w:r w:rsidRPr="00344D4E">
        <w:rPr>
          <w:rFonts w:ascii="Times New Roman" w:hAnsi="Times New Roman" w:cs="Times New Roman"/>
          <w:color w:val="000000" w:themeColor="text1"/>
          <w:sz w:val="28"/>
          <w:szCs w:val="28"/>
          <w:lang w:val="uk-UA"/>
        </w:rPr>
        <w:t>Н</w:t>
      </w:r>
      <w:proofErr w:type="spellEnd"/>
      <w:r w:rsidRPr="00344D4E">
        <w:rPr>
          <w:rFonts w:ascii="Times New Roman" w:hAnsi="Times New Roman" w:cs="Times New Roman"/>
          <w:color w:val="000000" w:themeColor="text1"/>
          <w:sz w:val="28"/>
          <w:szCs w:val="28"/>
          <w:lang w:val="uk-UA"/>
        </w:rPr>
        <w:t xml:space="preserve"> 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від  24 вересня 2025 року  </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№1140</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м. Рахів</w:t>
      </w:r>
    </w:p>
    <w:p w:rsidR="00344D4E" w:rsidRPr="00344D4E" w:rsidRDefault="00344D4E" w:rsidP="00344D4E">
      <w:pPr>
        <w:spacing w:after="0" w:line="240" w:lineRule="auto"/>
        <w:rPr>
          <w:rFonts w:ascii="Times New Roman" w:hAnsi="Times New Roman" w:cs="Times New Roman"/>
          <w:bCs/>
          <w:color w:val="000000" w:themeColor="text1"/>
          <w:sz w:val="28"/>
          <w:szCs w:val="28"/>
          <w:lang w:val="uk-UA"/>
        </w:rPr>
      </w:pPr>
    </w:p>
    <w:p w:rsidR="00344D4E" w:rsidRPr="00344D4E" w:rsidRDefault="00344D4E" w:rsidP="00344D4E">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val="uk-UA" w:eastAsia="uk-UA"/>
        </w:rPr>
      </w:pPr>
      <w:r w:rsidRPr="00344D4E">
        <w:rPr>
          <w:rFonts w:ascii="Times New Roman" w:eastAsia="Times New Roman" w:hAnsi="Times New Roman" w:cs="Times New Roman"/>
          <w:bCs/>
          <w:color w:val="000000" w:themeColor="text1"/>
          <w:sz w:val="28"/>
          <w:szCs w:val="28"/>
          <w:lang w:val="uk-UA" w:eastAsia="uk-UA"/>
        </w:rPr>
        <w:t xml:space="preserve">Про затвердження </w:t>
      </w:r>
      <w:proofErr w:type="spellStart"/>
      <w:r w:rsidRPr="00344D4E">
        <w:rPr>
          <w:rFonts w:ascii="Times New Roman" w:eastAsia="Times New Roman" w:hAnsi="Times New Roman" w:cs="Times New Roman"/>
          <w:bCs/>
          <w:color w:val="000000" w:themeColor="text1"/>
          <w:sz w:val="28"/>
          <w:szCs w:val="28"/>
          <w:lang w:val="uk-UA" w:eastAsia="uk-UA"/>
        </w:rPr>
        <w:t>проєкту</w:t>
      </w:r>
      <w:proofErr w:type="spellEnd"/>
      <w:r w:rsidRPr="00344D4E">
        <w:rPr>
          <w:rFonts w:ascii="Times New Roman" w:eastAsia="Times New Roman" w:hAnsi="Times New Roman" w:cs="Times New Roman"/>
          <w:bCs/>
          <w:color w:val="000000" w:themeColor="text1"/>
          <w:sz w:val="28"/>
          <w:szCs w:val="28"/>
          <w:lang w:val="uk-UA" w:eastAsia="uk-UA"/>
        </w:rPr>
        <w:t xml:space="preserve"> землеустрою щодо </w:t>
      </w:r>
    </w:p>
    <w:p w:rsidR="00344D4E" w:rsidRPr="00344D4E" w:rsidRDefault="00344D4E" w:rsidP="00344D4E">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val="uk-UA" w:eastAsia="uk-UA"/>
        </w:rPr>
      </w:pPr>
      <w:r w:rsidRPr="00344D4E">
        <w:rPr>
          <w:rFonts w:ascii="Times New Roman" w:eastAsia="Times New Roman" w:hAnsi="Times New Roman" w:cs="Times New Roman"/>
          <w:bCs/>
          <w:color w:val="000000" w:themeColor="text1"/>
          <w:sz w:val="28"/>
          <w:szCs w:val="28"/>
          <w:lang w:val="uk-UA" w:eastAsia="uk-UA"/>
        </w:rPr>
        <w:t xml:space="preserve">відведення земельних ділянок, на яку поширюються </w:t>
      </w:r>
    </w:p>
    <w:p w:rsidR="00344D4E" w:rsidRPr="00344D4E" w:rsidRDefault="00344D4E" w:rsidP="00344D4E">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val="uk-UA" w:eastAsia="uk-UA"/>
        </w:rPr>
      </w:pPr>
      <w:r w:rsidRPr="00344D4E">
        <w:rPr>
          <w:rFonts w:ascii="Times New Roman" w:eastAsia="Times New Roman" w:hAnsi="Times New Roman" w:cs="Times New Roman"/>
          <w:bCs/>
          <w:color w:val="000000" w:themeColor="text1"/>
          <w:sz w:val="28"/>
          <w:szCs w:val="28"/>
          <w:lang w:val="uk-UA" w:eastAsia="uk-UA"/>
        </w:rPr>
        <w:t xml:space="preserve">право іншого земельного сервітуту (на право складування </w:t>
      </w:r>
    </w:p>
    <w:p w:rsidR="00344D4E" w:rsidRPr="00344D4E" w:rsidRDefault="00344D4E" w:rsidP="00344D4E">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val="uk-UA" w:eastAsia="uk-UA"/>
        </w:rPr>
      </w:pPr>
      <w:r w:rsidRPr="00344D4E">
        <w:rPr>
          <w:rFonts w:ascii="Times New Roman" w:eastAsia="Times New Roman" w:hAnsi="Times New Roman" w:cs="Times New Roman"/>
          <w:bCs/>
          <w:color w:val="000000" w:themeColor="text1"/>
          <w:sz w:val="28"/>
          <w:szCs w:val="28"/>
          <w:lang w:val="uk-UA" w:eastAsia="uk-UA"/>
        </w:rPr>
        <w:t>видобувних вапняків, придатних для виробництва</w:t>
      </w:r>
    </w:p>
    <w:p w:rsidR="00344D4E" w:rsidRPr="00344D4E" w:rsidRDefault="00344D4E" w:rsidP="00344D4E">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val="uk-UA" w:eastAsia="uk-UA"/>
        </w:rPr>
      </w:pPr>
      <w:proofErr w:type="spellStart"/>
      <w:r w:rsidRPr="00344D4E">
        <w:rPr>
          <w:rFonts w:ascii="Times New Roman" w:eastAsia="Times New Roman" w:hAnsi="Times New Roman" w:cs="Times New Roman"/>
          <w:bCs/>
          <w:color w:val="000000" w:themeColor="text1"/>
          <w:sz w:val="28"/>
          <w:szCs w:val="28"/>
          <w:lang w:val="uk-UA" w:eastAsia="uk-UA"/>
        </w:rPr>
        <w:t>буто</w:t>
      </w:r>
      <w:proofErr w:type="spellEnd"/>
      <w:r w:rsidRPr="00344D4E">
        <w:rPr>
          <w:rFonts w:ascii="Times New Roman" w:eastAsia="Times New Roman" w:hAnsi="Times New Roman" w:cs="Times New Roman"/>
          <w:bCs/>
          <w:color w:val="000000" w:themeColor="text1"/>
          <w:sz w:val="28"/>
          <w:szCs w:val="28"/>
          <w:lang w:val="uk-UA" w:eastAsia="uk-UA"/>
        </w:rPr>
        <w:t xml:space="preserve"> - щебеневої продукції)  та надання в користування</w:t>
      </w:r>
    </w:p>
    <w:p w:rsidR="00344D4E" w:rsidRPr="00344D4E" w:rsidRDefault="00344D4E" w:rsidP="00344D4E">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val="uk-UA" w:eastAsia="uk-UA"/>
        </w:rPr>
      </w:pPr>
      <w:r w:rsidRPr="00344D4E">
        <w:rPr>
          <w:rFonts w:ascii="Times New Roman" w:eastAsia="Times New Roman" w:hAnsi="Times New Roman" w:cs="Times New Roman"/>
          <w:bCs/>
          <w:color w:val="000000" w:themeColor="text1"/>
          <w:sz w:val="28"/>
          <w:szCs w:val="28"/>
          <w:lang w:val="uk-UA" w:eastAsia="uk-UA"/>
        </w:rPr>
        <w:t>шляхом укладання договору особистого</w:t>
      </w:r>
    </w:p>
    <w:p w:rsidR="00344D4E" w:rsidRPr="00344D4E" w:rsidRDefault="00344D4E" w:rsidP="00344D4E">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val="uk-UA" w:eastAsia="uk-UA"/>
        </w:rPr>
      </w:pPr>
      <w:r w:rsidRPr="00344D4E">
        <w:rPr>
          <w:rFonts w:ascii="Times New Roman" w:eastAsia="Times New Roman" w:hAnsi="Times New Roman" w:cs="Times New Roman"/>
          <w:bCs/>
          <w:color w:val="000000" w:themeColor="text1"/>
          <w:sz w:val="28"/>
          <w:szCs w:val="28"/>
          <w:lang w:val="uk-UA" w:eastAsia="uk-UA"/>
        </w:rPr>
        <w:t>строкового сервітуту</w:t>
      </w:r>
    </w:p>
    <w:p w:rsidR="00344D4E" w:rsidRPr="00344D4E" w:rsidRDefault="00344D4E" w:rsidP="00344D4E">
      <w:pPr>
        <w:spacing w:after="0" w:line="240" w:lineRule="auto"/>
        <w:rPr>
          <w:rFonts w:ascii="Times New Roman" w:eastAsia="Calibri" w:hAnsi="Times New Roman" w:cs="Times New Roman"/>
          <w:color w:val="000000" w:themeColor="text1"/>
          <w:sz w:val="28"/>
          <w:szCs w:val="28"/>
          <w:lang w:val="uk-UA" w:eastAsia="uk-UA"/>
        </w:rPr>
      </w:pP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7"/>
          <w:szCs w:val="27"/>
          <w:lang w:val="uk-UA" w:eastAsia="uk-UA"/>
        </w:rPr>
        <w:t xml:space="preserve">Керуючись підпунктом 9 пункту «б» частини першої статті 33 Закону України «Про місцеве самоврядування в Україні», ст.ст. 12, 98, 99, 100, 116, 122, 124¹, 186 Земельного кодексу України, Законом України «Про державний земельний кадастр»,  розглянувши заяву фізичної особи-підприємця </w:t>
      </w:r>
      <w:proofErr w:type="spellStart"/>
      <w:r w:rsidRPr="00344D4E">
        <w:rPr>
          <w:rFonts w:ascii="Times New Roman" w:eastAsia="Times New Roman" w:hAnsi="Times New Roman" w:cs="Times New Roman"/>
          <w:color w:val="000000" w:themeColor="text1"/>
          <w:sz w:val="27"/>
          <w:szCs w:val="27"/>
          <w:lang w:val="uk-UA" w:eastAsia="uk-UA"/>
        </w:rPr>
        <w:t>Пушкара</w:t>
      </w:r>
      <w:proofErr w:type="spellEnd"/>
      <w:r w:rsidRPr="00344D4E">
        <w:rPr>
          <w:rFonts w:ascii="Times New Roman" w:eastAsia="Times New Roman" w:hAnsi="Times New Roman" w:cs="Times New Roman"/>
          <w:color w:val="000000" w:themeColor="text1"/>
          <w:sz w:val="27"/>
          <w:szCs w:val="27"/>
          <w:lang w:val="uk-UA" w:eastAsia="uk-UA"/>
        </w:rPr>
        <w:t xml:space="preserve"> </w:t>
      </w:r>
      <w:proofErr w:type="spellStart"/>
      <w:r w:rsidRPr="00344D4E">
        <w:rPr>
          <w:rFonts w:ascii="Times New Roman" w:eastAsia="Times New Roman" w:hAnsi="Times New Roman" w:cs="Times New Roman"/>
          <w:color w:val="000000" w:themeColor="text1"/>
          <w:sz w:val="27"/>
          <w:szCs w:val="27"/>
          <w:lang w:val="uk-UA" w:eastAsia="uk-UA"/>
        </w:rPr>
        <w:t>Франтішек</w:t>
      </w:r>
      <w:proofErr w:type="spellEnd"/>
      <w:r w:rsidRPr="00344D4E">
        <w:rPr>
          <w:rFonts w:ascii="Times New Roman" w:eastAsia="Times New Roman" w:hAnsi="Times New Roman" w:cs="Times New Roman"/>
          <w:color w:val="000000" w:themeColor="text1"/>
          <w:sz w:val="27"/>
          <w:szCs w:val="27"/>
          <w:lang w:val="uk-UA" w:eastAsia="uk-UA"/>
        </w:rPr>
        <w:t xml:space="preserve"> </w:t>
      </w:r>
      <w:proofErr w:type="spellStart"/>
      <w:r w:rsidRPr="00344D4E">
        <w:rPr>
          <w:rFonts w:ascii="Times New Roman" w:eastAsia="Times New Roman" w:hAnsi="Times New Roman" w:cs="Times New Roman"/>
          <w:color w:val="000000" w:themeColor="text1"/>
          <w:sz w:val="27"/>
          <w:szCs w:val="27"/>
          <w:lang w:val="uk-UA" w:eastAsia="uk-UA"/>
        </w:rPr>
        <w:t>Франтішевича</w:t>
      </w:r>
      <w:proofErr w:type="spellEnd"/>
      <w:r w:rsidRPr="00344D4E">
        <w:rPr>
          <w:rFonts w:ascii="Times New Roman" w:eastAsia="Times New Roman" w:hAnsi="Times New Roman" w:cs="Times New Roman"/>
          <w:color w:val="000000" w:themeColor="text1"/>
          <w:sz w:val="27"/>
          <w:szCs w:val="27"/>
          <w:lang w:val="uk-UA" w:eastAsia="uk-UA"/>
        </w:rPr>
        <w:t xml:space="preserve"> від 04.09.2025 № П-873-П, про затвердження </w:t>
      </w:r>
      <w:proofErr w:type="spellStart"/>
      <w:r w:rsidRPr="00344D4E">
        <w:rPr>
          <w:rFonts w:ascii="Times New Roman" w:eastAsia="Times New Roman" w:hAnsi="Times New Roman" w:cs="Times New Roman"/>
          <w:color w:val="000000" w:themeColor="text1"/>
          <w:sz w:val="27"/>
          <w:szCs w:val="27"/>
          <w:lang w:val="uk-UA" w:eastAsia="uk-UA"/>
        </w:rPr>
        <w:t>проєкту</w:t>
      </w:r>
      <w:proofErr w:type="spellEnd"/>
      <w:r w:rsidRPr="00344D4E">
        <w:rPr>
          <w:rFonts w:ascii="Times New Roman" w:eastAsia="Times New Roman" w:hAnsi="Times New Roman" w:cs="Times New Roman"/>
          <w:color w:val="000000" w:themeColor="text1"/>
          <w:sz w:val="27"/>
          <w:szCs w:val="27"/>
          <w:lang w:val="uk-UA" w:eastAsia="uk-UA"/>
        </w:rPr>
        <w:t xml:space="preserve"> землеустрою щодо відведення земельної ділянки, на яку поширюється право іншого земельного сервітуту,   та надання її в користування шляхом укладання договору особистого строкового сервітуту, беручи до уваги витяги з Державного земельного кадастру про земельну ділянку, створеного за допомогою програмного забезпечення Державного земельного кадастру (від 26.08.2025 № НВ-5101532972025 та від 02.09.2025 № НВ – 7301039072025), а також  </w:t>
      </w:r>
      <w:r w:rsidRPr="00344D4E">
        <w:rPr>
          <w:rFonts w:ascii="Times New Roman" w:eastAsiaTheme="minorEastAsia" w:hAnsi="Times New Roman" w:cs="Times New Roman"/>
          <w:color w:val="000000" w:themeColor="text1"/>
          <w:sz w:val="28"/>
          <w:szCs w:val="28"/>
          <w:lang w:val="uk-UA" w:eastAsia="uk-UA"/>
        </w:rPr>
        <w:t>враховуючи пропозиції постійної комісії з питань регулювання земельних відносин та містобудування</w:t>
      </w:r>
      <w:r w:rsidRPr="00344D4E">
        <w:rPr>
          <w:rFonts w:ascii="Times New Roman" w:eastAsia="Times New Roman" w:hAnsi="Times New Roman" w:cs="Times New Roman"/>
          <w:color w:val="000000" w:themeColor="text1"/>
          <w:sz w:val="28"/>
          <w:szCs w:val="28"/>
          <w:lang w:val="uk-UA" w:eastAsia="uk-UA"/>
        </w:rPr>
        <w:t xml:space="preserve"> Рахівська міська рада</w:t>
      </w:r>
    </w:p>
    <w:p w:rsidR="00344D4E" w:rsidRPr="00344D4E" w:rsidRDefault="00344D4E" w:rsidP="00344D4E">
      <w:pPr>
        <w:spacing w:after="0" w:line="240" w:lineRule="auto"/>
        <w:jc w:val="center"/>
        <w:rPr>
          <w:rFonts w:ascii="Times New Roman" w:eastAsia="Times New Roman" w:hAnsi="Times New Roman" w:cs="Times New Roman"/>
          <w:color w:val="000000" w:themeColor="text1"/>
          <w:sz w:val="28"/>
          <w:szCs w:val="28"/>
          <w:lang w:val="uk-UA" w:eastAsia="uk-UA"/>
        </w:rPr>
      </w:pPr>
    </w:p>
    <w:p w:rsidR="00344D4E" w:rsidRPr="00344D4E" w:rsidRDefault="00344D4E" w:rsidP="00344D4E">
      <w:pPr>
        <w:spacing w:after="0" w:line="240" w:lineRule="auto"/>
        <w:jc w:val="center"/>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В И Р І Ш И Л А:</w:t>
      </w:r>
    </w:p>
    <w:p w:rsidR="00344D4E" w:rsidRPr="00344D4E" w:rsidRDefault="00344D4E" w:rsidP="00344D4E">
      <w:pPr>
        <w:spacing w:after="0" w:line="240" w:lineRule="auto"/>
        <w:jc w:val="center"/>
        <w:rPr>
          <w:rFonts w:ascii="Times New Roman" w:eastAsia="Times New Roman" w:hAnsi="Times New Roman" w:cs="Times New Roman"/>
          <w:color w:val="000000" w:themeColor="text1"/>
          <w:sz w:val="28"/>
          <w:szCs w:val="28"/>
          <w:lang w:val="uk-UA" w:eastAsia="uk-UA"/>
        </w:rPr>
      </w:pP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 xml:space="preserve">1. Затвердити </w:t>
      </w:r>
      <w:proofErr w:type="spellStart"/>
      <w:r w:rsidRPr="00344D4E">
        <w:rPr>
          <w:rFonts w:ascii="Times New Roman" w:eastAsia="Times New Roman" w:hAnsi="Times New Roman" w:cs="Times New Roman"/>
          <w:color w:val="000000" w:themeColor="text1"/>
          <w:sz w:val="28"/>
          <w:szCs w:val="28"/>
          <w:lang w:val="uk-UA" w:eastAsia="uk-UA"/>
        </w:rPr>
        <w:t>проєкт</w:t>
      </w:r>
      <w:proofErr w:type="spellEnd"/>
      <w:r w:rsidRPr="00344D4E">
        <w:rPr>
          <w:rFonts w:ascii="Times New Roman" w:eastAsia="Times New Roman" w:hAnsi="Times New Roman" w:cs="Times New Roman"/>
          <w:color w:val="000000" w:themeColor="text1"/>
          <w:sz w:val="28"/>
          <w:szCs w:val="28"/>
          <w:lang w:val="uk-UA" w:eastAsia="uk-UA"/>
        </w:rPr>
        <w:t xml:space="preserve"> землеустрою щодо відведення земельних ділянок з послідуючим укладанням договору іншого земельного сервітуту (</w:t>
      </w:r>
      <w:r w:rsidRPr="00344D4E">
        <w:rPr>
          <w:rFonts w:ascii="Times New Roman" w:eastAsia="Calibri" w:hAnsi="Times New Roman" w:cs="Times New Roman"/>
          <w:color w:val="000000" w:themeColor="text1"/>
          <w:sz w:val="28"/>
          <w:szCs w:val="28"/>
          <w:lang w:val="uk-UA"/>
        </w:rPr>
        <w:t xml:space="preserve">на </w:t>
      </w:r>
      <w:r w:rsidRPr="00344D4E">
        <w:rPr>
          <w:rFonts w:ascii="Times New Roman" w:eastAsia="Calibri" w:hAnsi="Times New Roman" w:cs="Times New Roman"/>
          <w:color w:val="000000" w:themeColor="text1"/>
          <w:sz w:val="28"/>
          <w:szCs w:val="28"/>
          <w:shd w:val="clear" w:color="auto" w:fill="FFFFFF"/>
          <w:lang w:val="uk-UA"/>
        </w:rPr>
        <w:t>право складування  видобувних вапняків</w:t>
      </w:r>
      <w:r w:rsidRPr="00344D4E">
        <w:rPr>
          <w:rFonts w:ascii="Times New Roman" w:eastAsia="Calibri" w:hAnsi="Times New Roman" w:cs="Times New Roman"/>
          <w:color w:val="000000" w:themeColor="text1"/>
          <w:sz w:val="28"/>
          <w:szCs w:val="28"/>
          <w:lang w:val="uk-UA"/>
        </w:rPr>
        <w:t xml:space="preserve">, придатних для виробництва </w:t>
      </w:r>
      <w:proofErr w:type="spellStart"/>
      <w:r w:rsidRPr="00344D4E">
        <w:rPr>
          <w:rFonts w:ascii="Times New Roman" w:eastAsia="Calibri" w:hAnsi="Times New Roman" w:cs="Times New Roman"/>
          <w:color w:val="000000" w:themeColor="text1"/>
          <w:sz w:val="28"/>
          <w:szCs w:val="28"/>
          <w:lang w:val="uk-UA"/>
        </w:rPr>
        <w:t>буто-щебневої</w:t>
      </w:r>
      <w:proofErr w:type="spellEnd"/>
      <w:r w:rsidRPr="00344D4E">
        <w:rPr>
          <w:rFonts w:ascii="Times New Roman" w:eastAsia="Calibri" w:hAnsi="Times New Roman" w:cs="Times New Roman"/>
          <w:color w:val="000000" w:themeColor="text1"/>
          <w:sz w:val="28"/>
          <w:szCs w:val="28"/>
          <w:lang w:val="uk-UA"/>
        </w:rPr>
        <w:t xml:space="preserve"> продукції)</w:t>
      </w:r>
      <w:r w:rsidRPr="00344D4E">
        <w:rPr>
          <w:rFonts w:ascii="Times New Roman" w:eastAsia="Times New Roman" w:hAnsi="Times New Roman" w:cs="Times New Roman"/>
          <w:color w:val="000000" w:themeColor="text1"/>
          <w:sz w:val="28"/>
          <w:szCs w:val="28"/>
          <w:lang w:val="uk-UA" w:eastAsia="uk-UA"/>
        </w:rPr>
        <w:t xml:space="preserve">  ФОП </w:t>
      </w:r>
      <w:proofErr w:type="spellStart"/>
      <w:r w:rsidRPr="00344D4E">
        <w:rPr>
          <w:rFonts w:ascii="Times New Roman" w:eastAsia="Times New Roman" w:hAnsi="Times New Roman" w:cs="Times New Roman"/>
          <w:color w:val="000000" w:themeColor="text1"/>
          <w:sz w:val="28"/>
          <w:szCs w:val="28"/>
          <w:lang w:val="uk-UA" w:eastAsia="uk-UA"/>
        </w:rPr>
        <w:t>Пушкару</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Франтішеку</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Франтішевичу</w:t>
      </w:r>
      <w:proofErr w:type="spellEnd"/>
      <w:r w:rsidRPr="00344D4E">
        <w:rPr>
          <w:rFonts w:ascii="Times New Roman" w:eastAsia="Times New Roman" w:hAnsi="Times New Roman" w:cs="Times New Roman"/>
          <w:color w:val="000000" w:themeColor="text1"/>
          <w:sz w:val="28"/>
          <w:szCs w:val="28"/>
          <w:lang w:val="uk-UA" w:eastAsia="uk-UA"/>
        </w:rPr>
        <w:t xml:space="preserve">, меш. с. *****, вул. ******, *, </w:t>
      </w:r>
      <w:r w:rsidRPr="00344D4E">
        <w:rPr>
          <w:rFonts w:ascii="Times New Roman" w:eastAsia="Calibri" w:hAnsi="Times New Roman" w:cs="Times New Roman"/>
          <w:color w:val="000000" w:themeColor="text1"/>
          <w:sz w:val="28"/>
          <w:szCs w:val="28"/>
          <w:lang w:val="uk-UA"/>
        </w:rPr>
        <w:t>для розміщення та експлуатації основних, підсобних і допоміжних будівель та споруд підприємствами, що пов’язані з користуванням надрами (КВЦПЗ – 11.01)</w:t>
      </w:r>
      <w:r w:rsidRPr="00344D4E">
        <w:rPr>
          <w:rFonts w:ascii="Times New Roman" w:eastAsia="Times New Roman" w:hAnsi="Times New Roman" w:cs="Times New Roman"/>
          <w:color w:val="000000" w:themeColor="text1"/>
          <w:sz w:val="28"/>
          <w:szCs w:val="28"/>
          <w:lang w:val="uk-UA" w:eastAsia="uk-UA"/>
        </w:rPr>
        <w:t xml:space="preserve">, розташованих за межами населеного пункту село Ділове, </w:t>
      </w:r>
      <w:r w:rsidRPr="00344D4E">
        <w:rPr>
          <w:rFonts w:ascii="Times New Roman" w:eastAsia="Times New Roman" w:hAnsi="Times New Roman" w:cs="Times New Roman"/>
          <w:color w:val="000000" w:themeColor="text1"/>
          <w:sz w:val="28"/>
          <w:szCs w:val="28"/>
          <w:lang w:val="uk-UA" w:eastAsia="uk-UA"/>
        </w:rPr>
        <w:lastRenderedPageBreak/>
        <w:t xml:space="preserve">урочище </w:t>
      </w:r>
      <w:proofErr w:type="spellStart"/>
      <w:r w:rsidRPr="00344D4E">
        <w:rPr>
          <w:rFonts w:ascii="Times New Roman" w:eastAsia="Times New Roman" w:hAnsi="Times New Roman" w:cs="Times New Roman"/>
          <w:color w:val="000000" w:themeColor="text1"/>
          <w:sz w:val="28"/>
          <w:szCs w:val="28"/>
          <w:lang w:val="uk-UA" w:eastAsia="uk-UA"/>
        </w:rPr>
        <w:t>Полунський</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Будугливи</w:t>
      </w:r>
      <w:proofErr w:type="spellEnd"/>
      <w:r w:rsidRPr="00344D4E">
        <w:rPr>
          <w:rFonts w:ascii="Times New Roman" w:eastAsia="Times New Roman" w:hAnsi="Times New Roman" w:cs="Times New Roman"/>
          <w:color w:val="000000" w:themeColor="text1"/>
          <w:sz w:val="28"/>
          <w:szCs w:val="28"/>
          <w:lang w:val="uk-UA" w:eastAsia="uk-UA"/>
        </w:rPr>
        <w:t>), кадастрові номери: 2123682500:01:003:0025, 2123682500:01:003:0026.</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 xml:space="preserve"> 1.1. Надати строком на 6 років в користування ФОП Пушкар </w:t>
      </w:r>
      <w:proofErr w:type="spellStart"/>
      <w:r w:rsidRPr="00344D4E">
        <w:rPr>
          <w:rFonts w:ascii="Times New Roman" w:eastAsia="Times New Roman" w:hAnsi="Times New Roman" w:cs="Times New Roman"/>
          <w:color w:val="000000" w:themeColor="text1"/>
          <w:sz w:val="28"/>
          <w:szCs w:val="28"/>
          <w:lang w:val="uk-UA" w:eastAsia="uk-UA"/>
        </w:rPr>
        <w:t>Франтішеку</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Франтішевичу</w:t>
      </w:r>
      <w:proofErr w:type="spellEnd"/>
      <w:r w:rsidRPr="00344D4E">
        <w:rPr>
          <w:rFonts w:ascii="Times New Roman" w:eastAsia="Times New Roman" w:hAnsi="Times New Roman" w:cs="Times New Roman"/>
          <w:color w:val="000000" w:themeColor="text1"/>
          <w:sz w:val="28"/>
          <w:szCs w:val="28"/>
          <w:lang w:val="uk-UA" w:eastAsia="uk-UA"/>
        </w:rPr>
        <w:t xml:space="preserve">, меш. с. *****, вул. ******, ** (РНОКПП ********) земельні ділянки </w:t>
      </w:r>
      <w:r w:rsidRPr="00344D4E">
        <w:rPr>
          <w:rFonts w:ascii="Times New Roman" w:eastAsia="Calibri" w:hAnsi="Times New Roman" w:cs="Times New Roman"/>
          <w:color w:val="000000" w:themeColor="text1"/>
          <w:sz w:val="28"/>
          <w:szCs w:val="28"/>
          <w:lang w:val="uk-UA"/>
        </w:rPr>
        <w:t xml:space="preserve">на </w:t>
      </w:r>
      <w:r w:rsidRPr="00344D4E">
        <w:rPr>
          <w:rFonts w:ascii="Times New Roman" w:eastAsia="Calibri" w:hAnsi="Times New Roman" w:cs="Times New Roman"/>
          <w:color w:val="000000" w:themeColor="text1"/>
          <w:sz w:val="28"/>
          <w:szCs w:val="28"/>
          <w:shd w:val="clear" w:color="auto" w:fill="FFFFFF"/>
          <w:lang w:val="uk-UA"/>
        </w:rPr>
        <w:t>право складування  видобувних вапняків</w:t>
      </w:r>
      <w:r w:rsidRPr="00344D4E">
        <w:rPr>
          <w:rFonts w:ascii="Times New Roman" w:eastAsia="Calibri" w:hAnsi="Times New Roman" w:cs="Times New Roman"/>
          <w:color w:val="000000" w:themeColor="text1"/>
          <w:sz w:val="28"/>
          <w:szCs w:val="28"/>
          <w:lang w:val="uk-UA"/>
        </w:rPr>
        <w:t xml:space="preserve">, придатних для виробництва </w:t>
      </w:r>
      <w:proofErr w:type="spellStart"/>
      <w:r w:rsidRPr="00344D4E">
        <w:rPr>
          <w:rFonts w:ascii="Times New Roman" w:eastAsia="Calibri" w:hAnsi="Times New Roman" w:cs="Times New Roman"/>
          <w:color w:val="000000" w:themeColor="text1"/>
          <w:sz w:val="28"/>
          <w:szCs w:val="28"/>
          <w:lang w:val="uk-UA"/>
        </w:rPr>
        <w:t>буто-щебневої</w:t>
      </w:r>
      <w:proofErr w:type="spellEnd"/>
      <w:r w:rsidRPr="00344D4E">
        <w:rPr>
          <w:rFonts w:ascii="Times New Roman" w:eastAsia="Calibri" w:hAnsi="Times New Roman" w:cs="Times New Roman"/>
          <w:color w:val="000000" w:themeColor="text1"/>
          <w:sz w:val="28"/>
          <w:szCs w:val="28"/>
          <w:lang w:val="uk-UA"/>
        </w:rPr>
        <w:t xml:space="preserve"> продукції</w:t>
      </w:r>
      <w:r w:rsidRPr="00344D4E">
        <w:rPr>
          <w:rFonts w:ascii="Times New Roman" w:eastAsia="Times New Roman" w:hAnsi="Times New Roman" w:cs="Times New Roman"/>
          <w:color w:val="000000" w:themeColor="text1"/>
          <w:sz w:val="28"/>
          <w:szCs w:val="28"/>
          <w:lang w:val="uk-UA" w:eastAsia="uk-UA"/>
        </w:rPr>
        <w:t xml:space="preserve">  загальною  площею 0,7000 га (земельна ділянка № 1 площею 0,5944 га, кадастровий номер 2123682500:01:003:0025  та земельна ділянка № 2 площею 0,1056 га, кадастровий номер 2123682500:01:003:0026), на які поширюються право іншого земельного сервітуту,  розташовані за межами населеного пункту село Ділове, урочище </w:t>
      </w:r>
      <w:proofErr w:type="spellStart"/>
      <w:r w:rsidRPr="00344D4E">
        <w:rPr>
          <w:rFonts w:ascii="Times New Roman" w:eastAsia="Times New Roman" w:hAnsi="Times New Roman" w:cs="Times New Roman"/>
          <w:color w:val="000000" w:themeColor="text1"/>
          <w:sz w:val="28"/>
          <w:szCs w:val="28"/>
          <w:lang w:val="uk-UA" w:eastAsia="uk-UA"/>
        </w:rPr>
        <w:t>Полунський</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Будугливи</w:t>
      </w:r>
      <w:proofErr w:type="spellEnd"/>
      <w:r w:rsidRPr="00344D4E">
        <w:rPr>
          <w:rFonts w:ascii="Times New Roman" w:eastAsia="Times New Roman" w:hAnsi="Times New Roman" w:cs="Times New Roman"/>
          <w:color w:val="000000" w:themeColor="text1"/>
          <w:sz w:val="28"/>
          <w:szCs w:val="28"/>
          <w:lang w:val="uk-UA" w:eastAsia="uk-UA"/>
        </w:rPr>
        <w:t xml:space="preserve">), Рахівського району, Закарпатської області,  шляхом укладання договору особистого строкового сервітуту, </w:t>
      </w:r>
      <w:r w:rsidRPr="00344D4E">
        <w:rPr>
          <w:rFonts w:ascii="Times New Roman" w:eastAsia="Calibri" w:hAnsi="Times New Roman" w:cs="Times New Roman"/>
          <w:color w:val="000000" w:themeColor="text1"/>
          <w:sz w:val="28"/>
          <w:szCs w:val="28"/>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(КВЦПЗ – 11.01), </w:t>
      </w:r>
      <w:r w:rsidRPr="00344D4E">
        <w:rPr>
          <w:rFonts w:ascii="Times New Roman" w:eastAsia="Times New Roman" w:hAnsi="Times New Roman" w:cs="Times New Roman"/>
          <w:color w:val="000000" w:themeColor="text1"/>
          <w:sz w:val="28"/>
          <w:szCs w:val="28"/>
          <w:lang w:val="uk-UA" w:eastAsia="uk-UA"/>
        </w:rPr>
        <w:t xml:space="preserve"> землі промисловості</w:t>
      </w:r>
      <w:r w:rsidRPr="00344D4E">
        <w:rPr>
          <w:rFonts w:ascii="Times New Roman" w:hAnsi="Times New Roman" w:cs="Times New Roman"/>
          <w:color w:val="000000" w:themeColor="text1"/>
          <w:sz w:val="28"/>
          <w:szCs w:val="28"/>
          <w:shd w:val="clear" w:color="auto" w:fill="FFFFFF"/>
          <w:lang w:val="uk-UA"/>
        </w:rPr>
        <w:t>, транспорту, електронних комунікацій, енергетики, оборони та іншого призначення</w:t>
      </w:r>
      <w:r w:rsidRPr="00344D4E">
        <w:rPr>
          <w:rFonts w:ascii="Times New Roman" w:eastAsia="Times New Roman" w:hAnsi="Times New Roman" w:cs="Times New Roman"/>
          <w:color w:val="000000" w:themeColor="text1"/>
          <w:sz w:val="28"/>
          <w:szCs w:val="28"/>
          <w:lang w:val="uk-UA" w:eastAsia="uk-UA"/>
        </w:rPr>
        <w:t xml:space="preserve"> .</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 xml:space="preserve">2. Встановити плату за користування земельної ділянки (іншого земельного сервітуту) у розмірі 12 відсотків від нормативної грошової оцінки, або ріллі по Закарпатські області. </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 xml:space="preserve">3. Відділу архітектури та містобудування Рахівської міської ради підготувати </w:t>
      </w:r>
      <w:proofErr w:type="spellStart"/>
      <w:r w:rsidRPr="00344D4E">
        <w:rPr>
          <w:rFonts w:ascii="Times New Roman" w:eastAsia="Times New Roman" w:hAnsi="Times New Roman" w:cs="Times New Roman"/>
          <w:color w:val="000000" w:themeColor="text1"/>
          <w:sz w:val="28"/>
          <w:szCs w:val="28"/>
          <w:lang w:val="uk-UA" w:eastAsia="uk-UA"/>
        </w:rPr>
        <w:t>проєкт</w:t>
      </w:r>
      <w:proofErr w:type="spellEnd"/>
      <w:r w:rsidRPr="00344D4E">
        <w:rPr>
          <w:rFonts w:ascii="Times New Roman" w:eastAsia="Times New Roman" w:hAnsi="Times New Roman" w:cs="Times New Roman"/>
          <w:color w:val="000000" w:themeColor="text1"/>
          <w:sz w:val="28"/>
          <w:szCs w:val="28"/>
          <w:lang w:val="uk-UA" w:eastAsia="uk-UA"/>
        </w:rPr>
        <w:t xml:space="preserve"> договору особистого строкового сервітуту між Рахівською міською радою та ФОП Пушкар </w:t>
      </w:r>
      <w:proofErr w:type="spellStart"/>
      <w:r w:rsidRPr="00344D4E">
        <w:rPr>
          <w:rFonts w:ascii="Times New Roman" w:eastAsia="Times New Roman" w:hAnsi="Times New Roman" w:cs="Times New Roman"/>
          <w:color w:val="000000" w:themeColor="text1"/>
          <w:sz w:val="28"/>
          <w:szCs w:val="28"/>
          <w:lang w:val="uk-UA" w:eastAsia="uk-UA"/>
        </w:rPr>
        <w:t>Франтішек</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Франтішевич</w:t>
      </w:r>
      <w:proofErr w:type="spellEnd"/>
      <w:r w:rsidRPr="00344D4E">
        <w:rPr>
          <w:rFonts w:ascii="Times New Roman" w:eastAsia="Times New Roman" w:hAnsi="Times New Roman" w:cs="Times New Roman"/>
          <w:color w:val="000000" w:themeColor="text1"/>
          <w:sz w:val="28"/>
          <w:szCs w:val="28"/>
          <w:lang w:val="uk-UA" w:eastAsia="uk-UA"/>
        </w:rPr>
        <w:t>.</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 xml:space="preserve">4. ФОП Пушкар </w:t>
      </w:r>
      <w:proofErr w:type="spellStart"/>
      <w:r w:rsidRPr="00344D4E">
        <w:rPr>
          <w:rFonts w:ascii="Times New Roman" w:eastAsia="Times New Roman" w:hAnsi="Times New Roman" w:cs="Times New Roman"/>
          <w:color w:val="000000" w:themeColor="text1"/>
          <w:sz w:val="28"/>
          <w:szCs w:val="28"/>
          <w:lang w:val="uk-UA" w:eastAsia="uk-UA"/>
        </w:rPr>
        <w:t>Франтішеку</w:t>
      </w:r>
      <w:proofErr w:type="spellEnd"/>
      <w:r w:rsidRPr="00344D4E">
        <w:rPr>
          <w:rFonts w:ascii="Times New Roman" w:eastAsia="Times New Roman" w:hAnsi="Times New Roman" w:cs="Times New Roman"/>
          <w:color w:val="000000" w:themeColor="text1"/>
          <w:sz w:val="28"/>
          <w:szCs w:val="28"/>
          <w:lang w:val="uk-UA" w:eastAsia="uk-UA"/>
        </w:rPr>
        <w:t xml:space="preserve"> </w:t>
      </w:r>
      <w:proofErr w:type="spellStart"/>
      <w:r w:rsidRPr="00344D4E">
        <w:rPr>
          <w:rFonts w:ascii="Times New Roman" w:eastAsia="Times New Roman" w:hAnsi="Times New Roman" w:cs="Times New Roman"/>
          <w:color w:val="000000" w:themeColor="text1"/>
          <w:sz w:val="28"/>
          <w:szCs w:val="28"/>
          <w:lang w:val="uk-UA" w:eastAsia="uk-UA"/>
        </w:rPr>
        <w:t>Франтішевичу</w:t>
      </w:r>
      <w:proofErr w:type="spellEnd"/>
      <w:r w:rsidRPr="00344D4E">
        <w:rPr>
          <w:rFonts w:ascii="Times New Roman" w:eastAsia="Times New Roman" w:hAnsi="Times New Roman" w:cs="Times New Roman"/>
          <w:color w:val="000000" w:themeColor="text1"/>
          <w:sz w:val="28"/>
          <w:szCs w:val="28"/>
          <w:lang w:val="uk-UA" w:eastAsia="uk-UA"/>
        </w:rPr>
        <w:t>, меш. с. ******, вул. ******,  (РНОКПП *******):</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4.1. Укласти з Рахівською міською радою договір особистого строкового сервітуту.</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4.2. Здійснити державну реєстрацію іншого речового права на земельні ділянки у відповідності до чинного законодавства.</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4.3. Надати копії витягів з Державного реєстру речових прав на нерухоме майно (земельну ділянку) про реєстрацію іншого речового права до відділу архітектури та містобудування Рахівської міської рад.</w:t>
      </w:r>
    </w:p>
    <w:p w:rsidR="00344D4E" w:rsidRPr="00344D4E" w:rsidRDefault="00344D4E" w:rsidP="00344D4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4.4. Своєчасно сплачувати плату за користування земельною ділянкою та використовувати земельну ділянку за цільовим призначенням.</w:t>
      </w: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5.  Контроль за виконанням цього рішення покласти на постійну комісію  з питань регулювання земельних відносин та містобудування.</w:t>
      </w:r>
    </w:p>
    <w:p w:rsidR="00344D4E" w:rsidRPr="00344D4E" w:rsidRDefault="00344D4E" w:rsidP="00344D4E">
      <w:pPr>
        <w:spacing w:after="0" w:line="240" w:lineRule="auto"/>
        <w:rPr>
          <w:rFonts w:ascii="Times New Roman" w:eastAsia="Calibri" w:hAnsi="Times New Roman" w:cs="Times New Roman"/>
          <w:color w:val="000000" w:themeColor="text1"/>
          <w:sz w:val="28"/>
          <w:szCs w:val="28"/>
          <w:lang w:val="uk-UA" w:eastAsia="uk-UA"/>
        </w:rPr>
      </w:pPr>
    </w:p>
    <w:p w:rsidR="00344D4E" w:rsidRPr="00344D4E" w:rsidRDefault="00344D4E" w:rsidP="00344D4E">
      <w:pPr>
        <w:spacing w:after="0" w:line="240" w:lineRule="auto"/>
        <w:rPr>
          <w:rFonts w:ascii="Times New Roman" w:eastAsia="Calibri" w:hAnsi="Times New Roman" w:cs="Times New Roman"/>
          <w:color w:val="000000" w:themeColor="text1"/>
          <w:sz w:val="28"/>
          <w:szCs w:val="28"/>
          <w:lang w:val="uk-UA" w:eastAsia="uk-UA"/>
        </w:rPr>
      </w:pPr>
    </w:p>
    <w:p w:rsidR="00344D4E" w:rsidRPr="00344D4E" w:rsidRDefault="00344D4E" w:rsidP="00344D4E">
      <w:pPr>
        <w:spacing w:after="0" w:line="240" w:lineRule="auto"/>
        <w:jc w:val="both"/>
        <w:textAlignment w:val="baseline"/>
        <w:rPr>
          <w:rFonts w:ascii="Times New Roman" w:eastAsia="Calibri" w:hAnsi="Times New Roman" w:cs="Times New Roman"/>
          <w:color w:val="000000" w:themeColor="text1"/>
          <w:sz w:val="28"/>
          <w:szCs w:val="28"/>
          <w:lang w:val="uk-UA" w:eastAsia="uk-UA"/>
        </w:rPr>
      </w:pPr>
      <w:r w:rsidRPr="00344D4E">
        <w:rPr>
          <w:rFonts w:ascii="Times New Roman" w:eastAsia="Calibri" w:hAnsi="Times New Roman" w:cs="Times New Roman"/>
          <w:color w:val="000000" w:themeColor="text1"/>
          <w:sz w:val="28"/>
          <w:szCs w:val="28"/>
          <w:lang w:val="uk-UA" w:eastAsia="uk-UA"/>
        </w:rPr>
        <w:t>В. п. міського голови,</w:t>
      </w:r>
    </w:p>
    <w:p w:rsidR="00344D4E" w:rsidRPr="00344D4E" w:rsidRDefault="00344D4E" w:rsidP="00344D4E">
      <w:pPr>
        <w:spacing w:after="0" w:line="240" w:lineRule="auto"/>
        <w:jc w:val="both"/>
        <w:textAlignment w:val="baseline"/>
        <w:rPr>
          <w:rFonts w:ascii="Times New Roman" w:eastAsia="Calibri" w:hAnsi="Times New Roman" w:cs="Times New Roman"/>
          <w:color w:val="000000" w:themeColor="text1"/>
          <w:sz w:val="28"/>
          <w:szCs w:val="28"/>
          <w:lang w:val="uk-UA" w:eastAsia="uk-UA"/>
        </w:rPr>
      </w:pPr>
      <w:r w:rsidRPr="00344D4E">
        <w:rPr>
          <w:rFonts w:ascii="Times New Roman" w:eastAsia="Calibri" w:hAnsi="Times New Roman" w:cs="Times New Roman"/>
          <w:color w:val="000000" w:themeColor="text1"/>
          <w:sz w:val="28"/>
          <w:szCs w:val="28"/>
          <w:lang w:val="uk-UA" w:eastAsia="uk-UA"/>
        </w:rPr>
        <w:t>секретар ради та виконкому</w:t>
      </w:r>
      <w:r w:rsidRPr="00344D4E">
        <w:rPr>
          <w:rFonts w:ascii="Times New Roman" w:eastAsia="Calibri" w:hAnsi="Times New Roman" w:cs="Times New Roman"/>
          <w:color w:val="000000" w:themeColor="text1"/>
          <w:sz w:val="28"/>
          <w:szCs w:val="28"/>
          <w:lang w:val="uk-UA" w:eastAsia="uk-UA"/>
        </w:rPr>
        <w:tab/>
      </w:r>
      <w:r w:rsidRPr="00344D4E">
        <w:rPr>
          <w:rFonts w:ascii="Times New Roman" w:eastAsia="Calibri" w:hAnsi="Times New Roman" w:cs="Times New Roman"/>
          <w:color w:val="000000" w:themeColor="text1"/>
          <w:sz w:val="28"/>
          <w:szCs w:val="28"/>
          <w:lang w:val="uk-UA" w:eastAsia="uk-UA"/>
        </w:rPr>
        <w:tab/>
      </w:r>
      <w:r w:rsidRPr="00344D4E">
        <w:rPr>
          <w:rFonts w:ascii="Times New Roman" w:eastAsia="Calibri" w:hAnsi="Times New Roman" w:cs="Times New Roman"/>
          <w:color w:val="000000" w:themeColor="text1"/>
          <w:sz w:val="28"/>
          <w:szCs w:val="28"/>
          <w:lang w:val="uk-UA" w:eastAsia="uk-UA"/>
        </w:rPr>
        <w:tab/>
      </w:r>
      <w:r w:rsidRPr="00344D4E">
        <w:rPr>
          <w:rFonts w:ascii="Times New Roman" w:eastAsia="Calibri" w:hAnsi="Times New Roman" w:cs="Times New Roman"/>
          <w:color w:val="000000" w:themeColor="text1"/>
          <w:sz w:val="28"/>
          <w:szCs w:val="28"/>
          <w:lang w:val="uk-UA" w:eastAsia="uk-UA"/>
        </w:rPr>
        <w:tab/>
      </w:r>
      <w:r w:rsidRPr="00344D4E">
        <w:rPr>
          <w:rFonts w:ascii="Times New Roman" w:eastAsia="Calibri" w:hAnsi="Times New Roman" w:cs="Times New Roman"/>
          <w:color w:val="000000" w:themeColor="text1"/>
          <w:sz w:val="28"/>
          <w:szCs w:val="28"/>
          <w:lang w:val="uk-UA" w:eastAsia="uk-UA"/>
        </w:rPr>
        <w:tab/>
      </w:r>
      <w:r w:rsidRPr="00344D4E">
        <w:rPr>
          <w:rFonts w:ascii="Times New Roman" w:eastAsia="Calibri" w:hAnsi="Times New Roman" w:cs="Times New Roman"/>
          <w:color w:val="000000" w:themeColor="text1"/>
          <w:sz w:val="28"/>
          <w:szCs w:val="28"/>
          <w:lang w:val="uk-UA" w:eastAsia="uk-UA"/>
        </w:rPr>
        <w:tab/>
        <w:t>Євген МОЛНАР</w:t>
      </w:r>
    </w:p>
    <w:p w:rsidR="00344D4E" w:rsidRPr="00344D4E" w:rsidRDefault="00344D4E" w:rsidP="00344D4E">
      <w:pPr>
        <w:spacing w:after="0" w:line="240" w:lineRule="auto"/>
        <w:rPr>
          <w:rFonts w:ascii="Times New Roman" w:eastAsia="Calibri" w:hAnsi="Times New Roman" w:cs="Times New Roman"/>
          <w:color w:val="000000" w:themeColor="text1"/>
          <w:sz w:val="28"/>
          <w:szCs w:val="28"/>
          <w:lang w:val="uk-UA" w:eastAsia="uk-UA"/>
        </w:rPr>
      </w:pPr>
      <w:r w:rsidRPr="00344D4E">
        <w:rPr>
          <w:rFonts w:ascii="Times New Roman" w:eastAsia="Calibri" w:hAnsi="Times New Roman" w:cs="Times New Roman"/>
          <w:color w:val="000000" w:themeColor="text1"/>
          <w:sz w:val="28"/>
          <w:szCs w:val="28"/>
          <w:lang w:val="uk-UA" w:eastAsia="uk-UA"/>
        </w:rPr>
        <w:br w:type="page"/>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r w:rsidRPr="00344D4E">
        <w:rPr>
          <w:noProof/>
          <w:lang w:eastAsia="ru-RU"/>
        </w:rPr>
        <w:drawing>
          <wp:anchor distT="0" distB="0" distL="114300" distR="114300" simplePos="0" relativeHeight="251654144" behindDoc="1" locked="0" layoutInCell="1" allowOverlap="1" wp14:anchorId="3313E0C6" wp14:editId="1CA2D74F">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br w:type="textWrapping" w:clear="all"/>
        <w:t xml:space="preserve">                                                       У К Р А Ї Н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А  М І С Ь К А  Р А Д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О Г О  Р А Й О Н У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З А К А Р П А Т С Ь К О Ї  О Б Л А С Т І</w:t>
      </w:r>
    </w:p>
    <w:p w:rsidR="00344D4E" w:rsidRPr="00344D4E" w:rsidRDefault="00344D4E" w:rsidP="00344D4E">
      <w:pPr>
        <w:spacing w:after="0" w:line="240" w:lineRule="auto"/>
        <w:jc w:val="center"/>
        <w:rPr>
          <w:rFonts w:ascii="Times New Roman" w:hAnsi="Times New Roman" w:cs="Times New Roman"/>
          <w:b/>
          <w:color w:val="000000" w:themeColor="text1"/>
          <w:sz w:val="28"/>
          <w:szCs w:val="28"/>
          <w:lang w:val="uk-UA"/>
        </w:rPr>
      </w:pPr>
      <w:r w:rsidRPr="00344D4E">
        <w:rPr>
          <w:rFonts w:ascii="Times New Roman" w:hAnsi="Times New Roman" w:cs="Times New Roman"/>
          <w:b/>
          <w:color w:val="000000" w:themeColor="text1"/>
          <w:sz w:val="28"/>
          <w:szCs w:val="28"/>
          <w:lang w:val="uk-UA"/>
        </w:rPr>
        <w:t>76 сесія восьмого скликання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І Ш Е Н </w:t>
      </w:r>
      <w:proofErr w:type="spellStart"/>
      <w:r w:rsidRPr="00344D4E">
        <w:rPr>
          <w:rFonts w:ascii="Times New Roman" w:hAnsi="Times New Roman" w:cs="Times New Roman"/>
          <w:color w:val="000000" w:themeColor="text1"/>
          <w:sz w:val="28"/>
          <w:szCs w:val="28"/>
          <w:lang w:val="uk-UA"/>
        </w:rPr>
        <w:t>Н</w:t>
      </w:r>
      <w:proofErr w:type="spellEnd"/>
      <w:r w:rsidRPr="00344D4E">
        <w:rPr>
          <w:rFonts w:ascii="Times New Roman" w:hAnsi="Times New Roman" w:cs="Times New Roman"/>
          <w:color w:val="000000" w:themeColor="text1"/>
          <w:sz w:val="28"/>
          <w:szCs w:val="28"/>
          <w:lang w:val="uk-UA"/>
        </w:rPr>
        <w:t xml:space="preserve"> 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від  24 вересня 2025 року  </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№1141</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м. Рахів</w:t>
      </w:r>
    </w:p>
    <w:p w:rsidR="00344D4E" w:rsidRPr="00344D4E" w:rsidRDefault="00344D4E" w:rsidP="00344D4E">
      <w:pPr>
        <w:spacing w:after="0" w:line="240" w:lineRule="auto"/>
        <w:rPr>
          <w:rFonts w:ascii="Times New Roman" w:hAnsi="Times New Roman" w:cs="Times New Roman"/>
          <w:bCs/>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Про надання дозволу на розроблення </w:t>
      </w:r>
    </w:p>
    <w:p w:rsidR="00344D4E" w:rsidRPr="00344D4E" w:rsidRDefault="00344D4E" w:rsidP="00344D4E">
      <w:pPr>
        <w:spacing w:after="0" w:line="240" w:lineRule="auto"/>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b/>
          <w:color w:val="000000" w:themeColor="text1"/>
          <w:sz w:val="24"/>
          <w:szCs w:val="28"/>
          <w:lang w:val="uk-UA" w:eastAsia="ru-RU"/>
        </w:rPr>
        <w:t xml:space="preserve">детального  плану  території з метою </w:t>
      </w:r>
    </w:p>
    <w:p w:rsidR="00344D4E" w:rsidRPr="00344D4E" w:rsidRDefault="00344D4E" w:rsidP="00344D4E">
      <w:pPr>
        <w:spacing w:after="0" w:line="240" w:lineRule="auto"/>
        <w:rPr>
          <w:rFonts w:ascii="Times New Roman" w:eastAsia="Times New Roman" w:hAnsi="Times New Roman" w:cs="Times New Roman"/>
          <w:b/>
          <w:color w:val="000000" w:themeColor="text1"/>
          <w:sz w:val="24"/>
          <w:szCs w:val="28"/>
          <w:lang w:val="uk-UA" w:eastAsia="ru-RU"/>
        </w:rPr>
      </w:pPr>
      <w:r w:rsidRPr="00344D4E">
        <w:rPr>
          <w:rFonts w:ascii="Times New Roman" w:eastAsia="Times New Roman" w:hAnsi="Times New Roman" w:cs="Times New Roman"/>
          <w:b/>
          <w:color w:val="000000" w:themeColor="text1"/>
          <w:sz w:val="24"/>
          <w:szCs w:val="28"/>
          <w:lang w:val="uk-UA" w:eastAsia="ru-RU"/>
        </w:rPr>
        <w:t xml:space="preserve">зміни цільового призначення земельної </w:t>
      </w:r>
    </w:p>
    <w:p w:rsidR="00344D4E" w:rsidRPr="00344D4E" w:rsidRDefault="00344D4E" w:rsidP="00344D4E">
      <w:pPr>
        <w:spacing w:after="0" w:line="240" w:lineRule="auto"/>
        <w:rPr>
          <w:rFonts w:ascii="Times New Roman" w:eastAsia="Times New Roman" w:hAnsi="Times New Roman" w:cs="Times New Roman"/>
          <w:b/>
          <w:color w:val="000000" w:themeColor="text1"/>
          <w:sz w:val="24"/>
          <w:szCs w:val="28"/>
          <w:lang w:val="uk-UA" w:eastAsia="ru-RU"/>
        </w:rPr>
      </w:pPr>
      <w:r w:rsidRPr="00344D4E">
        <w:rPr>
          <w:rFonts w:ascii="Times New Roman" w:eastAsia="Times New Roman" w:hAnsi="Times New Roman" w:cs="Times New Roman"/>
          <w:b/>
          <w:color w:val="000000" w:themeColor="text1"/>
          <w:sz w:val="24"/>
          <w:szCs w:val="28"/>
          <w:lang w:val="uk-UA" w:eastAsia="ru-RU"/>
        </w:rPr>
        <w:t>ділянки</w:t>
      </w:r>
    </w:p>
    <w:p w:rsidR="00344D4E" w:rsidRPr="00344D4E" w:rsidRDefault="00344D4E" w:rsidP="00344D4E">
      <w:pPr>
        <w:spacing w:after="0" w:line="240" w:lineRule="auto"/>
        <w:rPr>
          <w:rFonts w:ascii="Times New Roman" w:eastAsia="Times New Roman" w:hAnsi="Times New Roman" w:cs="Times New Roman"/>
          <w:b/>
          <w:color w:val="000000" w:themeColor="text1"/>
          <w:sz w:val="24"/>
          <w:szCs w:val="28"/>
          <w:lang w:val="uk-UA" w:eastAsia="ru-RU"/>
        </w:rPr>
      </w:pPr>
    </w:p>
    <w:p w:rsidR="00344D4E" w:rsidRPr="00344D4E" w:rsidRDefault="00344D4E" w:rsidP="00344D4E">
      <w:pPr>
        <w:spacing w:after="0" w:line="240" w:lineRule="auto"/>
        <w:ind w:firstLine="708"/>
        <w:jc w:val="both"/>
        <w:rPr>
          <w:rFonts w:ascii="Times New Roman" w:eastAsia="Calibri"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Розглянувши заяви юридичних та фізичних осіб, про надання дозволу на розроблення детального плану території земельної ділянки з метою зміни цільового  призначення, відповідно до статті 17 Закону України «Про основи містобудування» статей  8,10,16,19,21,24 Закону України «Про регулювання містобудівної діяльності» Постанови Кабінету Міністрів України від 25.05.2011 №555 «Порядок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ДБН Б.1.1-14:2012 «Склад та зміст детального плану території», Закону України «Про землеустрій», керуючись Законом України «Про місцеве самоврядування в Україні», наказу Міністерства регіонального розвитку, будівництва та житлово-комунального господарства України від 16.11.2011 №29, враховуючи пропозиції рішення постійної комісії Рахівської міської ради з питань регулювання земельних відносин та містобудування, </w:t>
      </w:r>
      <w:r w:rsidRPr="00344D4E">
        <w:rPr>
          <w:rFonts w:ascii="Times New Roman" w:eastAsia="Calibri" w:hAnsi="Times New Roman" w:cs="Times New Roman"/>
          <w:color w:val="000000" w:themeColor="text1"/>
          <w:sz w:val="28"/>
          <w:szCs w:val="28"/>
          <w:lang w:val="uk-UA"/>
        </w:rPr>
        <w:t>Рахівська міська рада</w:t>
      </w:r>
    </w:p>
    <w:p w:rsidR="00344D4E" w:rsidRPr="00344D4E" w:rsidRDefault="00344D4E" w:rsidP="00344D4E">
      <w:pPr>
        <w:spacing w:after="0" w:line="240" w:lineRule="auto"/>
        <w:ind w:firstLine="708"/>
        <w:jc w:val="both"/>
        <w:rPr>
          <w:rFonts w:ascii="Times New Roman" w:eastAsia="Calibri" w:hAnsi="Times New Roman" w:cs="Times New Roman"/>
          <w:color w:val="000000" w:themeColor="text1"/>
          <w:sz w:val="28"/>
          <w:szCs w:val="28"/>
          <w:lang w:val="uk-UA"/>
        </w:rPr>
      </w:pPr>
    </w:p>
    <w:p w:rsidR="00344D4E" w:rsidRPr="00344D4E" w:rsidRDefault="00344D4E" w:rsidP="00344D4E">
      <w:pPr>
        <w:tabs>
          <w:tab w:val="left" w:pos="4068"/>
        </w:tabs>
        <w:spacing w:after="0" w:line="240" w:lineRule="auto"/>
        <w:jc w:val="both"/>
        <w:rPr>
          <w:rFonts w:ascii="Times New Roman" w:eastAsia="Calibri" w:hAnsi="Times New Roman" w:cs="Times New Roman"/>
          <w:color w:val="000000" w:themeColor="text1"/>
          <w:sz w:val="28"/>
          <w:szCs w:val="28"/>
          <w:lang w:val="uk-UA"/>
        </w:rPr>
      </w:pPr>
      <w:r w:rsidRPr="00344D4E">
        <w:rPr>
          <w:rFonts w:ascii="Times New Roman" w:eastAsia="Calibri" w:hAnsi="Times New Roman" w:cs="Times New Roman"/>
          <w:color w:val="000000" w:themeColor="text1"/>
          <w:sz w:val="28"/>
          <w:szCs w:val="28"/>
          <w:lang w:val="uk-UA"/>
        </w:rPr>
        <w:tab/>
        <w:t>В И Р І Ш И Л А:</w:t>
      </w:r>
    </w:p>
    <w:p w:rsidR="00344D4E" w:rsidRPr="00344D4E" w:rsidRDefault="00344D4E" w:rsidP="00344D4E">
      <w:pPr>
        <w:tabs>
          <w:tab w:val="left" w:pos="4068"/>
        </w:tabs>
        <w:spacing w:after="0" w:line="240" w:lineRule="auto"/>
        <w:jc w:val="both"/>
        <w:rPr>
          <w:rFonts w:ascii="Times New Roman" w:eastAsia="Calibri" w:hAnsi="Times New Roman" w:cs="Times New Roman"/>
          <w:color w:val="000000" w:themeColor="text1"/>
          <w:sz w:val="28"/>
          <w:szCs w:val="28"/>
          <w:lang w:val="uk-UA"/>
        </w:rPr>
      </w:pPr>
    </w:p>
    <w:p w:rsidR="00344D4E" w:rsidRPr="00344D4E" w:rsidRDefault="00344D4E" w:rsidP="00344D4E">
      <w:pPr>
        <w:spacing w:after="0" w:line="240" w:lineRule="auto"/>
        <w:ind w:firstLine="708"/>
        <w:contextualSpacing/>
        <w:jc w:val="both"/>
        <w:rPr>
          <w:rFonts w:ascii="Times New Roman" w:eastAsia="Times New Roman" w:hAnsi="Times New Roman" w:cs="Times New Roman"/>
          <w:color w:val="000000" w:themeColor="text1"/>
          <w:sz w:val="28"/>
          <w:szCs w:val="28"/>
          <w:lang w:val="uk-UA" w:eastAsia="uk-UA"/>
        </w:rPr>
      </w:pPr>
      <w:r w:rsidRPr="00344D4E">
        <w:rPr>
          <w:rFonts w:ascii="Times New Roman" w:eastAsia="Times New Roman" w:hAnsi="Times New Roman" w:cs="Times New Roman"/>
          <w:color w:val="000000" w:themeColor="text1"/>
          <w:sz w:val="28"/>
          <w:szCs w:val="28"/>
          <w:lang w:val="uk-UA" w:eastAsia="uk-UA"/>
        </w:rPr>
        <w:t xml:space="preserve">1.Надати дозвіл Товариство з Обмеженою Відповідальністю                   «СБ ІНВЕСТ» ( код за ЄДРПОУ ******), місцезнаходження юридичної особи: Україна, 79013, Львівської області, місто ******, вулиця ******., академіка, будинок **,  код ЄДРПОУ: *****, на розроблення детального плану території з метою зміни цільового призначення  земельної ділянки площею 0,0300 га  (кадастровий номер: 2123610100:03:002:0006)  із земель для </w:t>
      </w:r>
      <w:r w:rsidRPr="00344D4E">
        <w:rPr>
          <w:rFonts w:ascii="Times New Roman" w:eastAsia="Times New Roman" w:hAnsi="Times New Roman" w:cs="Times New Roman"/>
          <w:color w:val="000000" w:themeColor="text1"/>
          <w:sz w:val="28"/>
          <w:szCs w:val="28"/>
          <w:lang w:val="uk-UA" w:eastAsia="uk-UA"/>
        </w:rPr>
        <w:br/>
        <w:t xml:space="preserve">будівництва та обслуговування будівель органів державної влади та органів місцевого самоврядування ( код КВЦПЗ – 03.01) у  землі для  </w:t>
      </w:r>
      <w:r w:rsidRPr="00344D4E">
        <w:rPr>
          <w:rFonts w:ascii="Times New Roman" w:eastAsia="Times New Roman" w:hAnsi="Times New Roman" w:cs="Times New Roman"/>
          <w:color w:val="000000" w:themeColor="text1"/>
          <w:sz w:val="28"/>
          <w:szCs w:val="28"/>
          <w:lang w:val="uk-UA" w:eastAsia="uk-UA"/>
        </w:rPr>
        <w:br/>
        <w:t xml:space="preserve">будівництва і обслуговування багатоквартирного житлового будинку </w:t>
      </w:r>
      <w:r w:rsidRPr="00344D4E">
        <w:rPr>
          <w:rFonts w:ascii="Times New Roman" w:eastAsia="Times New Roman" w:hAnsi="Times New Roman" w:cs="Times New Roman"/>
          <w:color w:val="000000" w:themeColor="text1"/>
          <w:sz w:val="28"/>
          <w:szCs w:val="28"/>
          <w:shd w:val="clear" w:color="auto" w:fill="FFFFFF"/>
          <w:lang w:val="uk-UA" w:eastAsia="uk-UA"/>
        </w:rPr>
        <w:t xml:space="preserve"> (код  </w:t>
      </w:r>
      <w:hyperlink r:id="rId47" w:tgtFrame="_blank" w:history="1">
        <w:r w:rsidRPr="00344D4E">
          <w:rPr>
            <w:rFonts w:ascii="Times New Roman" w:eastAsia="Times New Roman" w:hAnsi="Times New Roman" w:cs="Times New Roman"/>
            <w:color w:val="000000" w:themeColor="text1"/>
            <w:sz w:val="28"/>
            <w:szCs w:val="28"/>
            <w:u w:val="single"/>
            <w:shd w:val="clear" w:color="auto" w:fill="FFFFFF"/>
            <w:lang w:val="uk-UA" w:eastAsia="uk-UA"/>
          </w:rPr>
          <w:t>КВЦПЗ</w:t>
        </w:r>
      </w:hyperlink>
      <w:r w:rsidRPr="00344D4E">
        <w:rPr>
          <w:rFonts w:ascii="Times New Roman" w:eastAsia="Times New Roman" w:hAnsi="Times New Roman" w:cs="Times New Roman"/>
          <w:color w:val="000000" w:themeColor="text1"/>
          <w:sz w:val="28"/>
          <w:szCs w:val="28"/>
          <w:lang w:val="uk-UA" w:eastAsia="uk-UA"/>
        </w:rPr>
        <w:t xml:space="preserve"> – 02.03). На земельній ділянці розташовані об’єкт будівництва, незавершене будівництво, адміністративна будівля (Витяг з Державного </w:t>
      </w:r>
      <w:r w:rsidRPr="00344D4E">
        <w:rPr>
          <w:rFonts w:ascii="Times New Roman" w:eastAsia="Times New Roman" w:hAnsi="Times New Roman" w:cs="Times New Roman"/>
          <w:color w:val="000000" w:themeColor="text1"/>
          <w:sz w:val="28"/>
          <w:szCs w:val="28"/>
          <w:lang w:val="uk-UA" w:eastAsia="uk-UA"/>
        </w:rPr>
        <w:lastRenderedPageBreak/>
        <w:t>реєстру речових прав, номер відомостей про речове право: 57194193 від 21.10.2024 р.).</w:t>
      </w:r>
    </w:p>
    <w:p w:rsidR="00344D4E" w:rsidRPr="00344D4E" w:rsidRDefault="00344D4E" w:rsidP="00344D4E">
      <w:pPr>
        <w:tabs>
          <w:tab w:val="left" w:pos="1843"/>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b/>
          <w:color w:val="000000" w:themeColor="text1"/>
          <w:sz w:val="24"/>
          <w:szCs w:val="28"/>
          <w:lang w:val="uk-UA" w:eastAsia="ru-RU"/>
        </w:rPr>
        <w:t>1.1. Замовником виконання детального плану територій визнати виконавчий комітет Рахівської міської  ради.</w:t>
      </w:r>
    </w:p>
    <w:p w:rsidR="00344D4E" w:rsidRPr="00344D4E" w:rsidRDefault="00344D4E" w:rsidP="00344D4E">
      <w:pPr>
        <w:tabs>
          <w:tab w:val="left" w:pos="1843"/>
        </w:tabs>
        <w:spacing w:after="0" w:line="240" w:lineRule="auto"/>
        <w:ind w:firstLine="708"/>
        <w:jc w:val="both"/>
        <w:rPr>
          <w:rFonts w:ascii="Times New Roman" w:eastAsia="Times New Roman" w:hAnsi="Times New Roman" w:cs="Times New Roman"/>
          <w:b/>
          <w:color w:val="000000" w:themeColor="text1"/>
          <w:sz w:val="24"/>
          <w:szCs w:val="28"/>
          <w:lang w:val="uk-UA" w:eastAsia="ru-RU"/>
        </w:rPr>
      </w:pPr>
      <w:r w:rsidRPr="00344D4E">
        <w:rPr>
          <w:rFonts w:ascii="Times New Roman" w:eastAsia="Times New Roman" w:hAnsi="Times New Roman" w:cs="Times New Roman"/>
          <w:b/>
          <w:color w:val="000000" w:themeColor="text1"/>
          <w:sz w:val="24"/>
          <w:szCs w:val="28"/>
          <w:lang w:val="uk-UA" w:eastAsia="ru-RU"/>
        </w:rPr>
        <w:t>1.2. Фінансування робіт на розроблення містобудівної документації здійснити відповідно до частини 2 п.2 та частин 3  ст.10 Закону України «Про регулювання містобудівної діяльності».</w:t>
      </w:r>
    </w:p>
    <w:p w:rsidR="00344D4E" w:rsidRPr="00344D4E" w:rsidRDefault="00344D4E" w:rsidP="00344D4E">
      <w:pPr>
        <w:tabs>
          <w:tab w:val="left" w:pos="1843"/>
        </w:tabs>
        <w:spacing w:after="0" w:line="240" w:lineRule="auto"/>
        <w:ind w:firstLine="708"/>
        <w:jc w:val="both"/>
        <w:rPr>
          <w:rFonts w:ascii="Times New Roman" w:eastAsia="Times New Roman" w:hAnsi="Times New Roman" w:cs="Times New Roman"/>
          <w:b/>
          <w:color w:val="000000" w:themeColor="text1"/>
          <w:sz w:val="24"/>
          <w:szCs w:val="28"/>
          <w:lang w:val="uk-UA" w:eastAsia="ru-RU"/>
        </w:rPr>
      </w:pPr>
      <w:r w:rsidRPr="00344D4E">
        <w:rPr>
          <w:rFonts w:ascii="Times New Roman" w:eastAsia="Times New Roman" w:hAnsi="Times New Roman" w:cs="Times New Roman"/>
          <w:b/>
          <w:color w:val="000000" w:themeColor="text1"/>
          <w:sz w:val="24"/>
          <w:szCs w:val="28"/>
          <w:lang w:val="uk-UA" w:eastAsia="ru-RU"/>
        </w:rPr>
        <w:t>1.3. Замовити детальний план території земельної ділянки в організації, яка отримала ліцензію на проведення даного виду робіт.</w:t>
      </w:r>
    </w:p>
    <w:p w:rsidR="00344D4E" w:rsidRPr="00344D4E" w:rsidRDefault="00344D4E" w:rsidP="00344D4E">
      <w:pPr>
        <w:tabs>
          <w:tab w:val="left" w:pos="1843"/>
        </w:tabs>
        <w:spacing w:after="0" w:line="240" w:lineRule="auto"/>
        <w:ind w:firstLine="708"/>
        <w:jc w:val="both"/>
        <w:rPr>
          <w:rFonts w:ascii="Times New Roman" w:eastAsia="Times New Roman" w:hAnsi="Times New Roman" w:cs="Times New Roman"/>
          <w:b/>
          <w:color w:val="000000" w:themeColor="text1"/>
          <w:sz w:val="24"/>
          <w:szCs w:val="28"/>
          <w:lang w:val="uk-UA" w:eastAsia="ru-RU"/>
        </w:rPr>
      </w:pPr>
      <w:r w:rsidRPr="00344D4E">
        <w:rPr>
          <w:rFonts w:ascii="Times New Roman" w:eastAsia="Times New Roman" w:hAnsi="Times New Roman" w:cs="Times New Roman"/>
          <w:b/>
          <w:color w:val="000000" w:themeColor="text1"/>
          <w:sz w:val="24"/>
          <w:szCs w:val="28"/>
          <w:lang w:val="uk-UA" w:eastAsia="ru-RU"/>
        </w:rPr>
        <w:t>1.4.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25.05.2011р. №555 «Про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2. Надати дозвіл громадянці *******, мешканці міста *****, вулиця *****, ***  на розроблення детального плану території з метою зміни цільового призначення приватної земельної ділянки площею 0,7200 га (кадастровий номер: 2123610100:60:002:0049), розташованої за адресою: Закарпатська область, Рахівський район, місто Рахів, урочище </w:t>
      </w:r>
      <w:proofErr w:type="spellStart"/>
      <w:r w:rsidRPr="00344D4E">
        <w:rPr>
          <w:rFonts w:ascii="Times New Roman" w:hAnsi="Times New Roman" w:cs="Times New Roman"/>
          <w:color w:val="000000" w:themeColor="text1"/>
          <w:sz w:val="28"/>
          <w:szCs w:val="28"/>
          <w:lang w:val="uk-UA"/>
        </w:rPr>
        <w:t>Плеші</w:t>
      </w:r>
      <w:proofErr w:type="spellEnd"/>
      <w:r w:rsidRPr="00344D4E">
        <w:rPr>
          <w:rFonts w:ascii="Times New Roman" w:hAnsi="Times New Roman" w:cs="Times New Roman"/>
          <w:color w:val="000000" w:themeColor="text1"/>
          <w:sz w:val="28"/>
          <w:szCs w:val="28"/>
          <w:lang w:val="uk-UA"/>
        </w:rPr>
        <w:t>, із земель «для ведення особистого селянського господарства» (код  КВЦПЗ – 01.03) в землі для «</w:t>
      </w:r>
      <w:r w:rsidRPr="00344D4E">
        <w:rPr>
          <w:rFonts w:ascii="Times New Roman" w:hAnsi="Times New Roman" w:cs="Times New Roman"/>
          <w:color w:val="000000" w:themeColor="text1"/>
          <w:sz w:val="28"/>
          <w:szCs w:val="28"/>
          <w:shd w:val="clear" w:color="auto" w:fill="FFFFFF"/>
          <w:lang w:val="uk-UA"/>
        </w:rPr>
        <w:t xml:space="preserve">будівництва і обслуговування жилого будинку, господарських будівель і споруд (присадибна ділянка)», (код   КВЦПЗ </w:t>
      </w:r>
      <w:r w:rsidRPr="00344D4E">
        <w:rPr>
          <w:rFonts w:ascii="Times New Roman" w:hAnsi="Times New Roman" w:cs="Times New Roman"/>
          <w:color w:val="000000" w:themeColor="text1"/>
          <w:sz w:val="28"/>
          <w:szCs w:val="28"/>
          <w:lang w:val="uk-UA"/>
        </w:rPr>
        <w:t>– 02.01), що передана у власність  (витяг з Державного реєстру речових прав на нерухоме майно про реєстрацію права власності, номер запису про право власності: 35931226 від 13.03.2020 р.).</w:t>
      </w:r>
    </w:p>
    <w:p w:rsidR="00344D4E" w:rsidRPr="00344D4E" w:rsidRDefault="00344D4E" w:rsidP="00344D4E">
      <w:pPr>
        <w:tabs>
          <w:tab w:val="left" w:pos="1843"/>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4"/>
          <w:szCs w:val="28"/>
          <w:lang w:val="uk-UA" w:eastAsia="ru-RU"/>
        </w:rPr>
        <w:t>2.2.Фінансування робіт на розроблення містобудівної документації здійснити відповідно до частини 2 п.2 та частин 3  ст.10 Закону України «Про регулювання містобудівної діяльності».</w:t>
      </w:r>
    </w:p>
    <w:p w:rsidR="00344D4E" w:rsidRPr="00344D4E" w:rsidRDefault="00344D4E" w:rsidP="00344D4E">
      <w:pPr>
        <w:tabs>
          <w:tab w:val="left" w:pos="1843"/>
        </w:tabs>
        <w:spacing w:after="0" w:line="240" w:lineRule="auto"/>
        <w:ind w:firstLine="708"/>
        <w:jc w:val="both"/>
        <w:rPr>
          <w:rFonts w:ascii="Times New Roman" w:eastAsia="Times New Roman" w:hAnsi="Times New Roman" w:cs="Times New Roman"/>
          <w:color w:val="000000" w:themeColor="text1"/>
          <w:sz w:val="24"/>
          <w:szCs w:val="28"/>
          <w:lang w:val="uk-UA" w:eastAsia="ru-RU"/>
        </w:rPr>
      </w:pPr>
      <w:r w:rsidRPr="00344D4E">
        <w:rPr>
          <w:rFonts w:ascii="Times New Roman" w:eastAsia="Times New Roman" w:hAnsi="Times New Roman" w:cs="Times New Roman"/>
          <w:color w:val="000000" w:themeColor="text1"/>
          <w:sz w:val="24"/>
          <w:szCs w:val="28"/>
          <w:lang w:val="uk-UA" w:eastAsia="ru-RU"/>
        </w:rPr>
        <w:t>2.3. Замовити детальний план території земельної ділянки в організації, яка отримала ліцензію на проведення даного виду робіт.</w:t>
      </w:r>
    </w:p>
    <w:p w:rsidR="00344D4E" w:rsidRPr="00344D4E" w:rsidRDefault="00344D4E" w:rsidP="00344D4E">
      <w:pPr>
        <w:tabs>
          <w:tab w:val="left" w:pos="1843"/>
        </w:tabs>
        <w:spacing w:after="0" w:line="240" w:lineRule="auto"/>
        <w:ind w:firstLine="708"/>
        <w:jc w:val="both"/>
        <w:rPr>
          <w:rFonts w:ascii="Times New Roman" w:eastAsia="Times New Roman" w:hAnsi="Times New Roman" w:cs="Times New Roman"/>
          <w:color w:val="000000" w:themeColor="text1"/>
          <w:sz w:val="24"/>
          <w:szCs w:val="28"/>
          <w:lang w:val="uk-UA" w:eastAsia="ru-RU"/>
        </w:rPr>
      </w:pPr>
      <w:r w:rsidRPr="00344D4E">
        <w:rPr>
          <w:rFonts w:ascii="Times New Roman" w:eastAsia="Times New Roman" w:hAnsi="Times New Roman" w:cs="Times New Roman"/>
          <w:color w:val="000000" w:themeColor="text1"/>
          <w:sz w:val="24"/>
          <w:szCs w:val="28"/>
          <w:lang w:val="uk-UA" w:eastAsia="ru-RU"/>
        </w:rPr>
        <w:t>2.4.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25.05.2011р. №555 «Про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3. Надати дозвіл громадянину *******, мешканцю села *******, вулиця ******, **,  на розроблення детального плану території з метою зміни цільового призначення приватної земельної ділянки площею 0,5914 га (кадастровий номер: 2123684000:06:002:0015), розташованої за адресою: Закарпатська область, Рахівський район, село </w:t>
      </w:r>
      <w:proofErr w:type="spellStart"/>
      <w:r w:rsidRPr="00344D4E">
        <w:rPr>
          <w:rFonts w:ascii="Times New Roman" w:hAnsi="Times New Roman" w:cs="Times New Roman"/>
          <w:color w:val="000000" w:themeColor="text1"/>
          <w:sz w:val="28"/>
          <w:szCs w:val="28"/>
          <w:lang w:val="uk-UA"/>
        </w:rPr>
        <w:t>Костилівка</w:t>
      </w:r>
      <w:proofErr w:type="spellEnd"/>
      <w:r w:rsidRPr="00344D4E">
        <w:rPr>
          <w:rFonts w:ascii="Times New Roman" w:hAnsi="Times New Roman" w:cs="Times New Roman"/>
          <w:color w:val="000000" w:themeColor="text1"/>
          <w:sz w:val="28"/>
          <w:szCs w:val="28"/>
          <w:lang w:val="uk-UA"/>
        </w:rPr>
        <w:t>, вулиця Тарниця, із земель «для ведення особистого селянського господарства» (код  КВЦПЗ – 01.03) в землі для «</w:t>
      </w:r>
      <w:r w:rsidRPr="00344D4E">
        <w:rPr>
          <w:rFonts w:ascii="Times New Roman" w:hAnsi="Times New Roman" w:cs="Times New Roman"/>
          <w:color w:val="000000" w:themeColor="text1"/>
          <w:sz w:val="28"/>
          <w:szCs w:val="28"/>
          <w:shd w:val="clear" w:color="auto" w:fill="FFFFFF"/>
          <w:lang w:val="uk-UA"/>
        </w:rPr>
        <w:t xml:space="preserve">будівництва і обслуговування жилого будинку, господарських будівель і споруд (присадибна ділянка)», (код   КВЦПЗ </w:t>
      </w:r>
      <w:r w:rsidRPr="00344D4E">
        <w:rPr>
          <w:rFonts w:ascii="Times New Roman" w:hAnsi="Times New Roman" w:cs="Times New Roman"/>
          <w:color w:val="000000" w:themeColor="text1"/>
          <w:sz w:val="28"/>
          <w:szCs w:val="28"/>
          <w:lang w:val="uk-UA"/>
        </w:rPr>
        <w:t>– 02.01), що передана у власність  (витяг з Державного реєстру речових прав, номер відомостей про речове право: 60563785 від 02.07.2025 р.).</w:t>
      </w:r>
    </w:p>
    <w:p w:rsidR="00344D4E" w:rsidRPr="00344D4E" w:rsidRDefault="00344D4E" w:rsidP="00344D4E">
      <w:pPr>
        <w:tabs>
          <w:tab w:val="left" w:pos="1843"/>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4"/>
          <w:szCs w:val="28"/>
          <w:lang w:val="uk-UA" w:eastAsia="ru-RU"/>
        </w:rPr>
        <w:t>3.2.Фінансування робіт на розроблення містобудівної документації здійснити відповідно до частини 2 п.2 та частин 3  ст.10 Закону України «Про регулювання містобудівної діяльності».</w:t>
      </w:r>
    </w:p>
    <w:p w:rsidR="00344D4E" w:rsidRPr="00344D4E" w:rsidRDefault="00344D4E" w:rsidP="00344D4E">
      <w:pPr>
        <w:tabs>
          <w:tab w:val="left" w:pos="1843"/>
        </w:tabs>
        <w:spacing w:after="0" w:line="240" w:lineRule="auto"/>
        <w:ind w:firstLine="708"/>
        <w:jc w:val="both"/>
        <w:rPr>
          <w:rFonts w:ascii="Times New Roman" w:eastAsia="Times New Roman" w:hAnsi="Times New Roman" w:cs="Times New Roman"/>
          <w:color w:val="000000" w:themeColor="text1"/>
          <w:sz w:val="24"/>
          <w:szCs w:val="28"/>
          <w:lang w:val="uk-UA" w:eastAsia="ru-RU"/>
        </w:rPr>
      </w:pPr>
      <w:r w:rsidRPr="00344D4E">
        <w:rPr>
          <w:rFonts w:ascii="Times New Roman" w:eastAsia="Times New Roman" w:hAnsi="Times New Roman" w:cs="Times New Roman"/>
          <w:color w:val="000000" w:themeColor="text1"/>
          <w:sz w:val="24"/>
          <w:szCs w:val="28"/>
          <w:lang w:val="uk-UA" w:eastAsia="ru-RU"/>
        </w:rPr>
        <w:t>3.3. Замовити детальний план території земельної ділянки в організації, яка отримала ліцензію на проведення даного виду робіт.</w:t>
      </w:r>
    </w:p>
    <w:p w:rsidR="00344D4E" w:rsidRPr="00344D4E" w:rsidRDefault="00344D4E" w:rsidP="00344D4E">
      <w:pPr>
        <w:tabs>
          <w:tab w:val="left" w:pos="1843"/>
        </w:tabs>
        <w:spacing w:after="0" w:line="240" w:lineRule="auto"/>
        <w:ind w:firstLine="708"/>
        <w:jc w:val="both"/>
        <w:rPr>
          <w:rFonts w:ascii="Times New Roman" w:eastAsia="Times New Roman" w:hAnsi="Times New Roman" w:cs="Times New Roman"/>
          <w:color w:val="000000" w:themeColor="text1"/>
          <w:sz w:val="24"/>
          <w:szCs w:val="28"/>
          <w:lang w:val="uk-UA" w:eastAsia="ru-RU"/>
        </w:rPr>
      </w:pPr>
      <w:r w:rsidRPr="00344D4E">
        <w:rPr>
          <w:rFonts w:ascii="Times New Roman" w:eastAsia="Times New Roman" w:hAnsi="Times New Roman" w:cs="Times New Roman"/>
          <w:color w:val="000000" w:themeColor="text1"/>
          <w:sz w:val="24"/>
          <w:szCs w:val="28"/>
          <w:lang w:val="uk-UA" w:eastAsia="ru-RU"/>
        </w:rPr>
        <w:t xml:space="preserve">3.4.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25.05.2011р. № 555 «Про затвердження Порядку проведення громадських слухань щодо </w:t>
      </w:r>
      <w:r w:rsidRPr="00344D4E">
        <w:rPr>
          <w:rFonts w:ascii="Times New Roman" w:eastAsia="Times New Roman" w:hAnsi="Times New Roman" w:cs="Times New Roman"/>
          <w:color w:val="000000" w:themeColor="text1"/>
          <w:sz w:val="24"/>
          <w:szCs w:val="28"/>
          <w:lang w:val="uk-UA" w:eastAsia="ru-RU"/>
        </w:rPr>
        <w:lastRenderedPageBreak/>
        <w:t>врахувань громадських інтересів під час розроблення проектів містобудівної документації на місцевому рівні».</w:t>
      </w:r>
    </w:p>
    <w:p w:rsidR="00344D4E" w:rsidRPr="00344D4E" w:rsidRDefault="00344D4E" w:rsidP="00344D4E">
      <w:pPr>
        <w:tabs>
          <w:tab w:val="left" w:pos="1843"/>
        </w:tabs>
        <w:spacing w:after="0" w:line="240" w:lineRule="auto"/>
        <w:ind w:firstLine="708"/>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4.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 п. міського голови, </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секретар ради та виконкому</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Євген МОЛНАР</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br w:type="page"/>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r w:rsidRPr="00344D4E">
        <w:rPr>
          <w:noProof/>
          <w:lang w:eastAsia="ru-RU"/>
        </w:rPr>
        <w:drawing>
          <wp:anchor distT="0" distB="0" distL="114300" distR="114300" simplePos="0" relativeHeight="251656192" behindDoc="1" locked="0" layoutInCell="1" allowOverlap="1" wp14:anchorId="69B2741C" wp14:editId="7E1D4C7B">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br w:type="textWrapping" w:clear="all"/>
        <w:t xml:space="preserve">                                                       У К Р А Ї Н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А  М І С Ь К А  Р А Д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О Г О  Р А Й О Н У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З А К А Р П А Т С Ь К О Ї  О Б Л А С Т І</w:t>
      </w:r>
    </w:p>
    <w:p w:rsidR="00344D4E" w:rsidRPr="00344D4E" w:rsidRDefault="00344D4E" w:rsidP="00344D4E">
      <w:pPr>
        <w:spacing w:after="0" w:line="240" w:lineRule="auto"/>
        <w:jc w:val="center"/>
        <w:rPr>
          <w:rFonts w:ascii="Times New Roman" w:hAnsi="Times New Roman" w:cs="Times New Roman"/>
          <w:b/>
          <w:color w:val="000000" w:themeColor="text1"/>
          <w:sz w:val="28"/>
          <w:szCs w:val="28"/>
          <w:lang w:val="uk-UA"/>
        </w:rPr>
      </w:pPr>
      <w:r w:rsidRPr="00344D4E">
        <w:rPr>
          <w:rFonts w:ascii="Times New Roman" w:hAnsi="Times New Roman" w:cs="Times New Roman"/>
          <w:b/>
          <w:color w:val="000000" w:themeColor="text1"/>
          <w:sz w:val="28"/>
          <w:szCs w:val="28"/>
          <w:lang w:val="uk-UA"/>
        </w:rPr>
        <w:t>76 сесія восьмого скликання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І Ш Е Н </w:t>
      </w:r>
      <w:proofErr w:type="spellStart"/>
      <w:r w:rsidRPr="00344D4E">
        <w:rPr>
          <w:rFonts w:ascii="Times New Roman" w:hAnsi="Times New Roman" w:cs="Times New Roman"/>
          <w:color w:val="000000" w:themeColor="text1"/>
          <w:sz w:val="28"/>
          <w:szCs w:val="28"/>
          <w:lang w:val="uk-UA"/>
        </w:rPr>
        <w:t>Н</w:t>
      </w:r>
      <w:proofErr w:type="spellEnd"/>
      <w:r w:rsidRPr="00344D4E">
        <w:rPr>
          <w:rFonts w:ascii="Times New Roman" w:hAnsi="Times New Roman" w:cs="Times New Roman"/>
          <w:color w:val="000000" w:themeColor="text1"/>
          <w:sz w:val="28"/>
          <w:szCs w:val="28"/>
          <w:lang w:val="uk-UA"/>
        </w:rPr>
        <w:t xml:space="preserve"> 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від  24 вересня 2025 року  </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№1142</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м. Рахів</w:t>
      </w:r>
    </w:p>
    <w:p w:rsidR="00344D4E" w:rsidRPr="00344D4E" w:rsidRDefault="00344D4E" w:rsidP="00344D4E">
      <w:pPr>
        <w:spacing w:after="0" w:line="240" w:lineRule="auto"/>
        <w:rPr>
          <w:rFonts w:ascii="Times New Roman" w:hAnsi="Times New Roman" w:cs="Times New Roman"/>
          <w:bCs/>
          <w:color w:val="000000" w:themeColor="text1"/>
          <w:sz w:val="28"/>
          <w:szCs w:val="28"/>
          <w:lang w:val="uk-UA"/>
        </w:rPr>
      </w:pPr>
    </w:p>
    <w:p w:rsidR="00344D4E" w:rsidRPr="00344D4E" w:rsidRDefault="00344D4E" w:rsidP="00344D4E">
      <w:pPr>
        <w:spacing w:after="0" w:line="240" w:lineRule="auto"/>
        <w:rPr>
          <w:rFonts w:ascii="Times New Roman" w:eastAsiaTheme="minorEastAsia" w:hAnsi="Times New Roman" w:cs="Times New Roman"/>
          <w:color w:val="000000" w:themeColor="text1"/>
          <w:sz w:val="28"/>
          <w:szCs w:val="28"/>
          <w:lang w:val="uk-UA"/>
        </w:rPr>
      </w:pPr>
      <w:r w:rsidRPr="00344D4E">
        <w:rPr>
          <w:rFonts w:ascii="Times New Roman" w:eastAsiaTheme="minorEastAsia" w:hAnsi="Times New Roman" w:cs="Times New Roman"/>
          <w:color w:val="000000" w:themeColor="text1"/>
          <w:sz w:val="28"/>
          <w:szCs w:val="28"/>
          <w:lang w:val="uk-UA"/>
        </w:rPr>
        <w:t>Про затвердження детального плану</w:t>
      </w:r>
    </w:p>
    <w:p w:rsidR="00344D4E" w:rsidRPr="00344D4E" w:rsidRDefault="00344D4E" w:rsidP="00344D4E">
      <w:pPr>
        <w:spacing w:after="0" w:line="240" w:lineRule="auto"/>
        <w:rPr>
          <w:rFonts w:ascii="Times New Roman" w:eastAsiaTheme="minorEastAsia" w:hAnsi="Times New Roman" w:cs="Times New Roman"/>
          <w:color w:val="000000" w:themeColor="text1"/>
          <w:sz w:val="28"/>
          <w:szCs w:val="28"/>
          <w:lang w:val="uk-UA"/>
        </w:rPr>
      </w:pPr>
      <w:r w:rsidRPr="00344D4E">
        <w:rPr>
          <w:rFonts w:ascii="Times New Roman" w:eastAsiaTheme="minorEastAsia" w:hAnsi="Times New Roman" w:cs="Times New Roman"/>
          <w:color w:val="000000" w:themeColor="text1"/>
          <w:sz w:val="28"/>
          <w:szCs w:val="28"/>
          <w:lang w:val="uk-UA"/>
        </w:rPr>
        <w:t xml:space="preserve">території земельної ділянки приватної власності, </w:t>
      </w:r>
    </w:p>
    <w:p w:rsidR="00344D4E" w:rsidRPr="00344D4E" w:rsidRDefault="00344D4E" w:rsidP="00344D4E">
      <w:pPr>
        <w:spacing w:after="0" w:line="240" w:lineRule="auto"/>
        <w:rPr>
          <w:rFonts w:ascii="Times New Roman" w:eastAsiaTheme="minorEastAsia" w:hAnsi="Times New Roman" w:cs="Times New Roman"/>
          <w:color w:val="000000" w:themeColor="text1"/>
          <w:sz w:val="28"/>
          <w:szCs w:val="28"/>
          <w:lang w:val="uk-UA"/>
        </w:rPr>
      </w:pPr>
      <w:r w:rsidRPr="00344D4E">
        <w:rPr>
          <w:rFonts w:ascii="Times New Roman" w:eastAsiaTheme="minorEastAsia" w:hAnsi="Times New Roman" w:cs="Times New Roman"/>
          <w:color w:val="000000" w:themeColor="text1"/>
          <w:sz w:val="28"/>
          <w:szCs w:val="28"/>
          <w:lang w:val="uk-UA"/>
        </w:rPr>
        <w:t>цільове призначення якої змінюється</w:t>
      </w:r>
    </w:p>
    <w:p w:rsidR="00344D4E" w:rsidRPr="00344D4E" w:rsidRDefault="00344D4E" w:rsidP="00344D4E">
      <w:pPr>
        <w:spacing w:after="0" w:line="240" w:lineRule="auto"/>
        <w:rPr>
          <w:rFonts w:ascii="Times New Roman" w:eastAsiaTheme="minorEastAsia" w:hAnsi="Times New Roman" w:cs="Times New Roman"/>
          <w:color w:val="000000" w:themeColor="text1"/>
          <w:sz w:val="28"/>
          <w:szCs w:val="28"/>
          <w:lang w:val="uk-UA"/>
        </w:rPr>
      </w:pPr>
    </w:p>
    <w:p w:rsidR="00344D4E" w:rsidRPr="00344D4E" w:rsidRDefault="00344D4E" w:rsidP="00344D4E">
      <w:pPr>
        <w:spacing w:after="0" w:line="240" w:lineRule="auto"/>
        <w:ind w:firstLine="720"/>
        <w:jc w:val="both"/>
        <w:rPr>
          <w:rFonts w:ascii="Times New Roman" w:eastAsiaTheme="minorEastAsia"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Розглянувши заяву громадянину *********, мешканця села ******, вулиця ******, в/ч А – ******, Яворівського району, Львівської області, </w:t>
      </w:r>
      <w:r w:rsidRPr="00344D4E">
        <w:rPr>
          <w:rFonts w:ascii="Times New Roman" w:eastAsiaTheme="minorEastAsia" w:hAnsi="Times New Roman" w:cs="Times New Roman"/>
          <w:color w:val="000000" w:themeColor="text1"/>
          <w:sz w:val="28"/>
          <w:szCs w:val="28"/>
          <w:lang w:val="uk-UA"/>
        </w:rPr>
        <w:t xml:space="preserve">про затвердження детального  плану території з метою зміни цільового призначення земельних ділянок, відповідно до статей 8, 10, 16, 19, 24 Закону України </w:t>
      </w:r>
      <w:proofErr w:type="spellStart"/>
      <w:r w:rsidRPr="00344D4E">
        <w:rPr>
          <w:rFonts w:ascii="Times New Roman" w:eastAsiaTheme="minorEastAsia" w:hAnsi="Times New Roman" w:cs="Times New Roman"/>
          <w:color w:val="000000" w:themeColor="text1"/>
          <w:sz w:val="28"/>
          <w:szCs w:val="28"/>
          <w:lang w:val="uk-UA"/>
        </w:rPr>
        <w:t>„Про</w:t>
      </w:r>
      <w:proofErr w:type="spellEnd"/>
      <w:r w:rsidRPr="00344D4E">
        <w:rPr>
          <w:rFonts w:ascii="Times New Roman" w:eastAsiaTheme="minorEastAsia" w:hAnsi="Times New Roman" w:cs="Times New Roman"/>
          <w:color w:val="000000" w:themeColor="text1"/>
          <w:sz w:val="28"/>
          <w:szCs w:val="28"/>
          <w:lang w:val="uk-UA"/>
        </w:rPr>
        <w:t xml:space="preserve"> регулювання містобудівної діяльності, статті 17 </w:t>
      </w:r>
      <w:r w:rsidRPr="00344D4E">
        <w:rPr>
          <w:rFonts w:ascii="Times New Roman" w:eastAsiaTheme="minorEastAsia" w:hAnsi="Times New Roman" w:cs="Times New Roman"/>
          <w:bCs/>
          <w:color w:val="000000" w:themeColor="text1"/>
          <w:spacing w:val="2"/>
          <w:sz w:val="28"/>
          <w:szCs w:val="28"/>
          <w:shd w:val="clear" w:color="auto" w:fill="FFFFFF"/>
          <w:lang w:val="uk-UA"/>
        </w:rPr>
        <w:t>Закону України «Про основи містобудування», постанова Кабінету Міністрів України від 01 вересня 2021 року №</w:t>
      </w:r>
      <w:r w:rsidRPr="00344D4E">
        <w:rPr>
          <w:rFonts w:ascii="Times New Roman" w:eastAsiaTheme="minorEastAsia" w:hAnsi="Times New Roman" w:cs="Times New Roman"/>
          <w:color w:val="000000" w:themeColor="text1"/>
          <w:sz w:val="28"/>
          <w:szCs w:val="28"/>
          <w:lang w:val="uk-UA"/>
        </w:rPr>
        <w:t> </w:t>
      </w:r>
      <w:r w:rsidRPr="00344D4E">
        <w:rPr>
          <w:rFonts w:ascii="Times New Roman" w:eastAsiaTheme="minorEastAsia" w:hAnsi="Times New Roman" w:cs="Times New Roman"/>
          <w:bCs/>
          <w:color w:val="000000" w:themeColor="text1"/>
          <w:spacing w:val="2"/>
          <w:sz w:val="28"/>
          <w:szCs w:val="28"/>
          <w:shd w:val="clear" w:color="auto" w:fill="FFFFFF"/>
          <w:lang w:val="uk-UA"/>
        </w:rPr>
        <w:t>926 «Про затвердження Порядку розроблення, оновлення, внесення змін та затвердження містобудівної документації»</w:t>
      </w:r>
      <w:r w:rsidRPr="00344D4E">
        <w:rPr>
          <w:rFonts w:ascii="Times New Roman" w:eastAsiaTheme="minorEastAsia" w:hAnsi="Times New Roman" w:cs="Times New Roman"/>
          <w:color w:val="000000" w:themeColor="text1"/>
          <w:sz w:val="28"/>
          <w:szCs w:val="28"/>
          <w:lang w:val="uk-UA"/>
        </w:rPr>
        <w:t xml:space="preserve"> та враховуючи проведені громадські слухання, керуючись пунктом 42 частини першої статті 26, статтею 31 Закону України „ Про місцеве самоврядування в Україні”, а також згідно </w:t>
      </w:r>
      <w:r w:rsidRPr="00344D4E">
        <w:rPr>
          <w:rFonts w:ascii="Times New Roman" w:hAnsi="Times New Roman" w:cs="Times New Roman"/>
          <w:color w:val="000000" w:themeColor="text1"/>
          <w:sz w:val="28"/>
          <w:szCs w:val="28"/>
          <w:lang w:val="uk-UA"/>
        </w:rPr>
        <w:t>рекомендацій  рішення постійної комісії Рахівської міської ради з питань регулювання земельних відносин та містобудування,</w:t>
      </w:r>
      <w:r w:rsidRPr="00344D4E">
        <w:rPr>
          <w:rFonts w:ascii="Times New Roman" w:eastAsiaTheme="minorEastAsia" w:hAnsi="Times New Roman" w:cs="Times New Roman"/>
          <w:color w:val="000000" w:themeColor="text1"/>
          <w:sz w:val="28"/>
          <w:szCs w:val="28"/>
          <w:lang w:val="uk-UA"/>
        </w:rPr>
        <w:t xml:space="preserve"> Рахівська міська рада</w:t>
      </w:r>
    </w:p>
    <w:p w:rsidR="00344D4E" w:rsidRPr="00344D4E" w:rsidRDefault="00344D4E" w:rsidP="00344D4E">
      <w:pPr>
        <w:spacing w:after="0" w:line="240" w:lineRule="auto"/>
        <w:jc w:val="center"/>
        <w:rPr>
          <w:rFonts w:ascii="Times New Roman" w:eastAsiaTheme="minorEastAsia" w:hAnsi="Times New Roman" w:cs="Times New Roman"/>
          <w:color w:val="000000" w:themeColor="text1"/>
          <w:sz w:val="28"/>
          <w:szCs w:val="28"/>
          <w:lang w:val="uk-UA"/>
        </w:rPr>
      </w:pPr>
      <w:bookmarkStart w:id="67" w:name="_dx_frag_StartFragment"/>
      <w:bookmarkEnd w:id="67"/>
    </w:p>
    <w:p w:rsidR="00344D4E" w:rsidRPr="00344D4E" w:rsidRDefault="00344D4E" w:rsidP="00344D4E">
      <w:pPr>
        <w:spacing w:after="0" w:line="240" w:lineRule="auto"/>
        <w:jc w:val="center"/>
        <w:rPr>
          <w:rFonts w:ascii="Times New Roman" w:eastAsiaTheme="minorEastAsia" w:hAnsi="Times New Roman" w:cs="Times New Roman"/>
          <w:color w:val="000000" w:themeColor="text1"/>
          <w:sz w:val="28"/>
          <w:szCs w:val="28"/>
          <w:lang w:val="uk-UA"/>
        </w:rPr>
      </w:pPr>
      <w:r w:rsidRPr="00344D4E">
        <w:rPr>
          <w:rFonts w:ascii="Times New Roman" w:eastAsiaTheme="minorEastAsia" w:hAnsi="Times New Roman" w:cs="Times New Roman"/>
          <w:color w:val="000000" w:themeColor="text1"/>
          <w:sz w:val="28"/>
          <w:szCs w:val="28"/>
          <w:lang w:val="uk-UA"/>
        </w:rPr>
        <w:t>В И Р І Ш И Л А:</w:t>
      </w:r>
    </w:p>
    <w:p w:rsidR="00344D4E" w:rsidRPr="00344D4E" w:rsidRDefault="00344D4E" w:rsidP="00344D4E">
      <w:pPr>
        <w:spacing w:after="0" w:line="240" w:lineRule="auto"/>
        <w:jc w:val="center"/>
        <w:rPr>
          <w:rFonts w:ascii="Times New Roman" w:eastAsiaTheme="minorEastAsia" w:hAnsi="Times New Roman" w:cs="Times New Roman"/>
          <w:color w:val="000000" w:themeColor="text1"/>
          <w:sz w:val="28"/>
          <w:szCs w:val="28"/>
          <w:lang w:val="uk-UA"/>
        </w:rPr>
      </w:pPr>
    </w:p>
    <w:p w:rsidR="00344D4E" w:rsidRPr="00344D4E" w:rsidRDefault="00344D4E" w:rsidP="00344D4E">
      <w:pPr>
        <w:spacing w:after="0" w:line="240" w:lineRule="auto"/>
        <w:ind w:firstLine="708"/>
        <w:jc w:val="both"/>
        <w:textAlignment w:val="baseline"/>
        <w:rPr>
          <w:rFonts w:ascii="Times New Roman" w:eastAsia="Calibri"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rPr>
        <w:t xml:space="preserve">1.Затвердити </w:t>
      </w:r>
      <w:r w:rsidRPr="00344D4E">
        <w:rPr>
          <w:rFonts w:ascii="Times New Roman" w:hAnsi="Times New Roman" w:cs="Times New Roman"/>
          <w:color w:val="000000" w:themeColor="text1"/>
          <w:sz w:val="28"/>
          <w:szCs w:val="28"/>
          <w:lang w:val="uk-UA"/>
        </w:rPr>
        <w:t xml:space="preserve">громадянину ********, мешканцю села ******, вулиця ********, в/ч А – *******, Яворівського району, Львівської області,  </w:t>
      </w:r>
      <w:r w:rsidRPr="00344D4E">
        <w:rPr>
          <w:rFonts w:ascii="Times New Roman" w:eastAsiaTheme="minorEastAsia" w:hAnsi="Times New Roman" w:cs="Times New Roman"/>
          <w:color w:val="000000" w:themeColor="text1"/>
          <w:sz w:val="28"/>
          <w:szCs w:val="28"/>
          <w:lang w:val="uk-UA"/>
        </w:rPr>
        <w:t>детальний план території земельної ділянки приватної власності, цільове призначення якої змінюється</w:t>
      </w:r>
      <w:r w:rsidRPr="00344D4E">
        <w:rPr>
          <w:rFonts w:ascii="Times New Roman" w:hAnsi="Times New Roman" w:cs="Times New Roman"/>
          <w:color w:val="000000" w:themeColor="text1"/>
          <w:sz w:val="28"/>
          <w:szCs w:val="28"/>
          <w:lang w:val="uk-UA"/>
        </w:rPr>
        <w:t xml:space="preserve"> площею 0,1338 га (кадастровий номер: 2123610100:62:001:0064), розташованої за межами населеного пункту місто Рахів, урочище </w:t>
      </w:r>
      <w:proofErr w:type="spellStart"/>
      <w:r w:rsidRPr="00344D4E">
        <w:rPr>
          <w:rFonts w:ascii="Times New Roman" w:hAnsi="Times New Roman" w:cs="Times New Roman"/>
          <w:color w:val="000000" w:themeColor="text1"/>
          <w:sz w:val="28"/>
          <w:szCs w:val="28"/>
          <w:lang w:val="uk-UA"/>
        </w:rPr>
        <w:t>Варшиці</w:t>
      </w:r>
      <w:proofErr w:type="spellEnd"/>
      <w:r w:rsidRPr="00344D4E">
        <w:rPr>
          <w:rFonts w:ascii="Times New Roman" w:hAnsi="Times New Roman" w:cs="Times New Roman"/>
          <w:color w:val="000000" w:themeColor="text1"/>
          <w:sz w:val="28"/>
          <w:szCs w:val="28"/>
          <w:lang w:val="uk-UA"/>
        </w:rPr>
        <w:t>, Рахівського району, Закарпатської області, із земель «для ведення особистого селянського господарства» (код КВЦПЗ – 01.03) в землі «будівництва і обслуговування жилого будинку, господарських будівель і споруд (присадибна ділянка)</w:t>
      </w:r>
      <w:r w:rsidRPr="00344D4E">
        <w:rPr>
          <w:rFonts w:ascii="Times New Roman" w:hAnsi="Times New Roman" w:cs="Times New Roman"/>
          <w:color w:val="000000" w:themeColor="text1"/>
          <w:sz w:val="28"/>
          <w:szCs w:val="28"/>
          <w:shd w:val="clear" w:color="auto" w:fill="FFFFFF"/>
          <w:lang w:val="uk-UA"/>
        </w:rPr>
        <w:t xml:space="preserve">» (код   КВЦПЗ </w:t>
      </w:r>
      <w:r w:rsidRPr="00344D4E">
        <w:rPr>
          <w:rFonts w:ascii="Times New Roman" w:hAnsi="Times New Roman" w:cs="Times New Roman"/>
          <w:color w:val="000000" w:themeColor="text1"/>
          <w:sz w:val="28"/>
          <w:szCs w:val="28"/>
          <w:lang w:val="uk-UA"/>
        </w:rPr>
        <w:t xml:space="preserve">– 02.01 ).  Земельна ділянка перебуває у власності  (Витяг з Державного реєстру речових прав, номер відомостей про речове право: 49651277 від 22.03.2023 р.).  </w:t>
      </w:r>
    </w:p>
    <w:p w:rsidR="00344D4E" w:rsidRPr="00344D4E" w:rsidRDefault="00344D4E" w:rsidP="00344D4E">
      <w:pPr>
        <w:spacing w:after="0" w:line="240" w:lineRule="auto"/>
        <w:ind w:firstLine="708"/>
        <w:jc w:val="both"/>
        <w:rPr>
          <w:rFonts w:ascii="Times New Roman" w:eastAsia="Calibri" w:hAnsi="Times New Roman" w:cs="Times New Roman"/>
          <w:bCs/>
          <w:color w:val="000000" w:themeColor="text1"/>
          <w:sz w:val="28"/>
          <w:szCs w:val="28"/>
          <w:lang w:val="uk-UA" w:eastAsia="ru-RU"/>
        </w:rPr>
      </w:pPr>
    </w:p>
    <w:p w:rsidR="00344D4E" w:rsidRPr="00344D4E" w:rsidRDefault="00344D4E" w:rsidP="00344D4E">
      <w:pPr>
        <w:spacing w:after="0" w:line="240" w:lineRule="auto"/>
        <w:ind w:firstLine="708"/>
        <w:jc w:val="both"/>
        <w:rPr>
          <w:rFonts w:ascii="Times New Roman" w:eastAsia="Calibri" w:hAnsi="Times New Roman" w:cs="Times New Roman"/>
          <w:bCs/>
          <w:color w:val="000000" w:themeColor="text1"/>
          <w:sz w:val="28"/>
          <w:szCs w:val="28"/>
          <w:lang w:val="uk-UA" w:eastAsia="ru-RU"/>
        </w:rPr>
      </w:pP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lang w:val="uk-UA"/>
        </w:rPr>
      </w:pPr>
      <w:r w:rsidRPr="00344D4E">
        <w:rPr>
          <w:rFonts w:ascii="Times New Roman" w:eastAsia="Calibri" w:hAnsi="Times New Roman" w:cs="Times New Roman"/>
          <w:bCs/>
          <w:color w:val="000000" w:themeColor="text1"/>
          <w:sz w:val="28"/>
          <w:szCs w:val="28"/>
          <w:lang w:val="uk-UA" w:eastAsia="ru-RU"/>
        </w:rPr>
        <w:t>2. Г</w:t>
      </w:r>
      <w:r w:rsidRPr="00344D4E">
        <w:rPr>
          <w:rFonts w:ascii="Times New Roman" w:hAnsi="Times New Roman" w:cs="Times New Roman"/>
          <w:color w:val="000000" w:themeColor="text1"/>
          <w:sz w:val="28"/>
          <w:szCs w:val="28"/>
          <w:lang w:val="uk-UA"/>
        </w:rPr>
        <w:t xml:space="preserve">ромадянину ********, мешканцю села ******, вулиця ******, в/ч А – ******, Яворівського району, Львівської області, </w:t>
      </w:r>
      <w:r w:rsidRPr="00344D4E">
        <w:rPr>
          <w:rFonts w:ascii="Times New Roman" w:eastAsia="Calibri" w:hAnsi="Times New Roman" w:cs="Times New Roman"/>
          <w:bCs/>
          <w:color w:val="000000" w:themeColor="text1"/>
          <w:sz w:val="28"/>
          <w:szCs w:val="28"/>
          <w:lang w:val="uk-UA" w:eastAsia="ru-RU"/>
        </w:rPr>
        <w:t xml:space="preserve">звернутись до суб’єкта господарювання, що є виконавцем робіт із землеустрою згідно із законом, для розробки проекту землеустрою щодо відведення земельної ділянки (цільове призначення якої змінюється) </w:t>
      </w:r>
      <w:r w:rsidRPr="00344D4E">
        <w:rPr>
          <w:rFonts w:ascii="Times New Roman" w:hAnsi="Times New Roman" w:cs="Times New Roman"/>
          <w:color w:val="000000" w:themeColor="text1"/>
          <w:sz w:val="28"/>
          <w:szCs w:val="28"/>
          <w:lang w:val="uk-UA"/>
        </w:rPr>
        <w:t>із земель «для ведення особистого селянського господарства» (код КВЦПЗ – 01.03) в землі «будівництва і обслуговування жилого будинку, господарських будівель і споруд (присадибна ділянка)</w:t>
      </w:r>
      <w:r w:rsidRPr="00344D4E">
        <w:rPr>
          <w:rFonts w:ascii="Times New Roman" w:hAnsi="Times New Roman" w:cs="Times New Roman"/>
          <w:color w:val="000000" w:themeColor="text1"/>
          <w:sz w:val="28"/>
          <w:szCs w:val="28"/>
          <w:shd w:val="clear" w:color="auto" w:fill="FFFFFF"/>
          <w:lang w:val="uk-UA"/>
        </w:rPr>
        <w:t>» (</w:t>
      </w:r>
      <w:proofErr w:type="spellStart"/>
      <w:r w:rsidRPr="00344D4E">
        <w:rPr>
          <w:rFonts w:ascii="Times New Roman" w:hAnsi="Times New Roman" w:cs="Times New Roman"/>
          <w:color w:val="000000" w:themeColor="text1"/>
          <w:sz w:val="28"/>
          <w:szCs w:val="28"/>
          <w:shd w:val="clear" w:color="auto" w:fill="FFFFFF"/>
          <w:lang w:val="uk-UA"/>
        </w:rPr>
        <w:t>код К</w:t>
      </w:r>
      <w:proofErr w:type="spellEnd"/>
      <w:r w:rsidRPr="00344D4E">
        <w:rPr>
          <w:rFonts w:ascii="Times New Roman" w:hAnsi="Times New Roman" w:cs="Times New Roman"/>
          <w:color w:val="000000" w:themeColor="text1"/>
          <w:sz w:val="28"/>
          <w:szCs w:val="28"/>
          <w:shd w:val="clear" w:color="auto" w:fill="FFFFFF"/>
          <w:lang w:val="uk-UA"/>
        </w:rPr>
        <w:t xml:space="preserve">ВЦПЗ </w:t>
      </w:r>
      <w:r w:rsidRPr="00344D4E">
        <w:rPr>
          <w:rFonts w:ascii="Times New Roman" w:hAnsi="Times New Roman" w:cs="Times New Roman"/>
          <w:color w:val="000000" w:themeColor="text1"/>
          <w:sz w:val="28"/>
          <w:szCs w:val="28"/>
          <w:lang w:val="uk-UA"/>
        </w:rPr>
        <w:t xml:space="preserve">– 02.01 ) площею 0,1338 га (кадастровий номер: 2123610100:62:001:0064),  розташованої за адресою: місто Рахів, урочище </w:t>
      </w:r>
      <w:proofErr w:type="spellStart"/>
      <w:r w:rsidRPr="00344D4E">
        <w:rPr>
          <w:rFonts w:ascii="Times New Roman" w:hAnsi="Times New Roman" w:cs="Times New Roman"/>
          <w:color w:val="000000" w:themeColor="text1"/>
          <w:sz w:val="28"/>
          <w:szCs w:val="28"/>
          <w:lang w:val="uk-UA"/>
        </w:rPr>
        <w:t>Варшиці</w:t>
      </w:r>
      <w:proofErr w:type="spellEnd"/>
      <w:r w:rsidRPr="00344D4E">
        <w:rPr>
          <w:rFonts w:ascii="Times New Roman" w:hAnsi="Times New Roman" w:cs="Times New Roman"/>
          <w:color w:val="000000" w:themeColor="text1"/>
          <w:sz w:val="28"/>
          <w:szCs w:val="28"/>
          <w:lang w:val="uk-UA"/>
        </w:rPr>
        <w:t xml:space="preserve">, Рахівський район, Закарпатська область, </w:t>
      </w:r>
      <w:r w:rsidRPr="00344D4E">
        <w:rPr>
          <w:rFonts w:ascii="Times New Roman" w:eastAsiaTheme="minorEastAsia" w:hAnsi="Times New Roman" w:cs="Times New Roman"/>
          <w:color w:val="000000" w:themeColor="text1"/>
          <w:sz w:val="28"/>
          <w:szCs w:val="28"/>
          <w:lang w:val="uk-UA"/>
        </w:rPr>
        <w:t>територія Рахівської міської ради.</w:t>
      </w:r>
    </w:p>
    <w:p w:rsidR="00344D4E" w:rsidRPr="00344D4E" w:rsidRDefault="00344D4E" w:rsidP="00344D4E">
      <w:pPr>
        <w:spacing w:after="0" w:line="240" w:lineRule="auto"/>
        <w:ind w:firstLine="567"/>
        <w:jc w:val="both"/>
        <w:rPr>
          <w:rFonts w:ascii="Times New Roman" w:eastAsiaTheme="minorEastAsia" w:hAnsi="Times New Roman" w:cs="Times New Roman"/>
          <w:color w:val="000000" w:themeColor="text1"/>
          <w:sz w:val="28"/>
          <w:szCs w:val="28"/>
          <w:lang w:val="uk-UA"/>
        </w:rPr>
      </w:pPr>
      <w:r w:rsidRPr="00344D4E">
        <w:rPr>
          <w:rFonts w:ascii="Times New Roman" w:eastAsiaTheme="minorEastAsia" w:hAnsi="Times New Roman" w:cs="Times New Roman"/>
          <w:color w:val="000000" w:themeColor="text1"/>
          <w:sz w:val="28"/>
          <w:szCs w:val="28"/>
          <w:lang w:val="uk-UA"/>
        </w:rPr>
        <w:t>3.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 п. міського голови, </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секретар ради та виконкому</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Євген МОЛНАР</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br w:type="page"/>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r w:rsidRPr="00344D4E">
        <w:rPr>
          <w:noProof/>
          <w:lang w:eastAsia="ru-RU"/>
        </w:rPr>
        <w:lastRenderedPageBreak/>
        <w:drawing>
          <wp:anchor distT="0" distB="0" distL="114300" distR="114300" simplePos="0" relativeHeight="251657216" behindDoc="1" locked="0" layoutInCell="1" allowOverlap="1" wp14:anchorId="6283D3A5" wp14:editId="765B480A">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br w:type="textWrapping" w:clear="all"/>
        <w:t xml:space="preserve">                                                       У К Р А Ї Н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А  М І С Ь К А  Р А Д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О Г О  Р А Й О Н У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З А К А Р П А Т С Ь К О Ї  О Б Л А С Т І</w:t>
      </w:r>
    </w:p>
    <w:p w:rsidR="00344D4E" w:rsidRPr="00344D4E" w:rsidRDefault="00344D4E" w:rsidP="00344D4E">
      <w:pPr>
        <w:spacing w:after="0" w:line="240" w:lineRule="auto"/>
        <w:jc w:val="center"/>
        <w:rPr>
          <w:rFonts w:ascii="Times New Roman" w:hAnsi="Times New Roman" w:cs="Times New Roman"/>
          <w:b/>
          <w:color w:val="000000" w:themeColor="text1"/>
          <w:sz w:val="28"/>
          <w:szCs w:val="28"/>
          <w:lang w:val="uk-UA"/>
        </w:rPr>
      </w:pPr>
      <w:r w:rsidRPr="00344D4E">
        <w:rPr>
          <w:rFonts w:ascii="Times New Roman" w:hAnsi="Times New Roman" w:cs="Times New Roman"/>
          <w:b/>
          <w:color w:val="000000" w:themeColor="text1"/>
          <w:sz w:val="28"/>
          <w:szCs w:val="28"/>
          <w:lang w:val="uk-UA"/>
        </w:rPr>
        <w:t>76 сесія восьмого скликання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І Ш Е Н </w:t>
      </w:r>
      <w:proofErr w:type="spellStart"/>
      <w:r w:rsidRPr="00344D4E">
        <w:rPr>
          <w:rFonts w:ascii="Times New Roman" w:hAnsi="Times New Roman" w:cs="Times New Roman"/>
          <w:color w:val="000000" w:themeColor="text1"/>
          <w:sz w:val="28"/>
          <w:szCs w:val="28"/>
          <w:lang w:val="uk-UA"/>
        </w:rPr>
        <w:t>Н</w:t>
      </w:r>
      <w:proofErr w:type="spellEnd"/>
      <w:r w:rsidRPr="00344D4E">
        <w:rPr>
          <w:rFonts w:ascii="Times New Roman" w:hAnsi="Times New Roman" w:cs="Times New Roman"/>
          <w:color w:val="000000" w:themeColor="text1"/>
          <w:sz w:val="28"/>
          <w:szCs w:val="28"/>
          <w:lang w:val="uk-UA"/>
        </w:rPr>
        <w:t xml:space="preserve"> 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від  24 вересня 2025 року  </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№1143</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м. Рахів</w:t>
      </w:r>
    </w:p>
    <w:p w:rsidR="00344D4E" w:rsidRPr="00344D4E" w:rsidRDefault="00344D4E" w:rsidP="00344D4E">
      <w:pPr>
        <w:spacing w:after="0" w:line="240" w:lineRule="auto"/>
        <w:rPr>
          <w:rFonts w:ascii="Times New Roman" w:hAnsi="Times New Roman" w:cs="Times New Roman"/>
          <w:bCs/>
          <w:color w:val="000000" w:themeColor="text1"/>
          <w:sz w:val="28"/>
          <w:szCs w:val="28"/>
          <w:lang w:val="uk-UA"/>
        </w:rPr>
      </w:pPr>
    </w:p>
    <w:p w:rsidR="00344D4E" w:rsidRPr="00344D4E" w:rsidRDefault="00344D4E" w:rsidP="00344D4E">
      <w:pPr>
        <w:spacing w:after="0" w:line="240" w:lineRule="auto"/>
        <w:rPr>
          <w:rFonts w:ascii="Times New Roman" w:eastAsia="Times New Roman"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Про затвердження   технічних   документацій   із</w:t>
      </w: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землеустрою   щодо   встановлення  (відновлення)</w:t>
      </w: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меж земельних ділянок в натурі (на місцевості) та</w:t>
      </w: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передачу їх у власність громадянам</w:t>
      </w:r>
    </w:p>
    <w:p w:rsidR="00344D4E" w:rsidRPr="00344D4E" w:rsidRDefault="00344D4E" w:rsidP="00344D4E">
      <w:pPr>
        <w:widowControl w:val="0"/>
        <w:shd w:val="clear" w:color="auto" w:fill="FFFFFF"/>
        <w:spacing w:after="0" w:line="240" w:lineRule="auto"/>
        <w:jc w:val="both"/>
        <w:rPr>
          <w:rFonts w:ascii="Times New Roman" w:eastAsiaTheme="minorEastAsia" w:hAnsi="Times New Roman" w:cs="Times New Roman"/>
          <w:color w:val="000000" w:themeColor="text1"/>
          <w:sz w:val="28"/>
          <w:szCs w:val="28"/>
          <w:lang w:val="uk-UA" w:eastAsia="uk-UA"/>
        </w:rPr>
      </w:pPr>
    </w:p>
    <w:p w:rsidR="00344D4E" w:rsidRPr="00344D4E" w:rsidRDefault="00344D4E" w:rsidP="00344D4E">
      <w:pPr>
        <w:spacing w:after="0" w:line="240" w:lineRule="auto"/>
        <w:ind w:firstLine="708"/>
        <w:jc w:val="both"/>
        <w:rPr>
          <w:rFonts w:ascii="Times New Roman" w:eastAsiaTheme="minorEastAsia" w:hAnsi="Times New Roman" w:cs="Times New Roman"/>
          <w:b/>
          <w:color w:val="000000" w:themeColor="text1"/>
          <w:sz w:val="28"/>
          <w:szCs w:val="28"/>
          <w:lang w:val="uk-UA" w:eastAsia="ar-SA"/>
        </w:rPr>
      </w:pPr>
      <w:r w:rsidRPr="00344D4E">
        <w:rPr>
          <w:rFonts w:ascii="Times New Roman" w:eastAsiaTheme="minorEastAsia" w:hAnsi="Times New Roman" w:cs="Times New Roman"/>
          <w:color w:val="000000" w:themeColor="text1"/>
          <w:sz w:val="28"/>
          <w:szCs w:val="28"/>
          <w:lang w:val="uk-UA" w:eastAsia="uk-UA"/>
        </w:rPr>
        <w:t xml:space="preserve">Розглянувши заяви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81, 79¹, 89, 116, 118, 121, 122, 186, </w:t>
      </w:r>
      <w:r w:rsidRPr="00344D4E">
        <w:rPr>
          <w:rFonts w:ascii="Times New Roman" w:eastAsiaTheme="minorEastAsia" w:hAnsi="Times New Roman" w:cs="Times New Roman"/>
          <w:color w:val="000000" w:themeColor="text1"/>
          <w:sz w:val="28"/>
          <w:szCs w:val="28"/>
          <w:shd w:val="clear" w:color="auto" w:fill="FFFFFF"/>
          <w:lang w:val="uk-UA" w:eastAsia="uk-UA"/>
        </w:rPr>
        <w:t xml:space="preserve">підпунктом 5 пункту 27 розділу X </w:t>
      </w:r>
      <w:r w:rsidRPr="00344D4E">
        <w:rPr>
          <w:rFonts w:ascii="Times New Roman" w:eastAsiaTheme="minorEastAsia" w:hAnsi="Times New Roman" w:cs="Times New Roman"/>
          <w:color w:val="000000" w:themeColor="text1"/>
          <w:sz w:val="28"/>
          <w:szCs w:val="28"/>
          <w:lang w:val="uk-UA" w:eastAsia="uk-UA"/>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враховуючи пропозиції постійної комісії з питань регулювання земельних відносин та містобудування, Рахівська міська рада </w:t>
      </w:r>
    </w:p>
    <w:p w:rsidR="00344D4E" w:rsidRPr="00344D4E" w:rsidRDefault="00344D4E" w:rsidP="00344D4E">
      <w:pPr>
        <w:spacing w:after="0" w:line="240" w:lineRule="auto"/>
        <w:jc w:val="center"/>
        <w:rPr>
          <w:rFonts w:ascii="Times New Roman" w:eastAsiaTheme="minorEastAsia" w:hAnsi="Times New Roman" w:cs="Times New Roman"/>
          <w:b/>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В И Р І Ш И Л А:</w:t>
      </w:r>
    </w:p>
    <w:p w:rsidR="00344D4E" w:rsidRPr="00344D4E" w:rsidRDefault="00344D4E" w:rsidP="00344D4E">
      <w:pPr>
        <w:spacing w:after="0" w:line="240" w:lineRule="auto"/>
        <w:rPr>
          <w:rFonts w:ascii="Times New Roman" w:eastAsiaTheme="minorEastAsia" w:hAnsi="Times New Roman" w:cs="Times New Roman"/>
          <w:b/>
          <w:color w:val="000000" w:themeColor="text1"/>
          <w:sz w:val="28"/>
          <w:szCs w:val="28"/>
          <w:lang w:val="uk-UA" w:eastAsia="uk-UA"/>
        </w:rPr>
      </w:pP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1. Затвердити технічну документацію із землеустрою щодо встановлення (відновлення) меж земельної ділянки в натурі (на місцевості), громадянці *******, мешканці міста ******, вулиця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w:t>
      </w:r>
      <w:proofErr w:type="spellStart"/>
      <w:r w:rsidRPr="00344D4E">
        <w:rPr>
          <w:rFonts w:ascii="Times New Roman" w:eastAsiaTheme="minorEastAsia" w:hAnsi="Times New Roman" w:cs="Times New Roman"/>
          <w:color w:val="000000" w:themeColor="text1"/>
          <w:sz w:val="28"/>
          <w:szCs w:val="28"/>
          <w:lang w:val="uk-UA" w:eastAsia="uk-UA"/>
        </w:rPr>
        <w:t>Вільшоватий</w:t>
      </w:r>
      <w:proofErr w:type="spellEnd"/>
      <w:r w:rsidRPr="00344D4E">
        <w:rPr>
          <w:rFonts w:ascii="Times New Roman" w:eastAsiaTheme="minorEastAsia" w:hAnsi="Times New Roman" w:cs="Times New Roman"/>
          <w:color w:val="000000" w:themeColor="text1"/>
          <w:sz w:val="28"/>
          <w:szCs w:val="28"/>
          <w:lang w:val="uk-UA" w:eastAsia="uk-UA"/>
        </w:rPr>
        <w:t>, 22-А. Кадастровий номер земельної ділянки: 2123610100:62:001:0071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1.1. Передати громадянці *******, мешканці міста ******, вулиця *******, **** Рахівського району, Закарпатської області у власність земельну ділянку площею 0,1000 га (кадастровий номер - 2123610100:62:001:0071)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w:t>
      </w:r>
      <w:proofErr w:type="spellStart"/>
      <w:r w:rsidRPr="00344D4E">
        <w:rPr>
          <w:rFonts w:ascii="Times New Roman" w:eastAsiaTheme="minorEastAsia" w:hAnsi="Times New Roman" w:cs="Times New Roman"/>
          <w:color w:val="000000" w:themeColor="text1"/>
          <w:sz w:val="28"/>
          <w:szCs w:val="28"/>
          <w:lang w:val="uk-UA" w:eastAsia="uk-UA"/>
        </w:rPr>
        <w:t>Вільшоватий</w:t>
      </w:r>
      <w:proofErr w:type="spellEnd"/>
      <w:r w:rsidRPr="00344D4E">
        <w:rPr>
          <w:rFonts w:ascii="Times New Roman" w:eastAsiaTheme="minorEastAsia" w:hAnsi="Times New Roman" w:cs="Times New Roman"/>
          <w:color w:val="000000" w:themeColor="text1"/>
          <w:sz w:val="28"/>
          <w:szCs w:val="28"/>
          <w:lang w:val="uk-UA" w:eastAsia="uk-UA"/>
        </w:rPr>
        <w:t xml:space="preserve">, 22-А,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lastRenderedPageBreak/>
        <w:t>1.2. Громадянці ****** здійснити державну реєстрацію права приватної власності на земельну ділянку (кадастровий номер: 2123610100:62:001:0071)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2. Затвердити технічну документацію із землеустрою щодо встановлення (відновлення) меж земельної ділянки в натурі (на місцевості),                          громадянці *******, мешканці села *****, вулиця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0,1125 га, яка розташована за адресою: Закарпатська область, Рахівський район, село Ділове, вулиця </w:t>
      </w:r>
      <w:proofErr w:type="spellStart"/>
      <w:r w:rsidRPr="00344D4E">
        <w:rPr>
          <w:rFonts w:ascii="Times New Roman" w:eastAsiaTheme="minorEastAsia" w:hAnsi="Times New Roman" w:cs="Times New Roman"/>
          <w:color w:val="000000" w:themeColor="text1"/>
          <w:sz w:val="28"/>
          <w:szCs w:val="28"/>
          <w:lang w:val="uk-UA" w:eastAsia="uk-UA"/>
        </w:rPr>
        <w:t>Трибушанська</w:t>
      </w:r>
      <w:proofErr w:type="spellEnd"/>
      <w:r w:rsidRPr="00344D4E">
        <w:rPr>
          <w:rFonts w:ascii="Times New Roman" w:eastAsiaTheme="minorEastAsia" w:hAnsi="Times New Roman" w:cs="Times New Roman"/>
          <w:color w:val="000000" w:themeColor="text1"/>
          <w:sz w:val="28"/>
          <w:szCs w:val="28"/>
          <w:lang w:val="uk-UA" w:eastAsia="uk-UA"/>
        </w:rPr>
        <w:t>,138. Кадастровий номер земельної ділянки: 2123682500:09:002:0183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2.1. Передати громадянці *******, мешканці села ******, вулиця *******, ****,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0,1125 га (кадастровий номер - 2123682500:09:002:0183)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w:t>
      </w:r>
      <w:proofErr w:type="spellStart"/>
      <w:r w:rsidRPr="00344D4E">
        <w:rPr>
          <w:rFonts w:ascii="Times New Roman" w:eastAsiaTheme="minorEastAsia" w:hAnsi="Times New Roman" w:cs="Times New Roman"/>
          <w:color w:val="000000" w:themeColor="text1"/>
          <w:sz w:val="28"/>
          <w:szCs w:val="28"/>
          <w:lang w:val="uk-UA" w:eastAsia="uk-UA"/>
        </w:rPr>
        <w:t>Трибушанська</w:t>
      </w:r>
      <w:proofErr w:type="spellEnd"/>
      <w:r w:rsidRPr="00344D4E">
        <w:rPr>
          <w:rFonts w:ascii="Times New Roman" w:eastAsiaTheme="minorEastAsia" w:hAnsi="Times New Roman" w:cs="Times New Roman"/>
          <w:color w:val="000000" w:themeColor="text1"/>
          <w:sz w:val="28"/>
          <w:szCs w:val="28"/>
          <w:lang w:val="uk-UA" w:eastAsia="uk-UA"/>
        </w:rPr>
        <w:t xml:space="preserve">, 138,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2.2. Громадянці ******* здійснити державну реєстрацію права приватної власності на земельну ділянку (кадастровий номер: 2123682500:09:002:0183)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3. Затвердити технічну документацію із землеустрою щодо встановлення (відновлення) меж земельної ділянки в натурі (на місцевості), громадянці ********, мешканці міста *****, вулиця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0,2500 га, яка розташована за адресою: Закарпатська область, Рахівський район, село Білин, 59. Кадастровий номер земельної ділянки: 2123680500:06:001:0219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3.1. Передати громадянці ******, мешканці міста *****, вулиця *****, ***,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0,2500 га (кадастровий номер - 2123680500:06:001:0219)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Білин, 59,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3.2. Громадянці ******* здійснити державну реєстрацію права приватної власності на земельну ділянку (кадастровий номер: 2123680500:06:001:0219)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lastRenderedPageBreak/>
        <w:t>4. Затвердити технічну документацію із землеустрою щодо встановлення (відновлення) меж земельної ділянки в натурі (на місцевості), громадянці ******, мешканці села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0,2500 га, яка розташована за адресою: Закарпатська область, Рахівський район, село Білин,73. Кадастровий номер земельної ділянки: 2123680500:06:001:0248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4.1. Передати *******, мешканці села *****, **, Рахівського району, Закарпатської області власність земельну ділянку для будівництва і обслуговування жилого будинку, господарських будівель і споруд (присадибна ділянка) площею 0,2500 га (кадастровий номер - 2123680500:06:001:0248)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Білин, 73,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4.2. Громадянці ****** здійснити державну реєстрацію права приватної власності на земельну ділянку (кадастровий номер: 2123680500:06:001:0248)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5. Затвердити технічну документацію із землеустрою щодо встановлення (відновлення) меж земельної ділянки в натурі (на місцевості), громадянці *******, мешканці міста ******, вулиця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Коцюбинського, 24. Кадастровий номер земельної ділянки: 2123610100:07:001:0017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5.1. Передати громадянці *******, мешканці міста *****, вулиця *******, **,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- 2123610100:07:001:0017)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Коцюбинського, 24,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5.2. Громадянці ******* здійснити державну реєстрацію права приватної власності на земельну ділянку (кадастровий номер: 2123610100:07:001:0017)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6. Затвердити технічну документацію із землеустрою щодо встановлення (відновлення) меж земельної ділянки в натурі (на місцевості), громадянці *****, мешканці села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0,0152 га, яка розташована за адресою: </w:t>
      </w:r>
      <w:r w:rsidRPr="00344D4E">
        <w:rPr>
          <w:rFonts w:ascii="Times New Roman" w:eastAsiaTheme="minorEastAsia" w:hAnsi="Times New Roman" w:cs="Times New Roman"/>
          <w:color w:val="000000" w:themeColor="text1"/>
          <w:sz w:val="28"/>
          <w:szCs w:val="28"/>
          <w:lang w:val="uk-UA" w:eastAsia="uk-UA"/>
        </w:rPr>
        <w:lastRenderedPageBreak/>
        <w:t>Закарпатська область, Рахівський район, місто Рахів, вулиця                        Хмельницького Б., 92-В. Кадастровий номер земельної ділянки: 2123610100:33:001:0037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6.1. Передати громадянці *******, мешканці села *****,  **,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0,0152 га (кадастровий номер - 2123610100:33:001:0037)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Хмельницького Б., 92-В,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6.2. Громадянці ******* здійснити державну реєстрацію права приватної власності на земельну ділянку (кадастровий номер: 2123610100:33:001:0037)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7. Затвердити технічну документацію із землеустрою щодо встановлення (відновлення) меж земельної ділянки в натурі (на місцевості), громадянину *********, мешканцю села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0,2500 га, яка розташована за адресою: Закарпатська область, Рахівський район, село Білин,281. Кадастровий номер земельної ділянки: 2123680500:05:001:0087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7.1. Передати громадянину *******, мешканцю села *******, ***,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0,2500 га (кадастровий номер - 2123680500:05:001:0087)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Білин, 281,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7.2. Громадянину ******* здійснити державну реєстрацію права приватної власності на земельну ділянку (кадастровий номер: 2123680500:05:001:0087)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8. Затвердити технічну документацію із землеустрою щодо встановлення (відновлення) меж земельної ділянки в натурі (на місцевості), громадянину *******, мешканцю міста *****, вулиця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0,0667 га, яка розташована за адресою: Закарпатська область, Рахівський район, місто Рахів, вулиця Київська, 209-Д. Кадастровий номер земельної ділянки: 2123610100:40:003:0020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8.1. Передати громадянину *******, мешканцю міста *****, вулиця ******, ****, Рахівського району, Закарпатської області у власність земельну </w:t>
      </w:r>
      <w:r w:rsidRPr="00344D4E">
        <w:rPr>
          <w:rFonts w:ascii="Times New Roman" w:eastAsiaTheme="minorEastAsia" w:hAnsi="Times New Roman" w:cs="Times New Roman"/>
          <w:color w:val="000000" w:themeColor="text1"/>
          <w:sz w:val="28"/>
          <w:szCs w:val="28"/>
          <w:lang w:val="uk-UA" w:eastAsia="uk-UA"/>
        </w:rPr>
        <w:lastRenderedPageBreak/>
        <w:t xml:space="preserve">ділянку для будівництва і обслуговування жилого будинку, господарських будівель і споруд (присадибна ділянка) площею 0,0667 га (кадастровий номер - 2123610100:40:003:0020)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Київська, 209-Д.,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8.2. Громадянину ******* здійснити державну реєстрацію права приватної власності на земельну ділянку (кадастровий номер: 2123610100:40:003:0020)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9. Затвердити технічну документацію із землеустрою щодо встановлення (відновлення) меж земельної ділянки в натурі (на місцевості), громадянину *******, мешканцю села ******, вулиця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0,2500 га, яка розташована за адресою: Закарпатська область, Рахівський район, село Ділове, вулиця </w:t>
      </w:r>
      <w:proofErr w:type="spellStart"/>
      <w:r w:rsidRPr="00344D4E">
        <w:rPr>
          <w:rFonts w:ascii="Times New Roman" w:eastAsiaTheme="minorEastAsia" w:hAnsi="Times New Roman" w:cs="Times New Roman"/>
          <w:color w:val="000000" w:themeColor="text1"/>
          <w:sz w:val="28"/>
          <w:szCs w:val="28"/>
          <w:lang w:val="uk-UA" w:eastAsia="uk-UA"/>
        </w:rPr>
        <w:t>Солован</w:t>
      </w:r>
      <w:proofErr w:type="spellEnd"/>
      <w:r w:rsidRPr="00344D4E">
        <w:rPr>
          <w:rFonts w:ascii="Times New Roman" w:eastAsiaTheme="minorEastAsia" w:hAnsi="Times New Roman" w:cs="Times New Roman"/>
          <w:color w:val="000000" w:themeColor="text1"/>
          <w:sz w:val="28"/>
          <w:szCs w:val="28"/>
          <w:lang w:val="uk-UA" w:eastAsia="uk-UA"/>
        </w:rPr>
        <w:t>, 66. Кадастровий номер земельної ділянки: 2123682500:02:002:0010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9.1. Передати громадянину ******, мешканцю села ******, вулиця *******, ***,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0,2500 га (кадастровий номер - 2123682500:02:002:0010)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w:t>
      </w:r>
      <w:proofErr w:type="spellStart"/>
      <w:r w:rsidRPr="00344D4E">
        <w:rPr>
          <w:rFonts w:ascii="Times New Roman" w:eastAsiaTheme="minorEastAsia" w:hAnsi="Times New Roman" w:cs="Times New Roman"/>
          <w:color w:val="000000" w:themeColor="text1"/>
          <w:sz w:val="28"/>
          <w:szCs w:val="28"/>
          <w:lang w:val="uk-UA" w:eastAsia="uk-UA"/>
        </w:rPr>
        <w:t>Солован</w:t>
      </w:r>
      <w:proofErr w:type="spellEnd"/>
      <w:r w:rsidRPr="00344D4E">
        <w:rPr>
          <w:rFonts w:ascii="Times New Roman" w:eastAsiaTheme="minorEastAsia" w:hAnsi="Times New Roman" w:cs="Times New Roman"/>
          <w:color w:val="000000" w:themeColor="text1"/>
          <w:sz w:val="28"/>
          <w:szCs w:val="28"/>
          <w:lang w:val="uk-UA" w:eastAsia="uk-UA"/>
        </w:rPr>
        <w:t xml:space="preserve">, 66,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9.2. Громадянину ****** здійснити державну реєстрацію права приватної власності на земельну ділянку (кадастровий номер: 2123682500:02:002:0010)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10. Затвердити технічну документацію із землеустрою щодо встановлення (відновлення) меж земельної ділянки в натурі (на місцевості), громадянину *******, мешканцю села ********, вулиця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0,2500 га, яка розташована за адресою: Закарпатська область, Рахівський район, село </w:t>
      </w:r>
      <w:proofErr w:type="spellStart"/>
      <w:r w:rsidRPr="00344D4E">
        <w:rPr>
          <w:rFonts w:ascii="Times New Roman" w:eastAsiaTheme="minorEastAsia" w:hAnsi="Times New Roman" w:cs="Times New Roman"/>
          <w:color w:val="000000" w:themeColor="text1"/>
          <w:sz w:val="28"/>
          <w:szCs w:val="28"/>
          <w:lang w:val="uk-UA" w:eastAsia="uk-UA"/>
        </w:rPr>
        <w:t>Костилівка</w:t>
      </w:r>
      <w:proofErr w:type="spellEnd"/>
      <w:r w:rsidRPr="00344D4E">
        <w:rPr>
          <w:rFonts w:ascii="Times New Roman" w:eastAsiaTheme="minorEastAsia" w:hAnsi="Times New Roman" w:cs="Times New Roman"/>
          <w:color w:val="000000" w:themeColor="text1"/>
          <w:sz w:val="28"/>
          <w:szCs w:val="28"/>
          <w:lang w:val="uk-UA" w:eastAsia="uk-UA"/>
        </w:rPr>
        <w:t>, вулиця Зарічна, 87. Кадастровий номер земельної ділянки: 2123684000:01:001:0038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10.1. Передати громадянину ********, мешканцю села *****, вулиця *******, ***,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0,2500 га (кадастровий номер - 2123684000:01:001:0038) для будівництва і обслуговування жилого будинку, господарських будівель і споруд (присадибна ділянка), яка розташована за </w:t>
      </w:r>
      <w:r w:rsidRPr="00344D4E">
        <w:rPr>
          <w:rFonts w:ascii="Times New Roman" w:eastAsiaTheme="minorEastAsia" w:hAnsi="Times New Roman" w:cs="Times New Roman"/>
          <w:color w:val="000000" w:themeColor="text1"/>
          <w:sz w:val="28"/>
          <w:szCs w:val="28"/>
          <w:lang w:val="uk-UA" w:eastAsia="uk-UA"/>
        </w:rPr>
        <w:lastRenderedPageBreak/>
        <w:t xml:space="preserve">адресою: Закарпатська область, Рахівський район, село </w:t>
      </w:r>
      <w:proofErr w:type="spellStart"/>
      <w:r w:rsidRPr="00344D4E">
        <w:rPr>
          <w:rFonts w:ascii="Times New Roman" w:eastAsiaTheme="minorEastAsia" w:hAnsi="Times New Roman" w:cs="Times New Roman"/>
          <w:color w:val="000000" w:themeColor="text1"/>
          <w:sz w:val="28"/>
          <w:szCs w:val="28"/>
          <w:lang w:val="uk-UA" w:eastAsia="uk-UA"/>
        </w:rPr>
        <w:t>Костилівка</w:t>
      </w:r>
      <w:proofErr w:type="spellEnd"/>
      <w:r w:rsidRPr="00344D4E">
        <w:rPr>
          <w:rFonts w:ascii="Times New Roman" w:eastAsiaTheme="minorEastAsia" w:hAnsi="Times New Roman" w:cs="Times New Roman"/>
          <w:color w:val="000000" w:themeColor="text1"/>
          <w:sz w:val="28"/>
          <w:szCs w:val="28"/>
          <w:lang w:val="uk-UA" w:eastAsia="uk-UA"/>
        </w:rPr>
        <w:t xml:space="preserve">, вулиця Зарічна, 87,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10.2. Громадянину ******* здійснити державну реєстрацію права приватної власності на земельну ділянку (кадастровий номер: 2123684000:01:001:0038)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11. Затвердити технічну документацію із землеустрою щодо встановлення (відновлення) меж земельної ділянки в натурі (на місцевості), громадянину ********, мешканцю села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0,2500 га, яка розташована за адресою: Закарпатська область, Рахівський район, село Білин, 56-В. Кадастровий номер земельної ділянки: 2123680500:06:002:0110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11.1. Передати громадянину *******, мешканцю села *****, ****, Рахівського району, Закарпатської області у власність земельну ділянку для будівництва і обслуговування жилого будинку, господарських будівель і споруд (присадибна ділянка) площею 0,2500 га (кадастровий номер - 2123680500:06:002:0110)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Красне Плесо, 138.,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11.2. Громадянину ****** здійснити державну реєстрацію права приватної власності на земельну ділянку (кадастровий номер: 2123680500:06:002:0110)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12. Затвердити технічну документацію із землеустрою щодо встановлення (відновлення) меж земельної ділянки в натурі (на місцевості), громадянці ******, мешканці села *******, ****, Рахівського району, Закарпатської області та громадянину ********, мешканця села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0,2289 га, яка розташована за адресою: Закарпатська область, Рахівський район, село Білин, 427. Кадастровий номер земельної ділянки: 2123680500:06:001:0258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12.1. Передати громадянці *******, мешканці села ******, ***, Рахівського району, Закарпатської області та громадянину *******, мешканцю села ******, ***, Рахівського району, Закарпатської області у спільну сумісну власність земельну ділянку для будівництва і обслуговування жилого будинку, господарських будівель і споруд (присадибна ділянка) площею 0,2289 га (кадастровий номер - 2123680500:06:001:0258)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Білин, 427,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lastRenderedPageBreak/>
        <w:t>12.2. Громадянці ******* та громадянину ******* здійснити державну реєстрацію права приватної власності на земельну ділянку (кадастровий номер: 2123680500:06:001:0258)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13. Затвердити технічну документацію із землеустрою щодо встановлення (відновлення) меж земельної ділянки в натурі (на місцевості), громадянці ********, мешканці міста ******, вулиця *******, ***,  Рахівського району, Закарпатської області та громадянину *******, мешканцю міста ******, вулиця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0,0830 га, яка розташована за адресою: Закарпатська область, Рахівський район, місто Рахів, вулиця </w:t>
      </w:r>
      <w:proofErr w:type="spellStart"/>
      <w:r w:rsidRPr="00344D4E">
        <w:rPr>
          <w:rFonts w:ascii="Times New Roman" w:eastAsiaTheme="minorEastAsia" w:hAnsi="Times New Roman" w:cs="Times New Roman"/>
          <w:color w:val="000000" w:themeColor="text1"/>
          <w:sz w:val="28"/>
          <w:szCs w:val="28"/>
          <w:lang w:val="uk-UA" w:eastAsia="uk-UA"/>
        </w:rPr>
        <w:t>Лазівська</w:t>
      </w:r>
      <w:proofErr w:type="spellEnd"/>
      <w:r w:rsidRPr="00344D4E">
        <w:rPr>
          <w:rFonts w:ascii="Times New Roman" w:eastAsiaTheme="minorEastAsia" w:hAnsi="Times New Roman" w:cs="Times New Roman"/>
          <w:color w:val="000000" w:themeColor="text1"/>
          <w:sz w:val="28"/>
          <w:szCs w:val="28"/>
          <w:lang w:val="uk-UA" w:eastAsia="uk-UA"/>
        </w:rPr>
        <w:t>, 30. Кадастровий номер земельної ділянки: 2123610100:14:001:0036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13.1. Передати громадянці ********, мешканці міста ******, вулиця *******, ***, Рахівського району, Закарпатської області та громадянину ********, мешканцю міста ******, вулиця ******, **, Рахівського району, Закарпатської області у спільну сумісну власність земельну ділянку для будівництва і обслуговування жилого будинку, господарських будівель і споруд (присадибна ділянка) площею 0,0830 га (кадастровий номер - 2123610100:14:001:0036)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w:t>
      </w:r>
      <w:proofErr w:type="spellStart"/>
      <w:r w:rsidRPr="00344D4E">
        <w:rPr>
          <w:rFonts w:ascii="Times New Roman" w:eastAsiaTheme="minorEastAsia" w:hAnsi="Times New Roman" w:cs="Times New Roman"/>
          <w:color w:val="000000" w:themeColor="text1"/>
          <w:sz w:val="28"/>
          <w:szCs w:val="28"/>
          <w:lang w:val="uk-UA" w:eastAsia="uk-UA"/>
        </w:rPr>
        <w:t>Лазівська</w:t>
      </w:r>
      <w:proofErr w:type="spellEnd"/>
      <w:r w:rsidRPr="00344D4E">
        <w:rPr>
          <w:rFonts w:ascii="Times New Roman" w:eastAsiaTheme="minorEastAsia" w:hAnsi="Times New Roman" w:cs="Times New Roman"/>
          <w:color w:val="000000" w:themeColor="text1"/>
          <w:sz w:val="28"/>
          <w:szCs w:val="28"/>
          <w:lang w:val="uk-UA" w:eastAsia="uk-UA"/>
        </w:rPr>
        <w:t xml:space="preserve">, 30,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13.2. Громадянці ****** та громадянину ****** здійснити державну реєстрацію права приватної власності на земельну ділянку (кадастровий номер: 2123610100:14:001:0036)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14. Затвердити технічну документацію із землеустрою щодо встановлення (відновлення) меж земельної ділянки в натурі (на місцевості), громадянці *******, мешканці міста *****, вулиця *****, ***, Рахівського району, Закарпатської області  та громадянину *******, мешканцю міста ******, вулиця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Рахів, вулиця </w:t>
      </w:r>
      <w:proofErr w:type="spellStart"/>
      <w:r w:rsidRPr="00344D4E">
        <w:rPr>
          <w:rFonts w:ascii="Times New Roman" w:eastAsiaTheme="minorEastAsia" w:hAnsi="Times New Roman" w:cs="Times New Roman"/>
          <w:color w:val="000000" w:themeColor="text1"/>
          <w:sz w:val="28"/>
          <w:szCs w:val="28"/>
          <w:lang w:val="uk-UA" w:eastAsia="uk-UA"/>
        </w:rPr>
        <w:t>Ядерин</w:t>
      </w:r>
      <w:proofErr w:type="spellEnd"/>
      <w:r w:rsidRPr="00344D4E">
        <w:rPr>
          <w:rFonts w:ascii="Times New Roman" w:eastAsiaTheme="minorEastAsia" w:hAnsi="Times New Roman" w:cs="Times New Roman"/>
          <w:color w:val="000000" w:themeColor="text1"/>
          <w:sz w:val="28"/>
          <w:szCs w:val="28"/>
          <w:lang w:val="uk-UA" w:eastAsia="uk-UA"/>
        </w:rPr>
        <w:t>, 2-А. Кадастровий номер земельної ділянки: 2123610100:36:001:0029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14.1. Передати громадянці *********, мешканці міста *******, вулиця *******, ****, Рахівського району, Закарпатської області та громадянину *******, мешканцю міста ********, вулиця *******, ****, Рахівського району, Закарпатської області у спільну сумісну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- 2123610100:36:001:0029) для будівництва і обслуговування жилого будинку, господарських будівель і споруд (присадибна ділянка), яка розташована за </w:t>
      </w:r>
      <w:r w:rsidRPr="00344D4E">
        <w:rPr>
          <w:rFonts w:ascii="Times New Roman" w:eastAsiaTheme="minorEastAsia" w:hAnsi="Times New Roman" w:cs="Times New Roman"/>
          <w:color w:val="000000" w:themeColor="text1"/>
          <w:sz w:val="28"/>
          <w:szCs w:val="28"/>
          <w:lang w:val="uk-UA" w:eastAsia="uk-UA"/>
        </w:rPr>
        <w:lastRenderedPageBreak/>
        <w:t xml:space="preserve">адресою: Закарпатська область, Рахівський район, місто Рахів, вулиця </w:t>
      </w:r>
      <w:proofErr w:type="spellStart"/>
      <w:r w:rsidRPr="00344D4E">
        <w:rPr>
          <w:rFonts w:ascii="Times New Roman" w:eastAsiaTheme="minorEastAsia" w:hAnsi="Times New Roman" w:cs="Times New Roman"/>
          <w:color w:val="000000" w:themeColor="text1"/>
          <w:sz w:val="28"/>
          <w:szCs w:val="28"/>
          <w:lang w:val="uk-UA" w:eastAsia="uk-UA"/>
        </w:rPr>
        <w:t>Ядерин</w:t>
      </w:r>
      <w:proofErr w:type="spellEnd"/>
      <w:r w:rsidRPr="00344D4E">
        <w:rPr>
          <w:rFonts w:ascii="Times New Roman" w:eastAsiaTheme="minorEastAsia" w:hAnsi="Times New Roman" w:cs="Times New Roman"/>
          <w:color w:val="000000" w:themeColor="text1"/>
          <w:sz w:val="28"/>
          <w:szCs w:val="28"/>
          <w:lang w:val="uk-UA" w:eastAsia="uk-UA"/>
        </w:rPr>
        <w:t xml:space="preserve">, 2-А,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14.2. Громадянці ******** та громадянину ******* здійснити державну реєстрацію права приватної власності на земельну ділянку (кадастровий номер: 2123610100:36:001:0029)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15. Затвердити технічну документацію із землеустрою щодо встановлення (відновлення) меж земельної ділянки в натурі (на місцевості), громадянці ********, мешканці міста ******, вулиця ****, ***,  Рахівського району, Закарпатської області та громадянину *******, мешканцю міста ******, вулиця ******, **,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0,0453 га, яка розташована за адресою: Закарпатська область, Рахівський район, місто Рахів, вулиця Миру,57. Кадастровий номер земельної ділянки: 2123610100:04:001:0058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15.1. Передати громадянці *******, мешканці міста *****, вулиця ****, **, Рахівського району, Закарпатської області та громадянину *******, мешканцю міста *******, вулиця *****, **, Рахівського району, Закарпатської області у спільну сумісну власність земельну ділянку для будівництва і обслуговування жилого будинку, господарських будівель і споруд (присадибна ділянка) площею 0,0453 га (кадастровий номер - 2123610100:04:001:0058)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Миру, 57,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15.2. Громадянці ******** та громадянину ******* здійснити державну реєстрацію права приватної власності на земельну ділянку (кадастровий номер: 2123610100:04:001:0058)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16. Затвердити технічну документацію із землеустрою щодо встановлення (відновлення) меж земельної ділянки в натурі (на місцевості), громадянці ********, мешканці міста ******, вулиця *******, **,  Рахівського району, Закарпатської області для будівництва індивідуальних гаражів площею 0,0100 га, яка розташована за адресою: Закарпатська область, Рахівський район, місто Рахів, вулиця </w:t>
      </w:r>
      <w:proofErr w:type="spellStart"/>
      <w:r w:rsidRPr="00344D4E">
        <w:rPr>
          <w:rFonts w:ascii="Times New Roman" w:eastAsiaTheme="minorEastAsia" w:hAnsi="Times New Roman" w:cs="Times New Roman"/>
          <w:color w:val="000000" w:themeColor="text1"/>
          <w:sz w:val="28"/>
          <w:szCs w:val="28"/>
          <w:lang w:val="uk-UA" w:eastAsia="uk-UA"/>
        </w:rPr>
        <w:t>Вільшинський</w:t>
      </w:r>
      <w:proofErr w:type="spellEnd"/>
      <w:r w:rsidRPr="00344D4E">
        <w:rPr>
          <w:rFonts w:ascii="Times New Roman" w:eastAsiaTheme="minorEastAsia" w:hAnsi="Times New Roman" w:cs="Times New Roman"/>
          <w:color w:val="000000" w:themeColor="text1"/>
          <w:sz w:val="28"/>
          <w:szCs w:val="28"/>
          <w:lang w:val="uk-UA" w:eastAsia="uk-UA"/>
        </w:rPr>
        <w:t>, 24–А. Кадастровий номер земельної ділянки: 2123610100:44:001:0017 (категорія земель – землі житлової та громадської забудови, код КВЦПЗ - 02.01).</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16.1. Передати громадянці *********, мешканці міста *******, вулиця ********, ***,  Рахівського району, Закарпатської області у  власність земельну ділянку для будівництва індивідуальних гаражів площею 0,0100 га (кадастровий номер - 2123610100:44:001:0017) для будівництва індивідуальних гаражів, яка розташована за адресою: Закарпатська область, Рахівський район, місто Рахів, вулиця </w:t>
      </w:r>
      <w:proofErr w:type="spellStart"/>
      <w:r w:rsidRPr="00344D4E">
        <w:rPr>
          <w:rFonts w:ascii="Times New Roman" w:eastAsiaTheme="minorEastAsia" w:hAnsi="Times New Roman" w:cs="Times New Roman"/>
          <w:color w:val="000000" w:themeColor="text1"/>
          <w:sz w:val="28"/>
          <w:szCs w:val="28"/>
          <w:lang w:val="uk-UA" w:eastAsia="uk-UA"/>
        </w:rPr>
        <w:t>Вільшинський</w:t>
      </w:r>
      <w:proofErr w:type="spellEnd"/>
      <w:r w:rsidRPr="00344D4E">
        <w:rPr>
          <w:rFonts w:ascii="Times New Roman" w:eastAsiaTheme="minorEastAsia" w:hAnsi="Times New Roman" w:cs="Times New Roman"/>
          <w:color w:val="000000" w:themeColor="text1"/>
          <w:sz w:val="28"/>
          <w:szCs w:val="28"/>
          <w:lang w:val="uk-UA" w:eastAsia="uk-UA"/>
        </w:rPr>
        <w:t xml:space="preserve">, 24–А, із земель комунальної власності Рахівської територіальної громади.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sidRPr="00344D4E">
        <w:rPr>
          <w:rFonts w:ascii="Times New Roman" w:eastAsiaTheme="minorEastAsia" w:hAnsi="Times New Roman" w:cs="Times New Roman"/>
          <w:color w:val="000000" w:themeColor="text1"/>
          <w:sz w:val="28"/>
          <w:szCs w:val="28"/>
          <w:lang w:val="uk-UA" w:eastAsia="uk-UA"/>
        </w:rPr>
        <w:t xml:space="preserve">16.2. Громадянці ******** здійснити державну реєстрацію права приватної власності на земельну ділянку (кадастровий номер: </w:t>
      </w:r>
      <w:r w:rsidRPr="00344D4E">
        <w:rPr>
          <w:rFonts w:ascii="Times New Roman" w:eastAsiaTheme="minorEastAsia" w:hAnsi="Times New Roman" w:cs="Times New Roman"/>
          <w:color w:val="000000" w:themeColor="text1"/>
          <w:sz w:val="28"/>
          <w:szCs w:val="28"/>
          <w:lang w:val="uk-UA" w:eastAsia="uk-UA"/>
        </w:rPr>
        <w:lastRenderedPageBreak/>
        <w:t>2123610100:44:001:0017) в Державному реєстрі речових прав на нерухоме майно у встановленому чинним законодавством порядку.</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8"/>
          <w:szCs w:val="28"/>
          <w:lang w:val="uk-UA" w:eastAsia="uk-UA"/>
        </w:rPr>
      </w:pP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 п. міського голови, </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секретар ради та виконкому</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Євген МОЛНАР</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eastAsia="Times New Roman" w:hAnsi="Times New Roman" w:cs="Times New Roman"/>
          <w:color w:val="000000" w:themeColor="text1"/>
          <w:sz w:val="28"/>
          <w:szCs w:val="28"/>
          <w:lang w:val="uk-UA" w:eastAsia="uk-UA"/>
        </w:rPr>
        <w:br w:type="page"/>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r w:rsidRPr="00344D4E">
        <w:rPr>
          <w:noProof/>
          <w:lang w:eastAsia="ru-RU"/>
        </w:rPr>
        <w:lastRenderedPageBreak/>
        <w:drawing>
          <wp:anchor distT="0" distB="0" distL="114300" distR="114300" simplePos="0" relativeHeight="251659264" behindDoc="1" locked="0" layoutInCell="1" allowOverlap="1" wp14:anchorId="7D41BA36" wp14:editId="5D91B2E2">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344D4E" w:rsidRPr="00344D4E" w:rsidRDefault="00344D4E" w:rsidP="00344D4E">
      <w:pPr>
        <w:spacing w:after="0" w:line="240" w:lineRule="auto"/>
        <w:jc w:val="right"/>
        <w:rPr>
          <w:rFonts w:ascii="Times New Roman" w:hAnsi="Times New Roman" w:cs="Times New Roman"/>
          <w:color w:val="000000" w:themeColor="text1"/>
          <w:sz w:val="27"/>
          <w:szCs w:val="27"/>
          <w:lang w:val="uk-UA"/>
        </w:rPr>
      </w:pPr>
    </w:p>
    <w:p w:rsidR="00344D4E" w:rsidRPr="00344D4E" w:rsidRDefault="00344D4E" w:rsidP="00344D4E">
      <w:pPr>
        <w:spacing w:after="0" w:line="240" w:lineRule="auto"/>
        <w:rPr>
          <w:rFonts w:ascii="Times New Roman" w:hAnsi="Times New Roman" w:cs="Times New Roman"/>
          <w:color w:val="000000" w:themeColor="text1"/>
          <w:sz w:val="27"/>
          <w:szCs w:val="27"/>
          <w:lang w:val="uk-UA"/>
        </w:rPr>
      </w:pPr>
      <w:r w:rsidRPr="00344D4E">
        <w:rPr>
          <w:rFonts w:ascii="Times New Roman" w:hAnsi="Times New Roman" w:cs="Times New Roman"/>
          <w:color w:val="000000" w:themeColor="text1"/>
          <w:sz w:val="27"/>
          <w:szCs w:val="27"/>
          <w:lang w:val="uk-UA"/>
        </w:rPr>
        <w:br w:type="textWrapping" w:clear="all"/>
        <w:t xml:space="preserve">                                                       У К Р А Ї Н А </w:t>
      </w:r>
    </w:p>
    <w:p w:rsidR="00344D4E" w:rsidRPr="00344D4E" w:rsidRDefault="00344D4E" w:rsidP="00344D4E">
      <w:pPr>
        <w:spacing w:after="0" w:line="240" w:lineRule="auto"/>
        <w:jc w:val="center"/>
        <w:rPr>
          <w:rFonts w:ascii="Times New Roman" w:hAnsi="Times New Roman" w:cs="Times New Roman"/>
          <w:color w:val="000000" w:themeColor="text1"/>
          <w:sz w:val="27"/>
          <w:szCs w:val="27"/>
          <w:lang w:val="uk-UA"/>
        </w:rPr>
      </w:pPr>
      <w:r w:rsidRPr="00344D4E">
        <w:rPr>
          <w:rFonts w:ascii="Times New Roman" w:hAnsi="Times New Roman" w:cs="Times New Roman"/>
          <w:color w:val="000000" w:themeColor="text1"/>
          <w:sz w:val="27"/>
          <w:szCs w:val="27"/>
          <w:lang w:val="uk-UA"/>
        </w:rPr>
        <w:t xml:space="preserve">Р А Х І В С Ь К А  М І С Ь К А  Р А Д А </w:t>
      </w:r>
    </w:p>
    <w:p w:rsidR="00344D4E" w:rsidRPr="00344D4E" w:rsidRDefault="00344D4E" w:rsidP="00344D4E">
      <w:pPr>
        <w:spacing w:after="0" w:line="240" w:lineRule="auto"/>
        <w:jc w:val="center"/>
        <w:rPr>
          <w:rFonts w:ascii="Times New Roman" w:hAnsi="Times New Roman" w:cs="Times New Roman"/>
          <w:color w:val="000000" w:themeColor="text1"/>
          <w:sz w:val="27"/>
          <w:szCs w:val="27"/>
          <w:lang w:val="uk-UA"/>
        </w:rPr>
      </w:pPr>
      <w:r w:rsidRPr="00344D4E">
        <w:rPr>
          <w:rFonts w:ascii="Times New Roman" w:hAnsi="Times New Roman" w:cs="Times New Roman"/>
          <w:color w:val="000000" w:themeColor="text1"/>
          <w:sz w:val="27"/>
          <w:szCs w:val="27"/>
          <w:lang w:val="uk-UA"/>
        </w:rPr>
        <w:t xml:space="preserve">Р А Х І В С Ь К О Г О  Р А Й О Н У  </w:t>
      </w:r>
    </w:p>
    <w:p w:rsidR="00344D4E" w:rsidRPr="00344D4E" w:rsidRDefault="00344D4E" w:rsidP="00344D4E">
      <w:pPr>
        <w:spacing w:after="0" w:line="240" w:lineRule="auto"/>
        <w:jc w:val="center"/>
        <w:rPr>
          <w:rFonts w:ascii="Times New Roman" w:hAnsi="Times New Roman" w:cs="Times New Roman"/>
          <w:color w:val="000000" w:themeColor="text1"/>
          <w:sz w:val="27"/>
          <w:szCs w:val="27"/>
          <w:lang w:val="uk-UA"/>
        </w:rPr>
      </w:pPr>
      <w:r w:rsidRPr="00344D4E">
        <w:rPr>
          <w:rFonts w:ascii="Times New Roman" w:hAnsi="Times New Roman" w:cs="Times New Roman"/>
          <w:color w:val="000000" w:themeColor="text1"/>
          <w:sz w:val="27"/>
          <w:szCs w:val="27"/>
          <w:lang w:val="uk-UA"/>
        </w:rPr>
        <w:t>З А К А Р П А Т С Ь К О Ї  О Б Л А С Т І</w:t>
      </w:r>
    </w:p>
    <w:p w:rsidR="00344D4E" w:rsidRPr="00344D4E" w:rsidRDefault="00344D4E" w:rsidP="00344D4E">
      <w:pPr>
        <w:spacing w:after="0" w:line="240" w:lineRule="auto"/>
        <w:jc w:val="center"/>
        <w:rPr>
          <w:rFonts w:ascii="Times New Roman" w:hAnsi="Times New Roman" w:cs="Times New Roman"/>
          <w:b/>
          <w:color w:val="000000" w:themeColor="text1"/>
          <w:sz w:val="27"/>
          <w:szCs w:val="27"/>
          <w:lang w:val="uk-UA"/>
        </w:rPr>
      </w:pPr>
      <w:r w:rsidRPr="00344D4E">
        <w:rPr>
          <w:rFonts w:ascii="Times New Roman" w:hAnsi="Times New Roman" w:cs="Times New Roman"/>
          <w:b/>
          <w:color w:val="000000" w:themeColor="text1"/>
          <w:sz w:val="27"/>
          <w:szCs w:val="27"/>
          <w:lang w:val="uk-UA"/>
        </w:rPr>
        <w:t>76 сесія восьмого скликання</w:t>
      </w:r>
    </w:p>
    <w:p w:rsidR="00344D4E" w:rsidRPr="00344D4E" w:rsidRDefault="00344D4E" w:rsidP="00344D4E">
      <w:pPr>
        <w:spacing w:after="0" w:line="240" w:lineRule="auto"/>
        <w:rPr>
          <w:rFonts w:ascii="Times New Roman" w:hAnsi="Times New Roman" w:cs="Times New Roman"/>
          <w:color w:val="000000" w:themeColor="text1"/>
          <w:sz w:val="27"/>
          <w:szCs w:val="27"/>
          <w:lang w:val="uk-UA"/>
        </w:rPr>
      </w:pPr>
    </w:p>
    <w:p w:rsidR="00344D4E" w:rsidRPr="00344D4E" w:rsidRDefault="00344D4E" w:rsidP="00344D4E">
      <w:pPr>
        <w:spacing w:after="0" w:line="240" w:lineRule="auto"/>
        <w:jc w:val="center"/>
        <w:rPr>
          <w:rFonts w:ascii="Times New Roman" w:hAnsi="Times New Roman" w:cs="Times New Roman"/>
          <w:color w:val="000000" w:themeColor="text1"/>
          <w:sz w:val="27"/>
          <w:szCs w:val="27"/>
          <w:lang w:val="uk-UA"/>
        </w:rPr>
      </w:pPr>
      <w:r w:rsidRPr="00344D4E">
        <w:rPr>
          <w:rFonts w:ascii="Times New Roman" w:hAnsi="Times New Roman" w:cs="Times New Roman"/>
          <w:color w:val="000000" w:themeColor="text1"/>
          <w:sz w:val="27"/>
          <w:szCs w:val="27"/>
          <w:lang w:val="uk-UA"/>
        </w:rPr>
        <w:t xml:space="preserve">Р І Ш Е Н </w:t>
      </w:r>
      <w:proofErr w:type="spellStart"/>
      <w:r w:rsidRPr="00344D4E">
        <w:rPr>
          <w:rFonts w:ascii="Times New Roman" w:hAnsi="Times New Roman" w:cs="Times New Roman"/>
          <w:color w:val="000000" w:themeColor="text1"/>
          <w:sz w:val="27"/>
          <w:szCs w:val="27"/>
          <w:lang w:val="uk-UA"/>
        </w:rPr>
        <w:t>Н</w:t>
      </w:r>
      <w:proofErr w:type="spellEnd"/>
      <w:r w:rsidRPr="00344D4E">
        <w:rPr>
          <w:rFonts w:ascii="Times New Roman" w:hAnsi="Times New Roman" w:cs="Times New Roman"/>
          <w:color w:val="000000" w:themeColor="text1"/>
          <w:sz w:val="27"/>
          <w:szCs w:val="27"/>
          <w:lang w:val="uk-UA"/>
        </w:rPr>
        <w:t xml:space="preserve"> Я</w:t>
      </w:r>
    </w:p>
    <w:p w:rsidR="00344D4E" w:rsidRPr="00344D4E" w:rsidRDefault="00344D4E" w:rsidP="00344D4E">
      <w:pPr>
        <w:spacing w:after="0" w:line="240" w:lineRule="auto"/>
        <w:rPr>
          <w:rFonts w:ascii="Times New Roman" w:hAnsi="Times New Roman" w:cs="Times New Roman"/>
          <w:color w:val="000000" w:themeColor="text1"/>
          <w:sz w:val="27"/>
          <w:szCs w:val="27"/>
          <w:lang w:val="uk-UA"/>
        </w:rPr>
      </w:pPr>
    </w:p>
    <w:p w:rsidR="00344D4E" w:rsidRPr="00344D4E" w:rsidRDefault="00344D4E" w:rsidP="00344D4E">
      <w:pPr>
        <w:spacing w:after="0" w:line="240" w:lineRule="auto"/>
        <w:rPr>
          <w:rFonts w:ascii="Times New Roman" w:hAnsi="Times New Roman" w:cs="Times New Roman"/>
          <w:color w:val="000000" w:themeColor="text1"/>
          <w:sz w:val="27"/>
          <w:szCs w:val="27"/>
          <w:lang w:val="uk-UA"/>
        </w:rPr>
      </w:pPr>
      <w:r w:rsidRPr="00344D4E">
        <w:rPr>
          <w:rFonts w:ascii="Times New Roman" w:hAnsi="Times New Roman" w:cs="Times New Roman"/>
          <w:color w:val="000000" w:themeColor="text1"/>
          <w:sz w:val="27"/>
          <w:szCs w:val="27"/>
          <w:lang w:val="uk-UA"/>
        </w:rPr>
        <w:t xml:space="preserve">від  24 вересня 2025 року  </w:t>
      </w:r>
      <w:r w:rsidRPr="00344D4E">
        <w:rPr>
          <w:rFonts w:ascii="Times New Roman" w:hAnsi="Times New Roman" w:cs="Times New Roman"/>
          <w:color w:val="000000" w:themeColor="text1"/>
          <w:sz w:val="27"/>
          <w:szCs w:val="27"/>
          <w:lang w:val="uk-UA"/>
        </w:rPr>
        <w:tab/>
      </w:r>
      <w:r w:rsidRPr="00344D4E">
        <w:rPr>
          <w:rFonts w:ascii="Times New Roman" w:hAnsi="Times New Roman" w:cs="Times New Roman"/>
          <w:color w:val="000000" w:themeColor="text1"/>
          <w:sz w:val="27"/>
          <w:szCs w:val="27"/>
          <w:lang w:val="uk-UA"/>
        </w:rPr>
        <w:tab/>
      </w:r>
      <w:r w:rsidRPr="00344D4E">
        <w:rPr>
          <w:rFonts w:ascii="Times New Roman" w:hAnsi="Times New Roman" w:cs="Times New Roman"/>
          <w:color w:val="000000" w:themeColor="text1"/>
          <w:sz w:val="27"/>
          <w:szCs w:val="27"/>
          <w:lang w:val="uk-UA"/>
        </w:rPr>
        <w:tab/>
      </w:r>
      <w:r w:rsidRPr="00344D4E">
        <w:rPr>
          <w:rFonts w:ascii="Times New Roman" w:hAnsi="Times New Roman" w:cs="Times New Roman"/>
          <w:color w:val="000000" w:themeColor="text1"/>
          <w:sz w:val="27"/>
          <w:szCs w:val="27"/>
          <w:lang w:val="uk-UA"/>
        </w:rPr>
        <w:tab/>
      </w:r>
      <w:r w:rsidRPr="00344D4E">
        <w:rPr>
          <w:rFonts w:ascii="Times New Roman" w:hAnsi="Times New Roman" w:cs="Times New Roman"/>
          <w:color w:val="000000" w:themeColor="text1"/>
          <w:sz w:val="27"/>
          <w:szCs w:val="27"/>
          <w:lang w:val="uk-UA"/>
        </w:rPr>
        <w:tab/>
      </w:r>
      <w:r w:rsidRPr="00344D4E">
        <w:rPr>
          <w:rFonts w:ascii="Times New Roman" w:hAnsi="Times New Roman" w:cs="Times New Roman"/>
          <w:color w:val="000000" w:themeColor="text1"/>
          <w:sz w:val="27"/>
          <w:szCs w:val="27"/>
          <w:lang w:val="uk-UA"/>
        </w:rPr>
        <w:tab/>
      </w:r>
      <w:r w:rsidRPr="00344D4E">
        <w:rPr>
          <w:rFonts w:ascii="Times New Roman" w:hAnsi="Times New Roman" w:cs="Times New Roman"/>
          <w:color w:val="000000" w:themeColor="text1"/>
          <w:sz w:val="27"/>
          <w:szCs w:val="27"/>
          <w:lang w:val="uk-UA"/>
        </w:rPr>
        <w:tab/>
      </w:r>
      <w:r w:rsidRPr="00344D4E">
        <w:rPr>
          <w:rFonts w:ascii="Times New Roman" w:hAnsi="Times New Roman" w:cs="Times New Roman"/>
          <w:color w:val="000000" w:themeColor="text1"/>
          <w:sz w:val="27"/>
          <w:szCs w:val="27"/>
          <w:lang w:val="uk-UA"/>
        </w:rPr>
        <w:tab/>
        <w:t>№1144</w:t>
      </w:r>
    </w:p>
    <w:p w:rsidR="00344D4E" w:rsidRPr="00344D4E" w:rsidRDefault="00344D4E" w:rsidP="00344D4E">
      <w:pPr>
        <w:spacing w:after="0" w:line="240" w:lineRule="auto"/>
        <w:rPr>
          <w:rFonts w:ascii="Times New Roman" w:hAnsi="Times New Roman" w:cs="Times New Roman"/>
          <w:color w:val="000000" w:themeColor="text1"/>
          <w:sz w:val="27"/>
          <w:szCs w:val="27"/>
          <w:lang w:val="uk-UA"/>
        </w:rPr>
      </w:pPr>
      <w:r w:rsidRPr="00344D4E">
        <w:rPr>
          <w:rFonts w:ascii="Times New Roman" w:hAnsi="Times New Roman" w:cs="Times New Roman"/>
          <w:color w:val="000000" w:themeColor="text1"/>
          <w:sz w:val="27"/>
          <w:szCs w:val="27"/>
          <w:lang w:val="uk-UA"/>
        </w:rPr>
        <w:t>м. Рахів</w:t>
      </w:r>
    </w:p>
    <w:p w:rsidR="00344D4E" w:rsidRPr="00344D4E" w:rsidRDefault="00344D4E" w:rsidP="00344D4E">
      <w:pPr>
        <w:spacing w:after="0" w:line="240" w:lineRule="auto"/>
        <w:rPr>
          <w:rFonts w:ascii="Times New Roman" w:hAnsi="Times New Roman" w:cs="Times New Roman"/>
          <w:bCs/>
          <w:color w:val="000000" w:themeColor="text1"/>
          <w:sz w:val="27"/>
          <w:szCs w:val="27"/>
          <w:lang w:val="uk-UA"/>
        </w:rPr>
      </w:pPr>
    </w:p>
    <w:p w:rsidR="00344D4E" w:rsidRPr="00344D4E" w:rsidRDefault="00344D4E" w:rsidP="00344D4E">
      <w:pPr>
        <w:spacing w:after="0" w:line="240" w:lineRule="auto"/>
        <w:rPr>
          <w:rFonts w:ascii="Times New Roman" w:eastAsia="Calibri"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 xml:space="preserve">По затвердження протоколу № 6 засідання </w:t>
      </w:r>
    </w:p>
    <w:p w:rsidR="00344D4E" w:rsidRPr="00344D4E" w:rsidRDefault="00344D4E" w:rsidP="00344D4E">
      <w:pPr>
        <w:spacing w:after="0" w:line="240" w:lineRule="auto"/>
        <w:jc w:val="both"/>
        <w:rPr>
          <w:rFonts w:ascii="Times New Roman" w:eastAsia="Calibri"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 xml:space="preserve">узгоджувальної комісії для вирішення </w:t>
      </w:r>
    </w:p>
    <w:p w:rsidR="00344D4E" w:rsidRPr="00344D4E" w:rsidRDefault="00344D4E" w:rsidP="00344D4E">
      <w:pPr>
        <w:spacing w:after="0" w:line="240" w:lineRule="auto"/>
        <w:jc w:val="both"/>
        <w:rPr>
          <w:rFonts w:ascii="Times New Roman" w:eastAsia="Calibri"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 xml:space="preserve">земельних спорів на території Рахівської </w:t>
      </w:r>
    </w:p>
    <w:p w:rsidR="00344D4E" w:rsidRPr="00344D4E" w:rsidRDefault="00344D4E" w:rsidP="00344D4E">
      <w:pPr>
        <w:spacing w:after="0" w:line="240" w:lineRule="auto"/>
        <w:jc w:val="both"/>
        <w:rPr>
          <w:rFonts w:ascii="Times New Roman" w:eastAsia="Calibri"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міської ради від 19.09.2025 року</w:t>
      </w:r>
    </w:p>
    <w:p w:rsidR="00344D4E" w:rsidRPr="00344D4E" w:rsidRDefault="00344D4E" w:rsidP="00344D4E">
      <w:pPr>
        <w:spacing w:after="0" w:line="240" w:lineRule="auto"/>
        <w:ind w:firstLine="708"/>
        <w:jc w:val="both"/>
        <w:rPr>
          <w:rFonts w:ascii="Times New Roman" w:eastAsia="Calibri" w:hAnsi="Times New Roman" w:cs="Times New Roman"/>
          <w:color w:val="000000" w:themeColor="text1"/>
          <w:sz w:val="27"/>
          <w:szCs w:val="27"/>
          <w:lang w:val="uk-UA" w:eastAsia="uk-UA"/>
        </w:rPr>
      </w:pPr>
    </w:p>
    <w:p w:rsidR="00344D4E" w:rsidRPr="00344D4E" w:rsidRDefault="00344D4E" w:rsidP="00344D4E">
      <w:pPr>
        <w:spacing w:after="0" w:line="240" w:lineRule="auto"/>
        <w:ind w:firstLine="708"/>
        <w:jc w:val="both"/>
        <w:rPr>
          <w:rFonts w:ascii="Times New Roman" w:eastAsia="Calibri"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 xml:space="preserve">Керуючись статтями 25, 26, 59 Закону України «Про місцеве самоврядування в Україні», статтями 12,158,159 Земельного кодексу України, розглянувши заяву (№ С-731-П від 29.07.2025 р.) громадянина </w:t>
      </w:r>
      <w:r w:rsidRPr="00344D4E">
        <w:rPr>
          <w:rFonts w:ascii="Times New Roman" w:eastAsiaTheme="minorEastAsia" w:hAnsi="Times New Roman" w:cs="Times New Roman"/>
          <w:color w:val="000000" w:themeColor="text1"/>
          <w:sz w:val="27"/>
          <w:szCs w:val="27"/>
          <w:lang w:val="uk-UA" w:eastAsia="uk-UA"/>
        </w:rPr>
        <w:t xml:space="preserve">*******, мешканця міста ******, вулиця ******, ****, Рахівського району, Закарпатської області, </w:t>
      </w:r>
      <w:r w:rsidRPr="00344D4E">
        <w:rPr>
          <w:rFonts w:ascii="Times New Roman" w:eastAsia="Calibri" w:hAnsi="Times New Roman" w:cs="Times New Roman"/>
          <w:color w:val="000000" w:themeColor="text1"/>
          <w:sz w:val="27"/>
          <w:szCs w:val="27"/>
          <w:lang w:val="uk-UA" w:eastAsia="uk-UA"/>
        </w:rPr>
        <w:t>щодо погодження межі земельної ділянки без погодження із суміжним землекористувачем земельної ділянки громадянином *******  у зв’язку з тим, що ми перебуваю в неприязних стосунках</w:t>
      </w:r>
      <w:r w:rsidRPr="00344D4E">
        <w:rPr>
          <w:rFonts w:ascii="Times New Roman" w:eastAsiaTheme="minorEastAsia" w:hAnsi="Times New Roman" w:cs="Times New Roman"/>
          <w:color w:val="000000" w:themeColor="text1"/>
          <w:sz w:val="27"/>
          <w:szCs w:val="27"/>
          <w:lang w:val="uk-UA" w:eastAsia="uk-UA"/>
        </w:rPr>
        <w:t>,</w:t>
      </w:r>
      <w:r w:rsidRPr="00344D4E">
        <w:rPr>
          <w:rFonts w:ascii="Times New Roman" w:eastAsia="Calibri" w:hAnsi="Times New Roman" w:cs="Times New Roman"/>
          <w:color w:val="000000" w:themeColor="text1"/>
          <w:sz w:val="27"/>
          <w:szCs w:val="27"/>
          <w:lang w:val="uk-UA" w:eastAsia="uk-UA"/>
        </w:rPr>
        <w:t xml:space="preserve">  враховуючи протокол № 6 узгоджувальної комісії для вирішення земельних спорів на території Рахівської міської ради від 19.09.2025 року,  Рахівська міська рада</w:t>
      </w:r>
    </w:p>
    <w:p w:rsidR="00344D4E" w:rsidRPr="00344D4E" w:rsidRDefault="00344D4E" w:rsidP="00344D4E">
      <w:pPr>
        <w:spacing w:after="0" w:line="240" w:lineRule="auto"/>
        <w:ind w:firstLine="708"/>
        <w:jc w:val="both"/>
        <w:rPr>
          <w:rFonts w:ascii="Times New Roman" w:eastAsia="Calibri" w:hAnsi="Times New Roman" w:cs="Times New Roman"/>
          <w:color w:val="000000" w:themeColor="text1"/>
          <w:sz w:val="27"/>
          <w:szCs w:val="27"/>
          <w:lang w:val="uk-UA" w:eastAsia="uk-UA"/>
        </w:rPr>
      </w:pPr>
    </w:p>
    <w:p w:rsidR="00344D4E" w:rsidRPr="00344D4E" w:rsidRDefault="00344D4E" w:rsidP="00344D4E">
      <w:pPr>
        <w:spacing w:after="0" w:line="240" w:lineRule="auto"/>
        <w:jc w:val="center"/>
        <w:rPr>
          <w:rFonts w:ascii="Times New Roman" w:eastAsiaTheme="minorEastAsia" w:hAnsi="Times New Roman" w:cs="Times New Roman"/>
          <w:color w:val="000000" w:themeColor="text1"/>
          <w:sz w:val="27"/>
          <w:szCs w:val="27"/>
          <w:lang w:val="uk-UA" w:eastAsia="uk-UA"/>
        </w:rPr>
      </w:pPr>
      <w:r w:rsidRPr="00344D4E">
        <w:rPr>
          <w:rFonts w:ascii="Times New Roman" w:eastAsiaTheme="minorEastAsia" w:hAnsi="Times New Roman" w:cs="Times New Roman"/>
          <w:color w:val="000000" w:themeColor="text1"/>
          <w:sz w:val="27"/>
          <w:szCs w:val="27"/>
          <w:lang w:val="uk-UA" w:eastAsia="uk-UA"/>
        </w:rPr>
        <w:t>В И Р І Ш И Л А :</w:t>
      </w:r>
    </w:p>
    <w:p w:rsidR="00344D4E" w:rsidRPr="00344D4E" w:rsidRDefault="00344D4E" w:rsidP="00344D4E">
      <w:pPr>
        <w:spacing w:after="0" w:line="240" w:lineRule="auto"/>
        <w:ind w:firstLine="708"/>
        <w:jc w:val="both"/>
        <w:rPr>
          <w:rFonts w:ascii="Times New Roman" w:eastAsia="Calibri"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1.Затвердити протокол № 6 узгоджувальної комісії для вирішення земельних спорів на території Рахівської міської ради від 19 вересня 2026 року.</w:t>
      </w:r>
    </w:p>
    <w:p w:rsidR="00344D4E" w:rsidRPr="00344D4E" w:rsidRDefault="00344D4E" w:rsidP="00344D4E">
      <w:pPr>
        <w:spacing w:after="0" w:line="240" w:lineRule="auto"/>
        <w:ind w:firstLine="720"/>
        <w:jc w:val="both"/>
        <w:rPr>
          <w:rFonts w:ascii="Times New Roman" w:eastAsia="Calibri" w:hAnsi="Times New Roman" w:cs="Times New Roman"/>
          <w:color w:val="000000" w:themeColor="text1"/>
          <w:sz w:val="27"/>
          <w:szCs w:val="27"/>
          <w:lang w:val="uk-UA" w:eastAsia="uk-UA"/>
        </w:rPr>
      </w:pPr>
      <w:r w:rsidRPr="00344D4E">
        <w:rPr>
          <w:rFonts w:ascii="Times New Roman" w:eastAsia="Calibri" w:hAnsi="Times New Roman" w:cs="Times New Roman"/>
          <w:color w:val="000000" w:themeColor="text1"/>
          <w:sz w:val="27"/>
          <w:szCs w:val="27"/>
          <w:lang w:val="uk-UA" w:eastAsia="uk-UA"/>
        </w:rPr>
        <w:t xml:space="preserve">2. Погодити громадянина </w:t>
      </w:r>
      <w:r w:rsidRPr="00344D4E">
        <w:rPr>
          <w:rFonts w:ascii="Times New Roman" w:eastAsiaTheme="minorEastAsia" w:hAnsi="Times New Roman" w:cs="Times New Roman"/>
          <w:color w:val="000000" w:themeColor="text1"/>
          <w:sz w:val="27"/>
          <w:szCs w:val="27"/>
          <w:lang w:val="uk-UA" w:eastAsia="uk-UA"/>
        </w:rPr>
        <w:t>*******, мешканця міста ******, вулиця ******, ***, Рахівського району, Закарпатської області,</w:t>
      </w:r>
      <w:r w:rsidRPr="00344D4E">
        <w:rPr>
          <w:rFonts w:ascii="Times New Roman" w:eastAsia="Calibri" w:hAnsi="Times New Roman" w:cs="Times New Roman"/>
          <w:color w:val="000000" w:themeColor="text1"/>
          <w:sz w:val="27"/>
          <w:szCs w:val="27"/>
          <w:lang w:val="uk-UA" w:eastAsia="uk-UA"/>
        </w:rPr>
        <w:t xml:space="preserve"> межу земельної ділянки площею 0,0357 га, згідно технічної документації із землеустрою щодо встановлення (відновлення) меж земельної ділянки в натурі (на місцевості), цільове призначення  для будівництва і обслуговування жилого будинку господарських будівель і споруд (присадибна ділянка), розташованої </w:t>
      </w:r>
      <w:r w:rsidRPr="00344D4E">
        <w:rPr>
          <w:rFonts w:ascii="Times New Roman" w:eastAsiaTheme="minorEastAsia" w:hAnsi="Times New Roman" w:cs="Times New Roman"/>
          <w:color w:val="000000" w:themeColor="text1"/>
          <w:sz w:val="27"/>
          <w:szCs w:val="27"/>
          <w:lang w:val="uk-UA" w:eastAsia="uk-UA"/>
        </w:rPr>
        <w:t>за  адресою: місто Рахів, вулиця Перемоги,4</w:t>
      </w:r>
      <w:r w:rsidRPr="00344D4E">
        <w:rPr>
          <w:rFonts w:ascii="Times New Roman" w:eastAsia="Calibri" w:hAnsi="Times New Roman" w:cs="Times New Roman"/>
          <w:color w:val="000000" w:themeColor="text1"/>
          <w:sz w:val="27"/>
          <w:szCs w:val="27"/>
          <w:lang w:val="uk-UA" w:eastAsia="uk-UA"/>
        </w:rPr>
        <w:t xml:space="preserve">, землі комунальної власності Рахівської територіальної громади (категорія земель – землі житлової та громадської забудови, код КВЦПЗ - 02.01), без погодження із суміжним землекористувачем земельної ділянки громадянином  *********  у зв’язку з тим, що ми перебуваю в неприязних стосунках і </w:t>
      </w:r>
      <w:r w:rsidRPr="00344D4E">
        <w:rPr>
          <w:rFonts w:ascii="Times New Roman" w:eastAsiaTheme="minorEastAsia" w:hAnsi="Times New Roman" w:cs="Times New Roman"/>
          <w:color w:val="000000" w:themeColor="text1"/>
          <w:sz w:val="27"/>
          <w:szCs w:val="27"/>
          <w:lang w:val="uk-UA" w:eastAsia="uk-UA"/>
        </w:rPr>
        <w:t xml:space="preserve"> погодити межу земельної ділянки.</w:t>
      </w:r>
    </w:p>
    <w:p w:rsidR="00344D4E" w:rsidRPr="00344D4E" w:rsidRDefault="00344D4E" w:rsidP="00344D4E">
      <w:pPr>
        <w:spacing w:after="0" w:line="240" w:lineRule="auto"/>
        <w:ind w:firstLine="708"/>
        <w:jc w:val="both"/>
        <w:rPr>
          <w:rFonts w:ascii="Times New Roman" w:eastAsia="Calibri" w:hAnsi="Times New Roman" w:cs="Times New Roman"/>
          <w:color w:val="000000" w:themeColor="text1"/>
          <w:sz w:val="27"/>
          <w:szCs w:val="27"/>
          <w:lang w:val="uk-UA" w:eastAsia="uk-UA"/>
        </w:rPr>
      </w:pPr>
      <w:r w:rsidRPr="00344D4E">
        <w:rPr>
          <w:rFonts w:ascii="Times New Roman" w:eastAsia="Times New Roman" w:hAnsi="Times New Roman" w:cs="Times New Roman"/>
          <w:color w:val="000000" w:themeColor="text1"/>
          <w:sz w:val="27"/>
          <w:szCs w:val="27"/>
          <w:lang w:val="uk-UA" w:eastAsia="ru-RU"/>
        </w:rPr>
        <w:t xml:space="preserve">3. Контроль за виконанням даного рішення покласти на </w:t>
      </w:r>
      <w:r w:rsidRPr="00344D4E">
        <w:rPr>
          <w:rFonts w:ascii="Times New Roman" w:eastAsia="Calibri" w:hAnsi="Times New Roman" w:cs="Times New Roman"/>
          <w:color w:val="000000" w:themeColor="text1"/>
          <w:sz w:val="27"/>
          <w:szCs w:val="27"/>
          <w:lang w:val="uk-UA" w:eastAsia="uk-UA"/>
        </w:rPr>
        <w:t>постійну  комісію  з питань регулювання земельних відносин та містобудування.</w:t>
      </w:r>
    </w:p>
    <w:p w:rsidR="00344D4E" w:rsidRPr="00344D4E" w:rsidRDefault="00344D4E" w:rsidP="00344D4E">
      <w:pPr>
        <w:spacing w:after="0" w:line="240" w:lineRule="auto"/>
        <w:ind w:firstLine="720"/>
        <w:jc w:val="both"/>
        <w:rPr>
          <w:rFonts w:ascii="Times New Roman" w:eastAsia="Calibri" w:hAnsi="Times New Roman" w:cs="Times New Roman"/>
          <w:color w:val="000000" w:themeColor="text1"/>
          <w:sz w:val="27"/>
          <w:szCs w:val="27"/>
          <w:lang w:val="uk-UA" w:eastAsia="uk-UA"/>
        </w:rPr>
      </w:pPr>
    </w:p>
    <w:p w:rsidR="00344D4E" w:rsidRPr="00344D4E" w:rsidRDefault="00344D4E" w:rsidP="00344D4E">
      <w:pPr>
        <w:tabs>
          <w:tab w:val="left" w:pos="6555"/>
        </w:tabs>
        <w:spacing w:after="0" w:line="240" w:lineRule="auto"/>
        <w:jc w:val="both"/>
        <w:rPr>
          <w:rFonts w:ascii="Times New Roman" w:eastAsiaTheme="minorEastAsia" w:hAnsi="Times New Roman" w:cs="Times New Roman"/>
          <w:color w:val="000000" w:themeColor="text1"/>
          <w:sz w:val="27"/>
          <w:szCs w:val="27"/>
          <w:lang w:val="uk-UA" w:eastAsia="uk-UA"/>
        </w:rPr>
      </w:pPr>
      <w:r w:rsidRPr="00344D4E">
        <w:rPr>
          <w:rFonts w:ascii="Times New Roman" w:eastAsiaTheme="minorEastAsia" w:hAnsi="Times New Roman" w:cs="Times New Roman"/>
          <w:color w:val="000000" w:themeColor="text1"/>
          <w:sz w:val="27"/>
          <w:szCs w:val="27"/>
          <w:lang w:val="uk-UA" w:eastAsia="uk-UA"/>
        </w:rPr>
        <w:t>В. п. міського голови,</w:t>
      </w:r>
    </w:p>
    <w:p w:rsidR="00344D4E" w:rsidRPr="00344D4E" w:rsidRDefault="00344D4E" w:rsidP="00344D4E">
      <w:pPr>
        <w:tabs>
          <w:tab w:val="left" w:pos="6555"/>
        </w:tabs>
        <w:spacing w:after="0" w:line="240" w:lineRule="auto"/>
        <w:jc w:val="both"/>
        <w:rPr>
          <w:rFonts w:ascii="Times New Roman" w:eastAsiaTheme="minorEastAsia" w:hAnsi="Times New Roman" w:cs="Times New Roman"/>
          <w:color w:val="000000" w:themeColor="text1"/>
          <w:sz w:val="27"/>
          <w:szCs w:val="27"/>
          <w:lang w:val="uk-UA" w:eastAsia="uk-UA"/>
        </w:rPr>
      </w:pPr>
      <w:r w:rsidRPr="00344D4E">
        <w:rPr>
          <w:rFonts w:ascii="Times New Roman" w:eastAsiaTheme="minorEastAsia" w:hAnsi="Times New Roman" w:cs="Times New Roman"/>
          <w:color w:val="000000" w:themeColor="text1"/>
          <w:sz w:val="27"/>
          <w:szCs w:val="27"/>
          <w:lang w:val="uk-UA" w:eastAsia="uk-UA"/>
        </w:rPr>
        <w:t xml:space="preserve">секретар ради та виконкому </w:t>
      </w:r>
      <w:r w:rsidRPr="00344D4E">
        <w:rPr>
          <w:rFonts w:ascii="Times New Roman" w:eastAsiaTheme="minorEastAsia" w:hAnsi="Times New Roman" w:cs="Times New Roman"/>
          <w:color w:val="000000" w:themeColor="text1"/>
          <w:sz w:val="27"/>
          <w:szCs w:val="27"/>
          <w:lang w:val="uk-UA" w:eastAsia="uk-UA"/>
        </w:rPr>
        <w:tab/>
        <w:t xml:space="preserve">  Євген МОЛНАР</w:t>
      </w:r>
    </w:p>
    <w:p w:rsidR="00344D4E" w:rsidRPr="00344D4E" w:rsidRDefault="00344D4E" w:rsidP="00344D4E">
      <w:pPr>
        <w:spacing w:after="0" w:line="240" w:lineRule="auto"/>
        <w:rPr>
          <w:rFonts w:ascii="Times New Roman" w:eastAsiaTheme="minorEastAsia" w:hAnsi="Times New Roman" w:cs="Times New Roman"/>
          <w:color w:val="000000" w:themeColor="text1"/>
          <w:sz w:val="28"/>
          <w:szCs w:val="28"/>
          <w:lang w:val="uk-UA" w:eastAsia="uk-UA"/>
        </w:rPr>
      </w:pPr>
    </w:p>
    <w:p w:rsidR="00344D4E" w:rsidRPr="00344D4E" w:rsidRDefault="00344D4E" w:rsidP="00344D4E">
      <w:pPr>
        <w:spacing w:after="0" w:line="240" w:lineRule="auto"/>
        <w:rPr>
          <w:rFonts w:ascii="Times New Roman" w:eastAsia="Times New Roman" w:hAnsi="Times New Roman" w:cs="Times New Roman"/>
          <w:color w:val="000000" w:themeColor="text1"/>
          <w:sz w:val="27"/>
          <w:szCs w:val="27"/>
          <w:lang w:val="uk-UA" w:eastAsia="ru-RU"/>
        </w:rPr>
      </w:pPr>
      <w:r w:rsidRPr="00344D4E">
        <w:rPr>
          <w:noProof/>
          <w:lang w:eastAsia="ru-RU"/>
        </w:rPr>
        <w:lastRenderedPageBreak/>
        <w:drawing>
          <wp:anchor distT="0" distB="0" distL="114300" distR="114300" simplePos="0" relativeHeight="251660288" behindDoc="1" locked="0" layoutInCell="1" allowOverlap="1" wp14:anchorId="3C371CB3" wp14:editId="2954DF63">
            <wp:simplePos x="0" y="0"/>
            <wp:positionH relativeFrom="column">
              <wp:posOffset>2470150</wp:posOffset>
            </wp:positionH>
            <wp:positionV relativeFrom="paragraph">
              <wp:posOffset>122555</wp:posOffset>
            </wp:positionV>
            <wp:extent cx="1098550" cy="666115"/>
            <wp:effectExtent l="0" t="0" r="6350" b="635"/>
            <wp:wrapTight wrapText="left">
              <wp:wrapPolygon edited="0">
                <wp:start x="0" y="0"/>
                <wp:lineTo x="0" y="21003"/>
                <wp:lineTo x="21350" y="21003"/>
                <wp:lineTo x="21350" y="0"/>
                <wp:lineTo x="0"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98550" cy="666115"/>
                    </a:xfrm>
                    <a:prstGeom prst="rect">
                      <a:avLst/>
                    </a:prstGeom>
                    <a:noFill/>
                  </pic:spPr>
                </pic:pic>
              </a:graphicData>
            </a:graphic>
          </wp:anchor>
        </w:drawing>
      </w:r>
    </w:p>
    <w:p w:rsidR="00344D4E" w:rsidRPr="00344D4E" w:rsidRDefault="00344D4E" w:rsidP="00344D4E">
      <w:pPr>
        <w:spacing w:after="0" w:line="240" w:lineRule="auto"/>
        <w:rPr>
          <w:rFonts w:ascii="Times New Roman" w:eastAsia="Times New Roman" w:hAnsi="Times New Roman" w:cs="Times New Roman"/>
          <w:color w:val="000000" w:themeColor="text1"/>
          <w:sz w:val="27"/>
          <w:szCs w:val="27"/>
          <w:lang w:val="uk-UA" w:eastAsia="ru-RU"/>
        </w:rPr>
      </w:pPr>
    </w:p>
    <w:p w:rsidR="00344D4E" w:rsidRPr="00344D4E" w:rsidRDefault="00344D4E" w:rsidP="00344D4E">
      <w:pPr>
        <w:spacing w:after="0" w:line="240" w:lineRule="auto"/>
        <w:rPr>
          <w:rFonts w:ascii="Times New Roman" w:eastAsia="Times New Roman" w:hAnsi="Times New Roman" w:cs="Times New Roman"/>
          <w:color w:val="000000" w:themeColor="text1"/>
          <w:sz w:val="27"/>
          <w:szCs w:val="27"/>
          <w:lang w:val="uk-UA" w:eastAsia="ru-RU"/>
        </w:rPr>
      </w:pPr>
    </w:p>
    <w:p w:rsidR="00344D4E" w:rsidRPr="00344D4E" w:rsidRDefault="00344D4E" w:rsidP="00344D4E">
      <w:pPr>
        <w:spacing w:after="0" w:line="240" w:lineRule="auto"/>
        <w:jc w:val="center"/>
        <w:rPr>
          <w:rFonts w:ascii="Times New Roman" w:eastAsia="Times New Roman" w:hAnsi="Times New Roman" w:cs="Times New Roman"/>
          <w:color w:val="000000" w:themeColor="text1"/>
          <w:sz w:val="27"/>
          <w:szCs w:val="27"/>
          <w:lang w:val="uk-UA" w:eastAsia="ru-RU"/>
        </w:rPr>
      </w:pPr>
    </w:p>
    <w:p w:rsidR="00344D4E" w:rsidRPr="00344D4E" w:rsidRDefault="00344D4E" w:rsidP="00344D4E">
      <w:pPr>
        <w:spacing w:after="0" w:line="240" w:lineRule="auto"/>
        <w:jc w:val="center"/>
        <w:rPr>
          <w:rFonts w:ascii="Times New Roman" w:eastAsia="Times New Roman" w:hAnsi="Times New Roman" w:cs="Times New Roman"/>
          <w:color w:val="000000" w:themeColor="text1"/>
          <w:sz w:val="27"/>
          <w:szCs w:val="27"/>
          <w:lang w:val="uk-UA" w:eastAsia="ru-RU"/>
        </w:rPr>
      </w:pPr>
      <w:r w:rsidRPr="00344D4E">
        <w:rPr>
          <w:rFonts w:ascii="Times New Roman" w:eastAsia="Times New Roman" w:hAnsi="Times New Roman" w:cs="Times New Roman"/>
          <w:color w:val="000000" w:themeColor="text1"/>
          <w:sz w:val="27"/>
          <w:szCs w:val="27"/>
          <w:lang w:val="uk-UA" w:eastAsia="ru-RU"/>
        </w:rPr>
        <w:t>У К Р А Ї Н А</w:t>
      </w:r>
    </w:p>
    <w:p w:rsidR="00344D4E" w:rsidRPr="00344D4E" w:rsidRDefault="00344D4E" w:rsidP="00344D4E">
      <w:pPr>
        <w:tabs>
          <w:tab w:val="center" w:pos="4677"/>
          <w:tab w:val="right" w:pos="9355"/>
        </w:tabs>
        <w:spacing w:after="0" w:line="240" w:lineRule="auto"/>
        <w:jc w:val="center"/>
        <w:rPr>
          <w:rFonts w:ascii="Times New Roman" w:eastAsia="Times New Roman" w:hAnsi="Times New Roman" w:cs="Times New Roman"/>
          <w:color w:val="000000" w:themeColor="text1"/>
          <w:sz w:val="27"/>
          <w:szCs w:val="27"/>
          <w:lang w:val="uk-UA" w:eastAsia="ru-RU"/>
        </w:rPr>
      </w:pPr>
      <w:r w:rsidRPr="00344D4E">
        <w:rPr>
          <w:rFonts w:ascii="Times New Roman" w:eastAsia="Times New Roman" w:hAnsi="Times New Roman" w:cs="Times New Roman"/>
          <w:color w:val="000000" w:themeColor="text1"/>
          <w:sz w:val="27"/>
          <w:szCs w:val="27"/>
          <w:lang w:val="uk-UA" w:eastAsia="ru-RU"/>
        </w:rPr>
        <w:t>З А К А Р П А Т С Ь К А   О Б Л А С Т Ь</w:t>
      </w:r>
    </w:p>
    <w:p w:rsidR="00344D4E" w:rsidRPr="00344D4E" w:rsidRDefault="00344D4E" w:rsidP="00344D4E">
      <w:pPr>
        <w:spacing w:after="0" w:line="240" w:lineRule="auto"/>
        <w:jc w:val="center"/>
        <w:rPr>
          <w:rFonts w:ascii="Times New Roman" w:eastAsia="Times New Roman" w:hAnsi="Times New Roman" w:cs="Times New Roman"/>
          <w:b/>
          <w:color w:val="000000" w:themeColor="text1"/>
          <w:sz w:val="27"/>
          <w:szCs w:val="27"/>
          <w:lang w:val="uk-UA" w:eastAsia="ru-RU"/>
        </w:rPr>
      </w:pPr>
      <w:r w:rsidRPr="00344D4E">
        <w:rPr>
          <w:rFonts w:ascii="Times New Roman" w:eastAsia="Times New Roman" w:hAnsi="Times New Roman" w:cs="Times New Roman"/>
          <w:b/>
          <w:color w:val="000000" w:themeColor="text1"/>
          <w:sz w:val="27"/>
          <w:szCs w:val="27"/>
          <w:lang w:val="uk-UA" w:eastAsia="ru-RU"/>
        </w:rPr>
        <w:t>Р А Х І В С Ь К А   М І С Ь К А   Р А Д А</w:t>
      </w:r>
    </w:p>
    <w:p w:rsidR="00344D4E" w:rsidRPr="00344D4E" w:rsidRDefault="00344D4E" w:rsidP="00344D4E">
      <w:pPr>
        <w:spacing w:after="0" w:line="240" w:lineRule="auto"/>
        <w:ind w:firstLine="708"/>
        <w:jc w:val="center"/>
        <w:rPr>
          <w:rFonts w:ascii="Times New Roman" w:eastAsia="Times New Roman" w:hAnsi="Times New Roman" w:cs="Times New Roman"/>
          <w:color w:val="000000" w:themeColor="text1"/>
          <w:sz w:val="27"/>
          <w:szCs w:val="27"/>
          <w:lang w:val="uk-UA" w:eastAsia="ru-RU"/>
        </w:rPr>
      </w:pPr>
      <w:r w:rsidRPr="00344D4E">
        <w:rPr>
          <w:rFonts w:ascii="Times New Roman" w:eastAsia="Times New Roman" w:hAnsi="Times New Roman" w:cs="Times New Roman"/>
          <w:color w:val="000000" w:themeColor="text1"/>
          <w:sz w:val="27"/>
          <w:szCs w:val="27"/>
          <w:lang w:val="uk-UA" w:eastAsia="ru-RU"/>
        </w:rPr>
        <w:t>VIIІ СКЛИКАННЯ</w:t>
      </w:r>
    </w:p>
    <w:p w:rsidR="00344D4E" w:rsidRPr="00344D4E" w:rsidRDefault="00344D4E" w:rsidP="00344D4E">
      <w:pPr>
        <w:spacing w:after="0" w:line="240" w:lineRule="auto"/>
        <w:rPr>
          <w:rFonts w:ascii="Times New Roman" w:eastAsiaTheme="minorEastAsia" w:hAnsi="Times New Roman" w:cs="Times New Roman"/>
          <w:color w:val="000000" w:themeColor="text1"/>
          <w:sz w:val="27"/>
          <w:szCs w:val="27"/>
          <w:lang w:val="uk-UA" w:eastAsia="uk-UA"/>
        </w:rPr>
      </w:pPr>
    </w:p>
    <w:p w:rsidR="00344D4E" w:rsidRPr="00344D4E" w:rsidRDefault="00344D4E" w:rsidP="00344D4E">
      <w:pPr>
        <w:spacing w:after="0" w:line="240" w:lineRule="auto"/>
        <w:jc w:val="center"/>
        <w:rPr>
          <w:rFonts w:ascii="Times New Roman" w:eastAsia="Times New Roman" w:hAnsi="Times New Roman" w:cs="Times New Roman"/>
          <w:b/>
          <w:color w:val="000000" w:themeColor="text1"/>
          <w:sz w:val="27"/>
          <w:szCs w:val="27"/>
          <w:lang w:val="uk-UA" w:eastAsia="ru-RU"/>
        </w:rPr>
      </w:pPr>
      <w:r w:rsidRPr="00344D4E">
        <w:rPr>
          <w:rFonts w:ascii="Times New Roman" w:eastAsia="Times New Roman" w:hAnsi="Times New Roman" w:cs="Times New Roman"/>
          <w:b/>
          <w:color w:val="000000" w:themeColor="text1"/>
          <w:sz w:val="27"/>
          <w:szCs w:val="27"/>
          <w:lang w:val="uk-UA" w:eastAsia="ru-RU"/>
        </w:rPr>
        <w:t>УЗГОДЖУВАЛЬНА КОМІСІЯ ДЛЯ ВИРІШЕННЯ ЗЕМЕЛЬНИХ СПОРІВ НА ТЕРИТОРІЇ РАХІВСЬКОЇ МІСЬКОЇ РАДИ</w:t>
      </w:r>
    </w:p>
    <w:p w:rsidR="00344D4E" w:rsidRPr="00344D4E" w:rsidRDefault="00344D4E" w:rsidP="00344D4E">
      <w:pPr>
        <w:spacing w:after="0" w:line="240" w:lineRule="auto"/>
        <w:rPr>
          <w:rFonts w:ascii="Times New Roman" w:eastAsiaTheme="minorEastAsia" w:hAnsi="Times New Roman" w:cs="Times New Roman"/>
          <w:b/>
          <w:color w:val="000000" w:themeColor="text1"/>
          <w:sz w:val="27"/>
          <w:szCs w:val="27"/>
          <w:lang w:val="uk-UA" w:eastAsia="uk-UA"/>
        </w:rPr>
      </w:pPr>
    </w:p>
    <w:p w:rsidR="00344D4E" w:rsidRPr="00344D4E" w:rsidRDefault="00344D4E" w:rsidP="00344D4E">
      <w:pPr>
        <w:spacing w:after="0" w:line="240" w:lineRule="auto"/>
        <w:jc w:val="center"/>
        <w:rPr>
          <w:rFonts w:ascii="Times New Roman" w:eastAsiaTheme="minorEastAsia" w:hAnsi="Times New Roman" w:cs="Times New Roman"/>
          <w:b/>
          <w:color w:val="000000" w:themeColor="text1"/>
          <w:sz w:val="27"/>
          <w:szCs w:val="27"/>
          <w:lang w:val="uk-UA" w:eastAsia="uk-UA"/>
        </w:rPr>
      </w:pPr>
      <w:r w:rsidRPr="00344D4E">
        <w:rPr>
          <w:rFonts w:ascii="Times New Roman" w:eastAsiaTheme="minorEastAsia" w:hAnsi="Times New Roman" w:cs="Times New Roman"/>
          <w:b/>
          <w:color w:val="000000" w:themeColor="text1"/>
          <w:sz w:val="27"/>
          <w:szCs w:val="27"/>
          <w:lang w:val="uk-UA" w:eastAsia="uk-UA"/>
        </w:rPr>
        <w:t>Протокол № 6</w:t>
      </w:r>
    </w:p>
    <w:p w:rsidR="00344D4E" w:rsidRPr="00344D4E" w:rsidRDefault="00344D4E" w:rsidP="00344D4E">
      <w:pPr>
        <w:spacing w:after="0" w:line="240" w:lineRule="auto"/>
        <w:jc w:val="center"/>
        <w:rPr>
          <w:rFonts w:ascii="Times New Roman" w:eastAsiaTheme="minorEastAsia" w:hAnsi="Times New Roman" w:cs="Times New Roman"/>
          <w:color w:val="000000" w:themeColor="text1"/>
          <w:sz w:val="27"/>
          <w:szCs w:val="27"/>
          <w:lang w:val="uk-UA" w:eastAsia="uk-UA"/>
        </w:rPr>
      </w:pPr>
      <w:r w:rsidRPr="00344D4E">
        <w:rPr>
          <w:rFonts w:ascii="Times New Roman" w:eastAsiaTheme="minorEastAsia" w:hAnsi="Times New Roman" w:cs="Times New Roman"/>
          <w:color w:val="000000" w:themeColor="text1"/>
          <w:sz w:val="27"/>
          <w:szCs w:val="27"/>
          <w:lang w:val="uk-UA" w:eastAsia="uk-UA"/>
        </w:rPr>
        <w:t>засідання узгоджувальної комісії для вирішення</w:t>
      </w:r>
    </w:p>
    <w:p w:rsidR="00344D4E" w:rsidRPr="00344D4E" w:rsidRDefault="00344D4E" w:rsidP="00344D4E">
      <w:pPr>
        <w:spacing w:after="0" w:line="240" w:lineRule="auto"/>
        <w:jc w:val="center"/>
        <w:rPr>
          <w:rFonts w:ascii="Times New Roman" w:eastAsiaTheme="minorEastAsia" w:hAnsi="Times New Roman" w:cs="Times New Roman"/>
          <w:color w:val="000000" w:themeColor="text1"/>
          <w:sz w:val="27"/>
          <w:szCs w:val="27"/>
          <w:lang w:val="uk-UA" w:eastAsia="uk-UA"/>
        </w:rPr>
      </w:pPr>
      <w:r w:rsidRPr="00344D4E">
        <w:rPr>
          <w:rFonts w:ascii="Times New Roman" w:eastAsiaTheme="minorEastAsia" w:hAnsi="Times New Roman" w:cs="Times New Roman"/>
          <w:color w:val="000000" w:themeColor="text1"/>
          <w:sz w:val="27"/>
          <w:szCs w:val="27"/>
          <w:lang w:val="uk-UA" w:eastAsia="uk-UA"/>
        </w:rPr>
        <w:t>земельних спорів Рахівської міської ради</w:t>
      </w:r>
    </w:p>
    <w:p w:rsidR="00344D4E" w:rsidRPr="00344D4E" w:rsidRDefault="00344D4E" w:rsidP="00344D4E">
      <w:pPr>
        <w:spacing w:after="0" w:line="240" w:lineRule="auto"/>
        <w:jc w:val="both"/>
        <w:rPr>
          <w:rFonts w:ascii="Times New Roman" w:eastAsiaTheme="minorEastAsia" w:hAnsi="Times New Roman" w:cs="Times New Roman"/>
          <w:b/>
          <w:color w:val="000000" w:themeColor="text1"/>
          <w:sz w:val="27"/>
          <w:szCs w:val="27"/>
          <w:lang w:val="uk-UA" w:eastAsia="uk-UA"/>
        </w:rPr>
      </w:pPr>
    </w:p>
    <w:p w:rsidR="00344D4E" w:rsidRPr="00344D4E" w:rsidRDefault="00344D4E" w:rsidP="00344D4E">
      <w:pPr>
        <w:spacing w:after="0" w:line="240" w:lineRule="auto"/>
        <w:jc w:val="both"/>
        <w:rPr>
          <w:rFonts w:ascii="Times New Roman" w:eastAsiaTheme="minorEastAsia" w:hAnsi="Times New Roman" w:cs="Times New Roman"/>
          <w:b/>
          <w:color w:val="000000" w:themeColor="text1"/>
          <w:sz w:val="27"/>
          <w:szCs w:val="27"/>
          <w:lang w:val="uk-UA" w:eastAsia="uk-UA"/>
        </w:rPr>
      </w:pP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r w:rsidRPr="00344D4E">
        <w:rPr>
          <w:rFonts w:ascii="Times New Roman" w:eastAsiaTheme="minorEastAsia" w:hAnsi="Times New Roman" w:cs="Times New Roman"/>
          <w:color w:val="000000" w:themeColor="text1"/>
          <w:sz w:val="27"/>
          <w:szCs w:val="27"/>
          <w:lang w:val="uk-UA" w:eastAsia="uk-UA"/>
        </w:rPr>
        <w:t xml:space="preserve">19 вересня  2025 року                                                              </w:t>
      </w: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t>м. Рахів</w:t>
      </w:r>
    </w:p>
    <w:p w:rsidR="00344D4E" w:rsidRPr="00344D4E" w:rsidRDefault="00344D4E" w:rsidP="00344D4E">
      <w:pPr>
        <w:spacing w:after="0" w:line="240" w:lineRule="auto"/>
        <w:jc w:val="center"/>
        <w:rPr>
          <w:rFonts w:ascii="Times New Roman" w:eastAsiaTheme="minorEastAsia" w:hAnsi="Times New Roman" w:cs="Times New Roman"/>
          <w:b/>
          <w:color w:val="000000" w:themeColor="text1"/>
          <w:sz w:val="27"/>
          <w:szCs w:val="27"/>
          <w:lang w:val="uk-UA" w:eastAsia="uk-UA"/>
        </w:rPr>
      </w:pP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r w:rsidRPr="00344D4E">
        <w:rPr>
          <w:rFonts w:ascii="Times New Roman" w:eastAsiaTheme="minorEastAsia" w:hAnsi="Times New Roman" w:cs="Times New Roman"/>
          <w:b/>
          <w:color w:val="000000" w:themeColor="text1"/>
          <w:sz w:val="27"/>
          <w:szCs w:val="27"/>
          <w:lang w:val="uk-UA" w:eastAsia="uk-UA"/>
        </w:rPr>
        <w:t xml:space="preserve">Місце проведення: </w:t>
      </w:r>
      <w:r w:rsidRPr="00344D4E">
        <w:rPr>
          <w:rFonts w:ascii="Times New Roman" w:eastAsiaTheme="minorEastAsia" w:hAnsi="Times New Roman" w:cs="Times New Roman"/>
          <w:color w:val="000000" w:themeColor="text1"/>
          <w:sz w:val="27"/>
          <w:szCs w:val="27"/>
          <w:lang w:val="uk-UA" w:eastAsia="uk-UA"/>
        </w:rPr>
        <w:t>Рахівської міської ради.</w:t>
      </w: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r w:rsidRPr="00344D4E">
        <w:rPr>
          <w:rFonts w:ascii="Times New Roman" w:eastAsiaTheme="minorEastAsia" w:hAnsi="Times New Roman" w:cs="Times New Roman"/>
          <w:b/>
          <w:color w:val="000000" w:themeColor="text1"/>
          <w:sz w:val="27"/>
          <w:szCs w:val="27"/>
          <w:lang w:val="uk-UA" w:eastAsia="uk-UA"/>
        </w:rPr>
        <w:t>Присутні:</w:t>
      </w:r>
      <w:r w:rsidRPr="00344D4E">
        <w:rPr>
          <w:rFonts w:ascii="Times New Roman" w:eastAsiaTheme="minorEastAsia" w:hAnsi="Times New Roman" w:cs="Times New Roman"/>
          <w:color w:val="000000" w:themeColor="text1"/>
          <w:sz w:val="27"/>
          <w:szCs w:val="27"/>
          <w:lang w:val="uk-UA" w:eastAsia="uk-UA"/>
        </w:rPr>
        <w:t xml:space="preserve"> на засіданні узгоджувальної комісії для вирішення земельних спорів Рахівської міської ради:</w:t>
      </w: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proofErr w:type="spellStart"/>
      <w:r w:rsidRPr="00344D4E">
        <w:rPr>
          <w:rFonts w:ascii="Times New Roman" w:eastAsiaTheme="minorEastAsia" w:hAnsi="Times New Roman" w:cs="Times New Roman"/>
          <w:color w:val="000000" w:themeColor="text1"/>
          <w:sz w:val="27"/>
          <w:szCs w:val="27"/>
          <w:lang w:val="uk-UA" w:eastAsia="uk-UA"/>
        </w:rPr>
        <w:t>Веклюк</w:t>
      </w:r>
      <w:proofErr w:type="spellEnd"/>
      <w:r w:rsidRPr="00344D4E">
        <w:rPr>
          <w:rFonts w:ascii="Times New Roman" w:eastAsiaTheme="minorEastAsia" w:hAnsi="Times New Roman" w:cs="Times New Roman"/>
          <w:color w:val="000000" w:themeColor="text1"/>
          <w:sz w:val="27"/>
          <w:szCs w:val="27"/>
          <w:lang w:val="uk-UA" w:eastAsia="uk-UA"/>
        </w:rPr>
        <w:t xml:space="preserve"> М.Ю.</w:t>
      </w: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t>- голова комісії;</w:t>
      </w: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r w:rsidRPr="00344D4E">
        <w:rPr>
          <w:rFonts w:ascii="Times New Roman" w:eastAsiaTheme="minorEastAsia" w:hAnsi="Times New Roman" w:cs="Times New Roman"/>
          <w:color w:val="000000" w:themeColor="text1"/>
          <w:sz w:val="27"/>
          <w:szCs w:val="27"/>
          <w:lang w:val="uk-UA" w:eastAsia="uk-UA"/>
        </w:rPr>
        <w:t>Сливка В.М.</w:t>
      </w: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t>- заступник голови комісії ;</w:t>
      </w: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proofErr w:type="spellStart"/>
      <w:r w:rsidRPr="00344D4E">
        <w:rPr>
          <w:rFonts w:ascii="Times New Roman" w:eastAsiaTheme="minorEastAsia" w:hAnsi="Times New Roman" w:cs="Times New Roman"/>
          <w:color w:val="000000" w:themeColor="text1"/>
          <w:sz w:val="27"/>
          <w:szCs w:val="27"/>
          <w:lang w:val="uk-UA" w:eastAsia="uk-UA"/>
        </w:rPr>
        <w:t>Бернар</w:t>
      </w:r>
      <w:proofErr w:type="spellEnd"/>
      <w:r w:rsidRPr="00344D4E">
        <w:rPr>
          <w:rFonts w:ascii="Times New Roman" w:eastAsiaTheme="minorEastAsia" w:hAnsi="Times New Roman" w:cs="Times New Roman"/>
          <w:color w:val="000000" w:themeColor="text1"/>
          <w:sz w:val="27"/>
          <w:szCs w:val="27"/>
          <w:lang w:val="uk-UA" w:eastAsia="uk-UA"/>
        </w:rPr>
        <w:t xml:space="preserve"> О.М. </w:t>
      </w: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t>- секретар комісії;</w:t>
      </w: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p>
    <w:tbl>
      <w:tblPr>
        <w:tblW w:w="0" w:type="auto"/>
        <w:tblLook w:val="01E0" w:firstRow="1" w:lastRow="1" w:firstColumn="1" w:lastColumn="1" w:noHBand="0" w:noVBand="0"/>
      </w:tblPr>
      <w:tblGrid>
        <w:gridCol w:w="4406"/>
        <w:gridCol w:w="5165"/>
      </w:tblGrid>
      <w:tr w:rsidR="00344D4E" w:rsidRPr="00344D4E" w:rsidTr="00E24E49">
        <w:tc>
          <w:tcPr>
            <w:tcW w:w="4406" w:type="dxa"/>
          </w:tcPr>
          <w:p w:rsidR="00344D4E" w:rsidRPr="00344D4E" w:rsidRDefault="00344D4E" w:rsidP="00344D4E">
            <w:pPr>
              <w:tabs>
                <w:tab w:val="left" w:pos="7215"/>
              </w:tabs>
              <w:spacing w:after="0" w:line="240" w:lineRule="auto"/>
              <w:rPr>
                <w:rFonts w:ascii="Times New Roman" w:eastAsiaTheme="minorEastAsia" w:hAnsi="Times New Roman" w:cs="Times New Roman"/>
                <w:color w:val="000000" w:themeColor="text1"/>
                <w:sz w:val="27"/>
                <w:szCs w:val="27"/>
                <w:lang w:val="uk-UA" w:eastAsia="uk-UA"/>
              </w:rPr>
            </w:pPr>
            <w:proofErr w:type="spellStart"/>
            <w:r w:rsidRPr="00344D4E">
              <w:rPr>
                <w:rFonts w:ascii="Times New Roman" w:eastAsiaTheme="minorEastAsia" w:hAnsi="Times New Roman" w:cs="Times New Roman"/>
                <w:color w:val="000000" w:themeColor="text1"/>
                <w:sz w:val="27"/>
                <w:szCs w:val="27"/>
                <w:lang w:val="uk-UA" w:eastAsia="uk-UA"/>
              </w:rPr>
              <w:t>Губко</w:t>
            </w:r>
            <w:proofErr w:type="spellEnd"/>
            <w:r w:rsidRPr="00344D4E">
              <w:rPr>
                <w:rFonts w:ascii="Times New Roman" w:eastAsiaTheme="minorEastAsia" w:hAnsi="Times New Roman" w:cs="Times New Roman"/>
                <w:color w:val="000000" w:themeColor="text1"/>
                <w:sz w:val="27"/>
                <w:szCs w:val="27"/>
                <w:lang w:val="uk-UA" w:eastAsia="uk-UA"/>
              </w:rPr>
              <w:t xml:space="preserve"> Б.В.</w:t>
            </w:r>
          </w:p>
          <w:p w:rsidR="00344D4E" w:rsidRPr="00344D4E" w:rsidRDefault="00344D4E" w:rsidP="00344D4E">
            <w:pPr>
              <w:tabs>
                <w:tab w:val="left" w:pos="7215"/>
              </w:tabs>
              <w:spacing w:after="0" w:line="240" w:lineRule="auto"/>
              <w:rPr>
                <w:rFonts w:ascii="Times New Roman" w:eastAsiaTheme="minorEastAsia" w:hAnsi="Times New Roman" w:cs="Times New Roman"/>
                <w:color w:val="000000" w:themeColor="text1"/>
                <w:sz w:val="27"/>
                <w:szCs w:val="27"/>
                <w:lang w:val="uk-UA" w:eastAsia="uk-UA"/>
              </w:rPr>
            </w:pPr>
          </w:p>
        </w:tc>
        <w:tc>
          <w:tcPr>
            <w:tcW w:w="5165" w:type="dxa"/>
          </w:tcPr>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proofErr w:type="spellStart"/>
            <w:r w:rsidRPr="00344D4E">
              <w:rPr>
                <w:rFonts w:ascii="Times New Roman" w:eastAsiaTheme="minorEastAsia" w:hAnsi="Times New Roman" w:cs="Times New Roman"/>
                <w:color w:val="000000" w:themeColor="text1"/>
                <w:sz w:val="27"/>
                <w:szCs w:val="27"/>
                <w:lang w:val="uk-UA" w:eastAsia="uk-UA"/>
              </w:rPr>
              <w:t>-член</w:t>
            </w:r>
            <w:proofErr w:type="spellEnd"/>
            <w:r w:rsidRPr="00344D4E">
              <w:rPr>
                <w:rFonts w:ascii="Times New Roman" w:eastAsiaTheme="minorEastAsia" w:hAnsi="Times New Roman" w:cs="Times New Roman"/>
                <w:color w:val="000000" w:themeColor="text1"/>
                <w:sz w:val="27"/>
                <w:szCs w:val="27"/>
                <w:lang w:val="uk-UA" w:eastAsia="uk-UA"/>
              </w:rPr>
              <w:t xml:space="preserve"> комісії;</w:t>
            </w: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p>
        </w:tc>
      </w:tr>
    </w:tbl>
    <w:p w:rsidR="00344D4E" w:rsidRPr="00344D4E" w:rsidRDefault="00344D4E" w:rsidP="00344D4E">
      <w:pPr>
        <w:spacing w:after="0" w:line="240" w:lineRule="auto"/>
        <w:rPr>
          <w:rFonts w:ascii="Times New Roman" w:eastAsiaTheme="minorEastAsia" w:hAnsi="Times New Roman" w:cs="Times New Roman"/>
          <w:color w:val="000000" w:themeColor="text1"/>
          <w:sz w:val="27"/>
          <w:szCs w:val="27"/>
          <w:lang w:val="uk-UA" w:eastAsia="uk-UA"/>
        </w:rPr>
      </w:pPr>
      <w:proofErr w:type="spellStart"/>
      <w:r w:rsidRPr="00344D4E">
        <w:rPr>
          <w:rFonts w:ascii="Times New Roman" w:eastAsiaTheme="minorEastAsia" w:hAnsi="Times New Roman" w:cs="Times New Roman"/>
          <w:color w:val="000000" w:themeColor="text1"/>
          <w:sz w:val="27"/>
          <w:szCs w:val="27"/>
          <w:lang w:val="uk-UA" w:eastAsia="uk-UA"/>
        </w:rPr>
        <w:t>Томащук</w:t>
      </w:r>
      <w:proofErr w:type="spellEnd"/>
      <w:r w:rsidRPr="00344D4E">
        <w:rPr>
          <w:rFonts w:ascii="Times New Roman" w:eastAsiaTheme="minorEastAsia" w:hAnsi="Times New Roman" w:cs="Times New Roman"/>
          <w:color w:val="000000" w:themeColor="text1"/>
          <w:sz w:val="27"/>
          <w:szCs w:val="27"/>
          <w:lang w:val="uk-UA" w:eastAsia="uk-UA"/>
        </w:rPr>
        <w:t xml:space="preserve"> В.В.</w:t>
      </w: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t xml:space="preserve">  </w:t>
      </w:r>
      <w:proofErr w:type="spellStart"/>
      <w:r w:rsidRPr="00344D4E">
        <w:rPr>
          <w:rFonts w:ascii="Times New Roman" w:eastAsiaTheme="minorEastAsia" w:hAnsi="Times New Roman" w:cs="Times New Roman"/>
          <w:color w:val="000000" w:themeColor="text1"/>
          <w:sz w:val="27"/>
          <w:szCs w:val="27"/>
          <w:lang w:val="uk-UA" w:eastAsia="uk-UA"/>
        </w:rPr>
        <w:t>-член</w:t>
      </w:r>
      <w:proofErr w:type="spellEnd"/>
      <w:r w:rsidRPr="00344D4E">
        <w:rPr>
          <w:rFonts w:ascii="Times New Roman" w:eastAsiaTheme="minorEastAsia" w:hAnsi="Times New Roman" w:cs="Times New Roman"/>
          <w:color w:val="000000" w:themeColor="text1"/>
          <w:sz w:val="27"/>
          <w:szCs w:val="27"/>
          <w:lang w:val="uk-UA" w:eastAsia="uk-UA"/>
        </w:rPr>
        <w:t xml:space="preserve"> комісії</w:t>
      </w:r>
    </w:p>
    <w:p w:rsidR="00344D4E" w:rsidRPr="00344D4E" w:rsidRDefault="00344D4E" w:rsidP="00344D4E">
      <w:pPr>
        <w:spacing w:after="0" w:line="240" w:lineRule="auto"/>
        <w:jc w:val="center"/>
        <w:rPr>
          <w:rFonts w:ascii="Times New Roman" w:eastAsiaTheme="minorEastAsia" w:hAnsi="Times New Roman" w:cs="Times New Roman"/>
          <w:b/>
          <w:color w:val="000000" w:themeColor="text1"/>
          <w:sz w:val="27"/>
          <w:szCs w:val="27"/>
          <w:lang w:val="uk-UA" w:eastAsia="uk-UA"/>
        </w:rPr>
      </w:pPr>
    </w:p>
    <w:p w:rsidR="00344D4E" w:rsidRPr="00344D4E" w:rsidRDefault="00344D4E" w:rsidP="00344D4E">
      <w:pPr>
        <w:spacing w:after="0" w:line="240" w:lineRule="auto"/>
        <w:rPr>
          <w:rFonts w:ascii="Times New Roman" w:eastAsiaTheme="minorEastAsia" w:hAnsi="Times New Roman" w:cs="Times New Roman"/>
          <w:b/>
          <w:color w:val="000000" w:themeColor="text1"/>
          <w:sz w:val="27"/>
          <w:szCs w:val="27"/>
          <w:lang w:val="uk-UA" w:eastAsia="uk-UA"/>
        </w:rPr>
      </w:pP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r>
      <w:r w:rsidRPr="00344D4E">
        <w:rPr>
          <w:rFonts w:ascii="Times New Roman" w:eastAsiaTheme="minorEastAsia" w:hAnsi="Times New Roman" w:cs="Times New Roman"/>
          <w:color w:val="000000" w:themeColor="text1"/>
          <w:sz w:val="27"/>
          <w:szCs w:val="27"/>
          <w:lang w:val="uk-UA" w:eastAsia="uk-UA"/>
        </w:rPr>
        <w:tab/>
      </w:r>
    </w:p>
    <w:p w:rsidR="00344D4E" w:rsidRPr="00344D4E" w:rsidRDefault="00344D4E" w:rsidP="00344D4E">
      <w:pPr>
        <w:spacing w:after="0" w:line="240" w:lineRule="auto"/>
        <w:jc w:val="center"/>
        <w:rPr>
          <w:rFonts w:ascii="Times New Roman" w:eastAsiaTheme="minorEastAsia" w:hAnsi="Times New Roman" w:cs="Times New Roman"/>
          <w:b/>
          <w:color w:val="000000" w:themeColor="text1"/>
          <w:sz w:val="27"/>
          <w:szCs w:val="27"/>
          <w:lang w:val="uk-UA" w:eastAsia="uk-UA"/>
        </w:rPr>
      </w:pPr>
      <w:r w:rsidRPr="00344D4E">
        <w:rPr>
          <w:rFonts w:ascii="Times New Roman" w:eastAsiaTheme="minorEastAsia" w:hAnsi="Times New Roman" w:cs="Times New Roman"/>
          <w:b/>
          <w:color w:val="000000" w:themeColor="text1"/>
          <w:sz w:val="27"/>
          <w:szCs w:val="27"/>
          <w:lang w:val="uk-UA" w:eastAsia="uk-UA"/>
        </w:rPr>
        <w:t>ПОРЯДОК ДЕННИЙ</w:t>
      </w:r>
    </w:p>
    <w:p w:rsidR="00344D4E" w:rsidRPr="00344D4E" w:rsidRDefault="00344D4E" w:rsidP="00344D4E">
      <w:pPr>
        <w:spacing w:after="0" w:line="240" w:lineRule="auto"/>
        <w:jc w:val="both"/>
        <w:rPr>
          <w:rFonts w:ascii="Times New Roman" w:eastAsiaTheme="minorEastAsia" w:hAnsi="Times New Roman" w:cs="Times New Roman"/>
          <w:color w:val="000000" w:themeColor="text1"/>
          <w:sz w:val="27"/>
          <w:szCs w:val="27"/>
          <w:lang w:val="uk-UA" w:eastAsia="uk-UA"/>
        </w:rPr>
      </w:pPr>
    </w:p>
    <w:p w:rsidR="00344D4E" w:rsidRPr="00344D4E" w:rsidRDefault="00344D4E" w:rsidP="00344D4E">
      <w:pPr>
        <w:spacing w:after="0" w:line="240" w:lineRule="auto"/>
        <w:jc w:val="both"/>
        <w:rPr>
          <w:rFonts w:ascii="Times New Roman" w:eastAsia="Calibri" w:hAnsi="Times New Roman" w:cs="Times New Roman"/>
          <w:color w:val="000000" w:themeColor="text1"/>
          <w:sz w:val="27"/>
          <w:szCs w:val="27"/>
          <w:lang w:val="uk-UA" w:eastAsia="uk-UA"/>
        </w:rPr>
      </w:pPr>
      <w:r w:rsidRPr="00344D4E">
        <w:rPr>
          <w:rFonts w:ascii="Times New Roman" w:eastAsiaTheme="minorEastAsia" w:hAnsi="Times New Roman" w:cs="Times New Roman"/>
          <w:color w:val="000000" w:themeColor="text1"/>
          <w:sz w:val="27"/>
          <w:szCs w:val="27"/>
          <w:lang w:val="uk-UA" w:eastAsia="uk-UA"/>
        </w:rPr>
        <w:tab/>
        <w:t xml:space="preserve">1. Розгляд заяви  </w:t>
      </w:r>
      <w:r w:rsidRPr="00344D4E">
        <w:rPr>
          <w:rFonts w:ascii="Times New Roman" w:eastAsia="Calibri" w:hAnsi="Times New Roman" w:cs="Times New Roman"/>
          <w:color w:val="000000" w:themeColor="text1"/>
          <w:sz w:val="28"/>
          <w:szCs w:val="28"/>
          <w:lang w:val="uk-UA" w:eastAsia="uk-UA"/>
        </w:rPr>
        <w:t xml:space="preserve">громадянина </w:t>
      </w:r>
      <w:r w:rsidRPr="00344D4E">
        <w:rPr>
          <w:rFonts w:ascii="Times New Roman" w:eastAsiaTheme="minorEastAsia" w:hAnsi="Times New Roman" w:cs="Times New Roman"/>
          <w:color w:val="000000" w:themeColor="text1"/>
          <w:sz w:val="28"/>
          <w:szCs w:val="28"/>
          <w:lang w:val="uk-UA" w:eastAsia="uk-UA"/>
        </w:rPr>
        <w:t>********, мешканця міста ******, вулиця *******, **, Рахівського району, Закарпатської області</w:t>
      </w:r>
      <w:r w:rsidRPr="00344D4E">
        <w:rPr>
          <w:rFonts w:ascii="Times New Roman" w:eastAsiaTheme="minorEastAsia" w:hAnsi="Times New Roman" w:cs="Times New Roman"/>
          <w:color w:val="000000" w:themeColor="text1"/>
          <w:sz w:val="27"/>
          <w:szCs w:val="27"/>
          <w:lang w:val="uk-UA" w:eastAsia="uk-UA"/>
        </w:rPr>
        <w:t xml:space="preserve">, </w:t>
      </w:r>
      <w:r w:rsidRPr="00344D4E">
        <w:rPr>
          <w:rFonts w:ascii="Times New Roman" w:eastAsia="Calibri" w:hAnsi="Times New Roman" w:cs="Times New Roman"/>
          <w:color w:val="000000" w:themeColor="text1"/>
          <w:sz w:val="27"/>
          <w:szCs w:val="27"/>
          <w:lang w:val="uk-UA" w:eastAsia="uk-UA"/>
        </w:rPr>
        <w:t xml:space="preserve">щодо погодження межі земельної </w:t>
      </w:r>
      <w:r w:rsidRPr="00344D4E">
        <w:rPr>
          <w:rFonts w:ascii="Times New Roman" w:eastAsia="Calibri" w:hAnsi="Times New Roman" w:cs="Times New Roman"/>
          <w:color w:val="000000" w:themeColor="text1"/>
          <w:sz w:val="28"/>
          <w:szCs w:val="28"/>
          <w:lang w:val="uk-UA" w:eastAsia="uk-UA"/>
        </w:rPr>
        <w:t xml:space="preserve">ділянки без погодження із суміжним землекористувачем земельної ділянки громадянином  ******  у зв’язку з тим, що ми перебуваю в неприязних стосунках </w:t>
      </w:r>
      <w:r w:rsidRPr="00344D4E">
        <w:rPr>
          <w:rFonts w:ascii="Times New Roman" w:eastAsiaTheme="minorEastAsia" w:hAnsi="Times New Roman" w:cs="Times New Roman"/>
          <w:color w:val="000000" w:themeColor="text1"/>
          <w:sz w:val="27"/>
          <w:szCs w:val="27"/>
          <w:lang w:val="uk-UA" w:eastAsia="uk-UA"/>
        </w:rPr>
        <w:t xml:space="preserve">і погодити межу земельної ділянки на яку виготовлено 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sidRPr="00344D4E">
        <w:rPr>
          <w:rFonts w:ascii="Times New Roman" w:eastAsia="Calibri" w:hAnsi="Times New Roman" w:cs="Times New Roman"/>
          <w:color w:val="000000" w:themeColor="text1"/>
          <w:sz w:val="27"/>
          <w:szCs w:val="27"/>
          <w:lang w:val="uk-UA" w:eastAsia="uk-UA"/>
        </w:rPr>
        <w:t xml:space="preserve">і обслуговування жилого будинку господарських будівель і споруд (присадибна ділянка) </w:t>
      </w:r>
      <w:r w:rsidRPr="00344D4E">
        <w:rPr>
          <w:rFonts w:ascii="Times New Roman" w:eastAsiaTheme="minorEastAsia" w:hAnsi="Times New Roman" w:cs="Times New Roman"/>
          <w:color w:val="000000" w:themeColor="text1"/>
          <w:sz w:val="27"/>
          <w:szCs w:val="27"/>
          <w:lang w:val="uk-UA" w:eastAsia="uk-UA"/>
        </w:rPr>
        <w:t xml:space="preserve">площею 0,0357 га, яка знаходиться за адресою: місто Рахів, вулиця Перемоги, 4, </w:t>
      </w:r>
      <w:r w:rsidRPr="00344D4E">
        <w:rPr>
          <w:rFonts w:ascii="Times New Roman" w:eastAsia="Calibri" w:hAnsi="Times New Roman" w:cs="Times New Roman"/>
          <w:color w:val="000000" w:themeColor="text1"/>
          <w:sz w:val="27"/>
          <w:szCs w:val="27"/>
          <w:lang w:val="uk-UA" w:eastAsia="uk-UA"/>
        </w:rPr>
        <w:t xml:space="preserve">землі комунальної власності Рахівської територіальної громади </w:t>
      </w:r>
      <w:r w:rsidRPr="00344D4E">
        <w:rPr>
          <w:rFonts w:ascii="Times New Roman" w:eastAsia="Calibri" w:hAnsi="Times New Roman" w:cs="Times New Roman"/>
          <w:color w:val="000000" w:themeColor="text1"/>
          <w:sz w:val="27"/>
          <w:szCs w:val="27"/>
          <w:lang w:val="uk-UA" w:eastAsia="uk-UA"/>
        </w:rPr>
        <w:lastRenderedPageBreak/>
        <w:t>(категорія земель – землі житлової та громадської забудови, код згідно з КВЦПЗ - 02.01)</w:t>
      </w:r>
      <w:r w:rsidRPr="00344D4E">
        <w:rPr>
          <w:rFonts w:ascii="Times New Roman" w:eastAsiaTheme="minorEastAsia" w:hAnsi="Times New Roman" w:cs="Times New Roman"/>
          <w:color w:val="000000" w:themeColor="text1"/>
          <w:sz w:val="27"/>
          <w:szCs w:val="27"/>
          <w:lang w:val="uk-UA" w:eastAsia="uk-UA"/>
        </w:rPr>
        <w:t>.</w:t>
      </w:r>
      <w:r w:rsidRPr="00344D4E">
        <w:rPr>
          <w:rFonts w:ascii="Times New Roman" w:eastAsiaTheme="minorEastAsia" w:hAnsi="Times New Roman" w:cs="Times New Roman"/>
          <w:color w:val="000000" w:themeColor="text1"/>
          <w:sz w:val="27"/>
          <w:szCs w:val="27"/>
          <w:lang w:val="uk-UA" w:eastAsia="uk-UA"/>
        </w:rPr>
        <w:tab/>
      </w:r>
    </w:p>
    <w:p w:rsidR="00344D4E" w:rsidRPr="00344D4E" w:rsidRDefault="00344D4E" w:rsidP="00344D4E">
      <w:pPr>
        <w:spacing w:after="0" w:line="240" w:lineRule="auto"/>
        <w:ind w:firstLine="708"/>
        <w:jc w:val="both"/>
        <w:rPr>
          <w:rFonts w:ascii="Times New Roman" w:eastAsiaTheme="minorEastAsia" w:hAnsi="Times New Roman" w:cs="Times New Roman"/>
          <w:b/>
          <w:color w:val="000000" w:themeColor="text1"/>
          <w:sz w:val="27"/>
          <w:szCs w:val="27"/>
          <w:lang w:val="uk-UA" w:eastAsia="uk-UA"/>
        </w:rPr>
      </w:pPr>
      <w:r w:rsidRPr="00344D4E">
        <w:rPr>
          <w:rFonts w:ascii="Times New Roman" w:eastAsiaTheme="minorEastAsia" w:hAnsi="Times New Roman" w:cs="Times New Roman"/>
          <w:b/>
          <w:color w:val="000000" w:themeColor="text1"/>
          <w:sz w:val="27"/>
          <w:szCs w:val="27"/>
          <w:lang w:val="uk-UA" w:eastAsia="uk-UA"/>
        </w:rPr>
        <w:t xml:space="preserve">По першому питанню </w:t>
      </w:r>
    </w:p>
    <w:p w:rsidR="00344D4E" w:rsidRPr="00344D4E" w:rsidRDefault="00344D4E" w:rsidP="00344D4E">
      <w:pPr>
        <w:spacing w:after="0" w:line="240" w:lineRule="auto"/>
        <w:ind w:firstLine="708"/>
        <w:jc w:val="both"/>
        <w:rPr>
          <w:rFonts w:ascii="Times New Roman" w:eastAsiaTheme="minorEastAsia" w:hAnsi="Times New Roman" w:cs="Times New Roman"/>
          <w:b/>
          <w:color w:val="000000" w:themeColor="text1"/>
          <w:sz w:val="27"/>
          <w:szCs w:val="27"/>
          <w:lang w:val="uk-UA" w:eastAsia="uk-UA"/>
        </w:rPr>
      </w:pPr>
      <w:r w:rsidRPr="00344D4E">
        <w:rPr>
          <w:rFonts w:ascii="Times New Roman" w:eastAsiaTheme="minorEastAsia" w:hAnsi="Times New Roman" w:cs="Times New Roman"/>
          <w:b/>
          <w:color w:val="000000" w:themeColor="text1"/>
          <w:sz w:val="27"/>
          <w:szCs w:val="27"/>
          <w:lang w:val="uk-UA" w:eastAsia="uk-UA"/>
        </w:rPr>
        <w:t xml:space="preserve">Слухали: </w:t>
      </w:r>
      <w:r w:rsidRPr="00344D4E">
        <w:rPr>
          <w:rFonts w:ascii="Times New Roman" w:eastAsiaTheme="minorEastAsia" w:hAnsi="Times New Roman" w:cs="Times New Roman"/>
          <w:color w:val="000000" w:themeColor="text1"/>
          <w:sz w:val="27"/>
          <w:szCs w:val="27"/>
          <w:lang w:val="uk-UA" w:eastAsia="uk-UA"/>
        </w:rPr>
        <w:t xml:space="preserve">заступника голови узгоджувальної комісії для вирішення земельних спорів Рахівської міської ради Сливку В.М., який ознайомив комісію із заявою  </w:t>
      </w:r>
      <w:r w:rsidRPr="00344D4E">
        <w:rPr>
          <w:rFonts w:ascii="Times New Roman" w:eastAsia="Calibri" w:hAnsi="Times New Roman" w:cs="Times New Roman"/>
          <w:color w:val="000000" w:themeColor="text1"/>
          <w:sz w:val="28"/>
          <w:szCs w:val="28"/>
          <w:lang w:val="uk-UA" w:eastAsia="uk-UA"/>
        </w:rPr>
        <w:t xml:space="preserve">громадянина </w:t>
      </w:r>
      <w:r w:rsidRPr="00344D4E">
        <w:rPr>
          <w:rFonts w:ascii="Times New Roman" w:eastAsiaTheme="minorEastAsia" w:hAnsi="Times New Roman" w:cs="Times New Roman"/>
          <w:color w:val="000000" w:themeColor="text1"/>
          <w:sz w:val="28"/>
          <w:szCs w:val="28"/>
          <w:lang w:val="uk-UA" w:eastAsia="uk-UA"/>
        </w:rPr>
        <w:t>******, мешканця міста *****, вулиця ******, **, Рахівського району, Закарпатської області</w:t>
      </w:r>
      <w:r w:rsidRPr="00344D4E">
        <w:rPr>
          <w:rFonts w:ascii="Times New Roman" w:eastAsiaTheme="minorEastAsia" w:hAnsi="Times New Roman" w:cs="Times New Roman"/>
          <w:color w:val="000000" w:themeColor="text1"/>
          <w:sz w:val="27"/>
          <w:szCs w:val="27"/>
          <w:lang w:val="uk-UA" w:eastAsia="uk-UA"/>
        </w:rPr>
        <w:t xml:space="preserve">, </w:t>
      </w:r>
      <w:r w:rsidRPr="00344D4E">
        <w:rPr>
          <w:rFonts w:ascii="Times New Roman" w:eastAsia="Calibri" w:hAnsi="Times New Roman" w:cs="Times New Roman"/>
          <w:color w:val="000000" w:themeColor="text1"/>
          <w:sz w:val="27"/>
          <w:szCs w:val="27"/>
          <w:lang w:val="uk-UA" w:eastAsia="uk-UA"/>
        </w:rPr>
        <w:t xml:space="preserve">щодо погодження межі земельної </w:t>
      </w:r>
      <w:r w:rsidRPr="00344D4E">
        <w:rPr>
          <w:rFonts w:ascii="Times New Roman" w:eastAsia="Calibri" w:hAnsi="Times New Roman" w:cs="Times New Roman"/>
          <w:color w:val="000000" w:themeColor="text1"/>
          <w:sz w:val="28"/>
          <w:szCs w:val="28"/>
          <w:lang w:val="uk-UA" w:eastAsia="uk-UA"/>
        </w:rPr>
        <w:t xml:space="preserve">ділянки без погодження із суміжним землекористувачем земельної ділянки громадянином ******* у зв’язку з тим, що вони  перебувають в неприязних стосунках </w:t>
      </w:r>
      <w:r w:rsidRPr="00344D4E">
        <w:rPr>
          <w:rFonts w:ascii="Times New Roman" w:eastAsiaTheme="minorEastAsia" w:hAnsi="Times New Roman" w:cs="Times New Roman"/>
          <w:color w:val="000000" w:themeColor="text1"/>
          <w:sz w:val="27"/>
          <w:szCs w:val="27"/>
          <w:lang w:val="uk-UA" w:eastAsia="uk-UA"/>
        </w:rPr>
        <w:t xml:space="preserve">і погодити межу земельної ділянки на яку виготовлено 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sidRPr="00344D4E">
        <w:rPr>
          <w:rFonts w:ascii="Times New Roman" w:eastAsia="Calibri" w:hAnsi="Times New Roman" w:cs="Times New Roman"/>
          <w:color w:val="000000" w:themeColor="text1"/>
          <w:sz w:val="27"/>
          <w:szCs w:val="27"/>
          <w:lang w:val="uk-UA" w:eastAsia="uk-UA"/>
        </w:rPr>
        <w:t>і обслуговування жилого будинку господарських будівель і споруд (присадибна ділянка)</w:t>
      </w:r>
      <w:r w:rsidRPr="00344D4E">
        <w:rPr>
          <w:rFonts w:ascii="Times New Roman" w:eastAsiaTheme="minorEastAsia" w:hAnsi="Times New Roman" w:cs="Times New Roman"/>
          <w:color w:val="000000" w:themeColor="text1"/>
          <w:sz w:val="27"/>
          <w:szCs w:val="27"/>
          <w:lang w:val="uk-UA" w:eastAsia="uk-UA"/>
        </w:rPr>
        <w:t>, площею 0,0357 га, яка знаходиться за адресою місто Рахів, вулиця Перемоги,4,</w:t>
      </w:r>
      <w:r w:rsidRPr="00344D4E">
        <w:rPr>
          <w:rFonts w:ascii="Times New Roman" w:eastAsia="Calibri" w:hAnsi="Times New Roman" w:cs="Times New Roman"/>
          <w:color w:val="000000" w:themeColor="text1"/>
          <w:sz w:val="27"/>
          <w:szCs w:val="27"/>
          <w:lang w:val="uk-UA" w:eastAsia="uk-UA"/>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w:t>
      </w:r>
      <w:r w:rsidRPr="00344D4E">
        <w:rPr>
          <w:rFonts w:ascii="Times New Roman" w:eastAsiaTheme="minorEastAsia" w:hAnsi="Times New Roman" w:cs="Times New Roman"/>
          <w:color w:val="000000" w:themeColor="text1"/>
          <w:sz w:val="27"/>
          <w:szCs w:val="27"/>
          <w:lang w:val="uk-UA" w:eastAsia="uk-UA"/>
        </w:rPr>
        <w:t>,  не має можливості.</w:t>
      </w:r>
      <w:r w:rsidRPr="00344D4E">
        <w:rPr>
          <w:rFonts w:ascii="Times New Roman" w:eastAsiaTheme="minorEastAsia" w:hAnsi="Times New Roman" w:cs="Times New Roman"/>
          <w:color w:val="000000" w:themeColor="text1"/>
          <w:sz w:val="27"/>
          <w:szCs w:val="27"/>
          <w:lang w:val="uk-UA" w:eastAsia="uk-UA"/>
        </w:rPr>
        <w:tab/>
      </w:r>
    </w:p>
    <w:p w:rsidR="00344D4E" w:rsidRPr="00344D4E" w:rsidRDefault="00344D4E" w:rsidP="00344D4E">
      <w:pPr>
        <w:spacing w:after="0" w:line="240" w:lineRule="auto"/>
        <w:ind w:firstLine="708"/>
        <w:jc w:val="both"/>
        <w:rPr>
          <w:rFonts w:ascii="Times New Roman" w:eastAsia="Calibri" w:hAnsi="Times New Roman" w:cs="Times New Roman"/>
          <w:color w:val="000000" w:themeColor="text1"/>
          <w:sz w:val="28"/>
          <w:szCs w:val="28"/>
          <w:lang w:val="uk-UA" w:eastAsia="uk-UA"/>
        </w:rPr>
      </w:pPr>
      <w:r w:rsidRPr="00344D4E">
        <w:rPr>
          <w:rFonts w:ascii="Times New Roman" w:eastAsia="Times New Roman" w:hAnsi="Times New Roman" w:cs="Times New Roman"/>
          <w:b/>
          <w:color w:val="000000" w:themeColor="text1"/>
          <w:sz w:val="27"/>
          <w:szCs w:val="27"/>
          <w:lang w:val="uk-UA" w:eastAsia="ru-RU"/>
        </w:rPr>
        <w:t>Виступили</w:t>
      </w:r>
      <w:r w:rsidRPr="00344D4E">
        <w:rPr>
          <w:rFonts w:ascii="Times New Roman" w:eastAsia="Times New Roman" w:hAnsi="Times New Roman" w:cs="Times New Roman"/>
          <w:color w:val="000000" w:themeColor="text1"/>
          <w:sz w:val="27"/>
          <w:szCs w:val="27"/>
          <w:lang w:val="uk-UA" w:eastAsia="ru-RU"/>
        </w:rPr>
        <w:t xml:space="preserve">: секретар узгоджувальної комісії </w:t>
      </w:r>
      <w:proofErr w:type="spellStart"/>
      <w:r w:rsidRPr="00344D4E">
        <w:rPr>
          <w:rFonts w:ascii="Times New Roman" w:eastAsia="Times New Roman" w:hAnsi="Times New Roman" w:cs="Times New Roman"/>
          <w:color w:val="000000" w:themeColor="text1"/>
          <w:sz w:val="27"/>
          <w:szCs w:val="27"/>
          <w:lang w:val="uk-UA" w:eastAsia="ru-RU"/>
        </w:rPr>
        <w:t>Бернар</w:t>
      </w:r>
      <w:proofErr w:type="spellEnd"/>
      <w:r w:rsidRPr="00344D4E">
        <w:rPr>
          <w:rFonts w:ascii="Times New Roman" w:eastAsia="Times New Roman" w:hAnsi="Times New Roman" w:cs="Times New Roman"/>
          <w:color w:val="000000" w:themeColor="text1"/>
          <w:sz w:val="27"/>
          <w:szCs w:val="27"/>
          <w:lang w:val="uk-UA" w:eastAsia="ru-RU"/>
        </w:rPr>
        <w:t xml:space="preserve"> О.М., який ознайомив комісію зі  змістом статті 198 Земельного кодексу України про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Також звернув увагу, що межі земельної ділянки відповідають відомостям про встановлення межових знаків і є вказані в технічній документації із землеустрою щодо встановлення (відновлення) меж земельної ділянки в натурі на місцевості  (виконавець робіт є юридична особа ТОВ «</w:t>
      </w:r>
      <w:proofErr w:type="spellStart"/>
      <w:r w:rsidRPr="00344D4E">
        <w:rPr>
          <w:rFonts w:ascii="Times New Roman" w:eastAsia="Times New Roman" w:hAnsi="Times New Roman" w:cs="Times New Roman"/>
          <w:color w:val="000000" w:themeColor="text1"/>
          <w:sz w:val="27"/>
          <w:szCs w:val="27"/>
          <w:lang w:val="uk-UA" w:eastAsia="ru-RU"/>
        </w:rPr>
        <w:t>Георан</w:t>
      </w:r>
      <w:proofErr w:type="spellEnd"/>
      <w:r w:rsidRPr="00344D4E">
        <w:rPr>
          <w:rFonts w:ascii="Times New Roman" w:eastAsia="Times New Roman" w:hAnsi="Times New Roman" w:cs="Times New Roman"/>
          <w:color w:val="000000" w:themeColor="text1"/>
          <w:sz w:val="27"/>
          <w:szCs w:val="27"/>
          <w:lang w:val="uk-UA" w:eastAsia="ru-RU"/>
        </w:rPr>
        <w:t xml:space="preserve">»).  Дана межа  земельної ділянки встановлюється по існуючих межах  між сусіднім землекористувачем  земельної ділянки </w:t>
      </w:r>
      <w:r w:rsidRPr="00344D4E">
        <w:rPr>
          <w:rFonts w:ascii="Times New Roman" w:eastAsia="Calibri" w:hAnsi="Times New Roman" w:cs="Times New Roman"/>
          <w:color w:val="000000" w:themeColor="text1"/>
          <w:sz w:val="28"/>
          <w:szCs w:val="28"/>
          <w:lang w:val="uk-UA" w:eastAsia="uk-UA"/>
        </w:rPr>
        <w:t>громадянином  ********.</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7"/>
          <w:szCs w:val="27"/>
          <w:lang w:val="uk-UA" w:eastAsia="uk-UA"/>
        </w:rPr>
      </w:pPr>
      <w:r w:rsidRPr="00344D4E">
        <w:rPr>
          <w:rFonts w:ascii="Times New Roman" w:eastAsia="Times New Roman" w:hAnsi="Times New Roman" w:cs="Times New Roman"/>
          <w:color w:val="000000" w:themeColor="text1"/>
          <w:sz w:val="27"/>
          <w:szCs w:val="27"/>
          <w:lang w:val="uk-UA" w:eastAsia="ru-RU"/>
        </w:rPr>
        <w:t xml:space="preserve">Процедура погодження меж є  виключно допоміжною стадією у процесії приватизації земельної ділянки, спрямована на те щоб уникнути технічних помилок. Акт погодження меж земельної ділянки є складовою частиною </w:t>
      </w:r>
      <w:r w:rsidRPr="00344D4E">
        <w:rPr>
          <w:rFonts w:ascii="Times New Roman" w:eastAsiaTheme="minorEastAsia" w:hAnsi="Times New Roman" w:cs="Times New Roman"/>
          <w:color w:val="000000" w:themeColor="text1"/>
          <w:sz w:val="27"/>
          <w:szCs w:val="27"/>
          <w:lang w:val="uk-UA" w:eastAsia="uk-UA"/>
        </w:rPr>
        <w:t>технічної документацію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344D4E" w:rsidRPr="00344D4E" w:rsidRDefault="00344D4E" w:rsidP="00344D4E">
      <w:pPr>
        <w:spacing w:after="0" w:line="240" w:lineRule="auto"/>
        <w:ind w:firstLine="708"/>
        <w:jc w:val="both"/>
        <w:rPr>
          <w:rFonts w:ascii="Times New Roman" w:eastAsiaTheme="minorEastAsia" w:hAnsi="Times New Roman" w:cs="Times New Roman"/>
          <w:color w:val="000000" w:themeColor="text1"/>
          <w:sz w:val="27"/>
          <w:szCs w:val="27"/>
          <w:lang w:val="uk-UA" w:eastAsia="uk-UA"/>
        </w:rPr>
      </w:pPr>
      <w:r w:rsidRPr="00344D4E">
        <w:rPr>
          <w:rFonts w:ascii="Times New Roman" w:eastAsiaTheme="minorEastAsia" w:hAnsi="Times New Roman" w:cs="Times New Roman"/>
          <w:color w:val="000000" w:themeColor="text1"/>
          <w:sz w:val="27"/>
          <w:szCs w:val="27"/>
          <w:lang w:val="uk-UA" w:eastAsia="uk-UA"/>
        </w:rPr>
        <w:t>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7"/>
          <w:szCs w:val="27"/>
          <w:lang w:val="uk-UA" w:eastAsia="ru-RU"/>
        </w:rPr>
      </w:pPr>
      <w:r w:rsidRPr="00344D4E">
        <w:rPr>
          <w:rFonts w:ascii="Times New Roman" w:eastAsiaTheme="minorEastAsia" w:hAnsi="Times New Roman" w:cs="Times New Roman"/>
          <w:color w:val="000000" w:themeColor="text1"/>
          <w:sz w:val="27"/>
          <w:szCs w:val="27"/>
          <w:lang w:val="uk-UA" w:eastAsia="uk-UA"/>
        </w:rPr>
        <w:t>Вирішення питань, пов’язаних  із  передачею земельних ділянок у власність, належить по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344D4E" w:rsidRPr="00344D4E" w:rsidRDefault="00344D4E" w:rsidP="00344D4E">
      <w:pPr>
        <w:spacing w:after="0" w:line="240" w:lineRule="auto"/>
        <w:ind w:firstLine="708"/>
        <w:jc w:val="both"/>
        <w:rPr>
          <w:rFonts w:ascii="Times New Roman" w:eastAsia="Times New Roman" w:hAnsi="Times New Roman" w:cs="Times New Roman"/>
          <w:b/>
          <w:color w:val="000000" w:themeColor="text1"/>
          <w:sz w:val="27"/>
          <w:szCs w:val="27"/>
          <w:lang w:val="uk-UA" w:eastAsia="ru-RU"/>
        </w:rPr>
      </w:pPr>
      <w:r w:rsidRPr="00344D4E">
        <w:rPr>
          <w:rFonts w:ascii="Times New Roman" w:eastAsia="Times New Roman" w:hAnsi="Times New Roman" w:cs="Times New Roman"/>
          <w:b/>
          <w:color w:val="000000" w:themeColor="text1"/>
          <w:sz w:val="27"/>
          <w:szCs w:val="27"/>
          <w:lang w:val="uk-UA" w:eastAsia="ru-RU"/>
        </w:rPr>
        <w:t>Вирішили:</w:t>
      </w: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7"/>
          <w:szCs w:val="27"/>
          <w:lang w:val="uk-UA" w:eastAsia="ru-RU"/>
        </w:rPr>
      </w:pPr>
      <w:r w:rsidRPr="00344D4E">
        <w:rPr>
          <w:rFonts w:ascii="Times New Roman" w:eastAsia="Times New Roman" w:hAnsi="Times New Roman" w:cs="Times New Roman"/>
          <w:color w:val="000000" w:themeColor="text1"/>
          <w:sz w:val="27"/>
          <w:szCs w:val="27"/>
          <w:lang w:val="uk-UA" w:eastAsia="ru-RU"/>
        </w:rPr>
        <w:t xml:space="preserve">Рекомендувати сесії міської ради погодження межу земельної ділянки, згідно виготовленої технічної документації із землеустрою щодо встановлення (відновлення) меж земельної ділянки ( в натурі на місцевості),  для будівництва </w:t>
      </w:r>
      <w:r w:rsidRPr="00344D4E">
        <w:rPr>
          <w:rFonts w:ascii="Times New Roman" w:eastAsia="Calibri" w:hAnsi="Times New Roman" w:cs="Times New Roman"/>
          <w:color w:val="000000" w:themeColor="text1"/>
          <w:sz w:val="27"/>
          <w:szCs w:val="27"/>
          <w:lang w:val="uk-UA" w:eastAsia="ru-RU"/>
        </w:rPr>
        <w:t>і обслуговування жилого будинку господарських будівель і споруд (присадибна ділянка)</w:t>
      </w:r>
      <w:r w:rsidRPr="00344D4E">
        <w:rPr>
          <w:rFonts w:ascii="Times New Roman" w:eastAsia="Times New Roman" w:hAnsi="Times New Roman" w:cs="Times New Roman"/>
          <w:color w:val="000000" w:themeColor="text1"/>
          <w:sz w:val="27"/>
          <w:szCs w:val="27"/>
          <w:lang w:val="uk-UA" w:eastAsia="ru-RU"/>
        </w:rPr>
        <w:t xml:space="preserve"> площею 0,0357 га між </w:t>
      </w:r>
      <w:r w:rsidRPr="00344D4E">
        <w:rPr>
          <w:rFonts w:ascii="Times New Roman" w:eastAsia="Calibri" w:hAnsi="Times New Roman" w:cs="Times New Roman"/>
          <w:color w:val="000000" w:themeColor="text1"/>
          <w:sz w:val="28"/>
          <w:szCs w:val="28"/>
          <w:lang w:val="uk-UA" w:eastAsia="uk-UA"/>
        </w:rPr>
        <w:t>громадянином ******** у зв’язку з тим, що вони  перебувають в неприязних стосунках</w:t>
      </w:r>
      <w:r w:rsidRPr="00344D4E">
        <w:rPr>
          <w:rFonts w:ascii="Times New Roman" w:eastAsiaTheme="minorEastAsia" w:hAnsi="Times New Roman" w:cs="Times New Roman"/>
          <w:color w:val="000000" w:themeColor="text1"/>
          <w:sz w:val="27"/>
          <w:szCs w:val="27"/>
          <w:lang w:val="uk-UA" w:eastAsia="uk-UA"/>
        </w:rPr>
        <w:t xml:space="preserve">, яка знаходиться за адресою: місто Рахів, вулиця Перемоги, 4, </w:t>
      </w:r>
      <w:r w:rsidRPr="00344D4E">
        <w:rPr>
          <w:rFonts w:ascii="Times New Roman" w:eastAsia="Calibri" w:hAnsi="Times New Roman" w:cs="Times New Roman"/>
          <w:color w:val="000000" w:themeColor="text1"/>
          <w:sz w:val="27"/>
          <w:szCs w:val="27"/>
          <w:lang w:val="uk-UA" w:eastAsia="uk-UA"/>
        </w:rPr>
        <w:t xml:space="preserve">землі комунальної власності Рахівської територіальної </w:t>
      </w:r>
      <w:r w:rsidRPr="00344D4E">
        <w:rPr>
          <w:rFonts w:ascii="Times New Roman" w:eastAsia="Calibri" w:hAnsi="Times New Roman" w:cs="Times New Roman"/>
          <w:color w:val="000000" w:themeColor="text1"/>
          <w:sz w:val="27"/>
          <w:szCs w:val="27"/>
          <w:lang w:val="uk-UA" w:eastAsia="uk-UA"/>
        </w:rPr>
        <w:lastRenderedPageBreak/>
        <w:t xml:space="preserve">громади (категорія земель – землі житлової та громадської забудови, код згідно з КВЦПЗ - 02.01) </w:t>
      </w:r>
      <w:r w:rsidRPr="00344D4E">
        <w:rPr>
          <w:rFonts w:ascii="Times New Roman" w:eastAsia="Times New Roman" w:hAnsi="Times New Roman" w:cs="Times New Roman"/>
          <w:color w:val="000000" w:themeColor="text1"/>
          <w:sz w:val="27"/>
          <w:szCs w:val="27"/>
          <w:lang w:val="uk-UA" w:eastAsia="ru-RU"/>
        </w:rPr>
        <w:t>та затвердити протокол засідання узгоджувальної комісії для вирішення земельних спорів Рахівської міської ради по даному питанню.</w:t>
      </w: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7"/>
          <w:szCs w:val="27"/>
          <w:lang w:val="uk-UA" w:eastAsia="ru-RU"/>
        </w:rPr>
      </w:pPr>
      <w:r w:rsidRPr="00344D4E">
        <w:rPr>
          <w:rFonts w:ascii="Times New Roman" w:eastAsia="Times New Roman" w:hAnsi="Times New Roman" w:cs="Times New Roman"/>
          <w:b/>
          <w:color w:val="000000" w:themeColor="text1"/>
          <w:sz w:val="27"/>
          <w:szCs w:val="27"/>
          <w:lang w:val="uk-UA" w:eastAsia="ru-RU"/>
        </w:rPr>
        <w:t>Голосували:</w:t>
      </w:r>
      <w:r w:rsidRPr="00344D4E">
        <w:rPr>
          <w:rFonts w:ascii="Times New Roman" w:eastAsia="Times New Roman" w:hAnsi="Times New Roman" w:cs="Times New Roman"/>
          <w:color w:val="000000" w:themeColor="text1"/>
          <w:sz w:val="27"/>
          <w:szCs w:val="27"/>
          <w:lang w:val="uk-UA" w:eastAsia="ru-RU"/>
        </w:rPr>
        <w:t xml:space="preserve"> «За» - 5</w:t>
      </w:r>
      <w:r w:rsidRPr="00344D4E">
        <w:rPr>
          <w:rFonts w:ascii="Times New Roman" w:eastAsia="Times New Roman" w:hAnsi="Times New Roman" w:cs="Times New Roman"/>
          <w:color w:val="000000" w:themeColor="text1"/>
          <w:sz w:val="27"/>
          <w:szCs w:val="27"/>
          <w:lang w:val="uk-UA" w:eastAsia="ru-RU"/>
        </w:rPr>
        <w:tab/>
        <w:t>«Проти» - немає</w:t>
      </w:r>
      <w:r w:rsidRPr="00344D4E">
        <w:rPr>
          <w:rFonts w:ascii="Times New Roman" w:eastAsia="Times New Roman" w:hAnsi="Times New Roman" w:cs="Times New Roman"/>
          <w:color w:val="000000" w:themeColor="text1"/>
          <w:sz w:val="27"/>
          <w:szCs w:val="27"/>
          <w:lang w:val="uk-UA" w:eastAsia="ru-RU"/>
        </w:rPr>
        <w:tab/>
        <w:t xml:space="preserve">«Утримались» - немає </w:t>
      </w:r>
    </w:p>
    <w:p w:rsidR="00344D4E" w:rsidRPr="00344D4E" w:rsidRDefault="00344D4E" w:rsidP="00344D4E">
      <w:pPr>
        <w:spacing w:after="0" w:line="240" w:lineRule="auto"/>
        <w:ind w:firstLine="708"/>
        <w:jc w:val="both"/>
        <w:rPr>
          <w:rFonts w:ascii="Times New Roman" w:eastAsia="Times New Roman" w:hAnsi="Times New Roman" w:cs="Times New Roman"/>
          <w:b/>
          <w:i/>
          <w:color w:val="000000" w:themeColor="text1"/>
          <w:sz w:val="27"/>
          <w:szCs w:val="27"/>
          <w:lang w:val="uk-UA" w:eastAsia="ru-RU"/>
        </w:rPr>
      </w:pPr>
      <w:r w:rsidRPr="00344D4E">
        <w:rPr>
          <w:rFonts w:ascii="Times New Roman" w:eastAsia="Times New Roman" w:hAnsi="Times New Roman" w:cs="Times New Roman"/>
          <w:b/>
          <w:i/>
          <w:color w:val="000000" w:themeColor="text1"/>
          <w:sz w:val="27"/>
          <w:szCs w:val="27"/>
          <w:lang w:val="uk-UA" w:eastAsia="ru-RU"/>
        </w:rPr>
        <w:t>Рішення прийнято.</w:t>
      </w: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7"/>
          <w:szCs w:val="27"/>
          <w:lang w:val="uk-UA" w:eastAsia="ru-RU"/>
        </w:rPr>
      </w:pP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7"/>
          <w:szCs w:val="27"/>
          <w:lang w:val="uk-UA" w:eastAsia="ru-RU"/>
        </w:rPr>
      </w:pP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7"/>
          <w:szCs w:val="27"/>
          <w:lang w:val="uk-UA" w:eastAsia="ru-RU"/>
        </w:rPr>
      </w:pP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7"/>
          <w:szCs w:val="27"/>
          <w:lang w:val="uk-UA" w:eastAsia="ru-RU"/>
        </w:rPr>
      </w:pP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7"/>
          <w:szCs w:val="27"/>
          <w:lang w:val="uk-UA" w:eastAsia="ru-RU"/>
        </w:rPr>
      </w:pP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7"/>
          <w:szCs w:val="27"/>
          <w:lang w:val="uk-UA" w:eastAsia="ru-RU"/>
        </w:rPr>
      </w:pP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7"/>
          <w:szCs w:val="27"/>
          <w:lang w:val="uk-UA" w:eastAsia="ru-RU"/>
        </w:rPr>
      </w:pPr>
      <w:r w:rsidRPr="00344D4E">
        <w:rPr>
          <w:rFonts w:ascii="Times New Roman" w:eastAsia="Times New Roman" w:hAnsi="Times New Roman" w:cs="Times New Roman"/>
          <w:color w:val="000000" w:themeColor="text1"/>
          <w:sz w:val="27"/>
          <w:szCs w:val="27"/>
          <w:lang w:val="uk-UA" w:eastAsia="ru-RU"/>
        </w:rPr>
        <w:t xml:space="preserve">Голова комісії </w:t>
      </w:r>
      <w:r w:rsidRPr="00344D4E">
        <w:rPr>
          <w:rFonts w:ascii="Times New Roman" w:eastAsia="Times New Roman" w:hAnsi="Times New Roman" w:cs="Times New Roman"/>
          <w:color w:val="000000" w:themeColor="text1"/>
          <w:sz w:val="27"/>
          <w:szCs w:val="27"/>
          <w:lang w:val="uk-UA" w:eastAsia="ru-RU"/>
        </w:rPr>
        <w:tab/>
      </w:r>
      <w:r w:rsidRPr="00344D4E">
        <w:rPr>
          <w:rFonts w:ascii="Times New Roman" w:eastAsia="Times New Roman" w:hAnsi="Times New Roman" w:cs="Times New Roman"/>
          <w:color w:val="000000" w:themeColor="text1"/>
          <w:sz w:val="27"/>
          <w:szCs w:val="27"/>
          <w:lang w:val="uk-UA" w:eastAsia="ru-RU"/>
        </w:rPr>
        <w:tab/>
      </w:r>
      <w:r w:rsidRPr="00344D4E">
        <w:rPr>
          <w:rFonts w:ascii="Times New Roman" w:eastAsia="Times New Roman" w:hAnsi="Times New Roman" w:cs="Times New Roman"/>
          <w:color w:val="000000" w:themeColor="text1"/>
          <w:sz w:val="27"/>
          <w:szCs w:val="27"/>
          <w:lang w:val="uk-UA" w:eastAsia="ru-RU"/>
        </w:rPr>
        <w:tab/>
      </w:r>
      <w:r w:rsidRPr="00344D4E">
        <w:rPr>
          <w:rFonts w:ascii="Times New Roman" w:eastAsia="Times New Roman" w:hAnsi="Times New Roman" w:cs="Times New Roman"/>
          <w:color w:val="000000" w:themeColor="text1"/>
          <w:sz w:val="27"/>
          <w:szCs w:val="27"/>
          <w:lang w:val="uk-UA" w:eastAsia="ru-RU"/>
        </w:rPr>
        <w:tab/>
      </w:r>
      <w:r w:rsidRPr="00344D4E">
        <w:rPr>
          <w:rFonts w:ascii="Times New Roman" w:eastAsia="Times New Roman" w:hAnsi="Times New Roman" w:cs="Times New Roman"/>
          <w:color w:val="000000" w:themeColor="text1"/>
          <w:sz w:val="27"/>
          <w:szCs w:val="27"/>
          <w:lang w:val="uk-UA" w:eastAsia="ru-RU"/>
        </w:rPr>
        <w:tab/>
        <w:t xml:space="preserve">          Микола ВЕКЛЮК</w:t>
      </w: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7"/>
          <w:szCs w:val="27"/>
          <w:lang w:val="uk-UA" w:eastAsia="ru-RU"/>
        </w:rPr>
      </w:pP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7"/>
          <w:szCs w:val="27"/>
          <w:lang w:val="uk-UA" w:eastAsia="ru-RU"/>
        </w:rPr>
      </w:pPr>
      <w:r w:rsidRPr="00344D4E">
        <w:rPr>
          <w:rFonts w:ascii="Times New Roman" w:eastAsia="Times New Roman" w:hAnsi="Times New Roman" w:cs="Times New Roman"/>
          <w:color w:val="000000" w:themeColor="text1"/>
          <w:sz w:val="27"/>
          <w:szCs w:val="27"/>
          <w:lang w:val="uk-UA" w:eastAsia="ru-RU"/>
        </w:rPr>
        <w:t xml:space="preserve">Секретар комісії </w:t>
      </w:r>
      <w:r w:rsidRPr="00344D4E">
        <w:rPr>
          <w:rFonts w:ascii="Times New Roman" w:eastAsia="Times New Roman" w:hAnsi="Times New Roman" w:cs="Times New Roman"/>
          <w:color w:val="000000" w:themeColor="text1"/>
          <w:sz w:val="27"/>
          <w:szCs w:val="27"/>
          <w:lang w:val="uk-UA" w:eastAsia="ru-RU"/>
        </w:rPr>
        <w:tab/>
      </w:r>
      <w:r w:rsidRPr="00344D4E">
        <w:rPr>
          <w:rFonts w:ascii="Times New Roman" w:eastAsia="Times New Roman" w:hAnsi="Times New Roman" w:cs="Times New Roman"/>
          <w:color w:val="000000" w:themeColor="text1"/>
          <w:sz w:val="27"/>
          <w:szCs w:val="27"/>
          <w:lang w:val="uk-UA" w:eastAsia="ru-RU"/>
        </w:rPr>
        <w:tab/>
      </w:r>
      <w:r w:rsidRPr="00344D4E">
        <w:rPr>
          <w:rFonts w:ascii="Times New Roman" w:eastAsia="Times New Roman" w:hAnsi="Times New Roman" w:cs="Times New Roman"/>
          <w:color w:val="000000" w:themeColor="text1"/>
          <w:sz w:val="27"/>
          <w:szCs w:val="27"/>
          <w:lang w:val="uk-UA" w:eastAsia="ru-RU"/>
        </w:rPr>
        <w:tab/>
      </w:r>
      <w:r w:rsidRPr="00344D4E">
        <w:rPr>
          <w:rFonts w:ascii="Times New Roman" w:eastAsia="Times New Roman" w:hAnsi="Times New Roman" w:cs="Times New Roman"/>
          <w:color w:val="000000" w:themeColor="text1"/>
          <w:sz w:val="27"/>
          <w:szCs w:val="27"/>
          <w:lang w:val="uk-UA" w:eastAsia="ru-RU"/>
        </w:rPr>
        <w:tab/>
      </w:r>
      <w:r w:rsidRPr="00344D4E">
        <w:rPr>
          <w:rFonts w:ascii="Times New Roman" w:eastAsia="Times New Roman" w:hAnsi="Times New Roman" w:cs="Times New Roman"/>
          <w:color w:val="000000" w:themeColor="text1"/>
          <w:sz w:val="27"/>
          <w:szCs w:val="27"/>
          <w:lang w:val="uk-UA" w:eastAsia="ru-RU"/>
        </w:rPr>
        <w:tab/>
      </w:r>
      <w:r w:rsidRPr="00344D4E">
        <w:rPr>
          <w:rFonts w:ascii="Times New Roman" w:eastAsia="Times New Roman" w:hAnsi="Times New Roman" w:cs="Times New Roman"/>
          <w:color w:val="000000" w:themeColor="text1"/>
          <w:sz w:val="27"/>
          <w:szCs w:val="27"/>
          <w:lang w:val="uk-UA" w:eastAsia="ru-RU"/>
        </w:rPr>
        <w:tab/>
        <w:t>Олександр БЕРНАР</w:t>
      </w:r>
    </w:p>
    <w:p w:rsidR="00344D4E" w:rsidRPr="00344D4E" w:rsidRDefault="00344D4E" w:rsidP="00344D4E">
      <w:pPr>
        <w:spacing w:after="0" w:line="240" w:lineRule="auto"/>
        <w:rPr>
          <w:rFonts w:ascii="Times New Roman" w:eastAsia="Times New Roman" w:hAnsi="Times New Roman" w:cs="Times New Roman"/>
          <w:color w:val="000000" w:themeColor="text1"/>
          <w:sz w:val="27"/>
          <w:szCs w:val="27"/>
          <w:lang w:val="uk-UA" w:eastAsia="ru-RU"/>
        </w:rPr>
      </w:pPr>
      <w:r w:rsidRPr="00344D4E">
        <w:rPr>
          <w:rFonts w:ascii="Times New Roman" w:eastAsia="Times New Roman" w:hAnsi="Times New Roman" w:cs="Times New Roman"/>
          <w:color w:val="000000" w:themeColor="text1"/>
          <w:sz w:val="27"/>
          <w:szCs w:val="27"/>
          <w:lang w:val="uk-UA" w:eastAsia="ru-RU"/>
        </w:rPr>
        <w:br w:type="page"/>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r w:rsidRPr="00344D4E">
        <w:rPr>
          <w:noProof/>
          <w:lang w:eastAsia="ru-RU"/>
        </w:rPr>
        <w:drawing>
          <wp:anchor distT="0" distB="0" distL="114300" distR="114300" simplePos="0" relativeHeight="251662336" behindDoc="1" locked="0" layoutInCell="1" allowOverlap="1" wp14:anchorId="491474E1" wp14:editId="30D4B893">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anchor>
        </w:drawing>
      </w:r>
    </w:p>
    <w:p w:rsidR="00344D4E" w:rsidRPr="00344D4E" w:rsidRDefault="00344D4E" w:rsidP="00344D4E">
      <w:pPr>
        <w:spacing w:after="0" w:line="240" w:lineRule="auto"/>
        <w:jc w:val="right"/>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br w:type="textWrapping" w:clear="all"/>
        <w:t xml:space="preserve">                                                       У К Р А Ї Н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А  М І С Ь К А  Р А Д А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А Х І В С Ь К О Г О  Р А Й О Н У  </w:t>
      </w: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З А К А Р П А Т С Ь К О Ї  О Б Л А С Т І</w:t>
      </w:r>
    </w:p>
    <w:p w:rsidR="00344D4E" w:rsidRPr="00344D4E" w:rsidRDefault="00344D4E" w:rsidP="00344D4E">
      <w:pPr>
        <w:spacing w:after="0" w:line="240" w:lineRule="auto"/>
        <w:jc w:val="center"/>
        <w:rPr>
          <w:rFonts w:ascii="Times New Roman" w:hAnsi="Times New Roman" w:cs="Times New Roman"/>
          <w:b/>
          <w:color w:val="000000" w:themeColor="text1"/>
          <w:sz w:val="28"/>
          <w:szCs w:val="28"/>
          <w:lang w:val="uk-UA"/>
        </w:rPr>
      </w:pPr>
      <w:r w:rsidRPr="00344D4E">
        <w:rPr>
          <w:rFonts w:ascii="Times New Roman" w:hAnsi="Times New Roman" w:cs="Times New Roman"/>
          <w:b/>
          <w:color w:val="000000" w:themeColor="text1"/>
          <w:sz w:val="28"/>
          <w:szCs w:val="28"/>
          <w:lang w:val="uk-UA"/>
        </w:rPr>
        <w:t>76 сесія восьмого скликання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jc w:val="center"/>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Р І Ш Е Н </w:t>
      </w:r>
      <w:proofErr w:type="spellStart"/>
      <w:r w:rsidRPr="00344D4E">
        <w:rPr>
          <w:rFonts w:ascii="Times New Roman" w:hAnsi="Times New Roman" w:cs="Times New Roman"/>
          <w:color w:val="000000" w:themeColor="text1"/>
          <w:sz w:val="28"/>
          <w:szCs w:val="28"/>
          <w:lang w:val="uk-UA"/>
        </w:rPr>
        <w:t>Н</w:t>
      </w:r>
      <w:proofErr w:type="spellEnd"/>
      <w:r w:rsidRPr="00344D4E">
        <w:rPr>
          <w:rFonts w:ascii="Times New Roman" w:hAnsi="Times New Roman" w:cs="Times New Roman"/>
          <w:color w:val="000000" w:themeColor="text1"/>
          <w:sz w:val="28"/>
          <w:szCs w:val="28"/>
          <w:lang w:val="uk-UA"/>
        </w:rPr>
        <w:t xml:space="preserve"> Я</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від  24 вересня 2025 року  </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№1145</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м. Рахів</w:t>
      </w:r>
    </w:p>
    <w:p w:rsidR="00344D4E" w:rsidRPr="00344D4E" w:rsidRDefault="00344D4E" w:rsidP="00344D4E">
      <w:pPr>
        <w:spacing w:after="0" w:line="240" w:lineRule="auto"/>
        <w:rPr>
          <w:rFonts w:ascii="Times New Roman" w:hAnsi="Times New Roman" w:cs="Times New Roman"/>
          <w:bCs/>
          <w:color w:val="000000" w:themeColor="text1"/>
          <w:sz w:val="28"/>
          <w:szCs w:val="28"/>
          <w:lang w:val="uk-UA"/>
        </w:rPr>
      </w:pP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 xml:space="preserve">Про припинення договору оренди </w:t>
      </w:r>
    </w:p>
    <w:p w:rsidR="00344D4E" w:rsidRPr="00344D4E" w:rsidRDefault="00344D4E" w:rsidP="00344D4E">
      <w:pPr>
        <w:spacing w:after="0" w:line="240" w:lineRule="auto"/>
        <w:jc w:val="both"/>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земельних ділянок та передачу їх в оренду</w:t>
      </w:r>
    </w:p>
    <w:p w:rsidR="00344D4E" w:rsidRPr="00344D4E" w:rsidRDefault="00344D4E" w:rsidP="00344D4E">
      <w:pPr>
        <w:spacing w:after="0" w:line="240" w:lineRule="auto"/>
        <w:jc w:val="both"/>
        <w:rPr>
          <w:rFonts w:ascii="Times New Roman" w:eastAsia="Times New Roman" w:hAnsi="Times New Roman" w:cs="Times New Roman"/>
          <w:b/>
          <w:color w:val="000000" w:themeColor="text1"/>
          <w:sz w:val="28"/>
          <w:szCs w:val="28"/>
          <w:lang w:val="uk-UA" w:eastAsia="ru-RU"/>
        </w:rPr>
      </w:pP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Розглянувши заяву Товариства з Обмеженою Відповідальністю «</w:t>
      </w:r>
      <w:proofErr w:type="spellStart"/>
      <w:r w:rsidRPr="00344D4E">
        <w:rPr>
          <w:rFonts w:ascii="Times New Roman" w:eastAsia="Times New Roman" w:hAnsi="Times New Roman" w:cs="Times New Roman"/>
          <w:color w:val="000000" w:themeColor="text1"/>
          <w:sz w:val="28"/>
          <w:szCs w:val="28"/>
          <w:lang w:val="uk-UA" w:eastAsia="ru-RU"/>
        </w:rPr>
        <w:t>Вестгідропауер</w:t>
      </w:r>
      <w:proofErr w:type="spellEnd"/>
      <w:r w:rsidRPr="00344D4E">
        <w:rPr>
          <w:rFonts w:ascii="Times New Roman" w:eastAsia="Times New Roman" w:hAnsi="Times New Roman" w:cs="Times New Roman"/>
          <w:color w:val="000000" w:themeColor="text1"/>
          <w:sz w:val="28"/>
          <w:szCs w:val="28"/>
          <w:lang w:val="uk-UA" w:eastAsia="ru-RU"/>
        </w:rPr>
        <w:t xml:space="preserve">» *******, про укладання договору оренди  на користування земельних ділянок, керуючись статями 12, 83, 93, 120, 123 Земельного кодексу України, статтею 31 Закону України «Про оренду землі», пунктом 34 частини першої статті 26 Закону України «Про місцеве самоврядування та враховуючи  рекомендацій  рішення постійної комісії Рахівської міської ради з питань регулювання земельних відносин та містобудування в Україні», Рахівська міська рада </w:t>
      </w: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8"/>
          <w:szCs w:val="28"/>
          <w:lang w:val="uk-UA" w:eastAsia="ru-RU"/>
        </w:rPr>
      </w:pPr>
    </w:p>
    <w:p w:rsidR="00344D4E" w:rsidRPr="00344D4E" w:rsidRDefault="00344D4E" w:rsidP="00344D4E">
      <w:pPr>
        <w:spacing w:after="0" w:line="240" w:lineRule="auto"/>
        <w:jc w:val="center"/>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В И Р І Ш И Л А :</w:t>
      </w:r>
    </w:p>
    <w:p w:rsidR="00344D4E" w:rsidRPr="00344D4E" w:rsidRDefault="00344D4E" w:rsidP="00344D4E">
      <w:pPr>
        <w:spacing w:after="0" w:line="240" w:lineRule="auto"/>
        <w:jc w:val="center"/>
        <w:rPr>
          <w:rFonts w:ascii="Times New Roman" w:eastAsia="Times New Roman" w:hAnsi="Times New Roman" w:cs="Times New Roman"/>
          <w:color w:val="000000" w:themeColor="text1"/>
          <w:sz w:val="28"/>
          <w:szCs w:val="28"/>
          <w:lang w:val="uk-UA" w:eastAsia="ru-RU"/>
        </w:rPr>
      </w:pP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 xml:space="preserve">1.Вважати припинені договори оренди земельних ділянок  із визначеними кадастровими номерами земельних ділянок, в зв’язку з набуттям права власності на нежитлову будівлю малої гідроелектростанції на потоці </w:t>
      </w:r>
      <w:proofErr w:type="spellStart"/>
      <w:r w:rsidRPr="00344D4E">
        <w:rPr>
          <w:rFonts w:ascii="Times New Roman" w:eastAsia="Times New Roman" w:hAnsi="Times New Roman" w:cs="Times New Roman"/>
          <w:color w:val="000000" w:themeColor="text1"/>
          <w:sz w:val="28"/>
          <w:szCs w:val="28"/>
          <w:lang w:val="uk-UA" w:eastAsia="ru-RU"/>
        </w:rPr>
        <w:t>Ільмен</w:t>
      </w:r>
      <w:proofErr w:type="spellEnd"/>
      <w:r w:rsidRPr="00344D4E">
        <w:rPr>
          <w:rFonts w:ascii="Times New Roman" w:eastAsia="Times New Roman" w:hAnsi="Times New Roman" w:cs="Times New Roman"/>
          <w:color w:val="000000" w:themeColor="text1"/>
          <w:sz w:val="28"/>
          <w:szCs w:val="28"/>
          <w:lang w:val="uk-UA" w:eastAsia="ru-RU"/>
        </w:rPr>
        <w:t xml:space="preserve"> (зареєстровано речове право, номер відомостей про речове право: 57931438 від 06.12.2024 р.), а саме: </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344D4E">
        <w:rPr>
          <w:rFonts w:ascii="Times New Roman" w:eastAsia="Times New Roman" w:hAnsi="Times New Roman" w:cs="Times New Roman"/>
          <w:color w:val="000000" w:themeColor="text1"/>
          <w:sz w:val="28"/>
          <w:szCs w:val="28"/>
          <w:lang w:val="uk-UA" w:eastAsia="ru-RU"/>
        </w:rPr>
        <w:t xml:space="preserve">1.1. Земельна ділянка площею 0,4800 га, кадастровий номер: 2123680500:03:001:001, цільове призначення </w:t>
      </w:r>
      <w:r w:rsidRPr="00344D4E">
        <w:rPr>
          <w:rFonts w:ascii="Times New Roman" w:hAnsi="Times New Roman" w:cs="Times New Roman"/>
          <w:color w:val="000000" w:themeColor="text1"/>
          <w:sz w:val="28"/>
          <w:szCs w:val="28"/>
          <w:shd w:val="clear" w:color="auto" w:fill="FFFFFF"/>
          <w:lang w:val="uk-UA"/>
        </w:rPr>
        <w:t>для розміщення, будівництва, експлуатації та обслуговування будівель і споруд об’єктів енергогенеруючих підприємств, установ і організацій (код КВЦПЗ – 14.01), договір оренди землі зареєстрований в державній реєстрації прав за № 5973224 від 11.06.2014,  за  адресою: село Білин, територія Рахівської міської територіальної громади;</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344D4E">
        <w:rPr>
          <w:rFonts w:ascii="Times New Roman" w:eastAsia="Times New Roman" w:hAnsi="Times New Roman" w:cs="Times New Roman"/>
          <w:color w:val="000000" w:themeColor="text1"/>
          <w:sz w:val="28"/>
          <w:szCs w:val="28"/>
          <w:lang w:val="uk-UA" w:eastAsia="ru-RU"/>
        </w:rPr>
        <w:t xml:space="preserve">1.2. Земельна ділянка площею 0,1241 га, кадастровий номер: 2123680500:06:001:0032, цільове призначення </w:t>
      </w:r>
      <w:r w:rsidRPr="00344D4E">
        <w:rPr>
          <w:rFonts w:ascii="Times New Roman" w:hAnsi="Times New Roman" w:cs="Times New Roman"/>
          <w:color w:val="000000" w:themeColor="text1"/>
          <w:sz w:val="28"/>
          <w:szCs w:val="28"/>
          <w:shd w:val="clear" w:color="auto" w:fill="FFFFFF"/>
          <w:lang w:val="uk-UA"/>
        </w:rPr>
        <w:t>для розміщення, будівництва, експлуатації та обслуговування будівель і споруд об’єктів енергогенеруючих підприємств, установ і організацій (код КВЦПЗ – 14.01), договір оренди землі зареєстрований в державній реєстрації прав за № 5972314 від 11.06.2014 за  адресою: село Білин, територія Рахівської міської територіальної громади;</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344D4E">
        <w:rPr>
          <w:rFonts w:ascii="Times New Roman" w:eastAsia="Times New Roman" w:hAnsi="Times New Roman" w:cs="Times New Roman"/>
          <w:color w:val="000000" w:themeColor="text1"/>
          <w:sz w:val="28"/>
          <w:szCs w:val="28"/>
          <w:lang w:val="uk-UA" w:eastAsia="ru-RU"/>
        </w:rPr>
        <w:lastRenderedPageBreak/>
        <w:t xml:space="preserve">1.3. Земельна ділянка площею 0,3719 га, кадастровий номер: 2123680500:06:001:0033, цільове призначення </w:t>
      </w:r>
      <w:r w:rsidRPr="00344D4E">
        <w:rPr>
          <w:rFonts w:ascii="Times New Roman" w:hAnsi="Times New Roman" w:cs="Times New Roman"/>
          <w:color w:val="000000" w:themeColor="text1"/>
          <w:sz w:val="28"/>
          <w:szCs w:val="28"/>
          <w:shd w:val="clear" w:color="auto" w:fill="FFFFFF"/>
          <w:lang w:val="uk-UA"/>
        </w:rPr>
        <w:t>для розміщення, будівництва, експлуатації та обслуговування будівель і споруд об’єктів енергогенеруючих підприємств, установ і організацій (код КВЦПЗ – 14.01), договір оренди землі зареєстрований в державній реєстрації прав за № 5972709 від 11.06.2014, за  адресою: село Білин, територія Рахівської міської територіальної громади;</w:t>
      </w: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2. Передати Товариству з Обмеженою Відповідальністю «</w:t>
      </w:r>
      <w:proofErr w:type="spellStart"/>
      <w:r w:rsidRPr="00344D4E">
        <w:rPr>
          <w:rFonts w:ascii="Times New Roman" w:eastAsia="Times New Roman" w:hAnsi="Times New Roman" w:cs="Times New Roman"/>
          <w:color w:val="000000" w:themeColor="text1"/>
          <w:sz w:val="28"/>
          <w:szCs w:val="28"/>
          <w:lang w:val="uk-UA" w:eastAsia="ru-RU"/>
        </w:rPr>
        <w:t>Вестгідропауер</w:t>
      </w:r>
      <w:proofErr w:type="spellEnd"/>
      <w:r w:rsidRPr="00344D4E">
        <w:rPr>
          <w:rFonts w:ascii="Times New Roman" w:eastAsia="Times New Roman" w:hAnsi="Times New Roman" w:cs="Times New Roman"/>
          <w:color w:val="000000" w:themeColor="text1"/>
          <w:sz w:val="28"/>
          <w:szCs w:val="28"/>
          <w:lang w:val="uk-UA" w:eastAsia="ru-RU"/>
        </w:rPr>
        <w:t>» код ЄДРПОУ: *******,  юридична адреса: місто Київ, вулиця Старокиївська, будинок ** ***** у користування на умовах оренди земельні ділянки, а саме:</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344D4E">
        <w:rPr>
          <w:rFonts w:ascii="Times New Roman" w:eastAsia="Times New Roman" w:hAnsi="Times New Roman" w:cs="Times New Roman"/>
          <w:color w:val="000000" w:themeColor="text1"/>
          <w:sz w:val="28"/>
          <w:szCs w:val="28"/>
          <w:lang w:val="uk-UA" w:eastAsia="ru-RU"/>
        </w:rPr>
        <w:t xml:space="preserve">2.1. Земельна ділянка площею 0,4800 га, кадастровий номер: 2123680500:03:001:001, цільове призначення </w:t>
      </w:r>
      <w:r w:rsidRPr="00344D4E">
        <w:rPr>
          <w:rFonts w:ascii="Times New Roman" w:hAnsi="Times New Roman" w:cs="Times New Roman"/>
          <w:color w:val="000000" w:themeColor="text1"/>
          <w:sz w:val="28"/>
          <w:szCs w:val="28"/>
          <w:shd w:val="clear" w:color="auto" w:fill="FFFFFF"/>
          <w:lang w:val="uk-UA"/>
        </w:rPr>
        <w:t>для розміщення, будівництва, експлуатації та обслуговування будівель і споруд об’єктів енергогенеруючих підприємств, установ і організацій (код КВЦПЗ – 14.01),  за  адресою: село Білин, територія Рахівської міської територіальної громади;</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344D4E">
        <w:rPr>
          <w:rFonts w:ascii="Times New Roman" w:eastAsia="Times New Roman" w:hAnsi="Times New Roman" w:cs="Times New Roman"/>
          <w:color w:val="000000" w:themeColor="text1"/>
          <w:sz w:val="28"/>
          <w:szCs w:val="28"/>
          <w:lang w:val="uk-UA" w:eastAsia="ru-RU"/>
        </w:rPr>
        <w:t xml:space="preserve">2.2. Земельна ділянка площею 0,1241 га, кадастровий номер: 2123680500:06:001:0032, цільове призначення </w:t>
      </w:r>
      <w:r w:rsidRPr="00344D4E">
        <w:rPr>
          <w:rFonts w:ascii="Times New Roman" w:hAnsi="Times New Roman" w:cs="Times New Roman"/>
          <w:color w:val="000000" w:themeColor="text1"/>
          <w:sz w:val="28"/>
          <w:szCs w:val="28"/>
          <w:shd w:val="clear" w:color="auto" w:fill="FFFFFF"/>
          <w:lang w:val="uk-UA"/>
        </w:rPr>
        <w:t>для розміщення, будівництва, експлуатації та обслуговування будівель і споруд об’єктів енергогенеруючих підприємств, установ і організацій (код КВЦПЗ – 14.01), за  адресою: село Білин, територія Рахівської міської територіальної громади;</w:t>
      </w:r>
    </w:p>
    <w:p w:rsidR="00344D4E" w:rsidRPr="00344D4E" w:rsidRDefault="00344D4E" w:rsidP="00344D4E">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344D4E">
        <w:rPr>
          <w:rFonts w:ascii="Times New Roman" w:eastAsia="Times New Roman" w:hAnsi="Times New Roman" w:cs="Times New Roman"/>
          <w:color w:val="000000" w:themeColor="text1"/>
          <w:sz w:val="28"/>
          <w:szCs w:val="28"/>
          <w:lang w:val="uk-UA" w:eastAsia="ru-RU"/>
        </w:rPr>
        <w:t xml:space="preserve">2.3. Земельна ділянка площею 0,3719 га, кадастровий номер: 2123680500:06:001:0033, цільове призначення </w:t>
      </w:r>
      <w:r w:rsidRPr="00344D4E">
        <w:rPr>
          <w:rFonts w:ascii="Times New Roman" w:hAnsi="Times New Roman" w:cs="Times New Roman"/>
          <w:color w:val="000000" w:themeColor="text1"/>
          <w:sz w:val="28"/>
          <w:szCs w:val="28"/>
          <w:shd w:val="clear" w:color="auto" w:fill="FFFFFF"/>
          <w:lang w:val="uk-UA"/>
        </w:rPr>
        <w:t>для розміщення, будівництва, експлуатації та обслуговування будівель і споруд об’єктів енергогенеруючих підприємств, установ і організацій (код КВЦПЗ – 14.01), за  адресою: село Білин, територія Рахівської міської територіальної громади:</w:t>
      </w: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44D4E">
        <w:rPr>
          <w:rFonts w:ascii="Times New Roman" w:hAnsi="Times New Roman" w:cs="Times New Roman"/>
          <w:color w:val="000000" w:themeColor="text1"/>
          <w:sz w:val="28"/>
          <w:szCs w:val="28"/>
          <w:shd w:val="clear" w:color="auto" w:fill="FFFFFF"/>
          <w:lang w:val="uk-UA"/>
        </w:rPr>
        <w:t>3. В</w:t>
      </w:r>
      <w:r w:rsidRPr="00344D4E">
        <w:rPr>
          <w:rFonts w:ascii="Times New Roman" w:eastAsia="Times New Roman" w:hAnsi="Times New Roman" w:cs="Times New Roman"/>
          <w:color w:val="000000" w:themeColor="text1"/>
          <w:sz w:val="28"/>
          <w:szCs w:val="28"/>
          <w:lang w:val="uk-UA" w:eastAsia="ru-RU"/>
        </w:rPr>
        <w:t>становивши строк дії договорів оренди земельних ділянок – 25 (двадцять п’ять ) років та орендну плату в розмірі 12 відсотків від нормативної грошової оцінки земельної ділянки.</w:t>
      </w:r>
    </w:p>
    <w:p w:rsidR="00344D4E" w:rsidRPr="00344D4E" w:rsidRDefault="00344D4E" w:rsidP="00344D4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344D4E">
        <w:rPr>
          <w:rFonts w:ascii="Times New Roman" w:hAnsi="Times New Roman" w:cs="Times New Roman"/>
          <w:color w:val="000000" w:themeColor="text1"/>
          <w:sz w:val="28"/>
          <w:szCs w:val="28"/>
          <w:lang w:val="uk-UA" w:eastAsia="ru-RU"/>
        </w:rPr>
        <w:t>4.</w:t>
      </w:r>
      <w:r w:rsidRPr="00344D4E">
        <w:rPr>
          <w:rFonts w:ascii="Times New Roman" w:hAnsi="Times New Roman" w:cs="Times New Roman"/>
          <w:color w:val="000000" w:themeColor="text1"/>
          <w:sz w:val="28"/>
          <w:szCs w:val="28"/>
          <w:bdr w:val="none" w:sz="0" w:space="0" w:color="auto" w:frame="1"/>
          <w:lang w:val="uk-UA"/>
        </w:rPr>
        <w:t xml:space="preserve"> </w:t>
      </w:r>
      <w:proofErr w:type="spellStart"/>
      <w:r w:rsidRPr="00344D4E">
        <w:rPr>
          <w:rFonts w:ascii="Times New Roman" w:hAnsi="Times New Roman" w:cs="Times New Roman"/>
          <w:color w:val="000000" w:themeColor="text1"/>
          <w:sz w:val="28"/>
          <w:szCs w:val="28"/>
          <w:bdr w:val="none" w:sz="0" w:space="0" w:color="auto" w:frame="1"/>
          <w:lang w:val="uk-UA"/>
        </w:rPr>
        <w:t>Дор</w:t>
      </w:r>
      <w:proofErr w:type="spellEnd"/>
      <w:r w:rsidRPr="00344D4E">
        <w:rPr>
          <w:rFonts w:ascii="Times New Roman" w:hAnsi="Times New Roman" w:cs="Times New Roman"/>
          <w:color w:val="000000" w:themeColor="text1"/>
          <w:sz w:val="28"/>
          <w:szCs w:val="28"/>
          <w:bdr w:val="none" w:sz="0" w:space="0" w:color="auto" w:frame="1"/>
          <w:lang w:val="uk-UA"/>
        </w:rPr>
        <w:t>учити в</w:t>
      </w:r>
      <w:r w:rsidRPr="00344D4E">
        <w:rPr>
          <w:rFonts w:ascii="Times New Roman" w:hAnsi="Times New Roman" w:cs="Times New Roman"/>
          <w:color w:val="000000" w:themeColor="text1"/>
          <w:sz w:val="28"/>
          <w:szCs w:val="28"/>
          <w:lang w:val="uk-UA" w:eastAsia="ru-RU"/>
        </w:rPr>
        <w:t xml:space="preserve">.п. міського голови, секретарю ради та виконкому </w:t>
      </w:r>
      <w:proofErr w:type="spellStart"/>
      <w:r w:rsidRPr="00344D4E">
        <w:rPr>
          <w:rFonts w:ascii="Times New Roman" w:hAnsi="Times New Roman" w:cs="Times New Roman"/>
          <w:color w:val="000000" w:themeColor="text1"/>
          <w:sz w:val="28"/>
          <w:szCs w:val="28"/>
          <w:lang w:val="uk-UA" w:eastAsia="ru-RU"/>
        </w:rPr>
        <w:t>Молнару</w:t>
      </w:r>
      <w:proofErr w:type="spellEnd"/>
      <w:r w:rsidRPr="00344D4E">
        <w:rPr>
          <w:rFonts w:ascii="Times New Roman" w:hAnsi="Times New Roman" w:cs="Times New Roman"/>
          <w:color w:val="000000" w:themeColor="text1"/>
          <w:sz w:val="28"/>
          <w:szCs w:val="28"/>
          <w:lang w:val="uk-UA" w:eastAsia="ru-RU"/>
        </w:rPr>
        <w:t xml:space="preserve"> Є.Є. укласти від  імені Рахівської міської ради </w:t>
      </w:r>
      <w:r w:rsidRPr="00344D4E">
        <w:rPr>
          <w:rFonts w:ascii="Times New Roman" w:hAnsi="Times New Roman" w:cs="Times New Roman"/>
          <w:color w:val="000000" w:themeColor="text1"/>
          <w:sz w:val="28"/>
          <w:szCs w:val="28"/>
          <w:bdr w:val="none" w:sz="0" w:space="0" w:color="auto" w:frame="1"/>
          <w:lang w:val="uk-UA"/>
        </w:rPr>
        <w:t>договір оренди земельних ділянок.</w:t>
      </w:r>
    </w:p>
    <w:p w:rsidR="00344D4E" w:rsidRPr="00344D4E" w:rsidRDefault="00344D4E" w:rsidP="00344D4E">
      <w:pPr>
        <w:spacing w:after="0" w:line="240" w:lineRule="auto"/>
        <w:ind w:firstLine="708"/>
        <w:jc w:val="both"/>
        <w:rPr>
          <w:rFonts w:ascii="Times New Roman" w:eastAsia="Times New Roman" w:hAnsi="Times New Roman" w:cs="Times New Roman"/>
          <w:b/>
          <w:color w:val="000000" w:themeColor="text1"/>
          <w:sz w:val="28"/>
          <w:szCs w:val="28"/>
          <w:lang w:val="uk-UA" w:eastAsia="ru-RU"/>
        </w:rPr>
      </w:pPr>
      <w:r w:rsidRPr="00344D4E">
        <w:rPr>
          <w:rFonts w:ascii="Times New Roman" w:eastAsia="Times New Roman" w:hAnsi="Times New Roman" w:cs="Times New Roman"/>
          <w:color w:val="000000" w:themeColor="text1"/>
          <w:sz w:val="28"/>
          <w:szCs w:val="28"/>
          <w:lang w:val="uk-UA" w:eastAsia="ru-RU"/>
        </w:rPr>
        <w:t>5.Контроль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344D4E" w:rsidRPr="00344D4E" w:rsidRDefault="00344D4E" w:rsidP="00344D4E">
      <w:pPr>
        <w:spacing w:after="0" w:line="240" w:lineRule="auto"/>
        <w:rPr>
          <w:rFonts w:ascii="Times New Roman" w:eastAsia="Times New Roman" w:hAnsi="Times New Roman" w:cs="Times New Roman"/>
          <w:color w:val="000000" w:themeColor="text1"/>
          <w:sz w:val="28"/>
          <w:szCs w:val="28"/>
          <w:lang w:val="uk-UA" w:eastAsia="ru-RU"/>
        </w:rPr>
      </w:pPr>
    </w:p>
    <w:p w:rsidR="00344D4E" w:rsidRPr="00344D4E" w:rsidRDefault="00344D4E" w:rsidP="00344D4E">
      <w:pPr>
        <w:spacing w:after="0" w:line="240" w:lineRule="auto"/>
        <w:rPr>
          <w:rFonts w:ascii="Times New Roman" w:eastAsia="Times New Roman" w:hAnsi="Times New Roman" w:cs="Times New Roman"/>
          <w:color w:val="000000" w:themeColor="text1"/>
          <w:sz w:val="28"/>
          <w:szCs w:val="28"/>
          <w:lang w:val="uk-UA" w:eastAsia="ru-RU"/>
        </w:rPr>
      </w:pPr>
    </w:p>
    <w:p w:rsidR="00344D4E" w:rsidRPr="00344D4E" w:rsidRDefault="00344D4E" w:rsidP="00344D4E">
      <w:pPr>
        <w:spacing w:after="0" w:line="240" w:lineRule="auto"/>
        <w:jc w:val="both"/>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 xml:space="preserve">В. п. міського голови, </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r w:rsidRPr="00344D4E">
        <w:rPr>
          <w:rFonts w:ascii="Times New Roman" w:hAnsi="Times New Roman" w:cs="Times New Roman"/>
          <w:color w:val="000000" w:themeColor="text1"/>
          <w:sz w:val="28"/>
          <w:szCs w:val="28"/>
          <w:lang w:val="uk-UA"/>
        </w:rPr>
        <w:t>секретар ради та виконкому</w:t>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r>
      <w:r w:rsidRPr="00344D4E">
        <w:rPr>
          <w:rFonts w:ascii="Times New Roman" w:hAnsi="Times New Roman" w:cs="Times New Roman"/>
          <w:color w:val="000000" w:themeColor="text1"/>
          <w:sz w:val="28"/>
          <w:szCs w:val="28"/>
          <w:lang w:val="uk-UA"/>
        </w:rPr>
        <w:tab/>
        <w:t>Євген МОЛНАР</w:t>
      </w:r>
    </w:p>
    <w:p w:rsidR="00344D4E" w:rsidRPr="00344D4E" w:rsidRDefault="00344D4E" w:rsidP="00344D4E">
      <w:pPr>
        <w:spacing w:after="0" w:line="240" w:lineRule="auto"/>
        <w:rPr>
          <w:rFonts w:ascii="Times New Roman" w:hAnsi="Times New Roman" w:cs="Times New Roman"/>
          <w:color w:val="000000" w:themeColor="text1"/>
          <w:sz w:val="28"/>
          <w:szCs w:val="28"/>
          <w:lang w:val="uk-UA"/>
        </w:rPr>
      </w:pPr>
    </w:p>
    <w:p w:rsidR="00344D4E" w:rsidRPr="00344D4E" w:rsidRDefault="00344D4E" w:rsidP="00344D4E">
      <w:pPr>
        <w:rPr>
          <w:lang w:val="uk-UA"/>
        </w:rPr>
      </w:pPr>
    </w:p>
    <w:p w:rsidR="00D01142" w:rsidRPr="0085608D" w:rsidRDefault="00D01142" w:rsidP="00A576CE">
      <w:pPr>
        <w:spacing w:after="0" w:line="240" w:lineRule="auto"/>
        <w:rPr>
          <w:rFonts w:ascii="Times New Roman" w:eastAsiaTheme="minorEastAsia" w:hAnsi="Times New Roman" w:cs="Times New Roman"/>
          <w:color w:val="000000" w:themeColor="text1"/>
          <w:sz w:val="28"/>
          <w:szCs w:val="28"/>
          <w:lang w:val="uk-UA"/>
        </w:rPr>
      </w:pPr>
      <w:bookmarkStart w:id="68" w:name="_GoBack"/>
      <w:bookmarkEnd w:id="68"/>
    </w:p>
    <w:sectPr w:rsidR="00D01142" w:rsidRPr="0085608D" w:rsidSect="00CE6EBC">
      <w:pgSz w:w="11906" w:h="16838"/>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F3895B"/>
    <w:multiLevelType w:val="singleLevel"/>
    <w:tmpl w:val="92F3895B"/>
    <w:lvl w:ilvl="0">
      <w:start w:val="1"/>
      <w:numFmt w:val="decimal"/>
      <w:suff w:val="space"/>
      <w:lvlText w:val="%1."/>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3">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0F5A0FB7"/>
    <w:multiLevelType w:val="hybridMultilevel"/>
    <w:tmpl w:val="5C40599A"/>
    <w:lvl w:ilvl="0" w:tplc="F2D443B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3CF2DB2"/>
    <w:multiLevelType w:val="hybridMultilevel"/>
    <w:tmpl w:val="106438C2"/>
    <w:lvl w:ilvl="0" w:tplc="9A44BE32">
      <w:start w:val="13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6B677DE"/>
    <w:multiLevelType w:val="hybridMultilevel"/>
    <w:tmpl w:val="9BCED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abstractNum w:abstractNumId="8">
    <w:nsid w:val="4AEF0639"/>
    <w:multiLevelType w:val="hybridMultilevel"/>
    <w:tmpl w:val="F0C66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B94AF4"/>
    <w:multiLevelType w:val="multilevel"/>
    <w:tmpl w:val="59B94AF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nsid w:val="71B164FC"/>
    <w:multiLevelType w:val="multilevel"/>
    <w:tmpl w:val="B08ED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71"/>
    <w:rsid w:val="000010A1"/>
    <w:rsid w:val="000052C1"/>
    <w:rsid w:val="0000788E"/>
    <w:rsid w:val="00010E13"/>
    <w:rsid w:val="00020FD6"/>
    <w:rsid w:val="00050B50"/>
    <w:rsid w:val="000520B2"/>
    <w:rsid w:val="00052D08"/>
    <w:rsid w:val="000565DE"/>
    <w:rsid w:val="00060DDB"/>
    <w:rsid w:val="000665DB"/>
    <w:rsid w:val="000704A9"/>
    <w:rsid w:val="0007500C"/>
    <w:rsid w:val="0007726E"/>
    <w:rsid w:val="00095B14"/>
    <w:rsid w:val="000A60E0"/>
    <w:rsid w:val="000B052A"/>
    <w:rsid w:val="000B1D06"/>
    <w:rsid w:val="000B3C35"/>
    <w:rsid w:val="000B4DD5"/>
    <w:rsid w:val="000B4E95"/>
    <w:rsid w:val="000C66B2"/>
    <w:rsid w:val="000C7D0D"/>
    <w:rsid w:val="000D16BC"/>
    <w:rsid w:val="000D3BB7"/>
    <w:rsid w:val="000E32B8"/>
    <w:rsid w:val="000F1971"/>
    <w:rsid w:val="000F612F"/>
    <w:rsid w:val="00104E63"/>
    <w:rsid w:val="00107657"/>
    <w:rsid w:val="00112FBE"/>
    <w:rsid w:val="00113AD7"/>
    <w:rsid w:val="001159F0"/>
    <w:rsid w:val="00120162"/>
    <w:rsid w:val="0012067A"/>
    <w:rsid w:val="001219C9"/>
    <w:rsid w:val="0012299C"/>
    <w:rsid w:val="00124378"/>
    <w:rsid w:val="00130B73"/>
    <w:rsid w:val="00133893"/>
    <w:rsid w:val="00135DA1"/>
    <w:rsid w:val="00137233"/>
    <w:rsid w:val="00142595"/>
    <w:rsid w:val="0015244E"/>
    <w:rsid w:val="001677F1"/>
    <w:rsid w:val="00172A47"/>
    <w:rsid w:val="00180019"/>
    <w:rsid w:val="001940CE"/>
    <w:rsid w:val="001A0590"/>
    <w:rsid w:val="001B0871"/>
    <w:rsid w:val="001B0B27"/>
    <w:rsid w:val="001B74BD"/>
    <w:rsid w:val="001C0893"/>
    <w:rsid w:val="001C17F2"/>
    <w:rsid w:val="001C232D"/>
    <w:rsid w:val="001D007D"/>
    <w:rsid w:val="001D1BEC"/>
    <w:rsid w:val="001D318D"/>
    <w:rsid w:val="001D6160"/>
    <w:rsid w:val="001F272D"/>
    <w:rsid w:val="002256DF"/>
    <w:rsid w:val="00225B50"/>
    <w:rsid w:val="002262CC"/>
    <w:rsid w:val="00232B39"/>
    <w:rsid w:val="00242834"/>
    <w:rsid w:val="00250B8D"/>
    <w:rsid w:val="00252B24"/>
    <w:rsid w:val="00253BB5"/>
    <w:rsid w:val="002567B1"/>
    <w:rsid w:val="0026297D"/>
    <w:rsid w:val="00266AA5"/>
    <w:rsid w:val="0026735A"/>
    <w:rsid w:val="002742CD"/>
    <w:rsid w:val="00281225"/>
    <w:rsid w:val="00295088"/>
    <w:rsid w:val="00297D7B"/>
    <w:rsid w:val="002C5BBB"/>
    <w:rsid w:val="002D0E5D"/>
    <w:rsid w:val="002E508C"/>
    <w:rsid w:val="002E7E3E"/>
    <w:rsid w:val="002F2B1C"/>
    <w:rsid w:val="002F753A"/>
    <w:rsid w:val="00310372"/>
    <w:rsid w:val="00314E1B"/>
    <w:rsid w:val="00325E27"/>
    <w:rsid w:val="00344D4E"/>
    <w:rsid w:val="00347A28"/>
    <w:rsid w:val="00350187"/>
    <w:rsid w:val="00353916"/>
    <w:rsid w:val="00354166"/>
    <w:rsid w:val="00356AE2"/>
    <w:rsid w:val="003579F6"/>
    <w:rsid w:val="003618C0"/>
    <w:rsid w:val="00377CB3"/>
    <w:rsid w:val="0038313C"/>
    <w:rsid w:val="00396617"/>
    <w:rsid w:val="00396967"/>
    <w:rsid w:val="003A2977"/>
    <w:rsid w:val="003B30A9"/>
    <w:rsid w:val="003B6765"/>
    <w:rsid w:val="003C7609"/>
    <w:rsid w:val="003D5345"/>
    <w:rsid w:val="003D7BC5"/>
    <w:rsid w:val="003E03C7"/>
    <w:rsid w:val="003E5C51"/>
    <w:rsid w:val="003F082D"/>
    <w:rsid w:val="003F447A"/>
    <w:rsid w:val="003F4BEB"/>
    <w:rsid w:val="003F51C6"/>
    <w:rsid w:val="003F5564"/>
    <w:rsid w:val="003F5625"/>
    <w:rsid w:val="0041004D"/>
    <w:rsid w:val="00421BA0"/>
    <w:rsid w:val="004430C1"/>
    <w:rsid w:val="0044378B"/>
    <w:rsid w:val="00450BEB"/>
    <w:rsid w:val="00453C9A"/>
    <w:rsid w:val="00463E14"/>
    <w:rsid w:val="00484AF0"/>
    <w:rsid w:val="00485BCF"/>
    <w:rsid w:val="00487B80"/>
    <w:rsid w:val="004A4508"/>
    <w:rsid w:val="004B26A5"/>
    <w:rsid w:val="004B5BF6"/>
    <w:rsid w:val="004B7F53"/>
    <w:rsid w:val="004D001D"/>
    <w:rsid w:val="004D00F6"/>
    <w:rsid w:val="004D726A"/>
    <w:rsid w:val="004E3069"/>
    <w:rsid w:val="004F60AE"/>
    <w:rsid w:val="0050568C"/>
    <w:rsid w:val="00505D97"/>
    <w:rsid w:val="005066E8"/>
    <w:rsid w:val="005201B3"/>
    <w:rsid w:val="005249C8"/>
    <w:rsid w:val="00543019"/>
    <w:rsid w:val="005448D9"/>
    <w:rsid w:val="00547022"/>
    <w:rsid w:val="00553794"/>
    <w:rsid w:val="00553CAB"/>
    <w:rsid w:val="00563944"/>
    <w:rsid w:val="00570357"/>
    <w:rsid w:val="0057123B"/>
    <w:rsid w:val="0057268D"/>
    <w:rsid w:val="005743BE"/>
    <w:rsid w:val="00592680"/>
    <w:rsid w:val="00593839"/>
    <w:rsid w:val="005A4F3C"/>
    <w:rsid w:val="005C3E44"/>
    <w:rsid w:val="005C66D4"/>
    <w:rsid w:val="005D407B"/>
    <w:rsid w:val="005D6343"/>
    <w:rsid w:val="005E232A"/>
    <w:rsid w:val="005F2190"/>
    <w:rsid w:val="00600F5C"/>
    <w:rsid w:val="00613EB6"/>
    <w:rsid w:val="00614062"/>
    <w:rsid w:val="006168A2"/>
    <w:rsid w:val="00616B2D"/>
    <w:rsid w:val="00627A0B"/>
    <w:rsid w:val="006319AC"/>
    <w:rsid w:val="00633DA0"/>
    <w:rsid w:val="00644C73"/>
    <w:rsid w:val="00671162"/>
    <w:rsid w:val="00674032"/>
    <w:rsid w:val="00675FB8"/>
    <w:rsid w:val="006809DC"/>
    <w:rsid w:val="00681517"/>
    <w:rsid w:val="0068175F"/>
    <w:rsid w:val="006874FB"/>
    <w:rsid w:val="00690CD1"/>
    <w:rsid w:val="00694995"/>
    <w:rsid w:val="006952D8"/>
    <w:rsid w:val="00695BA0"/>
    <w:rsid w:val="006A2DB3"/>
    <w:rsid w:val="006A345C"/>
    <w:rsid w:val="006A4F09"/>
    <w:rsid w:val="006B1A11"/>
    <w:rsid w:val="006B665B"/>
    <w:rsid w:val="006B6BD4"/>
    <w:rsid w:val="006C1918"/>
    <w:rsid w:val="006C1BEA"/>
    <w:rsid w:val="006C2ADA"/>
    <w:rsid w:val="006C356F"/>
    <w:rsid w:val="006C48D0"/>
    <w:rsid w:val="006C797B"/>
    <w:rsid w:val="006D054B"/>
    <w:rsid w:val="006F1818"/>
    <w:rsid w:val="006F4BCE"/>
    <w:rsid w:val="006F789A"/>
    <w:rsid w:val="00702789"/>
    <w:rsid w:val="007062F2"/>
    <w:rsid w:val="007131DF"/>
    <w:rsid w:val="00717E13"/>
    <w:rsid w:val="00723973"/>
    <w:rsid w:val="00732EAA"/>
    <w:rsid w:val="00735ECB"/>
    <w:rsid w:val="00737D3A"/>
    <w:rsid w:val="00745B2B"/>
    <w:rsid w:val="0074708C"/>
    <w:rsid w:val="00752EF1"/>
    <w:rsid w:val="00764F09"/>
    <w:rsid w:val="00777A84"/>
    <w:rsid w:val="00793E74"/>
    <w:rsid w:val="00796C88"/>
    <w:rsid w:val="007A19FD"/>
    <w:rsid w:val="007A26F6"/>
    <w:rsid w:val="007A561B"/>
    <w:rsid w:val="007A7F83"/>
    <w:rsid w:val="007B1634"/>
    <w:rsid w:val="007B29B2"/>
    <w:rsid w:val="007C07D7"/>
    <w:rsid w:val="007C43E5"/>
    <w:rsid w:val="007C47A0"/>
    <w:rsid w:val="007C592F"/>
    <w:rsid w:val="007D3B54"/>
    <w:rsid w:val="007E5AC9"/>
    <w:rsid w:val="007F277C"/>
    <w:rsid w:val="007F4F1E"/>
    <w:rsid w:val="007F70BF"/>
    <w:rsid w:val="00801DD4"/>
    <w:rsid w:val="00802700"/>
    <w:rsid w:val="00805C28"/>
    <w:rsid w:val="00807764"/>
    <w:rsid w:val="0081161D"/>
    <w:rsid w:val="00812DBD"/>
    <w:rsid w:val="00813045"/>
    <w:rsid w:val="008360D5"/>
    <w:rsid w:val="00841A3C"/>
    <w:rsid w:val="00853BA0"/>
    <w:rsid w:val="0085608D"/>
    <w:rsid w:val="00862CE7"/>
    <w:rsid w:val="00875D93"/>
    <w:rsid w:val="0088327A"/>
    <w:rsid w:val="008843A1"/>
    <w:rsid w:val="008848ED"/>
    <w:rsid w:val="008858FD"/>
    <w:rsid w:val="00893903"/>
    <w:rsid w:val="008950A3"/>
    <w:rsid w:val="00897532"/>
    <w:rsid w:val="008977A1"/>
    <w:rsid w:val="008A250D"/>
    <w:rsid w:val="008A3791"/>
    <w:rsid w:val="008A5436"/>
    <w:rsid w:val="008A6995"/>
    <w:rsid w:val="008B05D3"/>
    <w:rsid w:val="008B0F8F"/>
    <w:rsid w:val="008B25CD"/>
    <w:rsid w:val="008B4519"/>
    <w:rsid w:val="008C4470"/>
    <w:rsid w:val="008C489E"/>
    <w:rsid w:val="008C5B15"/>
    <w:rsid w:val="008D6CA5"/>
    <w:rsid w:val="008D6E44"/>
    <w:rsid w:val="008D7A46"/>
    <w:rsid w:val="008E227B"/>
    <w:rsid w:val="008E292F"/>
    <w:rsid w:val="008E3E9F"/>
    <w:rsid w:val="008E4C01"/>
    <w:rsid w:val="008F35DA"/>
    <w:rsid w:val="00900E6B"/>
    <w:rsid w:val="00907CC3"/>
    <w:rsid w:val="00911E40"/>
    <w:rsid w:val="00912C00"/>
    <w:rsid w:val="0091409E"/>
    <w:rsid w:val="0091608E"/>
    <w:rsid w:val="0092346A"/>
    <w:rsid w:val="009412B1"/>
    <w:rsid w:val="00942E65"/>
    <w:rsid w:val="00942EBB"/>
    <w:rsid w:val="00944E45"/>
    <w:rsid w:val="00946532"/>
    <w:rsid w:val="00946D84"/>
    <w:rsid w:val="00947DF7"/>
    <w:rsid w:val="00951BFD"/>
    <w:rsid w:val="0096136C"/>
    <w:rsid w:val="00965386"/>
    <w:rsid w:val="00965588"/>
    <w:rsid w:val="009715F6"/>
    <w:rsid w:val="00972D6D"/>
    <w:rsid w:val="00996601"/>
    <w:rsid w:val="009A2097"/>
    <w:rsid w:val="009B09BB"/>
    <w:rsid w:val="009B2DEE"/>
    <w:rsid w:val="009B762D"/>
    <w:rsid w:val="009C3C96"/>
    <w:rsid w:val="009C6353"/>
    <w:rsid w:val="009D160A"/>
    <w:rsid w:val="009E667C"/>
    <w:rsid w:val="009F08D2"/>
    <w:rsid w:val="009F519D"/>
    <w:rsid w:val="009F6808"/>
    <w:rsid w:val="00A07497"/>
    <w:rsid w:val="00A16A19"/>
    <w:rsid w:val="00A361AA"/>
    <w:rsid w:val="00A43F52"/>
    <w:rsid w:val="00A54A86"/>
    <w:rsid w:val="00A576CE"/>
    <w:rsid w:val="00A649E8"/>
    <w:rsid w:val="00A6569E"/>
    <w:rsid w:val="00A66073"/>
    <w:rsid w:val="00A74633"/>
    <w:rsid w:val="00A85462"/>
    <w:rsid w:val="00A93BC8"/>
    <w:rsid w:val="00AA39B1"/>
    <w:rsid w:val="00AA4662"/>
    <w:rsid w:val="00AA66FD"/>
    <w:rsid w:val="00AA7AF3"/>
    <w:rsid w:val="00AB0AF2"/>
    <w:rsid w:val="00AB51CD"/>
    <w:rsid w:val="00AB591C"/>
    <w:rsid w:val="00AB7136"/>
    <w:rsid w:val="00AD1077"/>
    <w:rsid w:val="00AD6D0E"/>
    <w:rsid w:val="00AD7960"/>
    <w:rsid w:val="00AE189A"/>
    <w:rsid w:val="00AE4CF5"/>
    <w:rsid w:val="00AE7794"/>
    <w:rsid w:val="00AE7A4F"/>
    <w:rsid w:val="00AF7AB6"/>
    <w:rsid w:val="00B04E83"/>
    <w:rsid w:val="00B058D5"/>
    <w:rsid w:val="00B12DC8"/>
    <w:rsid w:val="00B1391C"/>
    <w:rsid w:val="00B15644"/>
    <w:rsid w:val="00B22F22"/>
    <w:rsid w:val="00B361BF"/>
    <w:rsid w:val="00B4596F"/>
    <w:rsid w:val="00B46671"/>
    <w:rsid w:val="00B56F78"/>
    <w:rsid w:val="00B571FA"/>
    <w:rsid w:val="00B6502F"/>
    <w:rsid w:val="00B764B6"/>
    <w:rsid w:val="00B80A3C"/>
    <w:rsid w:val="00B82B98"/>
    <w:rsid w:val="00B84297"/>
    <w:rsid w:val="00B87C83"/>
    <w:rsid w:val="00B9605B"/>
    <w:rsid w:val="00B972A5"/>
    <w:rsid w:val="00B9748D"/>
    <w:rsid w:val="00BA5961"/>
    <w:rsid w:val="00BB1078"/>
    <w:rsid w:val="00BB571A"/>
    <w:rsid w:val="00BC3D5C"/>
    <w:rsid w:val="00BC580E"/>
    <w:rsid w:val="00BC5FA9"/>
    <w:rsid w:val="00BC74D1"/>
    <w:rsid w:val="00BD28E0"/>
    <w:rsid w:val="00BD2CAA"/>
    <w:rsid w:val="00BD2D01"/>
    <w:rsid w:val="00BD537D"/>
    <w:rsid w:val="00BD6AD6"/>
    <w:rsid w:val="00BD7664"/>
    <w:rsid w:val="00BE2EC8"/>
    <w:rsid w:val="00BF0476"/>
    <w:rsid w:val="00BF3C63"/>
    <w:rsid w:val="00C060DD"/>
    <w:rsid w:val="00C107D7"/>
    <w:rsid w:val="00C145B0"/>
    <w:rsid w:val="00C15310"/>
    <w:rsid w:val="00C34D82"/>
    <w:rsid w:val="00C3537A"/>
    <w:rsid w:val="00C45C21"/>
    <w:rsid w:val="00C519A2"/>
    <w:rsid w:val="00C56B81"/>
    <w:rsid w:val="00C610E9"/>
    <w:rsid w:val="00C62F17"/>
    <w:rsid w:val="00C73CCE"/>
    <w:rsid w:val="00C925AE"/>
    <w:rsid w:val="00CB02EF"/>
    <w:rsid w:val="00CB064F"/>
    <w:rsid w:val="00CB0B67"/>
    <w:rsid w:val="00CD64A6"/>
    <w:rsid w:val="00CE18E9"/>
    <w:rsid w:val="00CE3271"/>
    <w:rsid w:val="00CE62BD"/>
    <w:rsid w:val="00CE6665"/>
    <w:rsid w:val="00CE6EBC"/>
    <w:rsid w:val="00CF108F"/>
    <w:rsid w:val="00CF12AE"/>
    <w:rsid w:val="00CF2C38"/>
    <w:rsid w:val="00D01142"/>
    <w:rsid w:val="00D02739"/>
    <w:rsid w:val="00D0541E"/>
    <w:rsid w:val="00D11196"/>
    <w:rsid w:val="00D11AF1"/>
    <w:rsid w:val="00D13285"/>
    <w:rsid w:val="00D1760C"/>
    <w:rsid w:val="00D2337B"/>
    <w:rsid w:val="00D23F56"/>
    <w:rsid w:val="00D26143"/>
    <w:rsid w:val="00D40726"/>
    <w:rsid w:val="00D4480C"/>
    <w:rsid w:val="00D51EB0"/>
    <w:rsid w:val="00D5495A"/>
    <w:rsid w:val="00D608FF"/>
    <w:rsid w:val="00D61DFD"/>
    <w:rsid w:val="00D64931"/>
    <w:rsid w:val="00D715F8"/>
    <w:rsid w:val="00D75D06"/>
    <w:rsid w:val="00D80527"/>
    <w:rsid w:val="00D81C16"/>
    <w:rsid w:val="00D85385"/>
    <w:rsid w:val="00D85515"/>
    <w:rsid w:val="00DA2ECF"/>
    <w:rsid w:val="00DA42E9"/>
    <w:rsid w:val="00DE3090"/>
    <w:rsid w:val="00DE6E1E"/>
    <w:rsid w:val="00DE76FF"/>
    <w:rsid w:val="00DE77CA"/>
    <w:rsid w:val="00DF151A"/>
    <w:rsid w:val="00DF26A7"/>
    <w:rsid w:val="00DF388E"/>
    <w:rsid w:val="00DF5197"/>
    <w:rsid w:val="00DF6B19"/>
    <w:rsid w:val="00E106DE"/>
    <w:rsid w:val="00E11816"/>
    <w:rsid w:val="00E17321"/>
    <w:rsid w:val="00E200D6"/>
    <w:rsid w:val="00E2214E"/>
    <w:rsid w:val="00E252B6"/>
    <w:rsid w:val="00E3537F"/>
    <w:rsid w:val="00E42032"/>
    <w:rsid w:val="00E60FC5"/>
    <w:rsid w:val="00E66E85"/>
    <w:rsid w:val="00E83A87"/>
    <w:rsid w:val="00E83FD6"/>
    <w:rsid w:val="00EA11D9"/>
    <w:rsid w:val="00EA58FE"/>
    <w:rsid w:val="00EA7862"/>
    <w:rsid w:val="00EB6DD7"/>
    <w:rsid w:val="00EB773F"/>
    <w:rsid w:val="00EC0B22"/>
    <w:rsid w:val="00EC14E4"/>
    <w:rsid w:val="00EC17EB"/>
    <w:rsid w:val="00EC72DF"/>
    <w:rsid w:val="00ED6947"/>
    <w:rsid w:val="00ED7543"/>
    <w:rsid w:val="00EF1C66"/>
    <w:rsid w:val="00F01955"/>
    <w:rsid w:val="00F04513"/>
    <w:rsid w:val="00F15B1E"/>
    <w:rsid w:val="00F24AF0"/>
    <w:rsid w:val="00F33171"/>
    <w:rsid w:val="00F40762"/>
    <w:rsid w:val="00F4077C"/>
    <w:rsid w:val="00F42D35"/>
    <w:rsid w:val="00F45CCC"/>
    <w:rsid w:val="00F510ED"/>
    <w:rsid w:val="00F53FBE"/>
    <w:rsid w:val="00F6502C"/>
    <w:rsid w:val="00F74A8A"/>
    <w:rsid w:val="00F754C9"/>
    <w:rsid w:val="00F75CBB"/>
    <w:rsid w:val="00F811F1"/>
    <w:rsid w:val="00F86757"/>
    <w:rsid w:val="00FB09F6"/>
    <w:rsid w:val="00FB3328"/>
    <w:rsid w:val="00FB5DBA"/>
    <w:rsid w:val="00FD1DDD"/>
    <w:rsid w:val="00FE4E78"/>
    <w:rsid w:val="00FF136C"/>
    <w:rsid w:val="00FF21A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FB8"/>
  </w:style>
  <w:style w:type="paragraph" w:styleId="1">
    <w:name w:val="heading 1"/>
    <w:basedOn w:val="a"/>
    <w:next w:val="a"/>
    <w:link w:val="10"/>
    <w:uiPriority w:val="9"/>
    <w:qFormat/>
    <w:rsid w:val="00104E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9605B"/>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3C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3C35"/>
    <w:rPr>
      <w:rFonts w:ascii="Tahoma" w:hAnsi="Tahoma" w:cs="Tahoma"/>
      <w:sz w:val="16"/>
      <w:szCs w:val="16"/>
    </w:rPr>
  </w:style>
  <w:style w:type="paragraph" w:styleId="a5">
    <w:name w:val="Normal (Web)"/>
    <w:basedOn w:val="a"/>
    <w:unhideWhenUsed/>
    <w:qFormat/>
    <w:rsid w:val="003618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8977A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F53FBE"/>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styleId="a6">
    <w:name w:val="Hyperlink"/>
    <w:basedOn w:val="a0"/>
    <w:uiPriority w:val="99"/>
    <w:semiHidden/>
    <w:unhideWhenUsed/>
    <w:rsid w:val="00E252B6"/>
    <w:rPr>
      <w:color w:val="0000FF"/>
      <w:u w:val="single"/>
    </w:rPr>
  </w:style>
  <w:style w:type="character" w:customStyle="1" w:styleId="a7">
    <w:name w:val="Без интервала Знак"/>
    <w:link w:val="a8"/>
    <w:uiPriority w:val="1"/>
    <w:locked/>
    <w:rsid w:val="00E252B6"/>
    <w:rPr>
      <w:rFonts w:ascii="Calibri" w:eastAsia="Calibri" w:hAnsi="Calibri" w:cs="Times New Roman"/>
      <w:kern w:val="2"/>
    </w:rPr>
  </w:style>
  <w:style w:type="paragraph" w:styleId="a8">
    <w:name w:val="No Spacing"/>
    <w:link w:val="a7"/>
    <w:uiPriority w:val="1"/>
    <w:qFormat/>
    <w:rsid w:val="00E252B6"/>
    <w:pPr>
      <w:spacing w:after="0" w:line="240" w:lineRule="auto"/>
    </w:pPr>
    <w:rPr>
      <w:rFonts w:ascii="Calibri" w:eastAsia="Calibri" w:hAnsi="Calibri" w:cs="Times New Roman"/>
      <w:kern w:val="2"/>
    </w:rPr>
  </w:style>
  <w:style w:type="paragraph" w:customStyle="1" w:styleId="11">
    <w:name w:val="Без интервала1"/>
    <w:link w:val="NoSpacingChar1"/>
    <w:qFormat/>
    <w:rsid w:val="00E252B6"/>
    <w:pPr>
      <w:spacing w:after="0" w:line="240" w:lineRule="auto"/>
    </w:pPr>
    <w:rPr>
      <w:rFonts w:ascii="Calibri" w:eastAsia="Times New Roman" w:hAnsi="Calibri" w:cs="Times New Roman"/>
      <w:lang w:eastAsia="ru-RU"/>
    </w:rPr>
  </w:style>
  <w:style w:type="character" w:customStyle="1" w:styleId="FontStyle12">
    <w:name w:val="Font Style12"/>
    <w:rsid w:val="00E252B6"/>
    <w:rPr>
      <w:rFonts w:ascii="Times New Roman" w:hAnsi="Times New Roman" w:cs="Times New Roman" w:hint="default"/>
      <w:spacing w:val="-10"/>
      <w:sz w:val="20"/>
    </w:rPr>
  </w:style>
  <w:style w:type="paragraph" w:styleId="3">
    <w:name w:val="Body Text Indent 3"/>
    <w:basedOn w:val="a"/>
    <w:link w:val="30"/>
    <w:semiHidden/>
    <w:unhideWhenUsed/>
    <w:rsid w:val="007C592F"/>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0">
    <w:name w:val="Основной текст с отступом 3 Знак"/>
    <w:basedOn w:val="a0"/>
    <w:link w:val="3"/>
    <w:semiHidden/>
    <w:rsid w:val="007C592F"/>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7C592F"/>
    <w:pPr>
      <w:keepNext/>
      <w:autoSpaceDE w:val="0"/>
      <w:autoSpaceDN w:val="0"/>
      <w:spacing w:after="0" w:line="240" w:lineRule="auto"/>
      <w:ind w:firstLine="1701"/>
      <w:jc w:val="both"/>
    </w:pPr>
    <w:rPr>
      <w:rFonts w:ascii="Bookman Old Style" w:eastAsia="Times New Roman" w:hAnsi="Bookman Old Style" w:cs="Times New Roman"/>
      <w:sz w:val="27"/>
      <w:szCs w:val="27"/>
      <w:lang w:val="uk-UA" w:eastAsia="ru-RU"/>
    </w:rPr>
  </w:style>
  <w:style w:type="paragraph" w:styleId="a9">
    <w:name w:val="Title"/>
    <w:basedOn w:val="a"/>
    <w:link w:val="aa"/>
    <w:qFormat/>
    <w:rsid w:val="004D726A"/>
    <w:pPr>
      <w:spacing w:after="0" w:line="240" w:lineRule="auto"/>
      <w:jc w:val="center"/>
    </w:pPr>
    <w:rPr>
      <w:rFonts w:ascii="Times New Roman" w:eastAsia="Times New Roman" w:hAnsi="Times New Roman" w:cs="Times New Roman"/>
      <w:sz w:val="28"/>
      <w:szCs w:val="24"/>
      <w:lang w:val="uk-UA" w:eastAsia="ru-RU"/>
    </w:rPr>
  </w:style>
  <w:style w:type="character" w:customStyle="1" w:styleId="aa">
    <w:name w:val="Название Знак"/>
    <w:basedOn w:val="a0"/>
    <w:link w:val="a9"/>
    <w:qFormat/>
    <w:rsid w:val="004D726A"/>
    <w:rPr>
      <w:rFonts w:ascii="Times New Roman" w:eastAsia="Times New Roman" w:hAnsi="Times New Roman" w:cs="Times New Roman"/>
      <w:sz w:val="28"/>
      <w:szCs w:val="24"/>
      <w:lang w:val="uk-UA" w:eastAsia="ru-RU"/>
    </w:rPr>
  </w:style>
  <w:style w:type="character" w:customStyle="1" w:styleId="rvts0">
    <w:name w:val="rvts0"/>
    <w:basedOn w:val="a0"/>
    <w:rsid w:val="004D726A"/>
  </w:style>
  <w:style w:type="character" w:customStyle="1" w:styleId="rvts9">
    <w:name w:val="rvts9"/>
    <w:basedOn w:val="a0"/>
    <w:rsid w:val="004D726A"/>
  </w:style>
  <w:style w:type="character" w:styleId="ab">
    <w:name w:val="Emphasis"/>
    <w:basedOn w:val="a0"/>
    <w:uiPriority w:val="20"/>
    <w:qFormat/>
    <w:rsid w:val="004D726A"/>
    <w:rPr>
      <w:i/>
      <w:iCs/>
    </w:rPr>
  </w:style>
  <w:style w:type="character" w:customStyle="1" w:styleId="20">
    <w:name w:val="Заголовок 2 Знак"/>
    <w:basedOn w:val="a0"/>
    <w:link w:val="2"/>
    <w:semiHidden/>
    <w:rsid w:val="00B9605B"/>
    <w:rPr>
      <w:rFonts w:ascii="Calibri Light" w:eastAsia="Times New Roman" w:hAnsi="Calibri Light" w:cs="Times New Roman"/>
      <w:color w:val="2E74B5"/>
      <w:sz w:val="26"/>
      <w:szCs w:val="26"/>
      <w:lang w:eastAsia="ru-RU"/>
    </w:rPr>
  </w:style>
  <w:style w:type="character" w:customStyle="1" w:styleId="ac">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5"/>
    <w:locked/>
    <w:rsid w:val="00B9605B"/>
    <w:rPr>
      <w:rFonts w:ascii="Times New Roman" w:eastAsia="Times New Roman" w:hAnsi="Times New Roman" w:cs="Times New Roman"/>
      <w:sz w:val="24"/>
      <w:szCs w:val="24"/>
      <w:lang w:eastAsia="ru-RU"/>
    </w:rPr>
  </w:style>
  <w:style w:type="paragraph" w:styleId="ad">
    <w:name w:val="Body Text"/>
    <w:basedOn w:val="a"/>
    <w:link w:val="ae"/>
    <w:semiHidden/>
    <w:unhideWhenUsed/>
    <w:rsid w:val="00B9605B"/>
    <w:pPr>
      <w:spacing w:after="120" w:line="240" w:lineRule="auto"/>
    </w:pPr>
    <w:rPr>
      <w:rFonts w:ascii="Times New Roman" w:eastAsia="Times New Roman" w:hAnsi="Times New Roman" w:cs="Times New Roman"/>
      <w:b/>
      <w:sz w:val="28"/>
      <w:szCs w:val="20"/>
      <w:lang w:val="uk-UA" w:eastAsia="ru-RU"/>
    </w:rPr>
  </w:style>
  <w:style w:type="character" w:customStyle="1" w:styleId="ae">
    <w:name w:val="Основной текст Знак"/>
    <w:basedOn w:val="a0"/>
    <w:link w:val="ad"/>
    <w:semiHidden/>
    <w:rsid w:val="00B9605B"/>
    <w:rPr>
      <w:rFonts w:ascii="Times New Roman" w:eastAsia="Times New Roman" w:hAnsi="Times New Roman" w:cs="Times New Roman"/>
      <w:b/>
      <w:sz w:val="28"/>
      <w:szCs w:val="20"/>
      <w:lang w:val="uk-UA" w:eastAsia="ru-RU"/>
    </w:rPr>
  </w:style>
  <w:style w:type="paragraph" w:styleId="af">
    <w:name w:val="Body Text Indent"/>
    <w:basedOn w:val="a"/>
    <w:link w:val="af0"/>
    <w:semiHidden/>
    <w:unhideWhenUsed/>
    <w:rsid w:val="00B9605B"/>
    <w:pPr>
      <w:spacing w:after="120" w:line="240" w:lineRule="auto"/>
      <w:ind w:left="283"/>
    </w:pPr>
    <w:rPr>
      <w:rFonts w:ascii="Times New Roman" w:eastAsia="Times New Roman" w:hAnsi="Times New Roman" w:cs="Times New Roman"/>
      <w:b/>
      <w:sz w:val="28"/>
      <w:szCs w:val="20"/>
      <w:lang w:val="uk-UA" w:eastAsia="ru-RU"/>
    </w:rPr>
  </w:style>
  <w:style w:type="character" w:customStyle="1" w:styleId="af0">
    <w:name w:val="Основной текст с отступом Знак"/>
    <w:basedOn w:val="a0"/>
    <w:link w:val="af"/>
    <w:semiHidden/>
    <w:rsid w:val="00B9605B"/>
    <w:rPr>
      <w:rFonts w:ascii="Times New Roman" w:eastAsia="Times New Roman" w:hAnsi="Times New Roman" w:cs="Times New Roman"/>
      <w:b/>
      <w:sz w:val="28"/>
      <w:szCs w:val="20"/>
      <w:lang w:val="uk-UA" w:eastAsia="ru-RU"/>
    </w:rPr>
  </w:style>
  <w:style w:type="character" w:styleId="af1">
    <w:name w:val="Strong"/>
    <w:basedOn w:val="a0"/>
    <w:uiPriority w:val="22"/>
    <w:qFormat/>
    <w:rsid w:val="00B9605B"/>
    <w:rPr>
      <w:b/>
      <w:bCs/>
    </w:rPr>
  </w:style>
  <w:style w:type="character" w:customStyle="1" w:styleId="10">
    <w:name w:val="Заголовок 1 Знак"/>
    <w:basedOn w:val="a0"/>
    <w:link w:val="1"/>
    <w:uiPriority w:val="9"/>
    <w:rsid w:val="00104E63"/>
    <w:rPr>
      <w:rFonts w:asciiTheme="majorHAnsi" w:eastAsiaTheme="majorEastAsia" w:hAnsiTheme="majorHAnsi" w:cstheme="majorBidi"/>
      <w:b/>
      <w:bCs/>
      <w:color w:val="365F91" w:themeColor="accent1" w:themeShade="BF"/>
      <w:sz w:val="28"/>
      <w:szCs w:val="28"/>
    </w:rPr>
  </w:style>
  <w:style w:type="table" w:styleId="af2">
    <w:name w:val="Table Grid"/>
    <w:basedOn w:val="a1"/>
    <w:uiPriority w:val="59"/>
    <w:qFormat/>
    <w:rsid w:val="00104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Без интервала2"/>
    <w:qFormat/>
    <w:rsid w:val="007A7F83"/>
    <w:pPr>
      <w:spacing w:after="0" w:line="240" w:lineRule="auto"/>
    </w:pPr>
    <w:rPr>
      <w:rFonts w:ascii="Calibri" w:eastAsia="Times New Roman" w:hAnsi="Calibri" w:cs="Times New Roman"/>
      <w:lang w:eastAsia="ru-RU"/>
    </w:rPr>
  </w:style>
  <w:style w:type="paragraph" w:styleId="af3">
    <w:name w:val="List Paragraph"/>
    <w:basedOn w:val="a"/>
    <w:uiPriority w:val="34"/>
    <w:qFormat/>
    <w:rsid w:val="00A66073"/>
    <w:pPr>
      <w:ind w:left="720"/>
      <w:contextualSpacing/>
    </w:pPr>
  </w:style>
  <w:style w:type="paragraph" w:customStyle="1" w:styleId="ParagraphStyle5">
    <w:name w:val="Paragraph Style5"/>
    <w:uiPriority w:val="99"/>
    <w:semiHidden/>
    <w:qFormat/>
    <w:rsid w:val="00A54A86"/>
    <w:pPr>
      <w:autoSpaceDE w:val="0"/>
      <w:autoSpaceDN w:val="0"/>
      <w:adjustRightInd w:val="0"/>
      <w:spacing w:after="0" w:line="240" w:lineRule="auto"/>
      <w:ind w:firstLine="870"/>
      <w:contextualSpacing/>
      <w:jc w:val="both"/>
    </w:pPr>
    <w:rPr>
      <w:rFonts w:ascii="Courier New" w:eastAsia="Times New Roman" w:hAnsi="Courier New" w:cs="Courier New"/>
      <w:sz w:val="24"/>
      <w:szCs w:val="24"/>
      <w:lang w:eastAsia="ru-RU"/>
    </w:rPr>
  </w:style>
  <w:style w:type="character" w:customStyle="1" w:styleId="FontStyle4">
    <w:name w:val="Font Style4"/>
    <w:rsid w:val="00A54A86"/>
    <w:rPr>
      <w:rFonts w:ascii="Arial" w:hAnsi="Arial" w:cs="Arial" w:hint="default"/>
      <w:sz w:val="28"/>
      <w:szCs w:val="28"/>
    </w:rPr>
  </w:style>
  <w:style w:type="paragraph" w:customStyle="1" w:styleId="22">
    <w:name w:val="Обычный2"/>
    <w:qFormat/>
    <w:rsid w:val="001D6160"/>
    <w:pPr>
      <w:spacing w:after="0" w:line="240" w:lineRule="auto"/>
    </w:pPr>
    <w:rPr>
      <w:rFonts w:ascii="Times New Roman" w:eastAsia="Times New Roman" w:hAnsi="Times New Roman" w:cs="Times New Roman"/>
      <w:sz w:val="24"/>
      <w:szCs w:val="20"/>
      <w:lang w:eastAsia="ru-RU"/>
    </w:rPr>
  </w:style>
  <w:style w:type="character" w:customStyle="1" w:styleId="NoSpacingChar1">
    <w:name w:val="No Spacing Char1"/>
    <w:link w:val="11"/>
    <w:locked/>
    <w:rsid w:val="00F811F1"/>
    <w:rPr>
      <w:rFonts w:ascii="Calibri" w:eastAsia="Times New Roman" w:hAnsi="Calibri" w:cs="Times New Roman"/>
      <w:lang w:eastAsia="ru-RU"/>
    </w:rPr>
  </w:style>
  <w:style w:type="paragraph" w:customStyle="1" w:styleId="rvps14">
    <w:name w:val="rvps14"/>
    <w:basedOn w:val="a"/>
    <w:semiHidden/>
    <w:qFormat/>
    <w:rsid w:val="00E60FC5"/>
    <w:pPr>
      <w:spacing w:before="100" w:beforeAutospacing="1" w:after="100" w:afterAutospacing="1" w:line="240" w:lineRule="auto"/>
      <w:contextualSpacing/>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FB8"/>
  </w:style>
  <w:style w:type="paragraph" w:styleId="1">
    <w:name w:val="heading 1"/>
    <w:basedOn w:val="a"/>
    <w:next w:val="a"/>
    <w:link w:val="10"/>
    <w:uiPriority w:val="9"/>
    <w:qFormat/>
    <w:rsid w:val="00104E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9605B"/>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3C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3C35"/>
    <w:rPr>
      <w:rFonts w:ascii="Tahoma" w:hAnsi="Tahoma" w:cs="Tahoma"/>
      <w:sz w:val="16"/>
      <w:szCs w:val="16"/>
    </w:rPr>
  </w:style>
  <w:style w:type="paragraph" w:styleId="a5">
    <w:name w:val="Normal (Web)"/>
    <w:basedOn w:val="a"/>
    <w:unhideWhenUsed/>
    <w:qFormat/>
    <w:rsid w:val="003618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8977A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F53FBE"/>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styleId="a6">
    <w:name w:val="Hyperlink"/>
    <w:basedOn w:val="a0"/>
    <w:uiPriority w:val="99"/>
    <w:semiHidden/>
    <w:unhideWhenUsed/>
    <w:rsid w:val="00E252B6"/>
    <w:rPr>
      <w:color w:val="0000FF"/>
      <w:u w:val="single"/>
    </w:rPr>
  </w:style>
  <w:style w:type="character" w:customStyle="1" w:styleId="a7">
    <w:name w:val="Без интервала Знак"/>
    <w:link w:val="a8"/>
    <w:uiPriority w:val="1"/>
    <w:locked/>
    <w:rsid w:val="00E252B6"/>
    <w:rPr>
      <w:rFonts w:ascii="Calibri" w:eastAsia="Calibri" w:hAnsi="Calibri" w:cs="Times New Roman"/>
      <w:kern w:val="2"/>
    </w:rPr>
  </w:style>
  <w:style w:type="paragraph" w:styleId="a8">
    <w:name w:val="No Spacing"/>
    <w:link w:val="a7"/>
    <w:uiPriority w:val="1"/>
    <w:qFormat/>
    <w:rsid w:val="00E252B6"/>
    <w:pPr>
      <w:spacing w:after="0" w:line="240" w:lineRule="auto"/>
    </w:pPr>
    <w:rPr>
      <w:rFonts w:ascii="Calibri" w:eastAsia="Calibri" w:hAnsi="Calibri" w:cs="Times New Roman"/>
      <w:kern w:val="2"/>
    </w:rPr>
  </w:style>
  <w:style w:type="paragraph" w:customStyle="1" w:styleId="11">
    <w:name w:val="Без интервала1"/>
    <w:link w:val="NoSpacingChar1"/>
    <w:qFormat/>
    <w:rsid w:val="00E252B6"/>
    <w:pPr>
      <w:spacing w:after="0" w:line="240" w:lineRule="auto"/>
    </w:pPr>
    <w:rPr>
      <w:rFonts w:ascii="Calibri" w:eastAsia="Times New Roman" w:hAnsi="Calibri" w:cs="Times New Roman"/>
      <w:lang w:eastAsia="ru-RU"/>
    </w:rPr>
  </w:style>
  <w:style w:type="character" w:customStyle="1" w:styleId="FontStyle12">
    <w:name w:val="Font Style12"/>
    <w:rsid w:val="00E252B6"/>
    <w:rPr>
      <w:rFonts w:ascii="Times New Roman" w:hAnsi="Times New Roman" w:cs="Times New Roman" w:hint="default"/>
      <w:spacing w:val="-10"/>
      <w:sz w:val="20"/>
    </w:rPr>
  </w:style>
  <w:style w:type="paragraph" w:styleId="3">
    <w:name w:val="Body Text Indent 3"/>
    <w:basedOn w:val="a"/>
    <w:link w:val="30"/>
    <w:semiHidden/>
    <w:unhideWhenUsed/>
    <w:rsid w:val="007C592F"/>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0">
    <w:name w:val="Основной текст с отступом 3 Знак"/>
    <w:basedOn w:val="a0"/>
    <w:link w:val="3"/>
    <w:semiHidden/>
    <w:rsid w:val="007C592F"/>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7C592F"/>
    <w:pPr>
      <w:keepNext/>
      <w:autoSpaceDE w:val="0"/>
      <w:autoSpaceDN w:val="0"/>
      <w:spacing w:after="0" w:line="240" w:lineRule="auto"/>
      <w:ind w:firstLine="1701"/>
      <w:jc w:val="both"/>
    </w:pPr>
    <w:rPr>
      <w:rFonts w:ascii="Bookman Old Style" w:eastAsia="Times New Roman" w:hAnsi="Bookman Old Style" w:cs="Times New Roman"/>
      <w:sz w:val="27"/>
      <w:szCs w:val="27"/>
      <w:lang w:val="uk-UA" w:eastAsia="ru-RU"/>
    </w:rPr>
  </w:style>
  <w:style w:type="paragraph" w:styleId="a9">
    <w:name w:val="Title"/>
    <w:basedOn w:val="a"/>
    <w:link w:val="aa"/>
    <w:qFormat/>
    <w:rsid w:val="004D726A"/>
    <w:pPr>
      <w:spacing w:after="0" w:line="240" w:lineRule="auto"/>
      <w:jc w:val="center"/>
    </w:pPr>
    <w:rPr>
      <w:rFonts w:ascii="Times New Roman" w:eastAsia="Times New Roman" w:hAnsi="Times New Roman" w:cs="Times New Roman"/>
      <w:sz w:val="28"/>
      <w:szCs w:val="24"/>
      <w:lang w:val="uk-UA" w:eastAsia="ru-RU"/>
    </w:rPr>
  </w:style>
  <w:style w:type="character" w:customStyle="1" w:styleId="aa">
    <w:name w:val="Название Знак"/>
    <w:basedOn w:val="a0"/>
    <w:link w:val="a9"/>
    <w:qFormat/>
    <w:rsid w:val="004D726A"/>
    <w:rPr>
      <w:rFonts w:ascii="Times New Roman" w:eastAsia="Times New Roman" w:hAnsi="Times New Roman" w:cs="Times New Roman"/>
      <w:sz w:val="28"/>
      <w:szCs w:val="24"/>
      <w:lang w:val="uk-UA" w:eastAsia="ru-RU"/>
    </w:rPr>
  </w:style>
  <w:style w:type="character" w:customStyle="1" w:styleId="rvts0">
    <w:name w:val="rvts0"/>
    <w:basedOn w:val="a0"/>
    <w:rsid w:val="004D726A"/>
  </w:style>
  <w:style w:type="character" w:customStyle="1" w:styleId="rvts9">
    <w:name w:val="rvts9"/>
    <w:basedOn w:val="a0"/>
    <w:rsid w:val="004D726A"/>
  </w:style>
  <w:style w:type="character" w:styleId="ab">
    <w:name w:val="Emphasis"/>
    <w:basedOn w:val="a0"/>
    <w:uiPriority w:val="20"/>
    <w:qFormat/>
    <w:rsid w:val="004D726A"/>
    <w:rPr>
      <w:i/>
      <w:iCs/>
    </w:rPr>
  </w:style>
  <w:style w:type="character" w:customStyle="1" w:styleId="20">
    <w:name w:val="Заголовок 2 Знак"/>
    <w:basedOn w:val="a0"/>
    <w:link w:val="2"/>
    <w:semiHidden/>
    <w:rsid w:val="00B9605B"/>
    <w:rPr>
      <w:rFonts w:ascii="Calibri Light" w:eastAsia="Times New Roman" w:hAnsi="Calibri Light" w:cs="Times New Roman"/>
      <w:color w:val="2E74B5"/>
      <w:sz w:val="26"/>
      <w:szCs w:val="26"/>
      <w:lang w:eastAsia="ru-RU"/>
    </w:rPr>
  </w:style>
  <w:style w:type="character" w:customStyle="1" w:styleId="ac">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5"/>
    <w:locked/>
    <w:rsid w:val="00B9605B"/>
    <w:rPr>
      <w:rFonts w:ascii="Times New Roman" w:eastAsia="Times New Roman" w:hAnsi="Times New Roman" w:cs="Times New Roman"/>
      <w:sz w:val="24"/>
      <w:szCs w:val="24"/>
      <w:lang w:eastAsia="ru-RU"/>
    </w:rPr>
  </w:style>
  <w:style w:type="paragraph" w:styleId="ad">
    <w:name w:val="Body Text"/>
    <w:basedOn w:val="a"/>
    <w:link w:val="ae"/>
    <w:semiHidden/>
    <w:unhideWhenUsed/>
    <w:rsid w:val="00B9605B"/>
    <w:pPr>
      <w:spacing w:after="120" w:line="240" w:lineRule="auto"/>
    </w:pPr>
    <w:rPr>
      <w:rFonts w:ascii="Times New Roman" w:eastAsia="Times New Roman" w:hAnsi="Times New Roman" w:cs="Times New Roman"/>
      <w:b/>
      <w:sz w:val="28"/>
      <w:szCs w:val="20"/>
      <w:lang w:val="uk-UA" w:eastAsia="ru-RU"/>
    </w:rPr>
  </w:style>
  <w:style w:type="character" w:customStyle="1" w:styleId="ae">
    <w:name w:val="Основной текст Знак"/>
    <w:basedOn w:val="a0"/>
    <w:link w:val="ad"/>
    <w:semiHidden/>
    <w:rsid w:val="00B9605B"/>
    <w:rPr>
      <w:rFonts w:ascii="Times New Roman" w:eastAsia="Times New Roman" w:hAnsi="Times New Roman" w:cs="Times New Roman"/>
      <w:b/>
      <w:sz w:val="28"/>
      <w:szCs w:val="20"/>
      <w:lang w:val="uk-UA" w:eastAsia="ru-RU"/>
    </w:rPr>
  </w:style>
  <w:style w:type="paragraph" w:styleId="af">
    <w:name w:val="Body Text Indent"/>
    <w:basedOn w:val="a"/>
    <w:link w:val="af0"/>
    <w:semiHidden/>
    <w:unhideWhenUsed/>
    <w:rsid w:val="00B9605B"/>
    <w:pPr>
      <w:spacing w:after="120" w:line="240" w:lineRule="auto"/>
      <w:ind w:left="283"/>
    </w:pPr>
    <w:rPr>
      <w:rFonts w:ascii="Times New Roman" w:eastAsia="Times New Roman" w:hAnsi="Times New Roman" w:cs="Times New Roman"/>
      <w:b/>
      <w:sz w:val="28"/>
      <w:szCs w:val="20"/>
      <w:lang w:val="uk-UA" w:eastAsia="ru-RU"/>
    </w:rPr>
  </w:style>
  <w:style w:type="character" w:customStyle="1" w:styleId="af0">
    <w:name w:val="Основной текст с отступом Знак"/>
    <w:basedOn w:val="a0"/>
    <w:link w:val="af"/>
    <w:semiHidden/>
    <w:rsid w:val="00B9605B"/>
    <w:rPr>
      <w:rFonts w:ascii="Times New Roman" w:eastAsia="Times New Roman" w:hAnsi="Times New Roman" w:cs="Times New Roman"/>
      <w:b/>
      <w:sz w:val="28"/>
      <w:szCs w:val="20"/>
      <w:lang w:val="uk-UA" w:eastAsia="ru-RU"/>
    </w:rPr>
  </w:style>
  <w:style w:type="character" w:styleId="af1">
    <w:name w:val="Strong"/>
    <w:basedOn w:val="a0"/>
    <w:uiPriority w:val="22"/>
    <w:qFormat/>
    <w:rsid w:val="00B9605B"/>
    <w:rPr>
      <w:b/>
      <w:bCs/>
    </w:rPr>
  </w:style>
  <w:style w:type="character" w:customStyle="1" w:styleId="10">
    <w:name w:val="Заголовок 1 Знак"/>
    <w:basedOn w:val="a0"/>
    <w:link w:val="1"/>
    <w:uiPriority w:val="9"/>
    <w:rsid w:val="00104E63"/>
    <w:rPr>
      <w:rFonts w:asciiTheme="majorHAnsi" w:eastAsiaTheme="majorEastAsia" w:hAnsiTheme="majorHAnsi" w:cstheme="majorBidi"/>
      <w:b/>
      <w:bCs/>
      <w:color w:val="365F91" w:themeColor="accent1" w:themeShade="BF"/>
      <w:sz w:val="28"/>
      <w:szCs w:val="28"/>
    </w:rPr>
  </w:style>
  <w:style w:type="table" w:styleId="af2">
    <w:name w:val="Table Grid"/>
    <w:basedOn w:val="a1"/>
    <w:uiPriority w:val="59"/>
    <w:qFormat/>
    <w:rsid w:val="00104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Без интервала2"/>
    <w:qFormat/>
    <w:rsid w:val="007A7F83"/>
    <w:pPr>
      <w:spacing w:after="0" w:line="240" w:lineRule="auto"/>
    </w:pPr>
    <w:rPr>
      <w:rFonts w:ascii="Calibri" w:eastAsia="Times New Roman" w:hAnsi="Calibri" w:cs="Times New Roman"/>
      <w:lang w:eastAsia="ru-RU"/>
    </w:rPr>
  </w:style>
  <w:style w:type="paragraph" w:styleId="af3">
    <w:name w:val="List Paragraph"/>
    <w:basedOn w:val="a"/>
    <w:uiPriority w:val="34"/>
    <w:qFormat/>
    <w:rsid w:val="00A66073"/>
    <w:pPr>
      <w:ind w:left="720"/>
      <w:contextualSpacing/>
    </w:pPr>
  </w:style>
  <w:style w:type="paragraph" w:customStyle="1" w:styleId="ParagraphStyle5">
    <w:name w:val="Paragraph Style5"/>
    <w:uiPriority w:val="99"/>
    <w:semiHidden/>
    <w:qFormat/>
    <w:rsid w:val="00A54A86"/>
    <w:pPr>
      <w:autoSpaceDE w:val="0"/>
      <w:autoSpaceDN w:val="0"/>
      <w:adjustRightInd w:val="0"/>
      <w:spacing w:after="0" w:line="240" w:lineRule="auto"/>
      <w:ind w:firstLine="870"/>
      <w:contextualSpacing/>
      <w:jc w:val="both"/>
    </w:pPr>
    <w:rPr>
      <w:rFonts w:ascii="Courier New" w:eastAsia="Times New Roman" w:hAnsi="Courier New" w:cs="Courier New"/>
      <w:sz w:val="24"/>
      <w:szCs w:val="24"/>
      <w:lang w:eastAsia="ru-RU"/>
    </w:rPr>
  </w:style>
  <w:style w:type="character" w:customStyle="1" w:styleId="FontStyle4">
    <w:name w:val="Font Style4"/>
    <w:rsid w:val="00A54A86"/>
    <w:rPr>
      <w:rFonts w:ascii="Arial" w:hAnsi="Arial" w:cs="Arial" w:hint="default"/>
      <w:sz w:val="28"/>
      <w:szCs w:val="28"/>
    </w:rPr>
  </w:style>
  <w:style w:type="paragraph" w:customStyle="1" w:styleId="22">
    <w:name w:val="Обычный2"/>
    <w:qFormat/>
    <w:rsid w:val="001D6160"/>
    <w:pPr>
      <w:spacing w:after="0" w:line="240" w:lineRule="auto"/>
    </w:pPr>
    <w:rPr>
      <w:rFonts w:ascii="Times New Roman" w:eastAsia="Times New Roman" w:hAnsi="Times New Roman" w:cs="Times New Roman"/>
      <w:sz w:val="24"/>
      <w:szCs w:val="20"/>
      <w:lang w:eastAsia="ru-RU"/>
    </w:rPr>
  </w:style>
  <w:style w:type="character" w:customStyle="1" w:styleId="NoSpacingChar1">
    <w:name w:val="No Spacing Char1"/>
    <w:link w:val="11"/>
    <w:locked/>
    <w:rsid w:val="00F811F1"/>
    <w:rPr>
      <w:rFonts w:ascii="Calibri" w:eastAsia="Times New Roman" w:hAnsi="Calibri" w:cs="Times New Roman"/>
      <w:lang w:eastAsia="ru-RU"/>
    </w:rPr>
  </w:style>
  <w:style w:type="paragraph" w:customStyle="1" w:styleId="rvps14">
    <w:name w:val="rvps14"/>
    <w:basedOn w:val="a"/>
    <w:semiHidden/>
    <w:qFormat/>
    <w:rsid w:val="00E60FC5"/>
    <w:pPr>
      <w:spacing w:before="100" w:beforeAutospacing="1" w:after="100" w:afterAutospacing="1" w:line="240" w:lineRule="auto"/>
      <w:contextualSpacing/>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5212">
      <w:bodyDiv w:val="1"/>
      <w:marLeft w:val="0"/>
      <w:marRight w:val="0"/>
      <w:marTop w:val="0"/>
      <w:marBottom w:val="0"/>
      <w:divBdr>
        <w:top w:val="none" w:sz="0" w:space="0" w:color="auto"/>
        <w:left w:val="none" w:sz="0" w:space="0" w:color="auto"/>
        <w:bottom w:val="none" w:sz="0" w:space="0" w:color="auto"/>
        <w:right w:val="none" w:sz="0" w:space="0" w:color="auto"/>
      </w:divBdr>
    </w:div>
    <w:div w:id="101264050">
      <w:bodyDiv w:val="1"/>
      <w:marLeft w:val="0"/>
      <w:marRight w:val="0"/>
      <w:marTop w:val="0"/>
      <w:marBottom w:val="0"/>
      <w:divBdr>
        <w:top w:val="none" w:sz="0" w:space="0" w:color="auto"/>
        <w:left w:val="none" w:sz="0" w:space="0" w:color="auto"/>
        <w:bottom w:val="none" w:sz="0" w:space="0" w:color="auto"/>
        <w:right w:val="none" w:sz="0" w:space="0" w:color="auto"/>
      </w:divBdr>
    </w:div>
    <w:div w:id="148638643">
      <w:bodyDiv w:val="1"/>
      <w:marLeft w:val="0"/>
      <w:marRight w:val="0"/>
      <w:marTop w:val="0"/>
      <w:marBottom w:val="0"/>
      <w:divBdr>
        <w:top w:val="none" w:sz="0" w:space="0" w:color="auto"/>
        <w:left w:val="none" w:sz="0" w:space="0" w:color="auto"/>
        <w:bottom w:val="none" w:sz="0" w:space="0" w:color="auto"/>
        <w:right w:val="none" w:sz="0" w:space="0" w:color="auto"/>
      </w:divBdr>
    </w:div>
    <w:div w:id="158622818">
      <w:bodyDiv w:val="1"/>
      <w:marLeft w:val="0"/>
      <w:marRight w:val="0"/>
      <w:marTop w:val="0"/>
      <w:marBottom w:val="0"/>
      <w:divBdr>
        <w:top w:val="none" w:sz="0" w:space="0" w:color="auto"/>
        <w:left w:val="none" w:sz="0" w:space="0" w:color="auto"/>
        <w:bottom w:val="none" w:sz="0" w:space="0" w:color="auto"/>
        <w:right w:val="none" w:sz="0" w:space="0" w:color="auto"/>
      </w:divBdr>
    </w:div>
    <w:div w:id="171529754">
      <w:bodyDiv w:val="1"/>
      <w:marLeft w:val="0"/>
      <w:marRight w:val="0"/>
      <w:marTop w:val="0"/>
      <w:marBottom w:val="0"/>
      <w:divBdr>
        <w:top w:val="none" w:sz="0" w:space="0" w:color="auto"/>
        <w:left w:val="none" w:sz="0" w:space="0" w:color="auto"/>
        <w:bottom w:val="none" w:sz="0" w:space="0" w:color="auto"/>
        <w:right w:val="none" w:sz="0" w:space="0" w:color="auto"/>
      </w:divBdr>
    </w:div>
    <w:div w:id="210701189">
      <w:bodyDiv w:val="1"/>
      <w:marLeft w:val="0"/>
      <w:marRight w:val="0"/>
      <w:marTop w:val="0"/>
      <w:marBottom w:val="0"/>
      <w:divBdr>
        <w:top w:val="none" w:sz="0" w:space="0" w:color="auto"/>
        <w:left w:val="none" w:sz="0" w:space="0" w:color="auto"/>
        <w:bottom w:val="none" w:sz="0" w:space="0" w:color="auto"/>
        <w:right w:val="none" w:sz="0" w:space="0" w:color="auto"/>
      </w:divBdr>
    </w:div>
    <w:div w:id="231623518">
      <w:bodyDiv w:val="1"/>
      <w:marLeft w:val="0"/>
      <w:marRight w:val="0"/>
      <w:marTop w:val="0"/>
      <w:marBottom w:val="0"/>
      <w:divBdr>
        <w:top w:val="none" w:sz="0" w:space="0" w:color="auto"/>
        <w:left w:val="none" w:sz="0" w:space="0" w:color="auto"/>
        <w:bottom w:val="none" w:sz="0" w:space="0" w:color="auto"/>
        <w:right w:val="none" w:sz="0" w:space="0" w:color="auto"/>
      </w:divBdr>
    </w:div>
    <w:div w:id="239095245">
      <w:bodyDiv w:val="1"/>
      <w:marLeft w:val="0"/>
      <w:marRight w:val="0"/>
      <w:marTop w:val="0"/>
      <w:marBottom w:val="0"/>
      <w:divBdr>
        <w:top w:val="none" w:sz="0" w:space="0" w:color="auto"/>
        <w:left w:val="none" w:sz="0" w:space="0" w:color="auto"/>
        <w:bottom w:val="none" w:sz="0" w:space="0" w:color="auto"/>
        <w:right w:val="none" w:sz="0" w:space="0" w:color="auto"/>
      </w:divBdr>
    </w:div>
    <w:div w:id="294877025">
      <w:bodyDiv w:val="1"/>
      <w:marLeft w:val="0"/>
      <w:marRight w:val="0"/>
      <w:marTop w:val="0"/>
      <w:marBottom w:val="0"/>
      <w:divBdr>
        <w:top w:val="none" w:sz="0" w:space="0" w:color="auto"/>
        <w:left w:val="none" w:sz="0" w:space="0" w:color="auto"/>
        <w:bottom w:val="none" w:sz="0" w:space="0" w:color="auto"/>
        <w:right w:val="none" w:sz="0" w:space="0" w:color="auto"/>
      </w:divBdr>
    </w:div>
    <w:div w:id="353581490">
      <w:bodyDiv w:val="1"/>
      <w:marLeft w:val="0"/>
      <w:marRight w:val="0"/>
      <w:marTop w:val="0"/>
      <w:marBottom w:val="0"/>
      <w:divBdr>
        <w:top w:val="none" w:sz="0" w:space="0" w:color="auto"/>
        <w:left w:val="none" w:sz="0" w:space="0" w:color="auto"/>
        <w:bottom w:val="none" w:sz="0" w:space="0" w:color="auto"/>
        <w:right w:val="none" w:sz="0" w:space="0" w:color="auto"/>
      </w:divBdr>
    </w:div>
    <w:div w:id="359817833">
      <w:bodyDiv w:val="1"/>
      <w:marLeft w:val="0"/>
      <w:marRight w:val="0"/>
      <w:marTop w:val="0"/>
      <w:marBottom w:val="0"/>
      <w:divBdr>
        <w:top w:val="none" w:sz="0" w:space="0" w:color="auto"/>
        <w:left w:val="none" w:sz="0" w:space="0" w:color="auto"/>
        <w:bottom w:val="none" w:sz="0" w:space="0" w:color="auto"/>
        <w:right w:val="none" w:sz="0" w:space="0" w:color="auto"/>
      </w:divBdr>
    </w:div>
    <w:div w:id="400760543">
      <w:bodyDiv w:val="1"/>
      <w:marLeft w:val="0"/>
      <w:marRight w:val="0"/>
      <w:marTop w:val="0"/>
      <w:marBottom w:val="0"/>
      <w:divBdr>
        <w:top w:val="none" w:sz="0" w:space="0" w:color="auto"/>
        <w:left w:val="none" w:sz="0" w:space="0" w:color="auto"/>
        <w:bottom w:val="none" w:sz="0" w:space="0" w:color="auto"/>
        <w:right w:val="none" w:sz="0" w:space="0" w:color="auto"/>
      </w:divBdr>
    </w:div>
    <w:div w:id="407074251">
      <w:bodyDiv w:val="1"/>
      <w:marLeft w:val="0"/>
      <w:marRight w:val="0"/>
      <w:marTop w:val="0"/>
      <w:marBottom w:val="0"/>
      <w:divBdr>
        <w:top w:val="none" w:sz="0" w:space="0" w:color="auto"/>
        <w:left w:val="none" w:sz="0" w:space="0" w:color="auto"/>
        <w:bottom w:val="none" w:sz="0" w:space="0" w:color="auto"/>
        <w:right w:val="none" w:sz="0" w:space="0" w:color="auto"/>
      </w:divBdr>
    </w:div>
    <w:div w:id="427384995">
      <w:bodyDiv w:val="1"/>
      <w:marLeft w:val="0"/>
      <w:marRight w:val="0"/>
      <w:marTop w:val="0"/>
      <w:marBottom w:val="0"/>
      <w:divBdr>
        <w:top w:val="none" w:sz="0" w:space="0" w:color="auto"/>
        <w:left w:val="none" w:sz="0" w:space="0" w:color="auto"/>
        <w:bottom w:val="none" w:sz="0" w:space="0" w:color="auto"/>
        <w:right w:val="none" w:sz="0" w:space="0" w:color="auto"/>
      </w:divBdr>
    </w:div>
    <w:div w:id="453409455">
      <w:bodyDiv w:val="1"/>
      <w:marLeft w:val="0"/>
      <w:marRight w:val="0"/>
      <w:marTop w:val="0"/>
      <w:marBottom w:val="0"/>
      <w:divBdr>
        <w:top w:val="none" w:sz="0" w:space="0" w:color="auto"/>
        <w:left w:val="none" w:sz="0" w:space="0" w:color="auto"/>
        <w:bottom w:val="none" w:sz="0" w:space="0" w:color="auto"/>
        <w:right w:val="none" w:sz="0" w:space="0" w:color="auto"/>
      </w:divBdr>
    </w:div>
    <w:div w:id="462692988">
      <w:bodyDiv w:val="1"/>
      <w:marLeft w:val="0"/>
      <w:marRight w:val="0"/>
      <w:marTop w:val="0"/>
      <w:marBottom w:val="0"/>
      <w:divBdr>
        <w:top w:val="none" w:sz="0" w:space="0" w:color="auto"/>
        <w:left w:val="none" w:sz="0" w:space="0" w:color="auto"/>
        <w:bottom w:val="none" w:sz="0" w:space="0" w:color="auto"/>
        <w:right w:val="none" w:sz="0" w:space="0" w:color="auto"/>
      </w:divBdr>
    </w:div>
    <w:div w:id="469439149">
      <w:bodyDiv w:val="1"/>
      <w:marLeft w:val="0"/>
      <w:marRight w:val="0"/>
      <w:marTop w:val="0"/>
      <w:marBottom w:val="0"/>
      <w:divBdr>
        <w:top w:val="none" w:sz="0" w:space="0" w:color="auto"/>
        <w:left w:val="none" w:sz="0" w:space="0" w:color="auto"/>
        <w:bottom w:val="none" w:sz="0" w:space="0" w:color="auto"/>
        <w:right w:val="none" w:sz="0" w:space="0" w:color="auto"/>
      </w:divBdr>
    </w:div>
    <w:div w:id="487285149">
      <w:bodyDiv w:val="1"/>
      <w:marLeft w:val="0"/>
      <w:marRight w:val="0"/>
      <w:marTop w:val="0"/>
      <w:marBottom w:val="0"/>
      <w:divBdr>
        <w:top w:val="none" w:sz="0" w:space="0" w:color="auto"/>
        <w:left w:val="none" w:sz="0" w:space="0" w:color="auto"/>
        <w:bottom w:val="none" w:sz="0" w:space="0" w:color="auto"/>
        <w:right w:val="none" w:sz="0" w:space="0" w:color="auto"/>
      </w:divBdr>
    </w:div>
    <w:div w:id="521556815">
      <w:bodyDiv w:val="1"/>
      <w:marLeft w:val="0"/>
      <w:marRight w:val="0"/>
      <w:marTop w:val="0"/>
      <w:marBottom w:val="0"/>
      <w:divBdr>
        <w:top w:val="none" w:sz="0" w:space="0" w:color="auto"/>
        <w:left w:val="none" w:sz="0" w:space="0" w:color="auto"/>
        <w:bottom w:val="none" w:sz="0" w:space="0" w:color="auto"/>
        <w:right w:val="none" w:sz="0" w:space="0" w:color="auto"/>
      </w:divBdr>
    </w:div>
    <w:div w:id="535436865">
      <w:bodyDiv w:val="1"/>
      <w:marLeft w:val="0"/>
      <w:marRight w:val="0"/>
      <w:marTop w:val="0"/>
      <w:marBottom w:val="0"/>
      <w:divBdr>
        <w:top w:val="none" w:sz="0" w:space="0" w:color="auto"/>
        <w:left w:val="none" w:sz="0" w:space="0" w:color="auto"/>
        <w:bottom w:val="none" w:sz="0" w:space="0" w:color="auto"/>
        <w:right w:val="none" w:sz="0" w:space="0" w:color="auto"/>
      </w:divBdr>
    </w:div>
    <w:div w:id="535850704">
      <w:bodyDiv w:val="1"/>
      <w:marLeft w:val="0"/>
      <w:marRight w:val="0"/>
      <w:marTop w:val="0"/>
      <w:marBottom w:val="0"/>
      <w:divBdr>
        <w:top w:val="none" w:sz="0" w:space="0" w:color="auto"/>
        <w:left w:val="none" w:sz="0" w:space="0" w:color="auto"/>
        <w:bottom w:val="none" w:sz="0" w:space="0" w:color="auto"/>
        <w:right w:val="none" w:sz="0" w:space="0" w:color="auto"/>
      </w:divBdr>
    </w:div>
    <w:div w:id="537547305">
      <w:bodyDiv w:val="1"/>
      <w:marLeft w:val="0"/>
      <w:marRight w:val="0"/>
      <w:marTop w:val="0"/>
      <w:marBottom w:val="0"/>
      <w:divBdr>
        <w:top w:val="none" w:sz="0" w:space="0" w:color="auto"/>
        <w:left w:val="none" w:sz="0" w:space="0" w:color="auto"/>
        <w:bottom w:val="none" w:sz="0" w:space="0" w:color="auto"/>
        <w:right w:val="none" w:sz="0" w:space="0" w:color="auto"/>
      </w:divBdr>
    </w:div>
    <w:div w:id="571895213">
      <w:bodyDiv w:val="1"/>
      <w:marLeft w:val="0"/>
      <w:marRight w:val="0"/>
      <w:marTop w:val="0"/>
      <w:marBottom w:val="0"/>
      <w:divBdr>
        <w:top w:val="none" w:sz="0" w:space="0" w:color="auto"/>
        <w:left w:val="none" w:sz="0" w:space="0" w:color="auto"/>
        <w:bottom w:val="none" w:sz="0" w:space="0" w:color="auto"/>
        <w:right w:val="none" w:sz="0" w:space="0" w:color="auto"/>
      </w:divBdr>
    </w:div>
    <w:div w:id="578488027">
      <w:bodyDiv w:val="1"/>
      <w:marLeft w:val="0"/>
      <w:marRight w:val="0"/>
      <w:marTop w:val="0"/>
      <w:marBottom w:val="0"/>
      <w:divBdr>
        <w:top w:val="none" w:sz="0" w:space="0" w:color="auto"/>
        <w:left w:val="none" w:sz="0" w:space="0" w:color="auto"/>
        <w:bottom w:val="none" w:sz="0" w:space="0" w:color="auto"/>
        <w:right w:val="none" w:sz="0" w:space="0" w:color="auto"/>
      </w:divBdr>
    </w:div>
    <w:div w:id="607739829">
      <w:bodyDiv w:val="1"/>
      <w:marLeft w:val="0"/>
      <w:marRight w:val="0"/>
      <w:marTop w:val="0"/>
      <w:marBottom w:val="0"/>
      <w:divBdr>
        <w:top w:val="none" w:sz="0" w:space="0" w:color="auto"/>
        <w:left w:val="none" w:sz="0" w:space="0" w:color="auto"/>
        <w:bottom w:val="none" w:sz="0" w:space="0" w:color="auto"/>
        <w:right w:val="none" w:sz="0" w:space="0" w:color="auto"/>
      </w:divBdr>
    </w:div>
    <w:div w:id="631832924">
      <w:bodyDiv w:val="1"/>
      <w:marLeft w:val="0"/>
      <w:marRight w:val="0"/>
      <w:marTop w:val="0"/>
      <w:marBottom w:val="0"/>
      <w:divBdr>
        <w:top w:val="none" w:sz="0" w:space="0" w:color="auto"/>
        <w:left w:val="none" w:sz="0" w:space="0" w:color="auto"/>
        <w:bottom w:val="none" w:sz="0" w:space="0" w:color="auto"/>
        <w:right w:val="none" w:sz="0" w:space="0" w:color="auto"/>
      </w:divBdr>
    </w:div>
    <w:div w:id="633371487">
      <w:bodyDiv w:val="1"/>
      <w:marLeft w:val="0"/>
      <w:marRight w:val="0"/>
      <w:marTop w:val="0"/>
      <w:marBottom w:val="0"/>
      <w:divBdr>
        <w:top w:val="none" w:sz="0" w:space="0" w:color="auto"/>
        <w:left w:val="none" w:sz="0" w:space="0" w:color="auto"/>
        <w:bottom w:val="none" w:sz="0" w:space="0" w:color="auto"/>
        <w:right w:val="none" w:sz="0" w:space="0" w:color="auto"/>
      </w:divBdr>
    </w:div>
    <w:div w:id="655961806">
      <w:bodyDiv w:val="1"/>
      <w:marLeft w:val="0"/>
      <w:marRight w:val="0"/>
      <w:marTop w:val="0"/>
      <w:marBottom w:val="0"/>
      <w:divBdr>
        <w:top w:val="none" w:sz="0" w:space="0" w:color="auto"/>
        <w:left w:val="none" w:sz="0" w:space="0" w:color="auto"/>
        <w:bottom w:val="none" w:sz="0" w:space="0" w:color="auto"/>
        <w:right w:val="none" w:sz="0" w:space="0" w:color="auto"/>
      </w:divBdr>
    </w:div>
    <w:div w:id="658728733">
      <w:bodyDiv w:val="1"/>
      <w:marLeft w:val="0"/>
      <w:marRight w:val="0"/>
      <w:marTop w:val="0"/>
      <w:marBottom w:val="0"/>
      <w:divBdr>
        <w:top w:val="none" w:sz="0" w:space="0" w:color="auto"/>
        <w:left w:val="none" w:sz="0" w:space="0" w:color="auto"/>
        <w:bottom w:val="none" w:sz="0" w:space="0" w:color="auto"/>
        <w:right w:val="none" w:sz="0" w:space="0" w:color="auto"/>
      </w:divBdr>
    </w:div>
    <w:div w:id="670717152">
      <w:bodyDiv w:val="1"/>
      <w:marLeft w:val="0"/>
      <w:marRight w:val="0"/>
      <w:marTop w:val="0"/>
      <w:marBottom w:val="0"/>
      <w:divBdr>
        <w:top w:val="none" w:sz="0" w:space="0" w:color="auto"/>
        <w:left w:val="none" w:sz="0" w:space="0" w:color="auto"/>
        <w:bottom w:val="none" w:sz="0" w:space="0" w:color="auto"/>
        <w:right w:val="none" w:sz="0" w:space="0" w:color="auto"/>
      </w:divBdr>
    </w:div>
    <w:div w:id="682586259">
      <w:bodyDiv w:val="1"/>
      <w:marLeft w:val="0"/>
      <w:marRight w:val="0"/>
      <w:marTop w:val="0"/>
      <w:marBottom w:val="0"/>
      <w:divBdr>
        <w:top w:val="none" w:sz="0" w:space="0" w:color="auto"/>
        <w:left w:val="none" w:sz="0" w:space="0" w:color="auto"/>
        <w:bottom w:val="none" w:sz="0" w:space="0" w:color="auto"/>
        <w:right w:val="none" w:sz="0" w:space="0" w:color="auto"/>
      </w:divBdr>
    </w:div>
    <w:div w:id="717244608">
      <w:bodyDiv w:val="1"/>
      <w:marLeft w:val="0"/>
      <w:marRight w:val="0"/>
      <w:marTop w:val="0"/>
      <w:marBottom w:val="0"/>
      <w:divBdr>
        <w:top w:val="none" w:sz="0" w:space="0" w:color="auto"/>
        <w:left w:val="none" w:sz="0" w:space="0" w:color="auto"/>
        <w:bottom w:val="none" w:sz="0" w:space="0" w:color="auto"/>
        <w:right w:val="none" w:sz="0" w:space="0" w:color="auto"/>
      </w:divBdr>
    </w:div>
    <w:div w:id="788014838">
      <w:bodyDiv w:val="1"/>
      <w:marLeft w:val="0"/>
      <w:marRight w:val="0"/>
      <w:marTop w:val="0"/>
      <w:marBottom w:val="0"/>
      <w:divBdr>
        <w:top w:val="none" w:sz="0" w:space="0" w:color="auto"/>
        <w:left w:val="none" w:sz="0" w:space="0" w:color="auto"/>
        <w:bottom w:val="none" w:sz="0" w:space="0" w:color="auto"/>
        <w:right w:val="none" w:sz="0" w:space="0" w:color="auto"/>
      </w:divBdr>
    </w:div>
    <w:div w:id="799226341">
      <w:bodyDiv w:val="1"/>
      <w:marLeft w:val="0"/>
      <w:marRight w:val="0"/>
      <w:marTop w:val="0"/>
      <w:marBottom w:val="0"/>
      <w:divBdr>
        <w:top w:val="none" w:sz="0" w:space="0" w:color="auto"/>
        <w:left w:val="none" w:sz="0" w:space="0" w:color="auto"/>
        <w:bottom w:val="none" w:sz="0" w:space="0" w:color="auto"/>
        <w:right w:val="none" w:sz="0" w:space="0" w:color="auto"/>
      </w:divBdr>
    </w:div>
    <w:div w:id="851141320">
      <w:bodyDiv w:val="1"/>
      <w:marLeft w:val="0"/>
      <w:marRight w:val="0"/>
      <w:marTop w:val="0"/>
      <w:marBottom w:val="0"/>
      <w:divBdr>
        <w:top w:val="none" w:sz="0" w:space="0" w:color="auto"/>
        <w:left w:val="none" w:sz="0" w:space="0" w:color="auto"/>
        <w:bottom w:val="none" w:sz="0" w:space="0" w:color="auto"/>
        <w:right w:val="none" w:sz="0" w:space="0" w:color="auto"/>
      </w:divBdr>
    </w:div>
    <w:div w:id="899368964">
      <w:bodyDiv w:val="1"/>
      <w:marLeft w:val="0"/>
      <w:marRight w:val="0"/>
      <w:marTop w:val="0"/>
      <w:marBottom w:val="0"/>
      <w:divBdr>
        <w:top w:val="none" w:sz="0" w:space="0" w:color="auto"/>
        <w:left w:val="none" w:sz="0" w:space="0" w:color="auto"/>
        <w:bottom w:val="none" w:sz="0" w:space="0" w:color="auto"/>
        <w:right w:val="none" w:sz="0" w:space="0" w:color="auto"/>
      </w:divBdr>
    </w:div>
    <w:div w:id="920988492">
      <w:bodyDiv w:val="1"/>
      <w:marLeft w:val="0"/>
      <w:marRight w:val="0"/>
      <w:marTop w:val="0"/>
      <w:marBottom w:val="0"/>
      <w:divBdr>
        <w:top w:val="none" w:sz="0" w:space="0" w:color="auto"/>
        <w:left w:val="none" w:sz="0" w:space="0" w:color="auto"/>
        <w:bottom w:val="none" w:sz="0" w:space="0" w:color="auto"/>
        <w:right w:val="none" w:sz="0" w:space="0" w:color="auto"/>
      </w:divBdr>
    </w:div>
    <w:div w:id="926814263">
      <w:bodyDiv w:val="1"/>
      <w:marLeft w:val="0"/>
      <w:marRight w:val="0"/>
      <w:marTop w:val="0"/>
      <w:marBottom w:val="0"/>
      <w:divBdr>
        <w:top w:val="none" w:sz="0" w:space="0" w:color="auto"/>
        <w:left w:val="none" w:sz="0" w:space="0" w:color="auto"/>
        <w:bottom w:val="none" w:sz="0" w:space="0" w:color="auto"/>
        <w:right w:val="none" w:sz="0" w:space="0" w:color="auto"/>
      </w:divBdr>
    </w:div>
    <w:div w:id="943613853">
      <w:bodyDiv w:val="1"/>
      <w:marLeft w:val="0"/>
      <w:marRight w:val="0"/>
      <w:marTop w:val="0"/>
      <w:marBottom w:val="0"/>
      <w:divBdr>
        <w:top w:val="none" w:sz="0" w:space="0" w:color="auto"/>
        <w:left w:val="none" w:sz="0" w:space="0" w:color="auto"/>
        <w:bottom w:val="none" w:sz="0" w:space="0" w:color="auto"/>
        <w:right w:val="none" w:sz="0" w:space="0" w:color="auto"/>
      </w:divBdr>
    </w:div>
    <w:div w:id="954867334">
      <w:bodyDiv w:val="1"/>
      <w:marLeft w:val="0"/>
      <w:marRight w:val="0"/>
      <w:marTop w:val="0"/>
      <w:marBottom w:val="0"/>
      <w:divBdr>
        <w:top w:val="none" w:sz="0" w:space="0" w:color="auto"/>
        <w:left w:val="none" w:sz="0" w:space="0" w:color="auto"/>
        <w:bottom w:val="none" w:sz="0" w:space="0" w:color="auto"/>
        <w:right w:val="none" w:sz="0" w:space="0" w:color="auto"/>
      </w:divBdr>
    </w:div>
    <w:div w:id="985863273">
      <w:bodyDiv w:val="1"/>
      <w:marLeft w:val="0"/>
      <w:marRight w:val="0"/>
      <w:marTop w:val="0"/>
      <w:marBottom w:val="0"/>
      <w:divBdr>
        <w:top w:val="none" w:sz="0" w:space="0" w:color="auto"/>
        <w:left w:val="none" w:sz="0" w:space="0" w:color="auto"/>
        <w:bottom w:val="none" w:sz="0" w:space="0" w:color="auto"/>
        <w:right w:val="none" w:sz="0" w:space="0" w:color="auto"/>
      </w:divBdr>
    </w:div>
    <w:div w:id="1051926989">
      <w:bodyDiv w:val="1"/>
      <w:marLeft w:val="0"/>
      <w:marRight w:val="0"/>
      <w:marTop w:val="0"/>
      <w:marBottom w:val="0"/>
      <w:divBdr>
        <w:top w:val="none" w:sz="0" w:space="0" w:color="auto"/>
        <w:left w:val="none" w:sz="0" w:space="0" w:color="auto"/>
        <w:bottom w:val="none" w:sz="0" w:space="0" w:color="auto"/>
        <w:right w:val="none" w:sz="0" w:space="0" w:color="auto"/>
      </w:divBdr>
    </w:div>
    <w:div w:id="1057440368">
      <w:bodyDiv w:val="1"/>
      <w:marLeft w:val="0"/>
      <w:marRight w:val="0"/>
      <w:marTop w:val="0"/>
      <w:marBottom w:val="0"/>
      <w:divBdr>
        <w:top w:val="none" w:sz="0" w:space="0" w:color="auto"/>
        <w:left w:val="none" w:sz="0" w:space="0" w:color="auto"/>
        <w:bottom w:val="none" w:sz="0" w:space="0" w:color="auto"/>
        <w:right w:val="none" w:sz="0" w:space="0" w:color="auto"/>
      </w:divBdr>
    </w:div>
    <w:div w:id="1072504404">
      <w:bodyDiv w:val="1"/>
      <w:marLeft w:val="0"/>
      <w:marRight w:val="0"/>
      <w:marTop w:val="0"/>
      <w:marBottom w:val="0"/>
      <w:divBdr>
        <w:top w:val="none" w:sz="0" w:space="0" w:color="auto"/>
        <w:left w:val="none" w:sz="0" w:space="0" w:color="auto"/>
        <w:bottom w:val="none" w:sz="0" w:space="0" w:color="auto"/>
        <w:right w:val="none" w:sz="0" w:space="0" w:color="auto"/>
      </w:divBdr>
    </w:div>
    <w:div w:id="1081027828">
      <w:bodyDiv w:val="1"/>
      <w:marLeft w:val="0"/>
      <w:marRight w:val="0"/>
      <w:marTop w:val="0"/>
      <w:marBottom w:val="0"/>
      <w:divBdr>
        <w:top w:val="none" w:sz="0" w:space="0" w:color="auto"/>
        <w:left w:val="none" w:sz="0" w:space="0" w:color="auto"/>
        <w:bottom w:val="none" w:sz="0" w:space="0" w:color="auto"/>
        <w:right w:val="none" w:sz="0" w:space="0" w:color="auto"/>
      </w:divBdr>
    </w:div>
    <w:div w:id="1089541552">
      <w:bodyDiv w:val="1"/>
      <w:marLeft w:val="0"/>
      <w:marRight w:val="0"/>
      <w:marTop w:val="0"/>
      <w:marBottom w:val="0"/>
      <w:divBdr>
        <w:top w:val="none" w:sz="0" w:space="0" w:color="auto"/>
        <w:left w:val="none" w:sz="0" w:space="0" w:color="auto"/>
        <w:bottom w:val="none" w:sz="0" w:space="0" w:color="auto"/>
        <w:right w:val="none" w:sz="0" w:space="0" w:color="auto"/>
      </w:divBdr>
    </w:div>
    <w:div w:id="1150295433">
      <w:bodyDiv w:val="1"/>
      <w:marLeft w:val="0"/>
      <w:marRight w:val="0"/>
      <w:marTop w:val="0"/>
      <w:marBottom w:val="0"/>
      <w:divBdr>
        <w:top w:val="none" w:sz="0" w:space="0" w:color="auto"/>
        <w:left w:val="none" w:sz="0" w:space="0" w:color="auto"/>
        <w:bottom w:val="none" w:sz="0" w:space="0" w:color="auto"/>
        <w:right w:val="none" w:sz="0" w:space="0" w:color="auto"/>
      </w:divBdr>
    </w:div>
    <w:div w:id="1156992570">
      <w:bodyDiv w:val="1"/>
      <w:marLeft w:val="0"/>
      <w:marRight w:val="0"/>
      <w:marTop w:val="0"/>
      <w:marBottom w:val="0"/>
      <w:divBdr>
        <w:top w:val="none" w:sz="0" w:space="0" w:color="auto"/>
        <w:left w:val="none" w:sz="0" w:space="0" w:color="auto"/>
        <w:bottom w:val="none" w:sz="0" w:space="0" w:color="auto"/>
        <w:right w:val="none" w:sz="0" w:space="0" w:color="auto"/>
      </w:divBdr>
    </w:div>
    <w:div w:id="1219125645">
      <w:bodyDiv w:val="1"/>
      <w:marLeft w:val="0"/>
      <w:marRight w:val="0"/>
      <w:marTop w:val="0"/>
      <w:marBottom w:val="0"/>
      <w:divBdr>
        <w:top w:val="none" w:sz="0" w:space="0" w:color="auto"/>
        <w:left w:val="none" w:sz="0" w:space="0" w:color="auto"/>
        <w:bottom w:val="none" w:sz="0" w:space="0" w:color="auto"/>
        <w:right w:val="none" w:sz="0" w:space="0" w:color="auto"/>
      </w:divBdr>
    </w:div>
    <w:div w:id="1222905877">
      <w:bodyDiv w:val="1"/>
      <w:marLeft w:val="0"/>
      <w:marRight w:val="0"/>
      <w:marTop w:val="0"/>
      <w:marBottom w:val="0"/>
      <w:divBdr>
        <w:top w:val="none" w:sz="0" w:space="0" w:color="auto"/>
        <w:left w:val="none" w:sz="0" w:space="0" w:color="auto"/>
        <w:bottom w:val="none" w:sz="0" w:space="0" w:color="auto"/>
        <w:right w:val="none" w:sz="0" w:space="0" w:color="auto"/>
      </w:divBdr>
    </w:div>
    <w:div w:id="1252855364">
      <w:bodyDiv w:val="1"/>
      <w:marLeft w:val="0"/>
      <w:marRight w:val="0"/>
      <w:marTop w:val="0"/>
      <w:marBottom w:val="0"/>
      <w:divBdr>
        <w:top w:val="none" w:sz="0" w:space="0" w:color="auto"/>
        <w:left w:val="none" w:sz="0" w:space="0" w:color="auto"/>
        <w:bottom w:val="none" w:sz="0" w:space="0" w:color="auto"/>
        <w:right w:val="none" w:sz="0" w:space="0" w:color="auto"/>
      </w:divBdr>
    </w:div>
    <w:div w:id="1275867910">
      <w:bodyDiv w:val="1"/>
      <w:marLeft w:val="0"/>
      <w:marRight w:val="0"/>
      <w:marTop w:val="0"/>
      <w:marBottom w:val="0"/>
      <w:divBdr>
        <w:top w:val="none" w:sz="0" w:space="0" w:color="auto"/>
        <w:left w:val="none" w:sz="0" w:space="0" w:color="auto"/>
        <w:bottom w:val="none" w:sz="0" w:space="0" w:color="auto"/>
        <w:right w:val="none" w:sz="0" w:space="0" w:color="auto"/>
      </w:divBdr>
    </w:div>
    <w:div w:id="1304652322">
      <w:bodyDiv w:val="1"/>
      <w:marLeft w:val="0"/>
      <w:marRight w:val="0"/>
      <w:marTop w:val="0"/>
      <w:marBottom w:val="0"/>
      <w:divBdr>
        <w:top w:val="none" w:sz="0" w:space="0" w:color="auto"/>
        <w:left w:val="none" w:sz="0" w:space="0" w:color="auto"/>
        <w:bottom w:val="none" w:sz="0" w:space="0" w:color="auto"/>
        <w:right w:val="none" w:sz="0" w:space="0" w:color="auto"/>
      </w:divBdr>
    </w:div>
    <w:div w:id="1364288589">
      <w:bodyDiv w:val="1"/>
      <w:marLeft w:val="0"/>
      <w:marRight w:val="0"/>
      <w:marTop w:val="0"/>
      <w:marBottom w:val="0"/>
      <w:divBdr>
        <w:top w:val="none" w:sz="0" w:space="0" w:color="auto"/>
        <w:left w:val="none" w:sz="0" w:space="0" w:color="auto"/>
        <w:bottom w:val="none" w:sz="0" w:space="0" w:color="auto"/>
        <w:right w:val="none" w:sz="0" w:space="0" w:color="auto"/>
      </w:divBdr>
    </w:div>
    <w:div w:id="1392070426">
      <w:bodyDiv w:val="1"/>
      <w:marLeft w:val="0"/>
      <w:marRight w:val="0"/>
      <w:marTop w:val="0"/>
      <w:marBottom w:val="0"/>
      <w:divBdr>
        <w:top w:val="none" w:sz="0" w:space="0" w:color="auto"/>
        <w:left w:val="none" w:sz="0" w:space="0" w:color="auto"/>
        <w:bottom w:val="none" w:sz="0" w:space="0" w:color="auto"/>
        <w:right w:val="none" w:sz="0" w:space="0" w:color="auto"/>
      </w:divBdr>
    </w:div>
    <w:div w:id="1428699146">
      <w:bodyDiv w:val="1"/>
      <w:marLeft w:val="0"/>
      <w:marRight w:val="0"/>
      <w:marTop w:val="0"/>
      <w:marBottom w:val="0"/>
      <w:divBdr>
        <w:top w:val="none" w:sz="0" w:space="0" w:color="auto"/>
        <w:left w:val="none" w:sz="0" w:space="0" w:color="auto"/>
        <w:bottom w:val="none" w:sz="0" w:space="0" w:color="auto"/>
        <w:right w:val="none" w:sz="0" w:space="0" w:color="auto"/>
      </w:divBdr>
    </w:div>
    <w:div w:id="1432623007">
      <w:bodyDiv w:val="1"/>
      <w:marLeft w:val="0"/>
      <w:marRight w:val="0"/>
      <w:marTop w:val="0"/>
      <w:marBottom w:val="0"/>
      <w:divBdr>
        <w:top w:val="none" w:sz="0" w:space="0" w:color="auto"/>
        <w:left w:val="none" w:sz="0" w:space="0" w:color="auto"/>
        <w:bottom w:val="none" w:sz="0" w:space="0" w:color="auto"/>
        <w:right w:val="none" w:sz="0" w:space="0" w:color="auto"/>
      </w:divBdr>
    </w:div>
    <w:div w:id="1436901853">
      <w:bodyDiv w:val="1"/>
      <w:marLeft w:val="0"/>
      <w:marRight w:val="0"/>
      <w:marTop w:val="0"/>
      <w:marBottom w:val="0"/>
      <w:divBdr>
        <w:top w:val="none" w:sz="0" w:space="0" w:color="auto"/>
        <w:left w:val="none" w:sz="0" w:space="0" w:color="auto"/>
        <w:bottom w:val="none" w:sz="0" w:space="0" w:color="auto"/>
        <w:right w:val="none" w:sz="0" w:space="0" w:color="auto"/>
      </w:divBdr>
    </w:div>
    <w:div w:id="1445610620">
      <w:bodyDiv w:val="1"/>
      <w:marLeft w:val="0"/>
      <w:marRight w:val="0"/>
      <w:marTop w:val="0"/>
      <w:marBottom w:val="0"/>
      <w:divBdr>
        <w:top w:val="none" w:sz="0" w:space="0" w:color="auto"/>
        <w:left w:val="none" w:sz="0" w:space="0" w:color="auto"/>
        <w:bottom w:val="none" w:sz="0" w:space="0" w:color="auto"/>
        <w:right w:val="none" w:sz="0" w:space="0" w:color="auto"/>
      </w:divBdr>
    </w:div>
    <w:div w:id="1448308182">
      <w:bodyDiv w:val="1"/>
      <w:marLeft w:val="0"/>
      <w:marRight w:val="0"/>
      <w:marTop w:val="0"/>
      <w:marBottom w:val="0"/>
      <w:divBdr>
        <w:top w:val="none" w:sz="0" w:space="0" w:color="auto"/>
        <w:left w:val="none" w:sz="0" w:space="0" w:color="auto"/>
        <w:bottom w:val="none" w:sz="0" w:space="0" w:color="auto"/>
        <w:right w:val="none" w:sz="0" w:space="0" w:color="auto"/>
      </w:divBdr>
    </w:div>
    <w:div w:id="1460687998">
      <w:bodyDiv w:val="1"/>
      <w:marLeft w:val="0"/>
      <w:marRight w:val="0"/>
      <w:marTop w:val="0"/>
      <w:marBottom w:val="0"/>
      <w:divBdr>
        <w:top w:val="none" w:sz="0" w:space="0" w:color="auto"/>
        <w:left w:val="none" w:sz="0" w:space="0" w:color="auto"/>
        <w:bottom w:val="none" w:sz="0" w:space="0" w:color="auto"/>
        <w:right w:val="none" w:sz="0" w:space="0" w:color="auto"/>
      </w:divBdr>
    </w:div>
    <w:div w:id="1505127294">
      <w:bodyDiv w:val="1"/>
      <w:marLeft w:val="0"/>
      <w:marRight w:val="0"/>
      <w:marTop w:val="0"/>
      <w:marBottom w:val="0"/>
      <w:divBdr>
        <w:top w:val="none" w:sz="0" w:space="0" w:color="auto"/>
        <w:left w:val="none" w:sz="0" w:space="0" w:color="auto"/>
        <w:bottom w:val="none" w:sz="0" w:space="0" w:color="auto"/>
        <w:right w:val="none" w:sz="0" w:space="0" w:color="auto"/>
      </w:divBdr>
    </w:div>
    <w:div w:id="1583031230">
      <w:bodyDiv w:val="1"/>
      <w:marLeft w:val="0"/>
      <w:marRight w:val="0"/>
      <w:marTop w:val="0"/>
      <w:marBottom w:val="0"/>
      <w:divBdr>
        <w:top w:val="none" w:sz="0" w:space="0" w:color="auto"/>
        <w:left w:val="none" w:sz="0" w:space="0" w:color="auto"/>
        <w:bottom w:val="none" w:sz="0" w:space="0" w:color="auto"/>
        <w:right w:val="none" w:sz="0" w:space="0" w:color="auto"/>
      </w:divBdr>
    </w:div>
    <w:div w:id="1593778502">
      <w:bodyDiv w:val="1"/>
      <w:marLeft w:val="0"/>
      <w:marRight w:val="0"/>
      <w:marTop w:val="0"/>
      <w:marBottom w:val="0"/>
      <w:divBdr>
        <w:top w:val="none" w:sz="0" w:space="0" w:color="auto"/>
        <w:left w:val="none" w:sz="0" w:space="0" w:color="auto"/>
        <w:bottom w:val="none" w:sz="0" w:space="0" w:color="auto"/>
        <w:right w:val="none" w:sz="0" w:space="0" w:color="auto"/>
      </w:divBdr>
    </w:div>
    <w:div w:id="1619293278">
      <w:bodyDiv w:val="1"/>
      <w:marLeft w:val="0"/>
      <w:marRight w:val="0"/>
      <w:marTop w:val="0"/>
      <w:marBottom w:val="0"/>
      <w:divBdr>
        <w:top w:val="none" w:sz="0" w:space="0" w:color="auto"/>
        <w:left w:val="none" w:sz="0" w:space="0" w:color="auto"/>
        <w:bottom w:val="none" w:sz="0" w:space="0" w:color="auto"/>
        <w:right w:val="none" w:sz="0" w:space="0" w:color="auto"/>
      </w:divBdr>
    </w:div>
    <w:div w:id="1620918673">
      <w:bodyDiv w:val="1"/>
      <w:marLeft w:val="0"/>
      <w:marRight w:val="0"/>
      <w:marTop w:val="0"/>
      <w:marBottom w:val="0"/>
      <w:divBdr>
        <w:top w:val="none" w:sz="0" w:space="0" w:color="auto"/>
        <w:left w:val="none" w:sz="0" w:space="0" w:color="auto"/>
        <w:bottom w:val="none" w:sz="0" w:space="0" w:color="auto"/>
        <w:right w:val="none" w:sz="0" w:space="0" w:color="auto"/>
      </w:divBdr>
    </w:div>
    <w:div w:id="1644894020">
      <w:bodyDiv w:val="1"/>
      <w:marLeft w:val="0"/>
      <w:marRight w:val="0"/>
      <w:marTop w:val="0"/>
      <w:marBottom w:val="0"/>
      <w:divBdr>
        <w:top w:val="none" w:sz="0" w:space="0" w:color="auto"/>
        <w:left w:val="none" w:sz="0" w:space="0" w:color="auto"/>
        <w:bottom w:val="none" w:sz="0" w:space="0" w:color="auto"/>
        <w:right w:val="none" w:sz="0" w:space="0" w:color="auto"/>
      </w:divBdr>
    </w:div>
    <w:div w:id="1652557726">
      <w:bodyDiv w:val="1"/>
      <w:marLeft w:val="0"/>
      <w:marRight w:val="0"/>
      <w:marTop w:val="0"/>
      <w:marBottom w:val="0"/>
      <w:divBdr>
        <w:top w:val="none" w:sz="0" w:space="0" w:color="auto"/>
        <w:left w:val="none" w:sz="0" w:space="0" w:color="auto"/>
        <w:bottom w:val="none" w:sz="0" w:space="0" w:color="auto"/>
        <w:right w:val="none" w:sz="0" w:space="0" w:color="auto"/>
      </w:divBdr>
    </w:div>
    <w:div w:id="1654260811">
      <w:bodyDiv w:val="1"/>
      <w:marLeft w:val="0"/>
      <w:marRight w:val="0"/>
      <w:marTop w:val="0"/>
      <w:marBottom w:val="0"/>
      <w:divBdr>
        <w:top w:val="none" w:sz="0" w:space="0" w:color="auto"/>
        <w:left w:val="none" w:sz="0" w:space="0" w:color="auto"/>
        <w:bottom w:val="none" w:sz="0" w:space="0" w:color="auto"/>
        <w:right w:val="none" w:sz="0" w:space="0" w:color="auto"/>
      </w:divBdr>
    </w:div>
    <w:div w:id="1666470199">
      <w:bodyDiv w:val="1"/>
      <w:marLeft w:val="0"/>
      <w:marRight w:val="0"/>
      <w:marTop w:val="0"/>
      <w:marBottom w:val="0"/>
      <w:divBdr>
        <w:top w:val="none" w:sz="0" w:space="0" w:color="auto"/>
        <w:left w:val="none" w:sz="0" w:space="0" w:color="auto"/>
        <w:bottom w:val="none" w:sz="0" w:space="0" w:color="auto"/>
        <w:right w:val="none" w:sz="0" w:space="0" w:color="auto"/>
      </w:divBdr>
    </w:div>
    <w:div w:id="1678192035">
      <w:bodyDiv w:val="1"/>
      <w:marLeft w:val="0"/>
      <w:marRight w:val="0"/>
      <w:marTop w:val="0"/>
      <w:marBottom w:val="0"/>
      <w:divBdr>
        <w:top w:val="none" w:sz="0" w:space="0" w:color="auto"/>
        <w:left w:val="none" w:sz="0" w:space="0" w:color="auto"/>
        <w:bottom w:val="none" w:sz="0" w:space="0" w:color="auto"/>
        <w:right w:val="none" w:sz="0" w:space="0" w:color="auto"/>
      </w:divBdr>
    </w:div>
    <w:div w:id="1680543614">
      <w:bodyDiv w:val="1"/>
      <w:marLeft w:val="0"/>
      <w:marRight w:val="0"/>
      <w:marTop w:val="0"/>
      <w:marBottom w:val="0"/>
      <w:divBdr>
        <w:top w:val="none" w:sz="0" w:space="0" w:color="auto"/>
        <w:left w:val="none" w:sz="0" w:space="0" w:color="auto"/>
        <w:bottom w:val="none" w:sz="0" w:space="0" w:color="auto"/>
        <w:right w:val="none" w:sz="0" w:space="0" w:color="auto"/>
      </w:divBdr>
    </w:div>
    <w:div w:id="1736126188">
      <w:bodyDiv w:val="1"/>
      <w:marLeft w:val="0"/>
      <w:marRight w:val="0"/>
      <w:marTop w:val="0"/>
      <w:marBottom w:val="0"/>
      <w:divBdr>
        <w:top w:val="none" w:sz="0" w:space="0" w:color="auto"/>
        <w:left w:val="none" w:sz="0" w:space="0" w:color="auto"/>
        <w:bottom w:val="none" w:sz="0" w:space="0" w:color="auto"/>
        <w:right w:val="none" w:sz="0" w:space="0" w:color="auto"/>
      </w:divBdr>
    </w:div>
    <w:div w:id="1742799329">
      <w:bodyDiv w:val="1"/>
      <w:marLeft w:val="0"/>
      <w:marRight w:val="0"/>
      <w:marTop w:val="0"/>
      <w:marBottom w:val="0"/>
      <w:divBdr>
        <w:top w:val="none" w:sz="0" w:space="0" w:color="auto"/>
        <w:left w:val="none" w:sz="0" w:space="0" w:color="auto"/>
        <w:bottom w:val="none" w:sz="0" w:space="0" w:color="auto"/>
        <w:right w:val="none" w:sz="0" w:space="0" w:color="auto"/>
      </w:divBdr>
    </w:div>
    <w:div w:id="1795054826">
      <w:bodyDiv w:val="1"/>
      <w:marLeft w:val="0"/>
      <w:marRight w:val="0"/>
      <w:marTop w:val="0"/>
      <w:marBottom w:val="0"/>
      <w:divBdr>
        <w:top w:val="none" w:sz="0" w:space="0" w:color="auto"/>
        <w:left w:val="none" w:sz="0" w:space="0" w:color="auto"/>
        <w:bottom w:val="none" w:sz="0" w:space="0" w:color="auto"/>
        <w:right w:val="none" w:sz="0" w:space="0" w:color="auto"/>
      </w:divBdr>
    </w:div>
    <w:div w:id="1857378647">
      <w:bodyDiv w:val="1"/>
      <w:marLeft w:val="0"/>
      <w:marRight w:val="0"/>
      <w:marTop w:val="0"/>
      <w:marBottom w:val="0"/>
      <w:divBdr>
        <w:top w:val="none" w:sz="0" w:space="0" w:color="auto"/>
        <w:left w:val="none" w:sz="0" w:space="0" w:color="auto"/>
        <w:bottom w:val="none" w:sz="0" w:space="0" w:color="auto"/>
        <w:right w:val="none" w:sz="0" w:space="0" w:color="auto"/>
      </w:divBdr>
    </w:div>
    <w:div w:id="1861703396">
      <w:bodyDiv w:val="1"/>
      <w:marLeft w:val="0"/>
      <w:marRight w:val="0"/>
      <w:marTop w:val="0"/>
      <w:marBottom w:val="0"/>
      <w:divBdr>
        <w:top w:val="none" w:sz="0" w:space="0" w:color="auto"/>
        <w:left w:val="none" w:sz="0" w:space="0" w:color="auto"/>
        <w:bottom w:val="none" w:sz="0" w:space="0" w:color="auto"/>
        <w:right w:val="none" w:sz="0" w:space="0" w:color="auto"/>
      </w:divBdr>
    </w:div>
    <w:div w:id="1883517411">
      <w:bodyDiv w:val="1"/>
      <w:marLeft w:val="0"/>
      <w:marRight w:val="0"/>
      <w:marTop w:val="0"/>
      <w:marBottom w:val="0"/>
      <w:divBdr>
        <w:top w:val="none" w:sz="0" w:space="0" w:color="auto"/>
        <w:left w:val="none" w:sz="0" w:space="0" w:color="auto"/>
        <w:bottom w:val="none" w:sz="0" w:space="0" w:color="auto"/>
        <w:right w:val="none" w:sz="0" w:space="0" w:color="auto"/>
      </w:divBdr>
    </w:div>
    <w:div w:id="1908031589">
      <w:bodyDiv w:val="1"/>
      <w:marLeft w:val="0"/>
      <w:marRight w:val="0"/>
      <w:marTop w:val="0"/>
      <w:marBottom w:val="0"/>
      <w:divBdr>
        <w:top w:val="none" w:sz="0" w:space="0" w:color="auto"/>
        <w:left w:val="none" w:sz="0" w:space="0" w:color="auto"/>
        <w:bottom w:val="none" w:sz="0" w:space="0" w:color="auto"/>
        <w:right w:val="none" w:sz="0" w:space="0" w:color="auto"/>
      </w:divBdr>
    </w:div>
    <w:div w:id="1912692548">
      <w:bodyDiv w:val="1"/>
      <w:marLeft w:val="0"/>
      <w:marRight w:val="0"/>
      <w:marTop w:val="0"/>
      <w:marBottom w:val="0"/>
      <w:divBdr>
        <w:top w:val="none" w:sz="0" w:space="0" w:color="auto"/>
        <w:left w:val="none" w:sz="0" w:space="0" w:color="auto"/>
        <w:bottom w:val="none" w:sz="0" w:space="0" w:color="auto"/>
        <w:right w:val="none" w:sz="0" w:space="0" w:color="auto"/>
      </w:divBdr>
    </w:div>
    <w:div w:id="1916354428">
      <w:bodyDiv w:val="1"/>
      <w:marLeft w:val="0"/>
      <w:marRight w:val="0"/>
      <w:marTop w:val="0"/>
      <w:marBottom w:val="0"/>
      <w:divBdr>
        <w:top w:val="none" w:sz="0" w:space="0" w:color="auto"/>
        <w:left w:val="none" w:sz="0" w:space="0" w:color="auto"/>
        <w:bottom w:val="none" w:sz="0" w:space="0" w:color="auto"/>
        <w:right w:val="none" w:sz="0" w:space="0" w:color="auto"/>
      </w:divBdr>
    </w:div>
    <w:div w:id="1923952433">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91252499">
      <w:bodyDiv w:val="1"/>
      <w:marLeft w:val="0"/>
      <w:marRight w:val="0"/>
      <w:marTop w:val="0"/>
      <w:marBottom w:val="0"/>
      <w:divBdr>
        <w:top w:val="none" w:sz="0" w:space="0" w:color="auto"/>
        <w:left w:val="none" w:sz="0" w:space="0" w:color="auto"/>
        <w:bottom w:val="none" w:sz="0" w:space="0" w:color="auto"/>
        <w:right w:val="none" w:sz="0" w:space="0" w:color="auto"/>
      </w:divBdr>
    </w:div>
    <w:div w:id="2006087019">
      <w:bodyDiv w:val="1"/>
      <w:marLeft w:val="0"/>
      <w:marRight w:val="0"/>
      <w:marTop w:val="0"/>
      <w:marBottom w:val="0"/>
      <w:divBdr>
        <w:top w:val="none" w:sz="0" w:space="0" w:color="auto"/>
        <w:left w:val="none" w:sz="0" w:space="0" w:color="auto"/>
        <w:bottom w:val="none" w:sz="0" w:space="0" w:color="auto"/>
        <w:right w:val="none" w:sz="0" w:space="0" w:color="auto"/>
      </w:divBdr>
    </w:div>
    <w:div w:id="2011785912">
      <w:bodyDiv w:val="1"/>
      <w:marLeft w:val="0"/>
      <w:marRight w:val="0"/>
      <w:marTop w:val="0"/>
      <w:marBottom w:val="0"/>
      <w:divBdr>
        <w:top w:val="none" w:sz="0" w:space="0" w:color="auto"/>
        <w:left w:val="none" w:sz="0" w:space="0" w:color="auto"/>
        <w:bottom w:val="none" w:sz="0" w:space="0" w:color="auto"/>
        <w:right w:val="none" w:sz="0" w:space="0" w:color="auto"/>
      </w:divBdr>
    </w:div>
    <w:div w:id="2044164002">
      <w:bodyDiv w:val="1"/>
      <w:marLeft w:val="0"/>
      <w:marRight w:val="0"/>
      <w:marTop w:val="0"/>
      <w:marBottom w:val="0"/>
      <w:divBdr>
        <w:top w:val="none" w:sz="0" w:space="0" w:color="auto"/>
        <w:left w:val="none" w:sz="0" w:space="0" w:color="auto"/>
        <w:bottom w:val="none" w:sz="0" w:space="0" w:color="auto"/>
        <w:right w:val="none" w:sz="0" w:space="0" w:color="auto"/>
      </w:divBdr>
    </w:div>
    <w:div w:id="2049062572">
      <w:bodyDiv w:val="1"/>
      <w:marLeft w:val="0"/>
      <w:marRight w:val="0"/>
      <w:marTop w:val="0"/>
      <w:marBottom w:val="0"/>
      <w:divBdr>
        <w:top w:val="none" w:sz="0" w:space="0" w:color="auto"/>
        <w:left w:val="none" w:sz="0" w:space="0" w:color="auto"/>
        <w:bottom w:val="none" w:sz="0" w:space="0" w:color="auto"/>
        <w:right w:val="none" w:sz="0" w:space="0" w:color="auto"/>
      </w:divBdr>
    </w:div>
    <w:div w:id="2062745797">
      <w:bodyDiv w:val="1"/>
      <w:marLeft w:val="0"/>
      <w:marRight w:val="0"/>
      <w:marTop w:val="0"/>
      <w:marBottom w:val="0"/>
      <w:divBdr>
        <w:top w:val="none" w:sz="0" w:space="0" w:color="auto"/>
        <w:left w:val="none" w:sz="0" w:space="0" w:color="auto"/>
        <w:bottom w:val="none" w:sz="0" w:space="0" w:color="auto"/>
        <w:right w:val="none" w:sz="0" w:space="0" w:color="auto"/>
      </w:divBdr>
    </w:div>
    <w:div w:id="2100716575">
      <w:bodyDiv w:val="1"/>
      <w:marLeft w:val="0"/>
      <w:marRight w:val="0"/>
      <w:marTop w:val="0"/>
      <w:marBottom w:val="0"/>
      <w:divBdr>
        <w:top w:val="none" w:sz="0" w:space="0" w:color="auto"/>
        <w:left w:val="none" w:sz="0" w:space="0" w:color="auto"/>
        <w:bottom w:val="none" w:sz="0" w:space="0" w:color="auto"/>
        <w:right w:val="none" w:sz="0" w:space="0" w:color="auto"/>
      </w:divBdr>
    </w:div>
    <w:div w:id="214611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ed_2009_06_11/an/1040/T091511.html" TargetMode="External"/><Relationship Id="rId18" Type="http://schemas.openxmlformats.org/officeDocument/2006/relationships/hyperlink" Target="http://search.ligazakon.ua/l_doc2.nsf/link1/ed_2009_06_11/an/1040/T091511.html" TargetMode="External"/><Relationship Id="rId26" Type="http://schemas.openxmlformats.org/officeDocument/2006/relationships/hyperlink" Target="http://search.ligazakon.ua/l_doc2.nsf/link1/ed_2009_06_11/an/1040/T091511.html" TargetMode="External"/><Relationship Id="rId39" Type="http://schemas.openxmlformats.org/officeDocument/2006/relationships/hyperlink" Target="http://search.ligazakon.ua/l_doc2.nsf/link1/ed_2009_06_11/an/1040/T091511.html" TargetMode="External"/><Relationship Id="rId3" Type="http://schemas.microsoft.com/office/2007/relationships/stylesWithEffects" Target="stylesWithEffects.xml"/><Relationship Id="rId21" Type="http://schemas.openxmlformats.org/officeDocument/2006/relationships/hyperlink" Target="http://search.ligazakon.ua/l_doc2.nsf/link1/ed_2009_06_11/an/1040/T091511.html" TargetMode="External"/><Relationship Id="rId34" Type="http://schemas.openxmlformats.org/officeDocument/2006/relationships/hyperlink" Target="http://search.ligazakon.ua/l_doc2.nsf/link1/ed_2009_06_11/an/1040/T091511.html" TargetMode="External"/><Relationship Id="rId42" Type="http://schemas.openxmlformats.org/officeDocument/2006/relationships/hyperlink" Target="http://uk.wikipedia.org/wiki/&#1041;&#1091;&#1076;&#1110;&#1074;&#1083;&#1103;" TargetMode="External"/><Relationship Id="rId47" Type="http://schemas.openxmlformats.org/officeDocument/2006/relationships/hyperlink" Target="https://zakon.rada.gov.ua/laws/show/z1011-10" TargetMode="External"/><Relationship Id="rId7" Type="http://schemas.openxmlformats.org/officeDocument/2006/relationships/hyperlink" Target="http://search.ligazakon.ua/l_doc2.nsf/link1/ed_2009_06_11/an/1040/T091511.html" TargetMode="External"/><Relationship Id="rId12" Type="http://schemas.openxmlformats.org/officeDocument/2006/relationships/hyperlink" Target="http://search.ligazakon.ua/l_doc2.nsf/link1/ed_2009_06_11/an/1040/T091511.html" TargetMode="External"/><Relationship Id="rId17" Type="http://schemas.openxmlformats.org/officeDocument/2006/relationships/hyperlink" Target="http://search.ligazakon.ua/l_doc2.nsf/link1/ed_2009_06_11/an/1040/T091511.html" TargetMode="External"/><Relationship Id="rId25" Type="http://schemas.openxmlformats.org/officeDocument/2006/relationships/hyperlink" Target="http://search.ligazakon.ua/l_doc2.nsf/link1/ed_2009_06_11/an/1040/T091511.html" TargetMode="External"/><Relationship Id="rId33" Type="http://schemas.openxmlformats.org/officeDocument/2006/relationships/hyperlink" Target="http://search.ligazakon.ua/l_doc2.nsf/link1/ed_2009_06_11/an/1040/T091511.html" TargetMode="External"/><Relationship Id="rId38" Type="http://schemas.openxmlformats.org/officeDocument/2006/relationships/hyperlink" Target="http://search.ligazakon.ua/l_doc2.nsf/link1/ed_2009_06_11/an/1040/T091511.html" TargetMode="External"/><Relationship Id="rId46" Type="http://schemas.openxmlformats.org/officeDocument/2006/relationships/hyperlink" Target="https://uk.wikipedia.org/wiki/%D0%86%D0%BD%D1%84%D0%B5%D0%BA%D1%86%D1%96%D0%B9%D0%BD%D1%96_%D0%B7%D0%B0%D1%85%D0%B2%D0%BE%D1%80%D1%8E%D0%B2%D0%B0%D0%BD%D0%BD%D1%8F" TargetMode="External"/><Relationship Id="rId2" Type="http://schemas.openxmlformats.org/officeDocument/2006/relationships/styles" Target="styles.xml"/><Relationship Id="rId16" Type="http://schemas.openxmlformats.org/officeDocument/2006/relationships/hyperlink" Target="http://search.ligazakon.ua/l_doc2.nsf/link1/ed_2009_06_11/an/1040/T091511.html" TargetMode="External"/><Relationship Id="rId20" Type="http://schemas.openxmlformats.org/officeDocument/2006/relationships/hyperlink" Target="http://search.ligazakon.ua/l_doc2.nsf/link1/ed_2009_06_11/an/1040/T091511.html" TargetMode="External"/><Relationship Id="rId29" Type="http://schemas.openxmlformats.org/officeDocument/2006/relationships/hyperlink" Target="http://search.ligazakon.ua/l_doc2.nsf/link1/ed_2009_06_11/an/1040/T091511.html" TargetMode="External"/><Relationship Id="rId41" Type="http://schemas.openxmlformats.org/officeDocument/2006/relationships/hyperlink" Target="http://uk.wikipedia.org/wiki/&#1058;&#1077;&#1088;&#1080;&#1090;&#1086;&#1088;&#1110;&#1103;"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earch.ligazakon.ua/l_doc2.nsf/link1/ed_2009_06_11/an/1040/T091511.html" TargetMode="External"/><Relationship Id="rId24" Type="http://schemas.openxmlformats.org/officeDocument/2006/relationships/hyperlink" Target="http://search.ligazakon.ua/l_doc2.nsf/link1/ed_2009_06_11/an/1040/T091511.html" TargetMode="External"/><Relationship Id="rId32" Type="http://schemas.openxmlformats.org/officeDocument/2006/relationships/hyperlink" Target="http://search.ligazakon.ua/l_doc2.nsf/link1/ed_2009_06_11/an/1040/T091511.html" TargetMode="External"/><Relationship Id="rId37" Type="http://schemas.openxmlformats.org/officeDocument/2006/relationships/hyperlink" Target="http://search.ligazakon.ua/l_doc2.nsf/link1/ed_2009_06_11/an/1040/T091511.html" TargetMode="External"/><Relationship Id="rId40" Type="http://schemas.openxmlformats.org/officeDocument/2006/relationships/hyperlink" Target="http://search.ligazakon.ua/l_doc2.nsf/link1/ed_2009_06_11/an/1040/T091511.html" TargetMode="External"/><Relationship Id="rId45" Type="http://schemas.openxmlformats.org/officeDocument/2006/relationships/hyperlink" Target="https://uk.wikipedia.org/wiki/%D0%93%D1%80%D0%B8%D0%B7%D1%83%D0%BD%D0%B8" TargetMode="External"/><Relationship Id="rId5" Type="http://schemas.openxmlformats.org/officeDocument/2006/relationships/webSettings" Target="webSettings.xml"/><Relationship Id="rId15" Type="http://schemas.openxmlformats.org/officeDocument/2006/relationships/hyperlink" Target="http://search.ligazakon.ua/l_doc2.nsf/link1/ed_2009_06_11/an/1040/T091511.html" TargetMode="Externa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36" Type="http://schemas.openxmlformats.org/officeDocument/2006/relationships/hyperlink" Target="http://search.ligazakon.ua/l_doc2.nsf/link1/ed_2009_06_11/an/1040/T091511.html" TargetMode="External"/><Relationship Id="rId49" Type="http://schemas.openxmlformats.org/officeDocument/2006/relationships/theme" Target="theme/theme1.xml"/><Relationship Id="rId10" Type="http://schemas.openxmlformats.org/officeDocument/2006/relationships/hyperlink" Target="http://search.ligazakon.ua/l_doc2.nsf/link1/ed_2009_06_11/an/1040/T091511.html" TargetMode="External"/><Relationship Id="rId19" Type="http://schemas.openxmlformats.org/officeDocument/2006/relationships/hyperlink" Target="http://search.ligazakon.ua/l_doc2.nsf/link1/ed_2009_06_11/an/1040/T091511.html" TargetMode="External"/><Relationship Id="rId31" Type="http://schemas.openxmlformats.org/officeDocument/2006/relationships/hyperlink" Target="http://search.ligazakon.ua/l_doc2.nsf/link1/ed_2009_06_11/an/1040/T091511.html" TargetMode="External"/><Relationship Id="rId44" Type="http://schemas.openxmlformats.org/officeDocument/2006/relationships/hyperlink" Target="http://search.ligazakon.ua/l_doc2.nsf/link1/ed_2009_06_11/an/1040/T091511.html" TargetMode="External"/><Relationship Id="rId4" Type="http://schemas.openxmlformats.org/officeDocument/2006/relationships/settings" Target="settings.xml"/><Relationship Id="rId9" Type="http://schemas.openxmlformats.org/officeDocument/2006/relationships/hyperlink" Target="http://search.ligazakon.ua/l_doc2.nsf/link1/ed_2009_06_11/an/1040/T091511.html" TargetMode="External"/><Relationship Id="rId14" Type="http://schemas.openxmlformats.org/officeDocument/2006/relationships/hyperlink" Target="http://search.ligazakon.ua/l_doc2.nsf/link1/ed_2009_06_11/an/1040/T091511.html" TargetMode="Externa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earch.ligazakon.ua/l_doc2.nsf/link1/ed_2009_06_11/an/1040/T091511.html" TargetMode="External"/><Relationship Id="rId35" Type="http://schemas.openxmlformats.org/officeDocument/2006/relationships/hyperlink" Target="http://search.ligazakon.ua/l_doc2.nsf/link1/ed_2009_06_11/an/1040/T091511.html" TargetMode="External"/><Relationship Id="rId43" Type="http://schemas.openxmlformats.org/officeDocument/2006/relationships/hyperlink" Target="http://uk.wikipedia.org/w/index.php?title=&#1030;&#1085;&#1078;&#1077;&#1085;&#1077;&#1088;&#1085;&#1110;_&#1089;&#1087;&#1086;&#1088;&#1091;&#1076;&#1080;&amp;action=edit&amp;redlink=1" TargetMode="External"/><Relationship Id="rId48" Type="http://schemas.openxmlformats.org/officeDocument/2006/relationships/fontTable" Target="fontTable.xml"/><Relationship Id="rId8" Type="http://schemas.openxmlformats.org/officeDocument/2006/relationships/hyperlink" Target="http://search.ligazakon.ua/l_doc2.nsf/link1/ed_2009_06_11/an/1040/T09151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125</Pages>
  <Words>37295</Words>
  <Characters>212588</Characters>
  <Application>Microsoft Office Word</Application>
  <DocSecurity>0</DocSecurity>
  <Lines>1771</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cp:lastPrinted>2025-10-14T12:40:00Z</cp:lastPrinted>
  <dcterms:created xsi:type="dcterms:W3CDTF">2025-11-25T13:13:00Z</dcterms:created>
  <dcterms:modified xsi:type="dcterms:W3CDTF">2025-11-25T13:13:00Z</dcterms:modified>
</cp:coreProperties>
</file>