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09" w:rsidRPr="00D75A25" w:rsidRDefault="007F3009" w:rsidP="00D75A25">
      <w:pPr>
        <w:spacing w:after="0" w:line="240" w:lineRule="auto"/>
        <w:rPr>
          <w:rFonts w:ascii="Times New Roman" w:hAnsi="Times New Roman" w:cs="Times New Roman"/>
          <w:color w:val="000000" w:themeColor="text1"/>
        </w:rPr>
      </w:pPr>
    </w:p>
    <w:p w:rsidR="00A072E8" w:rsidRPr="00D75A25" w:rsidRDefault="00A072E8" w:rsidP="00D75A25">
      <w:pPr>
        <w:spacing w:after="0" w:line="240" w:lineRule="auto"/>
        <w:jc w:val="right"/>
        <w:rPr>
          <w:rFonts w:ascii="Times New Roman" w:hAnsi="Times New Roman" w:cs="Times New Roman"/>
          <w:color w:val="000000" w:themeColor="text1"/>
          <w:sz w:val="28"/>
          <w:szCs w:val="28"/>
        </w:rPr>
      </w:pPr>
    </w:p>
    <w:p w:rsidR="00A072E8" w:rsidRPr="00D75A25" w:rsidRDefault="00A072E8"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drawing>
          <wp:inline distT="0" distB="0" distL="0" distR="0" wp14:anchorId="41B30047" wp14:editId="0B1E8641">
            <wp:extent cx="1050925" cy="6654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A072E8" w:rsidRPr="00D75A25" w:rsidRDefault="00A072E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A072E8" w:rsidRPr="00D75A25" w:rsidRDefault="00A072E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A072E8" w:rsidRPr="00D75A25" w:rsidRDefault="00A072E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A072E8" w:rsidRPr="00D75A25" w:rsidRDefault="00A072E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A072E8" w:rsidRPr="00D75A25" w:rsidRDefault="00A072E8"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A072E8" w:rsidRPr="00D75A25" w:rsidRDefault="00A072E8" w:rsidP="00D75A25">
      <w:pPr>
        <w:pStyle w:val="1"/>
        <w:jc w:val="center"/>
        <w:rPr>
          <w:rFonts w:ascii="Times New Roman" w:hAnsi="Times New Roman"/>
          <w:color w:val="000000" w:themeColor="text1"/>
          <w:sz w:val="28"/>
          <w:szCs w:val="28"/>
          <w:lang w:val="uk-UA"/>
        </w:rPr>
      </w:pPr>
    </w:p>
    <w:p w:rsidR="00A072E8" w:rsidRPr="00D75A25" w:rsidRDefault="00A072E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A072E8" w:rsidRPr="00D75A25" w:rsidRDefault="00A072E8" w:rsidP="00D75A25">
      <w:pPr>
        <w:pStyle w:val="1"/>
        <w:rPr>
          <w:rFonts w:ascii="Times New Roman" w:hAnsi="Times New Roman"/>
          <w:color w:val="000000" w:themeColor="text1"/>
          <w:sz w:val="28"/>
          <w:szCs w:val="28"/>
          <w:lang w:val="uk-UA"/>
        </w:rPr>
      </w:pPr>
    </w:p>
    <w:p w:rsidR="00A072E8" w:rsidRPr="00D75A25" w:rsidRDefault="00A072E8"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№1043</w:t>
      </w:r>
    </w:p>
    <w:p w:rsidR="00A072E8" w:rsidRPr="00D75A25" w:rsidRDefault="00A072E8"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A072E8" w:rsidRPr="00D75A25" w:rsidRDefault="00A072E8" w:rsidP="00D75A25">
      <w:pPr>
        <w:pStyle w:val="1"/>
        <w:rPr>
          <w:rFonts w:ascii="Times New Roman" w:hAnsi="Times New Roman"/>
          <w:color w:val="000000" w:themeColor="text1"/>
          <w:sz w:val="28"/>
          <w:szCs w:val="28"/>
          <w:lang w:val="uk-UA"/>
        </w:rPr>
      </w:pPr>
    </w:p>
    <w:p w:rsidR="00A072E8" w:rsidRPr="00D75A25" w:rsidRDefault="00A072E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Звіт Центру надання соціальних </w:t>
      </w:r>
    </w:p>
    <w:p w:rsidR="00A072E8" w:rsidRPr="00D75A25" w:rsidRDefault="00A072E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послуг Рахівської міської ради за 2024 рік</w:t>
      </w:r>
    </w:p>
    <w:p w:rsidR="00A072E8" w:rsidRPr="00D75A25" w:rsidRDefault="00A072E8" w:rsidP="00D75A25">
      <w:pPr>
        <w:pStyle w:val="a4"/>
        <w:jc w:val="both"/>
        <w:rPr>
          <w:rFonts w:ascii="Times New Roman" w:hAnsi="Times New Roman" w:cs="Times New Roman"/>
          <w:color w:val="000000" w:themeColor="text1"/>
          <w:sz w:val="28"/>
          <w:szCs w:val="28"/>
        </w:rPr>
      </w:pPr>
    </w:p>
    <w:p w:rsidR="00A072E8" w:rsidRPr="00D75A25" w:rsidRDefault="00A072E8"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Керуючись підпунктом 3 пункту «а» статті 29 Закону України «Про місцеве самоврядування в Україні», заслухавши інформацію</w:t>
      </w:r>
      <w:r w:rsidR="00E67593">
        <w:rPr>
          <w:rFonts w:ascii="Times New Roman" w:hAnsi="Times New Roman" w:cs="Times New Roman"/>
          <w:color w:val="000000" w:themeColor="text1"/>
          <w:sz w:val="28"/>
          <w:szCs w:val="28"/>
        </w:rPr>
        <w:t xml:space="preserve"> </w:t>
      </w:r>
      <w:proofErr w:type="spellStart"/>
      <w:r w:rsidR="00E67593">
        <w:rPr>
          <w:rFonts w:ascii="Times New Roman" w:hAnsi="Times New Roman" w:cs="Times New Roman"/>
          <w:color w:val="000000" w:themeColor="text1"/>
          <w:sz w:val="28"/>
          <w:szCs w:val="28"/>
        </w:rPr>
        <w:t>в.о</w:t>
      </w:r>
      <w:proofErr w:type="spellEnd"/>
      <w:r w:rsidR="00E67593">
        <w:rPr>
          <w:rFonts w:ascii="Times New Roman" w:hAnsi="Times New Roman" w:cs="Times New Roman"/>
          <w:color w:val="000000" w:themeColor="text1"/>
          <w:sz w:val="28"/>
          <w:szCs w:val="28"/>
        </w:rPr>
        <w:t>.</w:t>
      </w:r>
      <w:r w:rsidRPr="00D75A25">
        <w:rPr>
          <w:rFonts w:ascii="Times New Roman" w:hAnsi="Times New Roman" w:cs="Times New Roman"/>
          <w:color w:val="000000" w:themeColor="text1"/>
          <w:sz w:val="28"/>
          <w:szCs w:val="28"/>
        </w:rPr>
        <w:t xml:space="preserve"> завідувачки відділення соціальної допомоги вдома та денного перебування  центру надання соціальних послуг Рахівської міської ради щодо виконаної роботи Центром за 2024 рік </w:t>
      </w:r>
      <w:proofErr w:type="spellStart"/>
      <w:r w:rsidRPr="00D75A25">
        <w:rPr>
          <w:rFonts w:ascii="Times New Roman" w:hAnsi="Times New Roman" w:cs="Times New Roman"/>
          <w:color w:val="000000" w:themeColor="text1"/>
          <w:sz w:val="28"/>
          <w:szCs w:val="28"/>
        </w:rPr>
        <w:t>Негря</w:t>
      </w:r>
      <w:proofErr w:type="spellEnd"/>
      <w:r w:rsidRPr="00D75A25">
        <w:rPr>
          <w:rFonts w:ascii="Times New Roman" w:hAnsi="Times New Roman" w:cs="Times New Roman"/>
          <w:color w:val="000000" w:themeColor="text1"/>
          <w:sz w:val="28"/>
          <w:szCs w:val="28"/>
        </w:rPr>
        <w:t xml:space="preserve"> Катерини Іванівни, Рахівська  міська рада</w:t>
      </w:r>
    </w:p>
    <w:p w:rsidR="00A072E8" w:rsidRPr="00D75A25" w:rsidRDefault="00A072E8" w:rsidP="00D75A25">
      <w:pPr>
        <w:pStyle w:val="a4"/>
        <w:jc w:val="both"/>
        <w:rPr>
          <w:rFonts w:ascii="Times New Roman" w:hAnsi="Times New Roman" w:cs="Times New Roman"/>
          <w:color w:val="000000" w:themeColor="text1"/>
          <w:sz w:val="28"/>
          <w:szCs w:val="28"/>
        </w:rPr>
      </w:pPr>
    </w:p>
    <w:p w:rsidR="00A072E8" w:rsidRPr="00D75A25" w:rsidRDefault="00A072E8" w:rsidP="00D75A25">
      <w:pPr>
        <w:pStyle w:val="a4"/>
        <w:jc w:val="center"/>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В И Р І Ш И Л А:</w:t>
      </w:r>
    </w:p>
    <w:p w:rsidR="00A072E8" w:rsidRPr="00D75A25" w:rsidRDefault="00A072E8" w:rsidP="00D75A25">
      <w:pPr>
        <w:pStyle w:val="a4"/>
        <w:rPr>
          <w:rFonts w:ascii="Times New Roman" w:hAnsi="Times New Roman" w:cs="Times New Roman"/>
          <w:color w:val="000000" w:themeColor="text1"/>
          <w:sz w:val="28"/>
          <w:szCs w:val="28"/>
        </w:rPr>
      </w:pPr>
    </w:p>
    <w:p w:rsidR="00A072E8" w:rsidRPr="00D75A25" w:rsidRDefault="00A072E8"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1.Звіт </w:t>
      </w:r>
      <w:proofErr w:type="spellStart"/>
      <w:r w:rsidR="00E67593">
        <w:rPr>
          <w:rFonts w:ascii="Times New Roman" w:hAnsi="Times New Roman" w:cs="Times New Roman"/>
          <w:color w:val="000000" w:themeColor="text1"/>
          <w:sz w:val="28"/>
          <w:szCs w:val="28"/>
        </w:rPr>
        <w:t>в.о</w:t>
      </w:r>
      <w:proofErr w:type="spellEnd"/>
      <w:r w:rsidR="00E67593">
        <w:rPr>
          <w:rFonts w:ascii="Times New Roman" w:hAnsi="Times New Roman" w:cs="Times New Roman"/>
          <w:color w:val="000000" w:themeColor="text1"/>
          <w:sz w:val="28"/>
          <w:szCs w:val="28"/>
        </w:rPr>
        <w:t xml:space="preserve">. завідувачки </w:t>
      </w:r>
      <w:r w:rsidRPr="00D75A25">
        <w:rPr>
          <w:rFonts w:ascii="Times New Roman" w:hAnsi="Times New Roman" w:cs="Times New Roman"/>
          <w:color w:val="000000" w:themeColor="text1"/>
          <w:sz w:val="28"/>
          <w:szCs w:val="28"/>
        </w:rPr>
        <w:t xml:space="preserve">відділення соціальної допомоги вдома та денного перебування  центру надання соціальних послуг Рахівської міської ради щодо виконаної роботи Центром за 2024 рік </w:t>
      </w:r>
      <w:proofErr w:type="spellStart"/>
      <w:r w:rsidRPr="00D75A25">
        <w:rPr>
          <w:rFonts w:ascii="Times New Roman" w:hAnsi="Times New Roman" w:cs="Times New Roman"/>
          <w:color w:val="000000" w:themeColor="text1"/>
          <w:sz w:val="28"/>
          <w:szCs w:val="28"/>
        </w:rPr>
        <w:t>Негря</w:t>
      </w:r>
      <w:proofErr w:type="spellEnd"/>
      <w:r w:rsidRPr="00D75A25">
        <w:rPr>
          <w:rFonts w:ascii="Times New Roman" w:hAnsi="Times New Roman" w:cs="Times New Roman"/>
          <w:color w:val="000000" w:themeColor="text1"/>
          <w:sz w:val="28"/>
          <w:szCs w:val="28"/>
        </w:rPr>
        <w:t xml:space="preserve"> Катерини Іванівни, прийняти до відома.</w:t>
      </w:r>
    </w:p>
    <w:p w:rsidR="00A072E8" w:rsidRPr="00D75A25" w:rsidRDefault="00A072E8" w:rsidP="00D75A25">
      <w:pPr>
        <w:pStyle w:val="a4"/>
        <w:jc w:val="both"/>
        <w:rPr>
          <w:rFonts w:ascii="Times New Roman" w:hAnsi="Times New Roman" w:cs="Times New Roman"/>
          <w:color w:val="000000" w:themeColor="text1"/>
          <w:sz w:val="28"/>
          <w:szCs w:val="28"/>
        </w:rPr>
      </w:pPr>
    </w:p>
    <w:p w:rsidR="00A072E8" w:rsidRPr="00D75A25" w:rsidRDefault="00A072E8" w:rsidP="00D75A25">
      <w:pPr>
        <w:pStyle w:val="a4"/>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w:t>
      </w:r>
    </w:p>
    <w:p w:rsidR="00A072E8" w:rsidRPr="00D75A25" w:rsidRDefault="00A072E8" w:rsidP="00D75A25">
      <w:pPr>
        <w:pStyle w:val="a4"/>
        <w:jc w:val="both"/>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p>
    <w:p w:rsidR="00A072E8" w:rsidRPr="00D75A25" w:rsidRDefault="00A072E8" w:rsidP="00D75A25">
      <w:pPr>
        <w:pStyle w:val="a4"/>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секретар ради та виконкому                                                    Євген МОЛНАР</w:t>
      </w:r>
    </w:p>
    <w:p w:rsidR="00A072E8" w:rsidRPr="00D75A25" w:rsidRDefault="00A072E8" w:rsidP="00D75A25">
      <w:pPr>
        <w:spacing w:after="0" w:line="240" w:lineRule="auto"/>
        <w:rPr>
          <w:rFonts w:ascii="Times New Roman" w:hAnsi="Times New Roman" w:cs="Times New Roman"/>
          <w:color w:val="000000" w:themeColor="text1"/>
        </w:rPr>
      </w:pPr>
    </w:p>
    <w:p w:rsidR="00A072E8" w:rsidRPr="00D75A25" w:rsidRDefault="00A072E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br w:type="page"/>
      </w:r>
    </w:p>
    <w:p w:rsidR="00C06E2A" w:rsidRPr="00D75A25" w:rsidRDefault="00C06E2A" w:rsidP="00D75A25">
      <w:pPr>
        <w:spacing w:after="0" w:line="240" w:lineRule="auto"/>
        <w:jc w:val="right"/>
        <w:rPr>
          <w:rFonts w:ascii="Times New Roman" w:hAnsi="Times New Roman" w:cs="Times New Roman"/>
          <w:color w:val="000000" w:themeColor="text1"/>
          <w:sz w:val="28"/>
          <w:szCs w:val="28"/>
        </w:rPr>
      </w:pPr>
    </w:p>
    <w:p w:rsidR="00C06E2A" w:rsidRPr="00D75A25" w:rsidRDefault="00C06E2A"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drawing>
          <wp:inline distT="0" distB="0" distL="0" distR="0" wp14:anchorId="2D1112A7" wp14:editId="03055C80">
            <wp:extent cx="1050925" cy="665480"/>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C06E2A" w:rsidRPr="00D75A25" w:rsidRDefault="00C06E2A"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C06E2A" w:rsidRPr="00D75A25" w:rsidRDefault="00C06E2A"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C06E2A" w:rsidRPr="00D75A25" w:rsidRDefault="00C06E2A"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C06E2A" w:rsidRPr="00D75A25" w:rsidRDefault="00C06E2A"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C06E2A" w:rsidRPr="00D75A25" w:rsidRDefault="00C06E2A"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C06E2A" w:rsidRPr="00D75A25" w:rsidRDefault="00C06E2A" w:rsidP="00D75A25">
      <w:pPr>
        <w:pStyle w:val="1"/>
        <w:jc w:val="center"/>
        <w:rPr>
          <w:rFonts w:ascii="Times New Roman" w:hAnsi="Times New Roman"/>
          <w:color w:val="000000" w:themeColor="text1"/>
          <w:sz w:val="28"/>
          <w:szCs w:val="28"/>
          <w:lang w:val="uk-UA"/>
        </w:rPr>
      </w:pPr>
    </w:p>
    <w:p w:rsidR="00C06E2A" w:rsidRPr="00D75A25" w:rsidRDefault="00C06E2A"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C06E2A" w:rsidRPr="00D75A25" w:rsidRDefault="00C06E2A" w:rsidP="00D75A25">
      <w:pPr>
        <w:pStyle w:val="1"/>
        <w:rPr>
          <w:rFonts w:ascii="Times New Roman" w:hAnsi="Times New Roman"/>
          <w:color w:val="000000" w:themeColor="text1"/>
          <w:sz w:val="28"/>
          <w:szCs w:val="28"/>
          <w:lang w:val="uk-UA"/>
        </w:rPr>
      </w:pPr>
    </w:p>
    <w:p w:rsidR="00C06E2A" w:rsidRPr="00D75A25" w:rsidRDefault="00C06E2A"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w:t>
      </w:r>
      <w:r w:rsidR="00557101" w:rsidRPr="00D75A25">
        <w:rPr>
          <w:rFonts w:ascii="Times New Roman" w:hAnsi="Times New Roman"/>
          <w:color w:val="000000" w:themeColor="text1"/>
          <w:sz w:val="28"/>
          <w:szCs w:val="28"/>
          <w:lang w:val="uk-UA"/>
        </w:rPr>
        <w:t>1044</w:t>
      </w:r>
    </w:p>
    <w:p w:rsidR="00C06E2A" w:rsidRPr="00D75A25" w:rsidRDefault="00C06E2A"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C06E2A" w:rsidRPr="00D75A25" w:rsidRDefault="00C06E2A" w:rsidP="00D75A25">
      <w:pPr>
        <w:pStyle w:val="1"/>
        <w:rPr>
          <w:rFonts w:ascii="Times New Roman" w:hAnsi="Times New Roman"/>
          <w:color w:val="000000" w:themeColor="text1"/>
          <w:sz w:val="28"/>
          <w:szCs w:val="28"/>
          <w:lang w:val="uk-UA"/>
        </w:rPr>
      </w:pPr>
    </w:p>
    <w:p w:rsidR="007F3009" w:rsidRPr="00D75A25" w:rsidRDefault="007F3009"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Звіт директора комунального підприємства </w:t>
      </w:r>
    </w:p>
    <w:p w:rsidR="007F3009" w:rsidRPr="00D75A25" w:rsidRDefault="007F3009" w:rsidP="00D75A25">
      <w:pPr>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„Рахівкомунсервіс</w:t>
      </w:r>
      <w:proofErr w:type="spellEnd"/>
      <w:r w:rsidRPr="00D75A25">
        <w:rPr>
          <w:rFonts w:ascii="Times New Roman" w:hAnsi="Times New Roman" w:cs="Times New Roman"/>
          <w:color w:val="000000" w:themeColor="text1"/>
          <w:sz w:val="28"/>
          <w:szCs w:val="28"/>
        </w:rPr>
        <w:t>” за 2024 рік</w:t>
      </w:r>
    </w:p>
    <w:p w:rsidR="007F3009" w:rsidRPr="00D75A25" w:rsidRDefault="007F3009" w:rsidP="00D75A25">
      <w:pPr>
        <w:pStyle w:val="a4"/>
        <w:jc w:val="both"/>
        <w:rPr>
          <w:rFonts w:ascii="Times New Roman" w:hAnsi="Times New Roman" w:cs="Times New Roman"/>
          <w:color w:val="000000" w:themeColor="text1"/>
          <w:sz w:val="28"/>
          <w:szCs w:val="28"/>
        </w:rPr>
      </w:pPr>
    </w:p>
    <w:p w:rsidR="007F3009" w:rsidRPr="00D75A25" w:rsidRDefault="007F3009"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Керуючись підпунктом 3 пункту «а» статті 29 Закону України «Про місцеве самоврядування в Україні», заслухавши директора комунального підприємства </w:t>
      </w:r>
      <w:proofErr w:type="spellStart"/>
      <w:r w:rsidRPr="00D75A25">
        <w:rPr>
          <w:rFonts w:ascii="Times New Roman" w:hAnsi="Times New Roman" w:cs="Times New Roman"/>
          <w:color w:val="000000" w:themeColor="text1"/>
          <w:sz w:val="28"/>
          <w:szCs w:val="28"/>
        </w:rPr>
        <w:t>„Рахівкомунсервіс</w:t>
      </w:r>
      <w:proofErr w:type="spellEnd"/>
      <w:r w:rsidRPr="00D75A25">
        <w:rPr>
          <w:rFonts w:ascii="Times New Roman" w:hAnsi="Times New Roman" w:cs="Times New Roman"/>
          <w:color w:val="000000" w:themeColor="text1"/>
          <w:sz w:val="28"/>
          <w:szCs w:val="28"/>
        </w:rPr>
        <w:t>” Сливку В</w:t>
      </w:r>
      <w:r w:rsidR="00AF0350">
        <w:rPr>
          <w:rFonts w:ascii="Times New Roman" w:hAnsi="Times New Roman" w:cs="Times New Roman"/>
          <w:color w:val="000000" w:themeColor="text1"/>
          <w:sz w:val="28"/>
          <w:szCs w:val="28"/>
        </w:rPr>
        <w:t>асиля Михайловича</w:t>
      </w:r>
      <w:r w:rsidRPr="00D75A25">
        <w:rPr>
          <w:rFonts w:ascii="Times New Roman" w:hAnsi="Times New Roman" w:cs="Times New Roman"/>
          <w:color w:val="000000" w:themeColor="text1"/>
          <w:sz w:val="28"/>
          <w:szCs w:val="28"/>
        </w:rPr>
        <w:t xml:space="preserve"> щодо виконаної роботи за 2024 рік., Рахівська  міська рада</w:t>
      </w:r>
    </w:p>
    <w:p w:rsidR="007F3009" w:rsidRPr="00D75A25" w:rsidRDefault="007F3009" w:rsidP="00D75A25">
      <w:pPr>
        <w:pStyle w:val="a4"/>
        <w:jc w:val="both"/>
        <w:rPr>
          <w:rFonts w:ascii="Times New Roman" w:hAnsi="Times New Roman" w:cs="Times New Roman"/>
          <w:color w:val="000000" w:themeColor="text1"/>
          <w:sz w:val="28"/>
          <w:szCs w:val="28"/>
        </w:rPr>
      </w:pPr>
    </w:p>
    <w:p w:rsidR="007F3009" w:rsidRPr="00D75A25" w:rsidRDefault="007F3009" w:rsidP="00D75A25">
      <w:pPr>
        <w:pStyle w:val="a4"/>
        <w:jc w:val="center"/>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В И Р І Ш И Л А:</w:t>
      </w:r>
    </w:p>
    <w:p w:rsidR="007F3009" w:rsidRPr="00D75A25" w:rsidRDefault="007F3009" w:rsidP="00D75A25">
      <w:pPr>
        <w:pStyle w:val="a4"/>
        <w:rPr>
          <w:rFonts w:ascii="Times New Roman" w:hAnsi="Times New Roman" w:cs="Times New Roman"/>
          <w:color w:val="000000" w:themeColor="text1"/>
          <w:sz w:val="28"/>
          <w:szCs w:val="28"/>
        </w:rPr>
      </w:pPr>
    </w:p>
    <w:p w:rsidR="007F3009" w:rsidRPr="00D75A25" w:rsidRDefault="007F3009" w:rsidP="00652C38">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ab/>
        <w:t xml:space="preserve">1. Звіт директора комунального підприємства </w:t>
      </w:r>
      <w:proofErr w:type="spellStart"/>
      <w:r w:rsidRPr="00D75A25">
        <w:rPr>
          <w:rFonts w:ascii="Times New Roman" w:hAnsi="Times New Roman" w:cs="Times New Roman"/>
          <w:color w:val="000000" w:themeColor="text1"/>
          <w:sz w:val="28"/>
          <w:szCs w:val="28"/>
        </w:rPr>
        <w:t>„Рахівкомунсервіс</w:t>
      </w:r>
      <w:proofErr w:type="spellEnd"/>
      <w:r w:rsidRPr="00D75A25">
        <w:rPr>
          <w:rFonts w:ascii="Times New Roman" w:hAnsi="Times New Roman" w:cs="Times New Roman"/>
          <w:color w:val="000000" w:themeColor="text1"/>
          <w:sz w:val="28"/>
          <w:szCs w:val="28"/>
        </w:rPr>
        <w:t>” Сливка В</w:t>
      </w:r>
      <w:r w:rsidR="00AF0350">
        <w:rPr>
          <w:rFonts w:ascii="Times New Roman" w:hAnsi="Times New Roman" w:cs="Times New Roman"/>
          <w:color w:val="000000" w:themeColor="text1"/>
          <w:sz w:val="28"/>
          <w:szCs w:val="28"/>
        </w:rPr>
        <w:t xml:space="preserve">асиля </w:t>
      </w:r>
      <w:r w:rsidRPr="00D75A25">
        <w:rPr>
          <w:rFonts w:ascii="Times New Roman" w:hAnsi="Times New Roman" w:cs="Times New Roman"/>
          <w:color w:val="000000" w:themeColor="text1"/>
          <w:sz w:val="28"/>
          <w:szCs w:val="28"/>
        </w:rPr>
        <w:t>М</w:t>
      </w:r>
      <w:r w:rsidR="00AF0350">
        <w:rPr>
          <w:rFonts w:ascii="Times New Roman" w:hAnsi="Times New Roman" w:cs="Times New Roman"/>
          <w:color w:val="000000" w:themeColor="text1"/>
          <w:sz w:val="28"/>
          <w:szCs w:val="28"/>
        </w:rPr>
        <w:t>ихайловича</w:t>
      </w:r>
      <w:r w:rsidRPr="00D75A25">
        <w:rPr>
          <w:rFonts w:ascii="Times New Roman" w:hAnsi="Times New Roman" w:cs="Times New Roman"/>
          <w:color w:val="000000" w:themeColor="text1"/>
          <w:sz w:val="28"/>
          <w:szCs w:val="28"/>
        </w:rPr>
        <w:t xml:space="preserve"> щодо виконаної роботи за 2024 рік, прийняти до відома.</w:t>
      </w:r>
    </w:p>
    <w:p w:rsidR="007F3009" w:rsidRPr="00D75A25" w:rsidRDefault="007F3009" w:rsidP="00D75A25">
      <w:pPr>
        <w:pStyle w:val="a4"/>
        <w:jc w:val="both"/>
        <w:rPr>
          <w:rFonts w:ascii="Times New Roman" w:hAnsi="Times New Roman" w:cs="Times New Roman"/>
          <w:color w:val="000000" w:themeColor="text1"/>
          <w:sz w:val="28"/>
          <w:szCs w:val="28"/>
        </w:rPr>
      </w:pPr>
    </w:p>
    <w:p w:rsidR="007F3009" w:rsidRPr="00D75A25" w:rsidRDefault="007F3009" w:rsidP="00D75A25">
      <w:pPr>
        <w:pStyle w:val="a4"/>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w:t>
      </w:r>
    </w:p>
    <w:p w:rsidR="00651BFF" w:rsidRPr="00D75A25" w:rsidRDefault="00651BFF"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651BFF" w:rsidRPr="00D75A25" w:rsidRDefault="00651BFF"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7F3009" w:rsidRPr="00D75A25" w:rsidRDefault="007F3009" w:rsidP="00D75A25">
      <w:pPr>
        <w:spacing w:after="0" w:line="240" w:lineRule="auto"/>
        <w:rPr>
          <w:rFonts w:ascii="Times New Roman" w:hAnsi="Times New Roman" w:cs="Times New Roman"/>
          <w:color w:val="000000" w:themeColor="text1"/>
        </w:rPr>
      </w:pPr>
    </w:p>
    <w:p w:rsidR="007F3009" w:rsidRPr="00D75A25" w:rsidRDefault="007F3009" w:rsidP="00D75A25">
      <w:pPr>
        <w:spacing w:after="0" w:line="240" w:lineRule="auto"/>
        <w:rPr>
          <w:rFonts w:ascii="Times New Roman" w:hAnsi="Times New Roman" w:cs="Times New Roman"/>
          <w:color w:val="000000" w:themeColor="text1"/>
        </w:rPr>
      </w:pPr>
    </w:p>
    <w:p w:rsidR="007F3009" w:rsidRPr="00D75A25" w:rsidRDefault="007F3009" w:rsidP="00D75A25">
      <w:pPr>
        <w:spacing w:after="0" w:line="240" w:lineRule="auto"/>
        <w:rPr>
          <w:rFonts w:ascii="Times New Roman" w:eastAsia="Calibri" w:hAnsi="Times New Roman" w:cs="Times New Roman"/>
          <w:color w:val="000000" w:themeColor="text1"/>
          <w:sz w:val="28"/>
          <w:szCs w:val="28"/>
        </w:rPr>
      </w:pPr>
      <w:r w:rsidRPr="00D75A25">
        <w:rPr>
          <w:rFonts w:ascii="Times New Roman" w:eastAsia="Calibri" w:hAnsi="Times New Roman" w:cs="Times New Roman"/>
          <w:color w:val="000000" w:themeColor="text1"/>
          <w:sz w:val="28"/>
          <w:szCs w:val="28"/>
        </w:rPr>
        <w:br w:type="page"/>
      </w:r>
    </w:p>
    <w:p w:rsidR="00C80708" w:rsidRPr="00D75A25" w:rsidRDefault="00C80708"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lastRenderedPageBreak/>
        <w:drawing>
          <wp:inline distT="0" distB="0" distL="0" distR="0" wp14:anchorId="7FBA4714" wp14:editId="2845CD65">
            <wp:extent cx="1050925" cy="665480"/>
            <wp:effectExtent l="0" t="0" r="0" b="127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C80708" w:rsidRPr="00D75A25" w:rsidRDefault="00C8070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C80708" w:rsidRPr="00D75A25" w:rsidRDefault="00C8070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C80708" w:rsidRPr="00D75A25" w:rsidRDefault="00C8070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C80708" w:rsidRPr="00D75A25" w:rsidRDefault="00C8070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C80708" w:rsidRPr="00D75A25" w:rsidRDefault="00C80708"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C80708" w:rsidRPr="00D75A25" w:rsidRDefault="00C80708" w:rsidP="00D75A25">
      <w:pPr>
        <w:pStyle w:val="1"/>
        <w:jc w:val="center"/>
        <w:rPr>
          <w:rFonts w:ascii="Times New Roman" w:hAnsi="Times New Roman"/>
          <w:color w:val="000000" w:themeColor="text1"/>
          <w:sz w:val="28"/>
          <w:szCs w:val="28"/>
          <w:lang w:val="uk-UA"/>
        </w:rPr>
      </w:pPr>
    </w:p>
    <w:p w:rsidR="00C80708" w:rsidRPr="00D75A25" w:rsidRDefault="00C8070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C80708" w:rsidRPr="00D75A25" w:rsidRDefault="00C80708" w:rsidP="00D75A25">
      <w:pPr>
        <w:pStyle w:val="1"/>
        <w:rPr>
          <w:rFonts w:ascii="Times New Roman" w:hAnsi="Times New Roman"/>
          <w:color w:val="000000" w:themeColor="text1"/>
          <w:sz w:val="28"/>
          <w:szCs w:val="28"/>
          <w:lang w:val="uk-UA"/>
        </w:rPr>
      </w:pPr>
    </w:p>
    <w:p w:rsidR="00C80708" w:rsidRPr="00D75A25" w:rsidRDefault="00C80708"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№1045</w:t>
      </w:r>
    </w:p>
    <w:p w:rsidR="00C80708" w:rsidRPr="00D75A25" w:rsidRDefault="00C80708"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C80708" w:rsidRPr="00D75A25" w:rsidRDefault="00C80708" w:rsidP="00D75A25">
      <w:pPr>
        <w:pStyle w:val="1"/>
        <w:rPr>
          <w:rFonts w:ascii="Times New Roman" w:hAnsi="Times New Roman"/>
          <w:color w:val="000000" w:themeColor="text1"/>
          <w:sz w:val="28"/>
          <w:szCs w:val="28"/>
          <w:lang w:val="uk-UA"/>
        </w:rPr>
      </w:pPr>
    </w:p>
    <w:p w:rsidR="00BA67D4" w:rsidRPr="00D75A25" w:rsidRDefault="00BA67D4" w:rsidP="00D75A25">
      <w:pPr>
        <w:spacing w:after="0" w:line="240" w:lineRule="auto"/>
        <w:rPr>
          <w:rFonts w:ascii="Times New Roman" w:hAnsi="Times New Roman" w:cs="Times New Roman"/>
          <w:bCs/>
          <w:color w:val="000000" w:themeColor="text1"/>
          <w:sz w:val="28"/>
          <w:szCs w:val="28"/>
        </w:rPr>
      </w:pPr>
      <w:r w:rsidRPr="00D75A25">
        <w:rPr>
          <w:rFonts w:ascii="Times New Roman" w:eastAsia="Calibri" w:hAnsi="Times New Roman" w:cs="Times New Roman"/>
          <w:color w:val="000000" w:themeColor="text1"/>
          <w:sz w:val="28"/>
          <w:szCs w:val="28"/>
        </w:rPr>
        <w:t xml:space="preserve">Про </w:t>
      </w:r>
      <w:r w:rsidRPr="00D75A25">
        <w:rPr>
          <w:rFonts w:ascii="Times New Roman" w:hAnsi="Times New Roman" w:cs="Times New Roman"/>
          <w:bCs/>
          <w:color w:val="000000" w:themeColor="text1"/>
          <w:sz w:val="28"/>
          <w:szCs w:val="28"/>
        </w:rPr>
        <w:t xml:space="preserve">затвердження звіту про виконання  </w:t>
      </w:r>
    </w:p>
    <w:p w:rsidR="00BA67D4" w:rsidRPr="00D75A25" w:rsidRDefault="00BA67D4" w:rsidP="00D75A25">
      <w:pPr>
        <w:spacing w:after="0" w:line="240" w:lineRule="auto"/>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 xml:space="preserve">фінансового плану за І квартал 2025 року </w:t>
      </w:r>
    </w:p>
    <w:p w:rsidR="00BA67D4" w:rsidRPr="00D75A25" w:rsidRDefault="00BA67D4" w:rsidP="00D75A25">
      <w:pPr>
        <w:spacing w:after="0" w:line="240" w:lineRule="auto"/>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 xml:space="preserve">Комунального некомерційного підприємства </w:t>
      </w:r>
    </w:p>
    <w:p w:rsidR="00BA67D4" w:rsidRPr="00D75A25" w:rsidRDefault="00BA67D4" w:rsidP="00D75A25">
      <w:pPr>
        <w:spacing w:after="0" w:line="240" w:lineRule="auto"/>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 xml:space="preserve">«Рахівська районна лікарня» Рахівської міської </w:t>
      </w:r>
    </w:p>
    <w:p w:rsidR="00BA67D4" w:rsidRPr="00D75A25" w:rsidRDefault="00BA67D4" w:rsidP="00D75A25">
      <w:pPr>
        <w:spacing w:after="0" w:line="240" w:lineRule="auto"/>
        <w:rPr>
          <w:rFonts w:ascii="Times New Roman" w:eastAsia="Calibri" w:hAnsi="Times New Roman" w:cs="Times New Roman"/>
          <w:color w:val="000000" w:themeColor="text1"/>
          <w:sz w:val="28"/>
          <w:szCs w:val="28"/>
        </w:rPr>
      </w:pPr>
      <w:r w:rsidRPr="00D75A25">
        <w:rPr>
          <w:rFonts w:ascii="Times New Roman" w:hAnsi="Times New Roman" w:cs="Times New Roman"/>
          <w:bCs/>
          <w:color w:val="000000" w:themeColor="text1"/>
          <w:sz w:val="28"/>
          <w:szCs w:val="28"/>
        </w:rPr>
        <w:t>ради Закарпатської області</w:t>
      </w:r>
    </w:p>
    <w:p w:rsidR="00BA67D4" w:rsidRPr="00D75A25" w:rsidRDefault="00BA67D4" w:rsidP="00D75A25">
      <w:pPr>
        <w:spacing w:after="0" w:line="240" w:lineRule="auto"/>
        <w:jc w:val="both"/>
        <w:rPr>
          <w:rFonts w:ascii="Times New Roman" w:hAnsi="Times New Roman" w:cs="Times New Roman"/>
          <w:color w:val="000000" w:themeColor="text1"/>
          <w:sz w:val="28"/>
          <w:szCs w:val="28"/>
        </w:rPr>
      </w:pPr>
    </w:p>
    <w:p w:rsidR="00BA67D4" w:rsidRPr="00D75A25" w:rsidRDefault="00BA67D4"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Заслухавши та обговоривши звіт про виконання фінансового плану за І квартал 2025 року Комунального некомерційного підприємства «Рахівська районна лікарня» Рахівської міської ради Закарпатської області,відповідно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рішення Рахівської міської ради №</w:t>
      </w:r>
      <w:r w:rsidRPr="00D75A25">
        <w:rPr>
          <w:rFonts w:ascii="Times New Roman" w:eastAsia="Calibri" w:hAnsi="Times New Roman" w:cs="Times New Roman"/>
          <w:color w:val="000000" w:themeColor="text1"/>
          <w:sz w:val="28"/>
          <w:szCs w:val="28"/>
        </w:rPr>
        <w:t>876 від 09.10.2024р «Про затвердження фінансового плану Комунального некомерційного підприємства «Рахівська районна лікарня «Рахівської міської ради Закарпатської області на 2025 рік,</w:t>
      </w:r>
      <w:r w:rsidRPr="00D75A25">
        <w:rPr>
          <w:rFonts w:ascii="Times New Roman" w:hAnsi="Times New Roman" w:cs="Times New Roman"/>
          <w:color w:val="000000" w:themeColor="text1"/>
          <w:sz w:val="28"/>
          <w:szCs w:val="28"/>
        </w:rPr>
        <w:t xml:space="preserve"> Рахівська міська рада</w:t>
      </w:r>
    </w:p>
    <w:p w:rsidR="00BA67D4" w:rsidRPr="00D75A25" w:rsidRDefault="00BA67D4" w:rsidP="00D75A25">
      <w:pPr>
        <w:spacing w:after="0" w:line="240" w:lineRule="auto"/>
        <w:ind w:firstLine="708"/>
        <w:jc w:val="both"/>
        <w:rPr>
          <w:rFonts w:ascii="Times New Roman" w:eastAsia="Times New Roman" w:hAnsi="Times New Roman" w:cs="Times New Roman"/>
          <w:i/>
          <w:color w:val="000000" w:themeColor="text1"/>
          <w:sz w:val="28"/>
          <w:szCs w:val="28"/>
          <w:lang w:eastAsia="ar-SA"/>
        </w:rPr>
      </w:pPr>
    </w:p>
    <w:p w:rsidR="00BA67D4" w:rsidRPr="00D75A25" w:rsidRDefault="00BA67D4" w:rsidP="00D75A25">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D75A25">
        <w:rPr>
          <w:rFonts w:ascii="Times New Roman" w:eastAsia="Times New Roman" w:hAnsi="Times New Roman" w:cs="Times New Roman"/>
          <w:color w:val="000000" w:themeColor="text1"/>
          <w:sz w:val="28"/>
          <w:szCs w:val="28"/>
          <w:lang w:eastAsia="ar-SA"/>
        </w:rPr>
        <w:t>В И Р І Ш И Л А:</w:t>
      </w:r>
    </w:p>
    <w:p w:rsidR="00BA67D4" w:rsidRPr="00D75A25" w:rsidRDefault="00BA67D4" w:rsidP="00D75A25">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BA67D4" w:rsidRPr="00D75A25" w:rsidRDefault="00BA67D4" w:rsidP="00D75A25">
      <w:pPr>
        <w:suppressAutoHyphens/>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1.Затвердити звіт про виконання </w:t>
      </w:r>
      <w:r w:rsidRPr="00D75A25">
        <w:rPr>
          <w:rFonts w:ascii="Times New Roman" w:eastAsia="Times New Roman" w:hAnsi="Times New Roman" w:cs="Times New Roman"/>
          <w:color w:val="000000" w:themeColor="text1"/>
          <w:sz w:val="28"/>
          <w:szCs w:val="28"/>
          <w:lang w:eastAsia="uk-UA"/>
        </w:rPr>
        <w:t xml:space="preserve">фінансового плану </w:t>
      </w:r>
      <w:r w:rsidRPr="00D75A25">
        <w:rPr>
          <w:rFonts w:ascii="Times New Roman" w:hAnsi="Times New Roman" w:cs="Times New Roman"/>
          <w:color w:val="000000" w:themeColor="text1"/>
          <w:sz w:val="28"/>
          <w:szCs w:val="28"/>
        </w:rPr>
        <w:t xml:space="preserve">за </w:t>
      </w:r>
      <w:r w:rsidRPr="00D75A25">
        <w:rPr>
          <w:rFonts w:ascii="Times New Roman" w:eastAsia="Times New Roman" w:hAnsi="Times New Roman" w:cs="Times New Roman"/>
          <w:color w:val="000000" w:themeColor="text1"/>
          <w:sz w:val="28"/>
          <w:szCs w:val="28"/>
          <w:lang w:eastAsia="uk-UA"/>
        </w:rPr>
        <w:t xml:space="preserve">І квартал 2025 року Комунального некомерційного підприємства «Рахівська районна лікарня» Рахівської міської ради Закарпатської області </w:t>
      </w:r>
      <w:r w:rsidRPr="00D75A25">
        <w:rPr>
          <w:rFonts w:ascii="Times New Roman" w:hAnsi="Times New Roman" w:cs="Times New Roman"/>
          <w:color w:val="000000" w:themeColor="text1"/>
          <w:sz w:val="28"/>
          <w:szCs w:val="28"/>
        </w:rPr>
        <w:t>(додається).</w:t>
      </w:r>
    </w:p>
    <w:p w:rsidR="00BA67D4" w:rsidRPr="00D75A25" w:rsidRDefault="00BA67D4" w:rsidP="00D75A25">
      <w:pPr>
        <w:suppressAutoHyphens/>
        <w:spacing w:after="0" w:line="240" w:lineRule="auto"/>
        <w:jc w:val="both"/>
        <w:rPr>
          <w:rFonts w:ascii="Times New Roman" w:hAnsi="Times New Roman" w:cs="Times New Roman"/>
          <w:color w:val="000000" w:themeColor="text1"/>
          <w:sz w:val="28"/>
          <w:szCs w:val="28"/>
        </w:rPr>
      </w:pPr>
    </w:p>
    <w:p w:rsidR="00BA67D4" w:rsidRPr="00D75A25" w:rsidRDefault="00BA67D4" w:rsidP="00D75A25">
      <w:pPr>
        <w:suppressAutoHyphens/>
        <w:spacing w:after="0" w:line="240" w:lineRule="auto"/>
        <w:jc w:val="both"/>
        <w:rPr>
          <w:rFonts w:ascii="Times New Roman" w:hAnsi="Times New Roman" w:cs="Times New Roman"/>
          <w:color w:val="000000" w:themeColor="text1"/>
          <w:sz w:val="28"/>
          <w:szCs w:val="28"/>
        </w:rPr>
      </w:pPr>
    </w:p>
    <w:p w:rsidR="00651BFF" w:rsidRPr="00D75A25" w:rsidRDefault="00651BFF"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651BFF" w:rsidRPr="00D75A25" w:rsidRDefault="00651BFF"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BA67D4" w:rsidRPr="00D75A25" w:rsidRDefault="00BA67D4" w:rsidP="00D75A25">
      <w:pPr>
        <w:spacing w:after="0" w:line="240" w:lineRule="auto"/>
        <w:rPr>
          <w:rFonts w:ascii="Times New Roman" w:hAnsi="Times New Roman" w:cs="Times New Roman"/>
          <w:color w:val="000000" w:themeColor="text1"/>
        </w:rPr>
      </w:pPr>
    </w:p>
    <w:p w:rsidR="00BA67D4" w:rsidRPr="00D75A25" w:rsidRDefault="00BA67D4" w:rsidP="00D75A25">
      <w:pPr>
        <w:spacing w:after="0" w:line="240" w:lineRule="auto"/>
        <w:rPr>
          <w:rFonts w:ascii="Times New Roman" w:hAnsi="Times New Roman" w:cs="Times New Roman"/>
          <w:color w:val="000000" w:themeColor="text1"/>
        </w:rPr>
      </w:pPr>
    </w:p>
    <w:p w:rsidR="009D7CB8" w:rsidRPr="00D75A25" w:rsidRDefault="009D7CB8" w:rsidP="00D75A25">
      <w:pPr>
        <w:spacing w:after="0" w:line="240" w:lineRule="auto"/>
        <w:rPr>
          <w:rFonts w:ascii="Times New Roman" w:hAnsi="Times New Roman" w:cs="Times New Roman"/>
          <w:noProof/>
          <w:color w:val="000000" w:themeColor="text1"/>
          <w:sz w:val="28"/>
          <w:szCs w:val="28"/>
        </w:rPr>
      </w:pPr>
      <w:r w:rsidRPr="00D75A25">
        <w:rPr>
          <w:rFonts w:ascii="Times New Roman" w:hAnsi="Times New Roman" w:cs="Times New Roman"/>
          <w:noProof/>
          <w:color w:val="000000" w:themeColor="text1"/>
          <w:sz w:val="28"/>
          <w:szCs w:val="28"/>
        </w:rPr>
        <w:br w:type="page"/>
      </w:r>
    </w:p>
    <w:p w:rsidR="009D7CB8" w:rsidRPr="00D75A25" w:rsidRDefault="009D7CB8" w:rsidP="00D75A25">
      <w:pPr>
        <w:spacing w:after="0" w:line="240" w:lineRule="auto"/>
        <w:rPr>
          <w:rFonts w:ascii="Times New Roman" w:hAnsi="Times New Roman" w:cs="Times New Roman"/>
          <w:b/>
          <w:color w:val="000000" w:themeColor="text1"/>
          <w:sz w:val="28"/>
          <w:szCs w:val="28"/>
        </w:rPr>
      </w:pPr>
      <w:r w:rsidRPr="00D75A25">
        <w:rPr>
          <w:rFonts w:ascii="Times New Roman" w:hAnsi="Times New Roman" w:cs="Times New Roman"/>
          <w:color w:val="000000" w:themeColor="text1"/>
          <w:sz w:val="28"/>
          <w:szCs w:val="28"/>
        </w:rPr>
        <w:lastRenderedPageBreak/>
        <w:t xml:space="preserve">                                     </w:t>
      </w:r>
      <w:r w:rsidRPr="00D75A25">
        <w:rPr>
          <w:rFonts w:ascii="Times New Roman" w:hAnsi="Times New Roman" w:cs="Times New Roman"/>
          <w:b/>
          <w:color w:val="000000" w:themeColor="text1"/>
          <w:sz w:val="28"/>
          <w:szCs w:val="28"/>
        </w:rPr>
        <w:t xml:space="preserve">Пояснювальна записка до звіту </w:t>
      </w:r>
    </w:p>
    <w:p w:rsidR="009D7CB8" w:rsidRPr="00D75A25" w:rsidRDefault="009D7CB8" w:rsidP="00D75A25">
      <w:pPr>
        <w:spacing w:after="0" w:line="240" w:lineRule="auto"/>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 xml:space="preserve"> про виконання фінансового плану комунального некомерційного підприємства «Рахівська районна лікарня» Рахівської міської ради   </w:t>
      </w:r>
    </w:p>
    <w:p w:rsidR="009D7CB8" w:rsidRPr="00D75A25" w:rsidRDefault="009D7CB8" w:rsidP="00D75A25">
      <w:pPr>
        <w:spacing w:after="0" w:line="240" w:lineRule="auto"/>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 xml:space="preserve">                                   за перший квартал  2025 року.</w:t>
      </w:r>
    </w:p>
    <w:p w:rsidR="009D7CB8" w:rsidRPr="00D75A25" w:rsidRDefault="009D7CB8" w:rsidP="00D75A25">
      <w:pPr>
        <w:spacing w:after="0" w:line="240" w:lineRule="auto"/>
        <w:rPr>
          <w:rFonts w:ascii="Times New Roman" w:hAnsi="Times New Roman" w:cs="Times New Roman"/>
          <w:b/>
          <w:i/>
          <w:color w:val="000000" w:themeColor="text1"/>
          <w:sz w:val="32"/>
          <w:szCs w:val="32"/>
        </w:rPr>
      </w:pPr>
      <w:r w:rsidRPr="00D75A25">
        <w:rPr>
          <w:rFonts w:ascii="Times New Roman" w:hAnsi="Times New Roman" w:cs="Times New Roman"/>
          <w:b/>
          <w:i/>
          <w:color w:val="000000" w:themeColor="text1"/>
          <w:sz w:val="32"/>
          <w:szCs w:val="32"/>
        </w:rPr>
        <w:t xml:space="preserve">РОЗДІЛ 1. ФОРМУВАННЯ ФІНАНСОВИХ    РЕЗУЛЬТАТІВ        </w:t>
      </w:r>
    </w:p>
    <w:p w:rsidR="009D7CB8" w:rsidRPr="00D75A25" w:rsidRDefault="009D7CB8" w:rsidP="00D75A25">
      <w:pPr>
        <w:spacing w:after="0" w:line="240" w:lineRule="auto"/>
        <w:rPr>
          <w:rFonts w:ascii="Times New Roman" w:hAnsi="Times New Roman" w:cs="Times New Roman"/>
          <w:b/>
          <w:i/>
          <w:color w:val="000000" w:themeColor="text1"/>
          <w:sz w:val="28"/>
          <w:szCs w:val="28"/>
        </w:rPr>
      </w:pPr>
      <w:r w:rsidRPr="00D75A25">
        <w:rPr>
          <w:rFonts w:ascii="Times New Roman" w:hAnsi="Times New Roman" w:cs="Times New Roman"/>
          <w:b/>
          <w:i/>
          <w:color w:val="000000" w:themeColor="text1"/>
          <w:sz w:val="28"/>
          <w:szCs w:val="28"/>
        </w:rPr>
        <w:t xml:space="preserve">                                                  ДОХОДИ.</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Загальний  обсяг  надходжень  коштів на фінансування КНП «Рахівська районна лікарня»  за перший квартал 2025 року становить  </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w:t>
      </w:r>
      <w:r w:rsidRPr="00D75A25">
        <w:rPr>
          <w:rFonts w:ascii="Times New Roman" w:hAnsi="Times New Roman" w:cs="Times New Roman"/>
          <w:b/>
          <w:i/>
          <w:color w:val="000000" w:themeColor="text1"/>
          <w:sz w:val="28"/>
          <w:szCs w:val="28"/>
        </w:rPr>
        <w:t>28 536 424 грн. 15коп.</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в тому  числі:</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  від  Національної служби здоров’я за надані медичні  послуги - поступили у сумі </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b/>
          <w:color w:val="000000" w:themeColor="text1"/>
          <w:sz w:val="28"/>
          <w:szCs w:val="28"/>
        </w:rPr>
        <w:t xml:space="preserve">                  </w:t>
      </w:r>
      <w:r w:rsidRPr="00D75A25">
        <w:rPr>
          <w:rFonts w:ascii="Times New Roman" w:hAnsi="Times New Roman" w:cs="Times New Roman"/>
          <w:color w:val="000000" w:themeColor="text1"/>
          <w:sz w:val="28"/>
          <w:szCs w:val="28"/>
        </w:rPr>
        <w:t xml:space="preserve">24 437 810 грн.56 коп.         </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  відшкодування з місцевого бюджету на оплату послуг та  </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енергоносіїв - 2 870 933 грн. 68 коп.</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  надходження від платних послуг  - 474 074 грн. 01 коп.;</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  благодійні внески  - 26 185 грн.;</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  надходження суми відсотків від ощадбанку за користування </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тимчасово вільними коштами - 72 491 грн. 88 коп.;</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  компенсація за комунальні плате</w:t>
      </w:r>
      <w:r w:rsidR="0010599E" w:rsidRPr="00D75A25">
        <w:rPr>
          <w:rFonts w:ascii="Times New Roman" w:hAnsi="Times New Roman" w:cs="Times New Roman"/>
          <w:color w:val="000000" w:themeColor="text1"/>
          <w:sz w:val="28"/>
          <w:szCs w:val="28"/>
        </w:rPr>
        <w:t>жі від орендарів - 232 744 грн.</w:t>
      </w:r>
      <w:r w:rsidRPr="00D75A25">
        <w:rPr>
          <w:rFonts w:ascii="Times New Roman" w:hAnsi="Times New Roman" w:cs="Times New Roman"/>
          <w:color w:val="000000" w:themeColor="text1"/>
          <w:sz w:val="28"/>
          <w:szCs w:val="28"/>
        </w:rPr>
        <w:t>05коп.;</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w:t>
      </w:r>
    </w:p>
    <w:p w:rsidR="009D7CB8" w:rsidRPr="00D75A25" w:rsidRDefault="009D7CB8" w:rsidP="00D75A25">
      <w:pPr>
        <w:numPr>
          <w:ilvl w:val="0"/>
          <w:numId w:val="2"/>
        </w:numPr>
        <w:spacing w:after="0" w:line="240" w:lineRule="auto"/>
        <w:ind w:left="0"/>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інші надходження - 372 634 грн. 77 коп.</w:t>
      </w:r>
    </w:p>
    <w:p w:rsidR="009D7CB8" w:rsidRPr="00D75A25" w:rsidRDefault="009D7CB8" w:rsidP="00D75A25">
      <w:pPr>
        <w:spacing w:after="0" w:line="240" w:lineRule="auto"/>
        <w:rPr>
          <w:rFonts w:ascii="Times New Roman" w:hAnsi="Times New Roman" w:cs="Times New Roman"/>
          <w:color w:val="000000" w:themeColor="text1"/>
          <w:sz w:val="28"/>
          <w:szCs w:val="28"/>
        </w:rPr>
      </w:pP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b/>
          <w:color w:val="000000" w:themeColor="text1"/>
          <w:sz w:val="28"/>
          <w:szCs w:val="28"/>
        </w:rPr>
        <w:t xml:space="preserve">             </w:t>
      </w:r>
      <w:r w:rsidRPr="00D75A25">
        <w:rPr>
          <w:rFonts w:ascii="Times New Roman" w:hAnsi="Times New Roman" w:cs="Times New Roman"/>
          <w:color w:val="000000" w:themeColor="text1"/>
          <w:sz w:val="28"/>
          <w:szCs w:val="28"/>
        </w:rPr>
        <w:t xml:space="preserve">Обсяг поступлень за перший квартал до затвердженого фінансового плану на 2025 рік становить  19,27 відсотків, передбачено на рік  148 117 130 грн., фактично надійшло  28 536 424 грн. 15 коп. Найбільшу частину, в структурі надходження доходів, становлять надходження від НСЗУ – 85,6% </w:t>
      </w:r>
    </w:p>
    <w:p w:rsidR="009D7CB8" w:rsidRPr="00D75A25" w:rsidRDefault="009D7CB8" w:rsidP="00D75A25">
      <w:pPr>
        <w:spacing w:after="0" w:line="240" w:lineRule="auto"/>
        <w:rPr>
          <w:rFonts w:ascii="Times New Roman" w:hAnsi="Times New Roman" w:cs="Times New Roman"/>
          <w:color w:val="000000" w:themeColor="text1"/>
          <w:sz w:val="28"/>
          <w:szCs w:val="28"/>
        </w:rPr>
      </w:pP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На 2025 рік закладом укладено договори з НСЗУ за програмою медичних гарантій за пакетами  медичних послуг на суму 117 126 698 грн. 84 коп.</w:t>
      </w:r>
      <w:r w:rsidRPr="00D75A25">
        <w:rPr>
          <w:rFonts w:ascii="Times New Roman" w:hAnsi="Times New Roman" w:cs="Times New Roman"/>
          <w:color w:val="000000" w:themeColor="text1"/>
          <w:sz w:val="32"/>
          <w:szCs w:val="32"/>
        </w:rPr>
        <w:t xml:space="preserve">  </w:t>
      </w:r>
      <w:r w:rsidRPr="00D75A25">
        <w:rPr>
          <w:rFonts w:ascii="Times New Roman" w:hAnsi="Times New Roman" w:cs="Times New Roman"/>
          <w:color w:val="000000" w:themeColor="text1"/>
          <w:sz w:val="28"/>
          <w:szCs w:val="28"/>
        </w:rPr>
        <w:t xml:space="preserve">Фактично отримано за три місяці 24 437 810 грн. 56 коп., що становить 20,86 відсотків до річної суми  договору. </w:t>
      </w:r>
    </w:p>
    <w:p w:rsidR="009D7CB8" w:rsidRPr="00D75A25" w:rsidRDefault="009D7CB8"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Питома вага надходжень коштів НСЗУ до загальних поступлень становить 85,6%</w:t>
      </w:r>
      <w:r w:rsidR="000924DF" w:rsidRPr="00D75A25">
        <w:rPr>
          <w:rFonts w:ascii="Times New Roman" w:hAnsi="Times New Roman" w:cs="Times New Roman"/>
          <w:color w:val="000000" w:themeColor="text1"/>
          <w:sz w:val="28"/>
          <w:szCs w:val="28"/>
        </w:rPr>
        <w:t>.</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Надходження здійснюється по наступних пакетах послуг медичних гарантій.</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67"/>
        <w:gridCol w:w="4680"/>
        <w:gridCol w:w="1620"/>
        <w:gridCol w:w="1551"/>
        <w:gridCol w:w="969"/>
      </w:tblGrid>
      <w:tr w:rsidR="00D75A25" w:rsidRPr="00D75A25" w:rsidTr="009D7CB8">
        <w:trPr>
          <w:trHeight w:val="681"/>
        </w:trPr>
        <w:tc>
          <w:tcPr>
            <w:tcW w:w="62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Cs/>
                <w:color w:val="000000" w:themeColor="text1"/>
                <w:sz w:val="24"/>
                <w:szCs w:val="24"/>
                <w:lang w:eastAsia="ru-RU"/>
              </w:rPr>
            </w:pPr>
            <w:r w:rsidRPr="00D75A25">
              <w:rPr>
                <w:rFonts w:ascii="Times New Roman" w:hAnsi="Times New Roman" w:cs="Times New Roman"/>
                <w:bCs/>
                <w:color w:val="000000" w:themeColor="text1"/>
                <w:sz w:val="24"/>
                <w:szCs w:val="24"/>
              </w:rPr>
              <w:t>№ з/п</w:t>
            </w:r>
          </w:p>
        </w:tc>
        <w:tc>
          <w:tcPr>
            <w:tcW w:w="56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Cs/>
                <w:color w:val="000000" w:themeColor="text1"/>
                <w:sz w:val="24"/>
                <w:szCs w:val="24"/>
                <w:lang w:eastAsia="ru-RU"/>
              </w:rPr>
            </w:pPr>
            <w:r w:rsidRPr="00D75A25">
              <w:rPr>
                <w:rFonts w:ascii="Times New Roman" w:hAnsi="Times New Roman" w:cs="Times New Roman"/>
                <w:bCs/>
                <w:color w:val="000000" w:themeColor="text1"/>
                <w:sz w:val="24"/>
                <w:szCs w:val="24"/>
              </w:rPr>
              <w:t xml:space="preserve">№  </w:t>
            </w:r>
            <w:r w:rsidRPr="00D75A25">
              <w:rPr>
                <w:rFonts w:ascii="Times New Roman" w:hAnsi="Times New Roman" w:cs="Times New Roman"/>
                <w:bCs/>
                <w:color w:val="000000" w:themeColor="text1"/>
              </w:rPr>
              <w:t>пакету</w:t>
            </w:r>
          </w:p>
        </w:tc>
        <w:tc>
          <w:tcPr>
            <w:tcW w:w="468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Cs/>
                <w:color w:val="000000" w:themeColor="text1"/>
                <w:sz w:val="24"/>
                <w:szCs w:val="24"/>
                <w:lang w:eastAsia="ru-RU"/>
              </w:rPr>
            </w:pPr>
            <w:r w:rsidRPr="00D75A25">
              <w:rPr>
                <w:rFonts w:ascii="Times New Roman" w:hAnsi="Times New Roman" w:cs="Times New Roman"/>
                <w:bCs/>
                <w:color w:val="000000" w:themeColor="text1"/>
                <w:sz w:val="24"/>
                <w:szCs w:val="24"/>
              </w:rPr>
              <w:t>Перелік пакетів медичних послуг</w:t>
            </w:r>
          </w:p>
        </w:tc>
        <w:tc>
          <w:tcPr>
            <w:tcW w:w="162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Cs/>
                <w:color w:val="000000" w:themeColor="text1"/>
                <w:sz w:val="24"/>
                <w:szCs w:val="24"/>
                <w:lang w:eastAsia="ru-RU"/>
              </w:rPr>
            </w:pPr>
            <w:r w:rsidRPr="00D75A25">
              <w:rPr>
                <w:rFonts w:ascii="Times New Roman" w:hAnsi="Times New Roman" w:cs="Times New Roman"/>
                <w:bCs/>
                <w:color w:val="000000" w:themeColor="text1"/>
                <w:sz w:val="24"/>
                <w:szCs w:val="24"/>
              </w:rPr>
              <w:t>Сума договору на рік</w:t>
            </w:r>
          </w:p>
        </w:tc>
        <w:tc>
          <w:tcPr>
            <w:tcW w:w="155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Cs/>
                <w:color w:val="000000" w:themeColor="text1"/>
                <w:sz w:val="24"/>
                <w:szCs w:val="24"/>
                <w:lang w:eastAsia="ru-RU"/>
              </w:rPr>
            </w:pPr>
            <w:r w:rsidRPr="00D75A25">
              <w:rPr>
                <w:rFonts w:ascii="Times New Roman" w:hAnsi="Times New Roman" w:cs="Times New Roman"/>
                <w:bCs/>
                <w:color w:val="000000" w:themeColor="text1"/>
                <w:sz w:val="24"/>
                <w:szCs w:val="24"/>
              </w:rPr>
              <w:t xml:space="preserve">Фактично надійшло на 01.04.2025 </w:t>
            </w:r>
          </w:p>
        </w:tc>
        <w:tc>
          <w:tcPr>
            <w:tcW w:w="969"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Cs/>
                <w:color w:val="000000" w:themeColor="text1"/>
                <w:sz w:val="24"/>
                <w:szCs w:val="24"/>
                <w:lang w:eastAsia="ru-RU"/>
              </w:rPr>
            </w:pPr>
            <w:r w:rsidRPr="00D75A25">
              <w:rPr>
                <w:rFonts w:ascii="Times New Roman" w:hAnsi="Times New Roman" w:cs="Times New Roman"/>
                <w:bCs/>
                <w:color w:val="000000" w:themeColor="text1"/>
                <w:sz w:val="24"/>
                <w:szCs w:val="24"/>
              </w:rPr>
              <w:t>% виконання</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3</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Cs/>
                <w:color w:val="000000" w:themeColor="text1"/>
                <w:sz w:val="28"/>
                <w:szCs w:val="28"/>
                <w:lang w:eastAsia="ru-RU"/>
              </w:rPr>
            </w:pPr>
            <w:r w:rsidRPr="00D75A25">
              <w:rPr>
                <w:rFonts w:ascii="Times New Roman" w:hAnsi="Times New Roman" w:cs="Times New Roman"/>
                <w:bCs/>
                <w:color w:val="000000" w:themeColor="text1"/>
                <w:sz w:val="28"/>
                <w:szCs w:val="28"/>
              </w:rPr>
              <w:t>Хірургічні операції дорослим та дітям у стаціонарних умовах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11840525,88</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3 485 189,65</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29,43</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4</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Стаціонарна допомога дорослим та дітям без проведення хірургічних операцій</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47 873 243,04</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9 937  217,71</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20,76</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5</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Медична допомога при гострому мозковому інсульті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844 659,00</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140 787,00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16,67</w:t>
            </w:r>
          </w:p>
        </w:tc>
      </w:tr>
      <w:tr w:rsidR="00D75A25" w:rsidRPr="00D75A25" w:rsidTr="009D7CB8">
        <w:trPr>
          <w:trHeight w:val="581"/>
        </w:trPr>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lastRenderedPageBreak/>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7</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Медична допомога при пологах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5 812 608,00</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904 435,00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15,56</w:t>
            </w:r>
          </w:p>
        </w:tc>
      </w:tr>
      <w:tr w:rsidR="00D75A25" w:rsidRPr="00D75A25" w:rsidTr="009D7CB8">
        <w:trPr>
          <w:trHeight w:val="1260"/>
        </w:trPr>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9</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proofErr w:type="spellStart"/>
            <w:r w:rsidRPr="00D75A25">
              <w:rPr>
                <w:rFonts w:ascii="Times New Roman" w:hAnsi="Times New Roman" w:cs="Times New Roman"/>
                <w:color w:val="000000" w:themeColor="text1"/>
                <w:sz w:val="28"/>
                <w:szCs w:val="28"/>
              </w:rPr>
              <w:t>Профілктика</w:t>
            </w:r>
            <w:proofErr w:type="spellEnd"/>
            <w:r w:rsidRPr="00D75A25">
              <w:rPr>
                <w:rFonts w:ascii="Times New Roman" w:hAnsi="Times New Roman" w:cs="Times New Roman"/>
                <w:color w:val="000000" w:themeColor="text1"/>
                <w:sz w:val="28"/>
                <w:szCs w:val="28"/>
              </w:rPr>
              <w:t xml:space="preserve">, діагностика, спостереження, </w:t>
            </w:r>
            <w:proofErr w:type="spellStart"/>
            <w:r w:rsidRPr="00D75A25">
              <w:rPr>
                <w:rFonts w:ascii="Times New Roman" w:hAnsi="Times New Roman" w:cs="Times New Roman"/>
                <w:color w:val="000000" w:themeColor="text1"/>
                <w:sz w:val="28"/>
                <w:szCs w:val="28"/>
              </w:rPr>
              <w:t>ліквання</w:t>
            </w:r>
            <w:proofErr w:type="spellEnd"/>
            <w:r w:rsidRPr="00D75A25">
              <w:rPr>
                <w:rFonts w:ascii="Times New Roman" w:hAnsi="Times New Roman" w:cs="Times New Roman"/>
                <w:color w:val="000000" w:themeColor="text1"/>
                <w:sz w:val="28"/>
                <w:szCs w:val="28"/>
              </w:rPr>
              <w:t xml:space="preserve"> та реабілітація  в амбулаторних умовах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17273841,00</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4 318 460,25</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25,00</w:t>
            </w:r>
          </w:p>
        </w:tc>
      </w:tr>
      <w:tr w:rsidR="00D75A25" w:rsidRPr="00D75A25" w:rsidTr="009D7CB8">
        <w:trPr>
          <w:trHeight w:val="491"/>
        </w:trPr>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11</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proofErr w:type="spellStart"/>
            <w:r w:rsidRPr="00D75A25">
              <w:rPr>
                <w:rFonts w:ascii="Times New Roman" w:hAnsi="Times New Roman" w:cs="Times New Roman"/>
                <w:color w:val="000000" w:themeColor="text1"/>
                <w:sz w:val="28"/>
                <w:szCs w:val="28"/>
              </w:rPr>
              <w:t>Гістерескопія</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310 281,60</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0,00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0,00</w:t>
            </w:r>
          </w:p>
        </w:tc>
      </w:tr>
      <w:tr w:rsidR="00D75A25" w:rsidRPr="00D75A25" w:rsidTr="009D7CB8">
        <w:trPr>
          <w:trHeight w:val="454"/>
        </w:trPr>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12</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proofErr w:type="spellStart"/>
            <w:r w:rsidRPr="00D75A25">
              <w:rPr>
                <w:rFonts w:ascii="Times New Roman" w:hAnsi="Times New Roman" w:cs="Times New Roman"/>
                <w:color w:val="000000" w:themeColor="text1"/>
                <w:sz w:val="28"/>
                <w:szCs w:val="28"/>
              </w:rPr>
              <w:t>Езофагогаст</w:t>
            </w:r>
            <w:proofErr w:type="spellEnd"/>
            <w:r w:rsidRPr="00D75A25">
              <w:rPr>
                <w:rFonts w:ascii="Times New Roman" w:hAnsi="Times New Roman" w:cs="Times New Roman"/>
                <w:color w:val="000000" w:themeColor="text1"/>
                <w:sz w:val="28"/>
                <w:szCs w:val="28"/>
              </w:rPr>
              <w:t xml:space="preserve">  </w:t>
            </w:r>
            <w:proofErr w:type="spellStart"/>
            <w:r w:rsidRPr="00D75A25">
              <w:rPr>
                <w:rFonts w:ascii="Times New Roman" w:hAnsi="Times New Roman" w:cs="Times New Roman"/>
                <w:color w:val="000000" w:themeColor="text1"/>
                <w:sz w:val="28"/>
                <w:szCs w:val="28"/>
              </w:rPr>
              <w:t>Родуоденоскопія</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u-RU"/>
              </w:rPr>
            </w:pPr>
            <w:r w:rsidRPr="00D75A25">
              <w:rPr>
                <w:rFonts w:ascii="Times New Roman" w:hAnsi="Times New Roman" w:cs="Times New Roman"/>
                <w:b/>
                <w:bCs/>
                <w:color w:val="000000" w:themeColor="text1"/>
              </w:rPr>
              <w:t>409 815,04</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69 910,84</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17,06</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13</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proofErr w:type="spellStart"/>
            <w:r w:rsidRPr="00D75A25">
              <w:rPr>
                <w:rFonts w:ascii="Times New Roman" w:hAnsi="Times New Roman" w:cs="Times New Roman"/>
                <w:color w:val="000000" w:themeColor="text1"/>
                <w:sz w:val="28"/>
                <w:szCs w:val="28"/>
              </w:rPr>
              <w:t>Колоноскопія</w:t>
            </w:r>
            <w:proofErr w:type="spellEnd"/>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120 056,64</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25 259,16</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21,04</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9.</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14</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Цистоскопія</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11 723,40</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4 850,80</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41,38</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15</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Бронхоскопія</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28 295,28</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4715,88</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16,66</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21</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Діагностика , лікування та супровід  осіб із ВІЛ  (та підозрою на ВІЛ)</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61 365,60</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0,00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0,00</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23</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Стаціонарна паліативна медична допомога дорослим і дітям</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2 515 680,00</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258331,09</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10,74</w:t>
            </w:r>
          </w:p>
        </w:tc>
      </w:tr>
      <w:tr w:rsidR="00D75A25" w:rsidRPr="00D75A25" w:rsidTr="009D7CB8">
        <w:trPr>
          <w:trHeight w:val="793"/>
        </w:trPr>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34</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Стоматологічна допомога дорослим та дітям</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942 544,56</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235 636,14</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25,00</w:t>
            </w:r>
          </w:p>
        </w:tc>
      </w:tr>
      <w:tr w:rsidR="00D75A25" w:rsidRPr="00D75A25" w:rsidTr="009D7CB8">
        <w:trPr>
          <w:trHeight w:val="728"/>
        </w:trPr>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35</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Ведення вагітності в амбулаторних умовах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1 117 245,84</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173 515,82</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15,53</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42</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Готовність закладу охорони здоров'я до надання медичної допомоги в надзвичайних ситуаціях</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12 642 120,00</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3 160 530,00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25,00</w:t>
            </w:r>
          </w:p>
        </w:tc>
      </w:tr>
      <w:tr w:rsidR="00D75A25" w:rsidRPr="00D75A25" w:rsidTr="009D7CB8">
        <w:trPr>
          <w:trHeight w:val="726"/>
        </w:trPr>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47</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Хірургічні операції в умовах стаціонару одного дня</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3 135 417,72</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699 349,69</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22,30</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50</w:t>
            </w:r>
          </w:p>
        </w:tc>
        <w:tc>
          <w:tcPr>
            <w:tcW w:w="468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 xml:space="preserve">Забезпечення кадрового потенціалу </w:t>
            </w:r>
            <w:proofErr w:type="spellStart"/>
            <w:r w:rsidRPr="00D75A25">
              <w:rPr>
                <w:rFonts w:ascii="Times New Roman" w:hAnsi="Times New Roman" w:cs="Times New Roman"/>
                <w:color w:val="000000" w:themeColor="text1"/>
                <w:sz w:val="28"/>
                <w:szCs w:val="28"/>
              </w:rPr>
              <w:t>сисмтеми</w:t>
            </w:r>
            <w:proofErr w:type="spellEnd"/>
            <w:r w:rsidRPr="00D75A25">
              <w:rPr>
                <w:rFonts w:ascii="Times New Roman" w:hAnsi="Times New Roman" w:cs="Times New Roman"/>
                <w:color w:val="000000" w:themeColor="text1"/>
                <w:sz w:val="28"/>
                <w:szCs w:val="28"/>
              </w:rPr>
              <w:t xml:space="preserve"> охорони здоров'я шляхом організації надання медичної допомоги із залученням лікарів-інтернів</w:t>
            </w:r>
          </w:p>
        </w:tc>
        <w:tc>
          <w:tcPr>
            <w:tcW w:w="1620"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234 240,00</w:t>
            </w:r>
          </w:p>
        </w:tc>
        <w:tc>
          <w:tcPr>
            <w:tcW w:w="1551"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58 560,00</w:t>
            </w:r>
          </w:p>
        </w:tc>
        <w:tc>
          <w:tcPr>
            <w:tcW w:w="969" w:type="dxa"/>
            <w:tcBorders>
              <w:top w:val="single" w:sz="4" w:space="0" w:color="auto"/>
              <w:left w:val="single" w:sz="4" w:space="0" w:color="auto"/>
              <w:bottom w:val="single" w:sz="4" w:space="0" w:color="auto"/>
              <w:right w:val="single" w:sz="4" w:space="0" w:color="auto"/>
            </w:tcBorders>
            <w:vAlign w:val="center"/>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25,00</w:t>
            </w:r>
          </w:p>
        </w:tc>
      </w:tr>
      <w:tr w:rsidR="00D75A25" w:rsidRPr="00D75A25" w:rsidTr="009D7CB8">
        <w:trPr>
          <w:trHeight w:val="423"/>
        </w:trPr>
        <w:tc>
          <w:tcPr>
            <w:tcW w:w="62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18.</w:t>
            </w:r>
          </w:p>
        </w:tc>
        <w:tc>
          <w:tcPr>
            <w:tcW w:w="56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53</w:t>
            </w:r>
          </w:p>
        </w:tc>
        <w:tc>
          <w:tcPr>
            <w:tcW w:w="468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Реабілітаційна допомога дорослим і дітям у стаціонарних умовах</w:t>
            </w:r>
          </w:p>
        </w:tc>
        <w:tc>
          <w:tcPr>
            <w:tcW w:w="162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sz w:val="24"/>
                <w:szCs w:val="24"/>
                <w:lang w:eastAsia="ru-RU"/>
              </w:rPr>
            </w:pPr>
            <w:r w:rsidRPr="00D75A25">
              <w:rPr>
                <w:rFonts w:ascii="Times New Roman" w:hAnsi="Times New Roman" w:cs="Times New Roman"/>
                <w:b/>
                <w:bCs/>
                <w:color w:val="000000" w:themeColor="text1"/>
              </w:rPr>
              <w:t>2 459 263,60</w:t>
            </w:r>
          </w:p>
        </w:tc>
        <w:tc>
          <w:tcPr>
            <w:tcW w:w="155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428 592,80</w:t>
            </w:r>
          </w:p>
        </w:tc>
        <w:tc>
          <w:tcPr>
            <w:tcW w:w="969"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17,43</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19</w:t>
            </w:r>
          </w:p>
        </w:tc>
        <w:tc>
          <w:tcPr>
            <w:tcW w:w="56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55</w:t>
            </w:r>
          </w:p>
        </w:tc>
        <w:tc>
          <w:tcPr>
            <w:tcW w:w="468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Секційне дослідження</w:t>
            </w:r>
          </w:p>
        </w:tc>
        <w:tc>
          <w:tcPr>
            <w:tcW w:w="162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290 385,00</w:t>
            </w:r>
          </w:p>
        </w:tc>
        <w:tc>
          <w:tcPr>
            <w:tcW w:w="155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70 706,75</w:t>
            </w:r>
          </w:p>
        </w:tc>
        <w:tc>
          <w:tcPr>
            <w:tcW w:w="969"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24,35</w:t>
            </w:r>
          </w:p>
        </w:tc>
      </w:tr>
      <w:tr w:rsidR="00D75A25" w:rsidRPr="00D75A25" w:rsidTr="009D7CB8">
        <w:tc>
          <w:tcPr>
            <w:tcW w:w="62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20</w:t>
            </w:r>
          </w:p>
        </w:tc>
        <w:tc>
          <w:tcPr>
            <w:tcW w:w="56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60</w:t>
            </w:r>
          </w:p>
        </w:tc>
        <w:tc>
          <w:tcPr>
            <w:tcW w:w="468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proofErr w:type="spellStart"/>
            <w:r w:rsidRPr="00D75A25">
              <w:rPr>
                <w:rFonts w:ascii="Times New Roman" w:hAnsi="Times New Roman" w:cs="Times New Roman"/>
                <w:color w:val="000000" w:themeColor="text1"/>
                <w:sz w:val="28"/>
                <w:szCs w:val="28"/>
              </w:rPr>
              <w:t>Мед.огляд</w:t>
            </w:r>
            <w:proofErr w:type="spellEnd"/>
            <w:r w:rsidRPr="00D75A25">
              <w:rPr>
                <w:rFonts w:ascii="Times New Roman" w:hAnsi="Times New Roman" w:cs="Times New Roman"/>
                <w:color w:val="000000" w:themeColor="text1"/>
                <w:sz w:val="28"/>
                <w:szCs w:val="28"/>
              </w:rPr>
              <w:t xml:space="preserve"> осіб, який організовується територіальними центрами комплектування та </w:t>
            </w:r>
            <w:proofErr w:type="spellStart"/>
            <w:r w:rsidRPr="00D75A25">
              <w:rPr>
                <w:rFonts w:ascii="Times New Roman" w:hAnsi="Times New Roman" w:cs="Times New Roman"/>
                <w:color w:val="000000" w:themeColor="text1"/>
                <w:sz w:val="28"/>
                <w:szCs w:val="28"/>
              </w:rPr>
              <w:t>соц.підтримки</w:t>
            </w:r>
            <w:proofErr w:type="spellEnd"/>
          </w:p>
        </w:tc>
        <w:tc>
          <w:tcPr>
            <w:tcW w:w="162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3 337 740,00</w:t>
            </w:r>
          </w:p>
        </w:tc>
        <w:tc>
          <w:tcPr>
            <w:tcW w:w="155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395 363,00</w:t>
            </w:r>
          </w:p>
        </w:tc>
        <w:tc>
          <w:tcPr>
            <w:tcW w:w="969"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11,85</w:t>
            </w:r>
          </w:p>
        </w:tc>
      </w:tr>
      <w:tr w:rsidR="00D75A25" w:rsidRPr="00D75A25" w:rsidTr="009D7CB8">
        <w:trPr>
          <w:trHeight w:val="1610"/>
        </w:trPr>
        <w:tc>
          <w:tcPr>
            <w:tcW w:w="62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21.</w:t>
            </w:r>
          </w:p>
        </w:tc>
        <w:tc>
          <w:tcPr>
            <w:tcW w:w="56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67</w:t>
            </w:r>
          </w:p>
        </w:tc>
        <w:tc>
          <w:tcPr>
            <w:tcW w:w="468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Зубопротезування окремих категорій осіб,які захищали незалежність, суверенітет та територіальну цілісність України (група послуг 2)</w:t>
            </w:r>
          </w:p>
        </w:tc>
        <w:tc>
          <w:tcPr>
            <w:tcW w:w="162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p>
        </w:tc>
        <w:tc>
          <w:tcPr>
            <w:tcW w:w="155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16235,00</w:t>
            </w:r>
          </w:p>
        </w:tc>
        <w:tc>
          <w:tcPr>
            <w:tcW w:w="969"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p>
        </w:tc>
      </w:tr>
      <w:tr w:rsidR="00D75A25" w:rsidRPr="00D75A25" w:rsidTr="009D7CB8">
        <w:trPr>
          <w:trHeight w:val="1761"/>
        </w:trPr>
        <w:tc>
          <w:tcPr>
            <w:tcW w:w="62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lastRenderedPageBreak/>
              <w:t>22</w:t>
            </w:r>
          </w:p>
        </w:tc>
        <w:tc>
          <w:tcPr>
            <w:tcW w:w="56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72</w:t>
            </w:r>
          </w:p>
        </w:tc>
        <w:tc>
          <w:tcPr>
            <w:tcW w:w="468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 xml:space="preserve">Психосоціальна та психіатрична допомога дорослим та дітям, що надається  в центрах ментального   (психічного) здоров'я та мобільними </w:t>
            </w:r>
            <w:proofErr w:type="spellStart"/>
            <w:r w:rsidRPr="00D75A25">
              <w:rPr>
                <w:rFonts w:ascii="Times New Roman" w:hAnsi="Times New Roman" w:cs="Times New Roman"/>
                <w:color w:val="000000" w:themeColor="text1"/>
                <w:sz w:val="28"/>
                <w:szCs w:val="28"/>
              </w:rPr>
              <w:t>мультидисциплинарними</w:t>
            </w:r>
            <w:proofErr w:type="spellEnd"/>
            <w:r w:rsidRPr="00D75A25">
              <w:rPr>
                <w:rFonts w:ascii="Times New Roman" w:hAnsi="Times New Roman" w:cs="Times New Roman"/>
                <w:color w:val="000000" w:themeColor="text1"/>
                <w:sz w:val="28"/>
                <w:szCs w:val="28"/>
              </w:rPr>
              <w:t xml:space="preserve"> командами</w:t>
            </w:r>
          </w:p>
        </w:tc>
        <w:tc>
          <w:tcPr>
            <w:tcW w:w="162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2 489 807,64</w:t>
            </w:r>
          </w:p>
        </w:tc>
        <w:tc>
          <w:tcPr>
            <w:tcW w:w="1551"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50 163,98</w:t>
            </w:r>
          </w:p>
        </w:tc>
        <w:tc>
          <w:tcPr>
            <w:tcW w:w="969"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4"/>
                <w:szCs w:val="24"/>
                <w:lang w:eastAsia="ru-RU"/>
              </w:rPr>
            </w:pPr>
            <w:r w:rsidRPr="00D75A25">
              <w:rPr>
                <w:rFonts w:ascii="Times New Roman" w:hAnsi="Times New Roman" w:cs="Times New Roman"/>
                <w:color w:val="000000" w:themeColor="text1"/>
              </w:rPr>
              <w:t>2,01</w:t>
            </w:r>
          </w:p>
        </w:tc>
      </w:tr>
      <w:tr w:rsidR="00D75A25" w:rsidRPr="00D75A25" w:rsidTr="009D7CB8">
        <w:trPr>
          <w:trHeight w:val="499"/>
        </w:trPr>
        <w:tc>
          <w:tcPr>
            <w:tcW w:w="621"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sz w:val="32"/>
                <w:szCs w:val="32"/>
                <w:lang w:eastAsia="ru-RU"/>
              </w:rPr>
            </w:pPr>
          </w:p>
        </w:tc>
        <w:tc>
          <w:tcPr>
            <w:tcW w:w="567"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sz w:val="32"/>
                <w:szCs w:val="32"/>
                <w:lang w:eastAsia="ru-RU"/>
              </w:rPr>
            </w:pPr>
          </w:p>
        </w:tc>
        <w:tc>
          <w:tcPr>
            <w:tcW w:w="468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32"/>
                <w:szCs w:val="32"/>
                <w:lang w:eastAsia="ru-RU"/>
              </w:rPr>
            </w:pPr>
            <w:r w:rsidRPr="00D75A25">
              <w:rPr>
                <w:rFonts w:ascii="Times New Roman" w:hAnsi="Times New Roman" w:cs="Times New Roman"/>
                <w:b/>
                <w:bCs/>
                <w:color w:val="000000" w:themeColor="text1"/>
                <w:sz w:val="32"/>
                <w:szCs w:val="32"/>
              </w:rPr>
              <w:t>УСЬОГО:</w:t>
            </w:r>
          </w:p>
        </w:tc>
        <w:tc>
          <w:tcPr>
            <w:tcW w:w="162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117 126 698,84</w:t>
            </w:r>
          </w:p>
        </w:tc>
        <w:tc>
          <w:tcPr>
            <w:tcW w:w="1551"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4"/>
                <w:szCs w:val="24"/>
                <w:lang w:eastAsia="ru-RU"/>
              </w:rPr>
            </w:pPr>
            <w:r w:rsidRPr="00D75A25">
              <w:rPr>
                <w:rFonts w:ascii="Times New Roman" w:hAnsi="Times New Roman" w:cs="Times New Roman"/>
                <w:b/>
                <w:bCs/>
                <w:color w:val="000000" w:themeColor="text1"/>
              </w:rPr>
              <w:t>24437810,56</w:t>
            </w:r>
          </w:p>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4"/>
                <w:szCs w:val="24"/>
                <w:lang w:eastAsia="ru-RU"/>
              </w:rPr>
            </w:pPr>
          </w:p>
        </w:tc>
        <w:tc>
          <w:tcPr>
            <w:tcW w:w="969"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sz w:val="24"/>
                <w:szCs w:val="24"/>
                <w:lang w:eastAsia="ru-RU"/>
              </w:rPr>
            </w:pPr>
            <w:r w:rsidRPr="00D75A25">
              <w:rPr>
                <w:rFonts w:ascii="Times New Roman" w:hAnsi="Times New Roman" w:cs="Times New Roman"/>
                <w:b/>
                <w:bCs/>
                <w:color w:val="000000" w:themeColor="text1"/>
              </w:rPr>
              <w:t>20,86</w:t>
            </w:r>
          </w:p>
        </w:tc>
      </w:tr>
    </w:tbl>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 xml:space="preserve">             </w:t>
      </w:r>
    </w:p>
    <w:p w:rsidR="009D7CB8" w:rsidRPr="00D75A25" w:rsidRDefault="009D7CB8" w:rsidP="00D75A25">
      <w:pPr>
        <w:spacing w:after="0" w:line="240" w:lineRule="auto"/>
        <w:jc w:val="center"/>
        <w:rPr>
          <w:rFonts w:ascii="Times New Roman" w:hAnsi="Times New Roman" w:cs="Times New Roman"/>
          <w:b/>
          <w:i/>
          <w:color w:val="000000" w:themeColor="text1"/>
          <w:sz w:val="28"/>
          <w:szCs w:val="28"/>
        </w:rPr>
      </w:pPr>
      <w:r w:rsidRPr="00D75A25">
        <w:rPr>
          <w:rFonts w:ascii="Times New Roman" w:hAnsi="Times New Roman" w:cs="Times New Roman"/>
          <w:b/>
          <w:i/>
          <w:color w:val="000000" w:themeColor="text1"/>
          <w:sz w:val="28"/>
          <w:szCs w:val="28"/>
        </w:rPr>
        <w:t xml:space="preserve">РОЗДІЛ </w:t>
      </w:r>
      <w:r w:rsidRPr="00D75A25">
        <w:rPr>
          <w:rFonts w:ascii="Times New Roman" w:hAnsi="Times New Roman" w:cs="Times New Roman"/>
          <w:b/>
          <w:i/>
          <w:color w:val="000000" w:themeColor="text1"/>
          <w:sz w:val="32"/>
          <w:szCs w:val="32"/>
        </w:rPr>
        <w:t>2.</w:t>
      </w:r>
      <w:r w:rsidRPr="00D75A25">
        <w:rPr>
          <w:rFonts w:ascii="Times New Roman" w:hAnsi="Times New Roman" w:cs="Times New Roman"/>
          <w:b/>
          <w:i/>
          <w:color w:val="000000" w:themeColor="text1"/>
          <w:sz w:val="28"/>
          <w:szCs w:val="28"/>
        </w:rPr>
        <w:t xml:space="preserve">    ВИДАТКИ</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В межах фактичних поступлень та залишків коштів, що утворились на початок 2025 року  проводились витрати на утримання закладу в тому числі: </w:t>
      </w:r>
    </w:p>
    <w:p w:rsidR="009D7CB8" w:rsidRPr="00D75A25" w:rsidRDefault="009D7CB8" w:rsidP="00D75A25">
      <w:pPr>
        <w:spacing w:after="0" w:line="240" w:lineRule="auto"/>
        <w:rPr>
          <w:rFonts w:ascii="Times New Roman" w:hAnsi="Times New Roman" w:cs="Times New Roman"/>
          <w:color w:val="000000" w:themeColor="text1"/>
          <w:sz w:val="28"/>
          <w:szCs w:val="28"/>
        </w:rPr>
      </w:pPr>
    </w:p>
    <w:p w:rsidR="009D7CB8" w:rsidRPr="00D75A25" w:rsidRDefault="009D7CB8" w:rsidP="00D75A25">
      <w:pPr>
        <w:spacing w:after="0" w:line="240" w:lineRule="auto"/>
        <w:rPr>
          <w:rFonts w:ascii="Times New Roman" w:hAnsi="Times New Roman" w:cs="Times New Roman"/>
          <w:color w:val="000000" w:themeColor="text1"/>
          <w:sz w:val="28"/>
          <w:szCs w:val="28"/>
        </w:rPr>
      </w:pPr>
    </w:p>
    <w:tbl>
      <w:tblPr>
        <w:tblW w:w="9900" w:type="dxa"/>
        <w:tblInd w:w="30" w:type="dxa"/>
        <w:tblLayout w:type="fixed"/>
        <w:tblCellMar>
          <w:left w:w="30" w:type="dxa"/>
          <w:right w:w="30" w:type="dxa"/>
        </w:tblCellMar>
        <w:tblLook w:val="04A0" w:firstRow="1" w:lastRow="0" w:firstColumn="1" w:lastColumn="0" w:noHBand="0" w:noVBand="1"/>
      </w:tblPr>
      <w:tblGrid>
        <w:gridCol w:w="4320"/>
        <w:gridCol w:w="1440"/>
        <w:gridCol w:w="1440"/>
        <w:gridCol w:w="1260"/>
        <w:gridCol w:w="1440"/>
      </w:tblGrid>
      <w:tr w:rsidR="00D75A25" w:rsidRPr="00D75A25" w:rsidTr="009D7CB8">
        <w:trPr>
          <w:trHeight w:val="713"/>
        </w:trPr>
        <w:tc>
          <w:tcPr>
            <w:tcW w:w="4320" w:type="dxa"/>
            <w:tcBorders>
              <w:top w:val="single" w:sz="12" w:space="0" w:color="auto"/>
              <w:left w:val="single" w:sz="6" w:space="0" w:color="auto"/>
              <w:bottom w:val="single" w:sz="12" w:space="0" w:color="auto"/>
              <w:right w:val="single" w:sz="6" w:space="0" w:color="auto"/>
            </w:tcBorders>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Найменування видатків за економічною класифікацією</w:t>
            </w:r>
          </w:p>
        </w:tc>
        <w:tc>
          <w:tcPr>
            <w:tcW w:w="1440" w:type="dxa"/>
            <w:tcBorders>
              <w:top w:val="single" w:sz="12" w:space="0" w:color="auto"/>
              <w:left w:val="single" w:sz="6" w:space="0" w:color="auto"/>
              <w:bottom w:val="single" w:sz="12" w:space="0" w:color="auto"/>
              <w:right w:val="single" w:sz="6"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4"/>
                <w:szCs w:val="24"/>
                <w:lang w:eastAsia="ru-RU"/>
              </w:rPr>
            </w:pPr>
            <w:r w:rsidRPr="00D75A25">
              <w:rPr>
                <w:rFonts w:ascii="Times New Roman" w:hAnsi="Times New Roman" w:cs="Times New Roman"/>
                <w:b/>
                <w:bCs/>
                <w:color w:val="000000" w:themeColor="text1"/>
              </w:rPr>
              <w:t xml:space="preserve">Кошти НЗСУ </w:t>
            </w:r>
          </w:p>
        </w:tc>
        <w:tc>
          <w:tcPr>
            <w:tcW w:w="1440" w:type="dxa"/>
            <w:tcBorders>
              <w:top w:val="single" w:sz="12"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4"/>
                <w:szCs w:val="24"/>
                <w:lang w:eastAsia="ru-RU"/>
              </w:rPr>
            </w:pPr>
            <w:r w:rsidRPr="00D75A25">
              <w:rPr>
                <w:rFonts w:ascii="Times New Roman" w:hAnsi="Times New Roman" w:cs="Times New Roman"/>
                <w:b/>
                <w:bCs/>
                <w:color w:val="000000" w:themeColor="text1"/>
              </w:rPr>
              <w:t>Кошти місцевих бюджетів</w:t>
            </w:r>
          </w:p>
        </w:tc>
        <w:tc>
          <w:tcPr>
            <w:tcW w:w="1260" w:type="dxa"/>
            <w:tcBorders>
              <w:top w:val="single" w:sz="12"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4"/>
                <w:szCs w:val="24"/>
                <w:lang w:eastAsia="ru-RU"/>
              </w:rPr>
            </w:pPr>
            <w:r w:rsidRPr="00D75A25">
              <w:rPr>
                <w:rFonts w:ascii="Times New Roman" w:hAnsi="Times New Roman" w:cs="Times New Roman"/>
                <w:b/>
                <w:bCs/>
                <w:color w:val="000000" w:themeColor="text1"/>
              </w:rPr>
              <w:t>Надходження від платних послуг</w:t>
            </w:r>
          </w:p>
        </w:tc>
        <w:tc>
          <w:tcPr>
            <w:tcW w:w="1440" w:type="dxa"/>
            <w:tcBorders>
              <w:top w:val="single" w:sz="12"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b/>
                <w:bCs/>
                <w:color w:val="000000" w:themeColor="text1"/>
                <w:sz w:val="24"/>
                <w:szCs w:val="24"/>
                <w:lang w:eastAsia="ru-RU"/>
              </w:rPr>
            </w:pPr>
            <w:r w:rsidRPr="00D75A25">
              <w:rPr>
                <w:rFonts w:ascii="Times New Roman" w:hAnsi="Times New Roman" w:cs="Times New Roman"/>
                <w:b/>
                <w:bCs/>
                <w:color w:val="000000" w:themeColor="text1"/>
              </w:rPr>
              <w:t>Разом використано  на 01.04. 2025 року</w:t>
            </w:r>
          </w:p>
        </w:tc>
      </w:tr>
      <w:tr w:rsidR="00D75A25" w:rsidRPr="00D75A25" w:rsidTr="009D7CB8">
        <w:trPr>
          <w:trHeight w:val="399"/>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
                <w:bCs/>
                <w:i/>
                <w:iCs/>
                <w:color w:val="000000" w:themeColor="text1"/>
                <w:sz w:val="24"/>
                <w:szCs w:val="24"/>
                <w:lang w:eastAsia="ru-RU"/>
              </w:rPr>
            </w:pPr>
            <w:r w:rsidRPr="00D75A25">
              <w:rPr>
                <w:rFonts w:ascii="Times New Roman" w:hAnsi="Times New Roman" w:cs="Times New Roman"/>
                <w:b/>
                <w:bCs/>
                <w:i/>
                <w:iCs/>
                <w:color w:val="000000" w:themeColor="text1"/>
              </w:rPr>
              <w:t>Залишок коштів на початок року</w:t>
            </w:r>
          </w:p>
        </w:tc>
        <w:tc>
          <w:tcPr>
            <w:tcW w:w="144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i/>
                <w:iCs/>
                <w:color w:val="000000" w:themeColor="text1"/>
                <w:lang w:eastAsia="ru-RU"/>
              </w:rPr>
            </w:pPr>
            <w:r w:rsidRPr="00D75A25">
              <w:rPr>
                <w:rFonts w:ascii="Times New Roman" w:hAnsi="Times New Roman" w:cs="Times New Roman"/>
                <w:b/>
                <w:bCs/>
                <w:i/>
                <w:iCs/>
                <w:color w:val="000000" w:themeColor="text1"/>
              </w:rPr>
              <w:t>5498100,46</w:t>
            </w:r>
          </w:p>
        </w:tc>
        <w:tc>
          <w:tcPr>
            <w:tcW w:w="144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i/>
                <w:iCs/>
                <w:color w:val="000000" w:themeColor="text1"/>
                <w:lang w:eastAsia="ru-RU"/>
              </w:rPr>
            </w:pPr>
            <w:r w:rsidRPr="00D75A25">
              <w:rPr>
                <w:rFonts w:ascii="Times New Roman" w:hAnsi="Times New Roman" w:cs="Times New Roman"/>
                <w:b/>
                <w:bCs/>
                <w:i/>
                <w:iCs/>
                <w:color w:val="000000" w:themeColor="text1"/>
              </w:rPr>
              <w:t>0,00</w:t>
            </w:r>
          </w:p>
        </w:tc>
        <w:tc>
          <w:tcPr>
            <w:tcW w:w="126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i/>
                <w:iCs/>
                <w:color w:val="000000" w:themeColor="text1"/>
                <w:sz w:val="24"/>
                <w:szCs w:val="24"/>
                <w:lang w:eastAsia="ru-RU"/>
              </w:rPr>
            </w:pPr>
            <w:r w:rsidRPr="00D75A25">
              <w:rPr>
                <w:rFonts w:ascii="Times New Roman" w:hAnsi="Times New Roman" w:cs="Times New Roman"/>
                <w:b/>
                <w:bCs/>
                <w:i/>
                <w:iCs/>
                <w:color w:val="000000" w:themeColor="text1"/>
              </w:rPr>
              <w:t>191158,71</w:t>
            </w:r>
          </w:p>
        </w:tc>
        <w:tc>
          <w:tcPr>
            <w:tcW w:w="144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9E0615">
            <w:pPr>
              <w:autoSpaceDE w:val="0"/>
              <w:autoSpaceDN w:val="0"/>
              <w:adjustRightInd w:val="0"/>
              <w:spacing w:after="0" w:line="240" w:lineRule="auto"/>
              <w:rPr>
                <w:rFonts w:ascii="Times New Roman" w:hAnsi="Times New Roman" w:cs="Times New Roman"/>
                <w:b/>
                <w:bCs/>
                <w:i/>
                <w:iCs/>
                <w:color w:val="000000" w:themeColor="text1"/>
                <w:sz w:val="24"/>
                <w:szCs w:val="24"/>
                <w:lang w:eastAsia="ru-RU"/>
              </w:rPr>
            </w:pPr>
            <w:r w:rsidRPr="00D75A25">
              <w:rPr>
                <w:rFonts w:ascii="Times New Roman" w:hAnsi="Times New Roman" w:cs="Times New Roman"/>
                <w:b/>
                <w:bCs/>
                <w:i/>
                <w:iCs/>
                <w:color w:val="000000" w:themeColor="text1"/>
              </w:rPr>
              <w:t>5689259,17</w:t>
            </w:r>
          </w:p>
        </w:tc>
      </w:tr>
      <w:tr w:rsidR="00D75A25" w:rsidRPr="00D75A25" w:rsidTr="009D7CB8">
        <w:trPr>
          <w:trHeight w:val="766"/>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
                <w:bCs/>
                <w:color w:val="000000" w:themeColor="text1"/>
                <w:sz w:val="24"/>
                <w:szCs w:val="24"/>
                <w:lang w:eastAsia="ru-RU"/>
              </w:rPr>
            </w:pPr>
            <w:r w:rsidRPr="00D75A25">
              <w:rPr>
                <w:rFonts w:ascii="Times New Roman" w:hAnsi="Times New Roman" w:cs="Times New Roman"/>
                <w:b/>
                <w:bCs/>
                <w:color w:val="000000" w:themeColor="text1"/>
              </w:rPr>
              <w:t xml:space="preserve">Фактичне поступлення доходів </w:t>
            </w:r>
          </w:p>
        </w:tc>
        <w:tc>
          <w:tcPr>
            <w:tcW w:w="144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0"/>
                <w:szCs w:val="20"/>
                <w:lang w:eastAsia="ru-RU"/>
              </w:rPr>
            </w:pPr>
            <w:r w:rsidRPr="00D75A25">
              <w:rPr>
                <w:rFonts w:ascii="Times New Roman" w:hAnsi="Times New Roman" w:cs="Times New Roman"/>
                <w:b/>
                <w:bCs/>
                <w:color w:val="000000" w:themeColor="text1"/>
              </w:rPr>
              <w:t>24437810,56</w:t>
            </w:r>
          </w:p>
        </w:tc>
        <w:tc>
          <w:tcPr>
            <w:tcW w:w="144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b/>
                <w:bCs/>
                <w:color w:val="000000" w:themeColor="text1"/>
              </w:rPr>
              <w:t>2879953,68</w:t>
            </w:r>
            <w:r w:rsidRPr="00D75A25">
              <w:rPr>
                <w:rFonts w:ascii="Times New Roman" w:hAnsi="Times New Roman" w:cs="Times New Roman"/>
                <w:color w:val="000000" w:themeColor="text1"/>
              </w:rPr>
              <w:t xml:space="preserve"> </w:t>
            </w:r>
          </w:p>
        </w:tc>
        <w:tc>
          <w:tcPr>
            <w:tcW w:w="126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b/>
                <w:bCs/>
                <w:color w:val="000000" w:themeColor="text1"/>
              </w:rPr>
              <w:t>1218659,91</w:t>
            </w:r>
            <w:r w:rsidRPr="00D75A25">
              <w:rPr>
                <w:rFonts w:ascii="Times New Roman" w:hAnsi="Times New Roman" w:cs="Times New Roman"/>
                <w:color w:val="000000" w:themeColor="text1"/>
              </w:rPr>
              <w:t xml:space="preserve"> </w:t>
            </w:r>
          </w:p>
        </w:tc>
        <w:tc>
          <w:tcPr>
            <w:tcW w:w="144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9E0615">
            <w:pPr>
              <w:autoSpaceDE w:val="0"/>
              <w:autoSpaceDN w:val="0"/>
              <w:adjustRightInd w:val="0"/>
              <w:spacing w:after="0" w:line="240" w:lineRule="auto"/>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28536424,15</w:t>
            </w:r>
          </w:p>
        </w:tc>
      </w:tr>
      <w:tr w:rsidR="00D75A25" w:rsidRPr="00D75A25" w:rsidTr="009D7CB8">
        <w:trPr>
          <w:trHeight w:val="566"/>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center"/>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 xml:space="preserve">ДОХОДИ - УСЬОГО: </w:t>
            </w:r>
          </w:p>
        </w:tc>
        <w:tc>
          <w:tcPr>
            <w:tcW w:w="144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29935911,02</w:t>
            </w:r>
          </w:p>
        </w:tc>
        <w:tc>
          <w:tcPr>
            <w:tcW w:w="144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2879953,68</w:t>
            </w:r>
          </w:p>
        </w:tc>
        <w:tc>
          <w:tcPr>
            <w:tcW w:w="126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1409818,62</w:t>
            </w:r>
          </w:p>
        </w:tc>
        <w:tc>
          <w:tcPr>
            <w:tcW w:w="144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9E0615">
            <w:pPr>
              <w:autoSpaceDE w:val="0"/>
              <w:autoSpaceDN w:val="0"/>
              <w:adjustRightInd w:val="0"/>
              <w:spacing w:after="0" w:line="240" w:lineRule="auto"/>
              <w:rPr>
                <w:rFonts w:ascii="Times New Roman" w:hAnsi="Times New Roman" w:cs="Times New Roman"/>
                <w:b/>
                <w:bCs/>
                <w:color w:val="000000" w:themeColor="text1"/>
                <w:sz w:val="24"/>
                <w:szCs w:val="24"/>
                <w:lang w:eastAsia="ru-RU"/>
              </w:rPr>
            </w:pPr>
            <w:r w:rsidRPr="00D75A25">
              <w:rPr>
                <w:rFonts w:ascii="Times New Roman" w:hAnsi="Times New Roman" w:cs="Times New Roman"/>
                <w:b/>
                <w:bCs/>
                <w:color w:val="000000" w:themeColor="text1"/>
              </w:rPr>
              <w:t>34225683,32</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ВИТРАТИ</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w:t>
            </w:r>
          </w:p>
        </w:tc>
      </w:tr>
      <w:tr w:rsidR="00D75A25" w:rsidRPr="00D75A25" w:rsidTr="009D7CB8">
        <w:trPr>
          <w:trHeight w:val="235"/>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І. ВИТРАТИ від операційної діяльності</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29491364,19</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2844941,78</w:t>
            </w: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687920,23</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33024226,20</w:t>
            </w:r>
          </w:p>
        </w:tc>
      </w:tr>
      <w:tr w:rsidR="00D75A25" w:rsidRPr="00D75A25" w:rsidTr="009D7CB8">
        <w:trPr>
          <w:trHeight w:val="319"/>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Заробітна плата</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21434394,68</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236 466,65</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21670861,33</w:t>
            </w:r>
          </w:p>
        </w:tc>
      </w:tr>
      <w:tr w:rsidR="00D75A25" w:rsidRPr="00D75A25" w:rsidTr="009D7CB8">
        <w:trPr>
          <w:trHeight w:val="420"/>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Нарахування на оплату праці</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4 474 842,11</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164 829,25</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4639671,36</w:t>
            </w:r>
          </w:p>
        </w:tc>
      </w:tr>
      <w:tr w:rsidR="00D75A25" w:rsidRPr="00D75A25" w:rsidTr="009D7CB8">
        <w:trPr>
          <w:trHeight w:val="593"/>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 xml:space="preserve">Предмети, </w:t>
            </w:r>
            <w:proofErr w:type="spellStart"/>
            <w:r w:rsidRPr="00D75A25">
              <w:rPr>
                <w:rFonts w:ascii="Times New Roman" w:hAnsi="Times New Roman" w:cs="Times New Roman"/>
                <w:color w:val="000000" w:themeColor="text1"/>
                <w:sz w:val="28"/>
                <w:szCs w:val="28"/>
              </w:rPr>
              <w:t>матерiали</w:t>
            </w:r>
            <w:proofErr w:type="spellEnd"/>
            <w:r w:rsidRPr="00D75A25">
              <w:rPr>
                <w:rFonts w:ascii="Times New Roman" w:hAnsi="Times New Roman" w:cs="Times New Roman"/>
                <w:color w:val="000000" w:themeColor="text1"/>
                <w:sz w:val="28"/>
                <w:szCs w:val="28"/>
              </w:rPr>
              <w:t xml:space="preserve">, обладнання та </w:t>
            </w:r>
            <w:proofErr w:type="spellStart"/>
            <w:r w:rsidRPr="00D75A25">
              <w:rPr>
                <w:rFonts w:ascii="Times New Roman" w:hAnsi="Times New Roman" w:cs="Times New Roman"/>
                <w:color w:val="000000" w:themeColor="text1"/>
                <w:sz w:val="28"/>
                <w:szCs w:val="28"/>
              </w:rPr>
              <w:t>iнвентар</w:t>
            </w:r>
            <w:proofErr w:type="spellEnd"/>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840 305,94</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6 300,00</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846605,94</w:t>
            </w:r>
          </w:p>
        </w:tc>
      </w:tr>
      <w:tr w:rsidR="00D75A25" w:rsidRPr="00D75A25" w:rsidTr="009D7CB8">
        <w:trPr>
          <w:trHeight w:val="746"/>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 xml:space="preserve">Медикаменти та </w:t>
            </w:r>
            <w:proofErr w:type="spellStart"/>
            <w:r w:rsidRPr="00D75A25">
              <w:rPr>
                <w:rFonts w:ascii="Times New Roman" w:hAnsi="Times New Roman" w:cs="Times New Roman"/>
                <w:color w:val="000000" w:themeColor="text1"/>
                <w:sz w:val="28"/>
                <w:szCs w:val="28"/>
              </w:rPr>
              <w:t>перев’язувальнi</w:t>
            </w:r>
            <w:proofErr w:type="spellEnd"/>
            <w:r w:rsidRPr="00D75A25">
              <w:rPr>
                <w:rFonts w:ascii="Times New Roman" w:hAnsi="Times New Roman" w:cs="Times New Roman"/>
                <w:color w:val="000000" w:themeColor="text1"/>
                <w:sz w:val="28"/>
                <w:szCs w:val="28"/>
              </w:rPr>
              <w:t xml:space="preserve"> </w:t>
            </w:r>
            <w:proofErr w:type="spellStart"/>
            <w:r w:rsidRPr="00D75A25">
              <w:rPr>
                <w:rFonts w:ascii="Times New Roman" w:hAnsi="Times New Roman" w:cs="Times New Roman"/>
                <w:color w:val="000000" w:themeColor="text1"/>
                <w:sz w:val="28"/>
                <w:szCs w:val="28"/>
              </w:rPr>
              <w:t>матерiали</w:t>
            </w:r>
            <w:proofErr w:type="spellEnd"/>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1 539 752,51</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1539752,51</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Продукти харчування</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778 692,90</w:t>
            </w:r>
          </w:p>
        </w:tc>
        <w:tc>
          <w:tcPr>
            <w:tcW w:w="1440" w:type="dxa"/>
            <w:tcBorders>
              <w:top w:val="single" w:sz="6" w:space="0" w:color="auto"/>
              <w:left w:val="single" w:sz="6" w:space="0" w:color="auto"/>
              <w:bottom w:val="single" w:sz="6" w:space="0" w:color="auto"/>
              <w:right w:val="single" w:sz="6" w:space="0" w:color="auto"/>
            </w:tcBorders>
            <w:shd w:val="solid" w:color="FFFFFF" w:fill="auto"/>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shd w:val="solid" w:color="FFFFFF" w:fill="auto"/>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9E0615">
            <w:pPr>
              <w:autoSpaceDE w:val="0"/>
              <w:autoSpaceDN w:val="0"/>
              <w:adjustRightInd w:val="0"/>
              <w:spacing w:after="0" w:line="240" w:lineRule="auto"/>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778692,90</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Оплата послуг (</w:t>
            </w:r>
            <w:proofErr w:type="spellStart"/>
            <w:r w:rsidRPr="00D75A25">
              <w:rPr>
                <w:rFonts w:ascii="Times New Roman" w:hAnsi="Times New Roman" w:cs="Times New Roman"/>
                <w:color w:val="000000" w:themeColor="text1"/>
                <w:sz w:val="28"/>
                <w:szCs w:val="28"/>
              </w:rPr>
              <w:t>крiм</w:t>
            </w:r>
            <w:proofErr w:type="spellEnd"/>
            <w:r w:rsidRPr="00D75A25">
              <w:rPr>
                <w:rFonts w:ascii="Times New Roman" w:hAnsi="Times New Roman" w:cs="Times New Roman"/>
                <w:color w:val="000000" w:themeColor="text1"/>
                <w:sz w:val="28"/>
                <w:szCs w:val="28"/>
              </w:rPr>
              <w:t xml:space="preserve"> комунальних)</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333 954,15</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1 927,00</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335881,15</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 xml:space="preserve">Видатки на </w:t>
            </w:r>
            <w:proofErr w:type="spellStart"/>
            <w:r w:rsidRPr="00D75A25">
              <w:rPr>
                <w:rFonts w:ascii="Times New Roman" w:hAnsi="Times New Roman" w:cs="Times New Roman"/>
                <w:color w:val="000000" w:themeColor="text1"/>
                <w:sz w:val="28"/>
                <w:szCs w:val="28"/>
              </w:rPr>
              <w:t>вiдрядження</w:t>
            </w:r>
            <w:proofErr w:type="spellEnd"/>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300,00</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4 200,00</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4500,00</w:t>
            </w:r>
          </w:p>
        </w:tc>
      </w:tr>
      <w:tr w:rsidR="00D75A25" w:rsidRPr="00D75A25" w:rsidTr="009D7CB8">
        <w:trPr>
          <w:trHeight w:val="619"/>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C3529D">
            <w:pPr>
              <w:autoSpaceDE w:val="0"/>
              <w:autoSpaceDN w:val="0"/>
              <w:adjustRightInd w:val="0"/>
              <w:spacing w:after="0" w:line="240" w:lineRule="auto"/>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 xml:space="preserve">Оплата комунальних послуг та </w:t>
            </w:r>
            <w:proofErr w:type="spellStart"/>
            <w:r w:rsidRPr="00D75A25">
              <w:rPr>
                <w:rFonts w:ascii="Times New Roman" w:hAnsi="Times New Roman" w:cs="Times New Roman"/>
                <w:b/>
                <w:bCs/>
                <w:color w:val="000000" w:themeColor="text1"/>
                <w:sz w:val="28"/>
                <w:szCs w:val="28"/>
              </w:rPr>
              <w:t>енергоносiїв</w:t>
            </w:r>
            <w:proofErr w:type="spellEnd"/>
          </w:p>
        </w:tc>
        <w:tc>
          <w:tcPr>
            <w:tcW w:w="1440" w:type="dxa"/>
            <w:tcBorders>
              <w:top w:val="single" w:sz="6" w:space="0" w:color="auto"/>
              <w:left w:val="single" w:sz="6" w:space="0" w:color="auto"/>
              <w:bottom w:val="single" w:sz="4"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2841136,78</w:t>
            </w: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194087,87</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3035224,65</w:t>
            </w:r>
          </w:p>
        </w:tc>
      </w:tr>
      <w:tr w:rsidR="00D75A25" w:rsidRPr="00D75A25" w:rsidTr="009D7CB8">
        <w:trPr>
          <w:trHeight w:val="636"/>
        </w:trPr>
        <w:tc>
          <w:tcPr>
            <w:tcW w:w="4320" w:type="dxa"/>
            <w:tcBorders>
              <w:top w:val="single" w:sz="6" w:space="0" w:color="auto"/>
              <w:left w:val="single" w:sz="6" w:space="0" w:color="auto"/>
              <w:bottom w:val="single" w:sz="6" w:space="0" w:color="auto"/>
              <w:right w:val="single" w:sz="4"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28"/>
                <w:szCs w:val="28"/>
                <w:lang w:eastAsia="ru-RU"/>
              </w:rPr>
            </w:pPr>
            <w:r w:rsidRPr="00D75A25">
              <w:rPr>
                <w:rFonts w:ascii="Times New Roman" w:hAnsi="Times New Roman" w:cs="Times New Roman"/>
                <w:i/>
                <w:iCs/>
                <w:color w:val="000000" w:themeColor="text1"/>
                <w:sz w:val="28"/>
                <w:szCs w:val="28"/>
              </w:rPr>
              <w:t>Оплата теплопостачання</w:t>
            </w:r>
          </w:p>
        </w:tc>
        <w:tc>
          <w:tcPr>
            <w:tcW w:w="144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4"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1 049 189,10</w:t>
            </w: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54 600,07</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1103789,17</w:t>
            </w:r>
          </w:p>
        </w:tc>
      </w:tr>
      <w:tr w:rsidR="00D75A25" w:rsidRPr="00D75A25" w:rsidTr="009D7CB8">
        <w:trPr>
          <w:trHeight w:val="636"/>
        </w:trPr>
        <w:tc>
          <w:tcPr>
            <w:tcW w:w="4320" w:type="dxa"/>
            <w:tcBorders>
              <w:top w:val="single" w:sz="6" w:space="0" w:color="auto"/>
              <w:left w:val="single" w:sz="6" w:space="0" w:color="auto"/>
              <w:bottom w:val="single" w:sz="6" w:space="0" w:color="auto"/>
              <w:right w:val="single" w:sz="4"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28"/>
                <w:szCs w:val="28"/>
                <w:lang w:eastAsia="ru-RU"/>
              </w:rPr>
            </w:pPr>
            <w:r w:rsidRPr="00D75A25">
              <w:rPr>
                <w:rFonts w:ascii="Times New Roman" w:hAnsi="Times New Roman" w:cs="Times New Roman"/>
                <w:i/>
                <w:iCs/>
                <w:color w:val="000000" w:themeColor="text1"/>
                <w:sz w:val="28"/>
                <w:szCs w:val="28"/>
              </w:rPr>
              <w:t xml:space="preserve">Оплата водопостачання та </w:t>
            </w:r>
            <w:proofErr w:type="spellStart"/>
            <w:r w:rsidRPr="00D75A25">
              <w:rPr>
                <w:rFonts w:ascii="Times New Roman" w:hAnsi="Times New Roman" w:cs="Times New Roman"/>
                <w:i/>
                <w:iCs/>
                <w:color w:val="000000" w:themeColor="text1"/>
                <w:sz w:val="28"/>
                <w:szCs w:val="28"/>
              </w:rPr>
              <w:t>водовiдведення</w:t>
            </w:r>
            <w:proofErr w:type="spellEnd"/>
          </w:p>
        </w:tc>
        <w:tc>
          <w:tcPr>
            <w:tcW w:w="144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4"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48 815,27</w:t>
            </w: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10 024,93</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58840,20</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28"/>
                <w:szCs w:val="28"/>
                <w:lang w:eastAsia="ru-RU"/>
              </w:rPr>
            </w:pPr>
            <w:r w:rsidRPr="00D75A25">
              <w:rPr>
                <w:rFonts w:ascii="Times New Roman" w:hAnsi="Times New Roman" w:cs="Times New Roman"/>
                <w:i/>
                <w:iCs/>
                <w:color w:val="000000" w:themeColor="text1"/>
                <w:sz w:val="28"/>
                <w:szCs w:val="28"/>
              </w:rPr>
              <w:t xml:space="preserve">Оплата </w:t>
            </w:r>
            <w:proofErr w:type="spellStart"/>
            <w:r w:rsidRPr="00D75A25">
              <w:rPr>
                <w:rFonts w:ascii="Times New Roman" w:hAnsi="Times New Roman" w:cs="Times New Roman"/>
                <w:i/>
                <w:iCs/>
                <w:color w:val="000000" w:themeColor="text1"/>
                <w:sz w:val="28"/>
                <w:szCs w:val="28"/>
              </w:rPr>
              <w:t>електроенергiї</w:t>
            </w:r>
            <w:proofErr w:type="spellEnd"/>
          </w:p>
        </w:tc>
        <w:tc>
          <w:tcPr>
            <w:tcW w:w="1440" w:type="dxa"/>
            <w:tcBorders>
              <w:top w:val="single" w:sz="4"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1 689 812,93</w:t>
            </w: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124 327,35</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1814140,28</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28"/>
                <w:szCs w:val="28"/>
                <w:lang w:eastAsia="ru-RU"/>
              </w:rPr>
            </w:pPr>
            <w:r w:rsidRPr="00D75A25">
              <w:rPr>
                <w:rFonts w:ascii="Times New Roman" w:hAnsi="Times New Roman" w:cs="Times New Roman"/>
                <w:i/>
                <w:iCs/>
                <w:color w:val="000000" w:themeColor="text1"/>
                <w:sz w:val="28"/>
                <w:szCs w:val="28"/>
              </w:rPr>
              <w:t>Вивіз твердих побутових відходів</w:t>
            </w:r>
          </w:p>
        </w:tc>
        <w:tc>
          <w:tcPr>
            <w:tcW w:w="1440" w:type="dxa"/>
            <w:tcBorders>
              <w:top w:val="single" w:sz="4"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53 319,48</w:t>
            </w: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5 135,52</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i/>
                <w:iCs/>
                <w:color w:val="000000" w:themeColor="text1"/>
                <w:lang w:eastAsia="ru-RU"/>
              </w:rPr>
            </w:pPr>
            <w:r w:rsidRPr="00D75A25">
              <w:rPr>
                <w:rFonts w:ascii="Times New Roman" w:hAnsi="Times New Roman" w:cs="Times New Roman"/>
                <w:i/>
                <w:iCs/>
                <w:color w:val="000000" w:themeColor="text1"/>
              </w:rPr>
              <w:t>58455,00</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8"/>
                <w:szCs w:val="28"/>
                <w:lang w:eastAsia="ru-RU"/>
              </w:rPr>
            </w:pPr>
            <w:proofErr w:type="spellStart"/>
            <w:r w:rsidRPr="00D75A25">
              <w:rPr>
                <w:rFonts w:ascii="Times New Roman" w:hAnsi="Times New Roman" w:cs="Times New Roman"/>
                <w:b/>
                <w:bCs/>
                <w:color w:val="000000" w:themeColor="text1"/>
                <w:sz w:val="28"/>
                <w:szCs w:val="28"/>
              </w:rPr>
              <w:t>Соцiальне</w:t>
            </w:r>
            <w:proofErr w:type="spellEnd"/>
            <w:r w:rsidRPr="00D75A25">
              <w:rPr>
                <w:rFonts w:ascii="Times New Roman" w:hAnsi="Times New Roman" w:cs="Times New Roman"/>
                <w:b/>
                <w:bCs/>
                <w:color w:val="000000" w:themeColor="text1"/>
                <w:sz w:val="28"/>
                <w:szCs w:val="28"/>
              </w:rPr>
              <w:t xml:space="preserve"> забезпечення</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89121,90</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3805,00</w:t>
            </w: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0,00</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92926,90</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28"/>
                <w:szCs w:val="28"/>
                <w:lang w:eastAsia="ru-RU"/>
              </w:rPr>
            </w:pPr>
            <w:r w:rsidRPr="00D75A25">
              <w:rPr>
                <w:rFonts w:ascii="Times New Roman" w:hAnsi="Times New Roman" w:cs="Times New Roman"/>
                <w:i/>
                <w:iCs/>
                <w:color w:val="000000" w:themeColor="text1"/>
                <w:sz w:val="28"/>
                <w:szCs w:val="28"/>
              </w:rPr>
              <w:t>Виплата</w:t>
            </w:r>
            <w:r w:rsidRPr="00D75A25">
              <w:rPr>
                <w:rFonts w:ascii="Times New Roman" w:hAnsi="Times New Roman" w:cs="Times New Roman"/>
                <w:b/>
                <w:bCs/>
                <w:i/>
                <w:iCs/>
                <w:color w:val="000000" w:themeColor="text1"/>
                <w:sz w:val="28"/>
                <w:szCs w:val="28"/>
              </w:rPr>
              <w:t xml:space="preserve"> </w:t>
            </w:r>
            <w:r w:rsidRPr="00D75A25">
              <w:rPr>
                <w:rFonts w:ascii="Times New Roman" w:hAnsi="Times New Roman" w:cs="Times New Roman"/>
                <w:i/>
                <w:iCs/>
                <w:color w:val="000000" w:themeColor="text1"/>
                <w:sz w:val="28"/>
                <w:szCs w:val="28"/>
              </w:rPr>
              <w:t>пільгових пенсій</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i/>
                <w:color w:val="000000" w:themeColor="text1"/>
                <w:lang w:eastAsia="ru-RU"/>
              </w:rPr>
            </w:pPr>
            <w:r w:rsidRPr="00D75A25">
              <w:rPr>
                <w:rFonts w:ascii="Times New Roman" w:hAnsi="Times New Roman" w:cs="Times New Roman"/>
                <w:i/>
                <w:color w:val="000000" w:themeColor="text1"/>
              </w:rPr>
              <w:t>89 121,90</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i/>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b/>
                <w:bCs/>
                <w:i/>
                <w:iCs/>
                <w:color w:val="000000" w:themeColor="text1"/>
                <w:lang w:eastAsia="ru-RU"/>
              </w:rPr>
            </w:pPr>
            <w:r w:rsidRPr="00D75A25">
              <w:rPr>
                <w:rFonts w:ascii="Times New Roman" w:hAnsi="Times New Roman" w:cs="Times New Roman"/>
                <w:b/>
                <w:bCs/>
                <w:i/>
                <w:iCs/>
                <w:color w:val="000000" w:themeColor="text1"/>
              </w:rPr>
              <w:t>89121,90</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28"/>
                <w:szCs w:val="28"/>
                <w:lang w:eastAsia="ru-RU"/>
              </w:rPr>
            </w:pPr>
            <w:r w:rsidRPr="00D75A25">
              <w:rPr>
                <w:rFonts w:ascii="Times New Roman" w:hAnsi="Times New Roman" w:cs="Times New Roman"/>
                <w:b/>
                <w:bCs/>
                <w:color w:val="000000" w:themeColor="text1"/>
                <w:sz w:val="28"/>
                <w:szCs w:val="28"/>
              </w:rPr>
              <w:t xml:space="preserve"> </w:t>
            </w:r>
            <w:r w:rsidRPr="00D75A25">
              <w:rPr>
                <w:rFonts w:ascii="Times New Roman" w:hAnsi="Times New Roman" w:cs="Times New Roman"/>
                <w:i/>
                <w:iCs/>
                <w:color w:val="000000" w:themeColor="text1"/>
                <w:sz w:val="28"/>
                <w:szCs w:val="28"/>
              </w:rPr>
              <w:t xml:space="preserve">Районні програми на  лікування </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i/>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i/>
                <w:color w:val="000000" w:themeColor="text1"/>
                <w:lang w:eastAsia="ru-RU"/>
              </w:rPr>
            </w:pPr>
            <w:r w:rsidRPr="00D75A25">
              <w:rPr>
                <w:rFonts w:ascii="Times New Roman" w:hAnsi="Times New Roman" w:cs="Times New Roman"/>
                <w:i/>
                <w:color w:val="000000" w:themeColor="text1"/>
              </w:rPr>
              <w:t>3 805,00</w:t>
            </w:r>
          </w:p>
        </w:tc>
        <w:tc>
          <w:tcPr>
            <w:tcW w:w="126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center"/>
              <w:rPr>
                <w:rFonts w:ascii="Times New Roman" w:hAnsi="Times New Roman" w:cs="Times New Roman"/>
                <w:i/>
                <w:iCs/>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b/>
                <w:bCs/>
                <w:i/>
                <w:iCs/>
                <w:color w:val="000000" w:themeColor="text1"/>
                <w:lang w:eastAsia="ru-RU"/>
              </w:rPr>
            </w:pPr>
            <w:r w:rsidRPr="00D75A25">
              <w:rPr>
                <w:rFonts w:ascii="Times New Roman" w:hAnsi="Times New Roman" w:cs="Times New Roman"/>
                <w:b/>
                <w:bCs/>
                <w:i/>
                <w:iCs/>
                <w:color w:val="000000" w:themeColor="text1"/>
              </w:rPr>
              <w:t>3805,00</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 xml:space="preserve">Інші витрати </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i/>
                <w:iCs/>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r w:rsidRPr="00D75A25">
              <w:rPr>
                <w:rFonts w:ascii="Times New Roman" w:hAnsi="Times New Roman" w:cs="Times New Roman"/>
                <w:color w:val="000000" w:themeColor="text1"/>
              </w:rPr>
              <w:t>80 109,46</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b/>
                <w:bCs/>
                <w:iCs/>
                <w:color w:val="000000" w:themeColor="text1"/>
                <w:lang w:eastAsia="ru-RU"/>
              </w:rPr>
            </w:pPr>
            <w:r w:rsidRPr="00D75A25">
              <w:rPr>
                <w:rFonts w:ascii="Times New Roman" w:hAnsi="Times New Roman" w:cs="Times New Roman"/>
                <w:b/>
                <w:bCs/>
                <w:iCs/>
                <w:color w:val="000000" w:themeColor="text1"/>
              </w:rPr>
              <w:t>80109,46</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lastRenderedPageBreak/>
              <w:t>ІІ. КАПІТАЛЬНІ ВИДАТКИ</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0,00</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0,00</w:t>
            </w: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0,00</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0,00</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28"/>
                <w:szCs w:val="28"/>
                <w:lang w:eastAsia="ru-RU"/>
              </w:rPr>
            </w:pPr>
            <w:r w:rsidRPr="00D75A25">
              <w:rPr>
                <w:rFonts w:ascii="Times New Roman" w:hAnsi="Times New Roman" w:cs="Times New Roman"/>
                <w:i/>
                <w:iCs/>
                <w:color w:val="000000" w:themeColor="text1"/>
                <w:sz w:val="28"/>
                <w:szCs w:val="28"/>
              </w:rPr>
              <w:t>Придбання обладнання і предметів довгострокового користування</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9E0615">
            <w:pPr>
              <w:autoSpaceDE w:val="0"/>
              <w:autoSpaceDN w:val="0"/>
              <w:adjustRightInd w:val="0"/>
              <w:spacing w:after="0" w:line="240" w:lineRule="auto"/>
              <w:rPr>
                <w:rFonts w:ascii="Times New Roman" w:hAnsi="Times New Roman" w:cs="Times New Roman"/>
                <w:color w:val="000000" w:themeColor="text1"/>
                <w:lang w:eastAsia="ru-RU"/>
              </w:rPr>
            </w:pP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28"/>
                <w:szCs w:val="28"/>
                <w:lang w:eastAsia="ru-RU"/>
              </w:rPr>
            </w:pPr>
            <w:r w:rsidRPr="00D75A25">
              <w:rPr>
                <w:rFonts w:ascii="Times New Roman" w:hAnsi="Times New Roman" w:cs="Times New Roman"/>
                <w:i/>
                <w:iCs/>
                <w:color w:val="000000" w:themeColor="text1"/>
                <w:sz w:val="28"/>
                <w:szCs w:val="28"/>
              </w:rPr>
              <w:t>Капітальний ремонт</w:t>
            </w: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260" w:type="dxa"/>
            <w:tcBorders>
              <w:top w:val="single" w:sz="6" w:space="0" w:color="auto"/>
              <w:left w:val="single" w:sz="6" w:space="0" w:color="auto"/>
              <w:bottom w:val="single" w:sz="6" w:space="0" w:color="auto"/>
              <w:right w:val="single" w:sz="6"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lang w:eastAsia="ru-RU"/>
              </w:rPr>
            </w:pPr>
          </w:p>
        </w:tc>
        <w:tc>
          <w:tcPr>
            <w:tcW w:w="1440" w:type="dxa"/>
            <w:tcBorders>
              <w:top w:val="single" w:sz="6" w:space="0" w:color="auto"/>
              <w:left w:val="single" w:sz="6" w:space="0" w:color="auto"/>
              <w:bottom w:val="single" w:sz="6" w:space="0" w:color="auto"/>
              <w:right w:val="single" w:sz="6" w:space="0" w:color="auto"/>
            </w:tcBorders>
          </w:tcPr>
          <w:p w:rsidR="009D7CB8" w:rsidRPr="00D75A25" w:rsidRDefault="009D7CB8" w:rsidP="009E0615">
            <w:pPr>
              <w:autoSpaceDE w:val="0"/>
              <w:autoSpaceDN w:val="0"/>
              <w:adjustRightInd w:val="0"/>
              <w:spacing w:after="0" w:line="240" w:lineRule="auto"/>
              <w:rPr>
                <w:rFonts w:ascii="Times New Roman" w:hAnsi="Times New Roman" w:cs="Times New Roman"/>
                <w:color w:val="000000" w:themeColor="text1"/>
                <w:lang w:eastAsia="ru-RU"/>
              </w:rPr>
            </w:pP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УСЬОГО: витрат</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29491364,19</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2844941,78</w:t>
            </w: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687920,23</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33024226,20</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D75A25">
            <w:pPr>
              <w:autoSpaceDE w:val="0"/>
              <w:autoSpaceDN w:val="0"/>
              <w:adjustRightInd w:val="0"/>
              <w:spacing w:after="0" w:line="240" w:lineRule="auto"/>
              <w:rPr>
                <w:rFonts w:ascii="Times New Roman" w:hAnsi="Times New Roman" w:cs="Times New Roman"/>
                <w:b/>
                <w:bCs/>
                <w:i/>
                <w:iCs/>
                <w:color w:val="000000" w:themeColor="text1"/>
                <w:sz w:val="28"/>
                <w:szCs w:val="28"/>
                <w:lang w:eastAsia="ru-RU"/>
              </w:rPr>
            </w:pPr>
            <w:r w:rsidRPr="00D75A25">
              <w:rPr>
                <w:rFonts w:ascii="Times New Roman" w:hAnsi="Times New Roman" w:cs="Times New Roman"/>
                <w:b/>
                <w:bCs/>
                <w:i/>
                <w:iCs/>
                <w:color w:val="000000" w:themeColor="text1"/>
                <w:sz w:val="28"/>
                <w:szCs w:val="28"/>
              </w:rPr>
              <w:t>Залишок коштів на кінець звітного періоду</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i/>
                <w:iCs/>
                <w:color w:val="000000" w:themeColor="text1"/>
                <w:lang w:eastAsia="ru-RU"/>
              </w:rPr>
            </w:pPr>
            <w:r w:rsidRPr="00D75A25">
              <w:rPr>
                <w:rFonts w:ascii="Times New Roman" w:hAnsi="Times New Roman" w:cs="Times New Roman"/>
                <w:b/>
                <w:bCs/>
                <w:i/>
                <w:iCs/>
                <w:color w:val="000000" w:themeColor="text1"/>
              </w:rPr>
              <w:t>444546,83</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i/>
                <w:iCs/>
                <w:color w:val="000000" w:themeColor="text1"/>
                <w:lang w:eastAsia="ru-RU"/>
              </w:rPr>
            </w:pPr>
            <w:r w:rsidRPr="00D75A25">
              <w:rPr>
                <w:rFonts w:ascii="Times New Roman" w:hAnsi="Times New Roman" w:cs="Times New Roman"/>
                <w:b/>
                <w:bCs/>
                <w:i/>
                <w:iCs/>
                <w:color w:val="000000" w:themeColor="text1"/>
              </w:rPr>
              <w:t>35011,90</w:t>
            </w: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i/>
                <w:iCs/>
                <w:color w:val="000000" w:themeColor="text1"/>
                <w:lang w:eastAsia="ru-RU"/>
              </w:rPr>
            </w:pPr>
            <w:r w:rsidRPr="00D75A25">
              <w:rPr>
                <w:rFonts w:ascii="Times New Roman" w:hAnsi="Times New Roman" w:cs="Times New Roman"/>
                <w:b/>
                <w:bCs/>
                <w:i/>
                <w:iCs/>
                <w:color w:val="000000" w:themeColor="text1"/>
              </w:rPr>
              <w:t>721898,39</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b/>
                <w:bCs/>
                <w:i/>
                <w:iCs/>
                <w:color w:val="000000" w:themeColor="text1"/>
                <w:lang w:eastAsia="ru-RU"/>
              </w:rPr>
            </w:pPr>
            <w:r w:rsidRPr="00D75A25">
              <w:rPr>
                <w:rFonts w:ascii="Times New Roman" w:hAnsi="Times New Roman" w:cs="Times New Roman"/>
                <w:b/>
                <w:bCs/>
                <w:i/>
                <w:iCs/>
                <w:color w:val="000000" w:themeColor="text1"/>
              </w:rPr>
              <w:t>1201457,12</w:t>
            </w:r>
          </w:p>
        </w:tc>
      </w:tr>
      <w:tr w:rsidR="00D75A25" w:rsidRPr="00D75A25" w:rsidTr="009D7CB8">
        <w:trPr>
          <w:trHeight w:val="307"/>
        </w:trPr>
        <w:tc>
          <w:tcPr>
            <w:tcW w:w="4320" w:type="dxa"/>
            <w:tcBorders>
              <w:top w:val="single" w:sz="6" w:space="0" w:color="auto"/>
              <w:left w:val="single" w:sz="6" w:space="0" w:color="auto"/>
              <w:bottom w:val="single" w:sz="6" w:space="0" w:color="auto"/>
              <w:right w:val="single" w:sz="6" w:space="0" w:color="auto"/>
            </w:tcBorders>
            <w:shd w:val="solid" w:color="FFFFFF" w:fill="auto"/>
            <w:hideMark/>
          </w:tcPr>
          <w:p w:rsidR="009D7CB8" w:rsidRPr="00D75A25" w:rsidRDefault="009D7CB8" w:rsidP="00C3529D">
            <w:pPr>
              <w:autoSpaceDE w:val="0"/>
              <w:autoSpaceDN w:val="0"/>
              <w:adjustRightInd w:val="0"/>
              <w:spacing w:after="0" w:line="240" w:lineRule="auto"/>
              <w:rPr>
                <w:rFonts w:ascii="Times New Roman" w:hAnsi="Times New Roman" w:cs="Times New Roman"/>
                <w:b/>
                <w:bCs/>
                <w:i/>
                <w:color w:val="000000" w:themeColor="text1"/>
                <w:sz w:val="28"/>
                <w:szCs w:val="28"/>
                <w:lang w:eastAsia="ru-RU"/>
              </w:rPr>
            </w:pPr>
            <w:r w:rsidRPr="00D75A25">
              <w:rPr>
                <w:rFonts w:ascii="Times New Roman" w:hAnsi="Times New Roman" w:cs="Times New Roman"/>
                <w:b/>
                <w:bCs/>
                <w:i/>
                <w:color w:val="000000" w:themeColor="text1"/>
                <w:sz w:val="28"/>
                <w:szCs w:val="28"/>
              </w:rPr>
              <w:t>Відсоток до загальних витрат</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89,30</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8,61</w:t>
            </w:r>
          </w:p>
        </w:tc>
        <w:tc>
          <w:tcPr>
            <w:tcW w:w="126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2,08</w:t>
            </w:r>
          </w:p>
        </w:tc>
        <w:tc>
          <w:tcPr>
            <w:tcW w:w="1440" w:type="dxa"/>
            <w:tcBorders>
              <w:top w:val="single" w:sz="6" w:space="0" w:color="auto"/>
              <w:left w:val="single" w:sz="6" w:space="0" w:color="auto"/>
              <w:bottom w:val="single" w:sz="6" w:space="0" w:color="auto"/>
              <w:right w:val="single" w:sz="6" w:space="0" w:color="auto"/>
            </w:tcBorders>
            <w:hideMark/>
          </w:tcPr>
          <w:p w:rsidR="009D7CB8" w:rsidRPr="00D75A25" w:rsidRDefault="009D7CB8" w:rsidP="009E0615">
            <w:pPr>
              <w:autoSpaceDE w:val="0"/>
              <w:autoSpaceDN w:val="0"/>
              <w:adjustRightInd w:val="0"/>
              <w:spacing w:after="0" w:line="240" w:lineRule="auto"/>
              <w:rPr>
                <w:rFonts w:ascii="Times New Roman" w:hAnsi="Times New Roman" w:cs="Times New Roman"/>
                <w:b/>
                <w:bCs/>
                <w:color w:val="000000" w:themeColor="text1"/>
                <w:lang w:eastAsia="ru-RU"/>
              </w:rPr>
            </w:pPr>
            <w:r w:rsidRPr="00D75A25">
              <w:rPr>
                <w:rFonts w:ascii="Times New Roman" w:hAnsi="Times New Roman" w:cs="Times New Roman"/>
                <w:b/>
                <w:bCs/>
                <w:color w:val="000000" w:themeColor="text1"/>
              </w:rPr>
              <w:t>100,00</w:t>
            </w:r>
          </w:p>
        </w:tc>
      </w:tr>
    </w:tbl>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w:t>
      </w:r>
    </w:p>
    <w:p w:rsidR="009D7CB8" w:rsidRPr="00D75A25" w:rsidRDefault="009D7CB8" w:rsidP="00D75A25">
      <w:pPr>
        <w:spacing w:after="0" w:line="240" w:lineRule="auto"/>
        <w:ind w:firstLine="720"/>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За перший квартал використано 33 024 226 грн. 20 коп. в тому числі 29 491 364 грн. 19 коп. коштів від НСЗУ на медичне обслуговування населення за програмою медичних гарантій і становить 89,3 відсотки у загальних витратах.</w:t>
      </w:r>
    </w:p>
    <w:p w:rsidR="009D7CB8" w:rsidRPr="00D75A25" w:rsidRDefault="009D7CB8" w:rsidP="00D75A25">
      <w:pPr>
        <w:spacing w:after="0" w:line="240" w:lineRule="auto"/>
        <w:rPr>
          <w:rFonts w:ascii="Times New Roman" w:hAnsi="Times New Roman" w:cs="Times New Roman"/>
          <w:color w:val="000000" w:themeColor="text1"/>
          <w:sz w:val="28"/>
          <w:szCs w:val="28"/>
        </w:rPr>
      </w:pPr>
    </w:p>
    <w:p w:rsidR="009D7CB8" w:rsidRPr="00D75A25" w:rsidRDefault="009D7CB8" w:rsidP="00D75A25">
      <w:pPr>
        <w:spacing w:after="0" w:line="240" w:lineRule="auto"/>
        <w:ind w:firstLine="720"/>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Найбільшу питому вагу у структурі використаних коштів становлять видатки на оплату праці і нарахування на заробітну плату  79,7 %.</w:t>
      </w:r>
    </w:p>
    <w:p w:rsidR="009D7CB8" w:rsidRPr="00D75A25" w:rsidRDefault="009D7CB8" w:rsidP="00D75A25">
      <w:pPr>
        <w:spacing w:after="0" w:line="240" w:lineRule="auto"/>
        <w:ind w:firstLine="720"/>
        <w:rPr>
          <w:rFonts w:ascii="Times New Roman" w:hAnsi="Times New Roman" w:cs="Times New Roman"/>
          <w:b/>
          <w:i/>
          <w:color w:val="000000" w:themeColor="text1"/>
          <w:sz w:val="28"/>
          <w:szCs w:val="28"/>
        </w:rPr>
      </w:pPr>
      <w:r w:rsidRPr="00D75A25">
        <w:rPr>
          <w:rFonts w:ascii="Times New Roman" w:hAnsi="Times New Roman" w:cs="Times New Roman"/>
          <w:b/>
          <w:i/>
          <w:color w:val="000000" w:themeColor="text1"/>
          <w:sz w:val="28"/>
          <w:szCs w:val="28"/>
        </w:rPr>
        <w:t>«Заробітна плата» – 21 670 861,33 грн.</w:t>
      </w:r>
    </w:p>
    <w:p w:rsidR="009D7CB8" w:rsidRPr="00D75A25" w:rsidRDefault="009D7CB8" w:rsidP="00D75A25">
      <w:pPr>
        <w:spacing w:after="0" w:line="240" w:lineRule="auto"/>
        <w:ind w:firstLine="720"/>
        <w:rPr>
          <w:rFonts w:ascii="Times New Roman" w:hAnsi="Times New Roman" w:cs="Times New Roman"/>
          <w:b/>
          <w:i/>
          <w:color w:val="000000" w:themeColor="text1"/>
          <w:sz w:val="28"/>
          <w:szCs w:val="28"/>
        </w:rPr>
      </w:pPr>
      <w:r w:rsidRPr="00D75A25">
        <w:rPr>
          <w:rFonts w:ascii="Times New Roman" w:hAnsi="Times New Roman" w:cs="Times New Roman"/>
          <w:b/>
          <w:i/>
          <w:color w:val="000000" w:themeColor="text1"/>
          <w:sz w:val="28"/>
          <w:szCs w:val="28"/>
        </w:rPr>
        <w:t>«Нарахування на оплату праці 4 639 671,36 грн.</w:t>
      </w:r>
    </w:p>
    <w:p w:rsidR="009D7CB8" w:rsidRPr="00D75A25" w:rsidRDefault="009D7CB8" w:rsidP="00D75A25">
      <w:pPr>
        <w:spacing w:after="0" w:line="240" w:lineRule="auto"/>
        <w:ind w:firstLine="720"/>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Середньомісячна  заробітна плата на одного працівника становить </w:t>
      </w:r>
      <w:r w:rsidR="00C9241E" w:rsidRPr="00D75A25">
        <w:rPr>
          <w:rFonts w:ascii="Times New Roman" w:hAnsi="Times New Roman" w:cs="Times New Roman"/>
          <w:color w:val="000000" w:themeColor="text1"/>
          <w:sz w:val="28"/>
          <w:szCs w:val="28"/>
        </w:rPr>
        <w:t>15</w:t>
      </w:r>
      <w:r w:rsidRPr="00D75A25">
        <w:rPr>
          <w:rFonts w:ascii="Times New Roman" w:hAnsi="Times New Roman" w:cs="Times New Roman"/>
          <w:color w:val="000000" w:themeColor="text1"/>
          <w:sz w:val="28"/>
          <w:szCs w:val="28"/>
        </w:rPr>
        <w:t xml:space="preserve">897,00 грн. </w:t>
      </w:r>
    </w:p>
    <w:p w:rsidR="009D7CB8" w:rsidRPr="00D75A25" w:rsidRDefault="009D7CB8" w:rsidP="00D75A25">
      <w:pPr>
        <w:spacing w:after="0" w:line="240" w:lineRule="auto"/>
        <w:ind w:firstLine="720"/>
        <w:rPr>
          <w:rFonts w:ascii="Times New Roman" w:hAnsi="Times New Roman" w:cs="Times New Roman"/>
          <w:color w:val="000000" w:themeColor="text1"/>
          <w:sz w:val="28"/>
          <w:szCs w:val="28"/>
        </w:rPr>
      </w:pPr>
    </w:p>
    <w:p w:rsidR="009D7CB8" w:rsidRPr="00D75A25" w:rsidRDefault="009D7CB8" w:rsidP="00D75A25">
      <w:pPr>
        <w:numPr>
          <w:ilvl w:val="0"/>
          <w:numId w:val="3"/>
        </w:numPr>
        <w:spacing w:after="0" w:line="240" w:lineRule="auto"/>
        <w:ind w:left="0" w:firstLine="0"/>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Лікарів – 23 023 грн.</w:t>
      </w:r>
    </w:p>
    <w:p w:rsidR="009D7CB8" w:rsidRPr="00D75A25" w:rsidRDefault="009D7CB8" w:rsidP="00D75A25">
      <w:pPr>
        <w:spacing w:after="0" w:line="240" w:lineRule="auto"/>
        <w:rPr>
          <w:rFonts w:ascii="Times New Roman" w:hAnsi="Times New Roman" w:cs="Times New Roman"/>
          <w:color w:val="000000" w:themeColor="text1"/>
          <w:sz w:val="28"/>
          <w:szCs w:val="28"/>
        </w:rPr>
      </w:pP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   Середнього медичного персоналу     – 14 570,00 грн.    </w:t>
      </w:r>
    </w:p>
    <w:p w:rsidR="009D7CB8" w:rsidRPr="00D75A25" w:rsidRDefault="009D7CB8" w:rsidP="00D75A25">
      <w:pPr>
        <w:spacing w:after="0" w:line="240" w:lineRule="auto"/>
        <w:rPr>
          <w:rFonts w:ascii="Times New Roman" w:hAnsi="Times New Roman" w:cs="Times New Roman"/>
          <w:color w:val="000000" w:themeColor="text1"/>
          <w:sz w:val="28"/>
          <w:szCs w:val="28"/>
        </w:rPr>
      </w:pP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    Молодшого медичного    персоналу –  10 128,00 грн., </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    Інших працівників – 15 889,00 грн.</w:t>
      </w:r>
    </w:p>
    <w:p w:rsidR="009D7CB8" w:rsidRPr="00D75A25" w:rsidRDefault="009D7CB8" w:rsidP="00D75A25">
      <w:pPr>
        <w:spacing w:after="0" w:line="240" w:lineRule="auto"/>
        <w:rPr>
          <w:rFonts w:ascii="Times New Roman" w:hAnsi="Times New Roman" w:cs="Times New Roman"/>
          <w:b/>
          <w:i/>
          <w:color w:val="000000" w:themeColor="text1"/>
          <w:sz w:val="28"/>
          <w:szCs w:val="28"/>
        </w:rPr>
      </w:pPr>
      <w:r w:rsidRPr="00D75A25">
        <w:rPr>
          <w:rFonts w:ascii="Times New Roman" w:hAnsi="Times New Roman" w:cs="Times New Roman"/>
          <w:b/>
          <w:i/>
          <w:color w:val="000000" w:themeColor="text1"/>
          <w:sz w:val="28"/>
          <w:szCs w:val="28"/>
        </w:rPr>
        <w:t xml:space="preserve">                     </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b/>
          <w:i/>
          <w:color w:val="000000" w:themeColor="text1"/>
          <w:sz w:val="28"/>
          <w:szCs w:val="28"/>
        </w:rPr>
        <w:t xml:space="preserve">                   На «Предмети, матеріали, обладнання  та інвентар»</w:t>
      </w:r>
      <w:r w:rsidRPr="00D75A25">
        <w:rPr>
          <w:rFonts w:ascii="Times New Roman" w:hAnsi="Times New Roman" w:cs="Times New Roman"/>
          <w:color w:val="000000" w:themeColor="text1"/>
          <w:sz w:val="28"/>
          <w:szCs w:val="28"/>
        </w:rPr>
        <w:t xml:space="preserve">    використано  846 606 грн. в тому числі:</w:t>
      </w:r>
    </w:p>
    <w:p w:rsidR="009D7CB8" w:rsidRPr="00D75A25" w:rsidRDefault="009D7CB8" w:rsidP="00D75A25">
      <w:pPr>
        <w:spacing w:after="0" w:line="240" w:lineRule="auto"/>
        <w:rPr>
          <w:rFonts w:ascii="Times New Roman" w:hAnsi="Times New Roman" w:cs="Times New Roman"/>
          <w:color w:val="000000" w:themeColor="text1"/>
          <w:sz w:val="28"/>
          <w:szCs w:val="28"/>
        </w:rPr>
      </w:pPr>
    </w:p>
    <w:p w:rsidR="009D7CB8" w:rsidRPr="00D75A25" w:rsidRDefault="0087493C" w:rsidP="00D75A25">
      <w:pPr>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w:t>
      </w:r>
      <w:r w:rsidR="009D7CB8" w:rsidRPr="00D75A25">
        <w:rPr>
          <w:rFonts w:ascii="Times New Roman" w:hAnsi="Times New Roman" w:cs="Times New Roman"/>
          <w:color w:val="000000" w:themeColor="text1"/>
          <w:sz w:val="28"/>
          <w:szCs w:val="28"/>
        </w:rPr>
        <w:t>на</w:t>
      </w:r>
      <w:proofErr w:type="spellEnd"/>
      <w:r w:rsidR="009D7CB8" w:rsidRPr="00D75A25">
        <w:rPr>
          <w:rFonts w:ascii="Times New Roman" w:hAnsi="Times New Roman" w:cs="Times New Roman"/>
          <w:color w:val="000000" w:themeColor="text1"/>
          <w:sz w:val="28"/>
          <w:szCs w:val="28"/>
        </w:rPr>
        <w:t xml:space="preserve"> придбання запчастин  342 235 грн. із яких кардіологічний датчик на суму 230 000 грн., запасні частини до кисневого генератора на суму 66 558 грн.,  запасні частини до вугільної колонки 45 770 грн.;</w:t>
      </w:r>
    </w:p>
    <w:p w:rsidR="009D7CB8" w:rsidRPr="00D75A25" w:rsidRDefault="0087493C" w:rsidP="00D75A25">
      <w:pPr>
        <w:spacing w:after="0" w:line="240" w:lineRule="auto"/>
        <w:rPr>
          <w:rFonts w:ascii="Times New Roman" w:hAnsi="Times New Roman" w:cs="Times New Roman"/>
          <w:b/>
          <w:color w:val="000000" w:themeColor="text1"/>
          <w:sz w:val="28"/>
          <w:szCs w:val="28"/>
        </w:rPr>
      </w:pPr>
      <w:r w:rsidRPr="00D75A25">
        <w:rPr>
          <w:rFonts w:ascii="Times New Roman" w:hAnsi="Times New Roman" w:cs="Times New Roman"/>
          <w:color w:val="000000" w:themeColor="text1"/>
          <w:sz w:val="28"/>
          <w:szCs w:val="28"/>
        </w:rPr>
        <w:t>-</w:t>
      </w:r>
      <w:r w:rsidR="009D7CB8" w:rsidRPr="00D75A25">
        <w:rPr>
          <w:rFonts w:ascii="Times New Roman" w:hAnsi="Times New Roman" w:cs="Times New Roman"/>
          <w:color w:val="000000" w:themeColor="text1"/>
          <w:sz w:val="28"/>
          <w:szCs w:val="28"/>
        </w:rPr>
        <w:t xml:space="preserve"> на будівельні матеріали 13 518 грн.; </w:t>
      </w:r>
    </w:p>
    <w:p w:rsidR="009D7CB8" w:rsidRPr="00D75A25" w:rsidRDefault="0087493C" w:rsidP="00D75A25">
      <w:pPr>
        <w:spacing w:after="0" w:line="240" w:lineRule="auto"/>
        <w:rPr>
          <w:rFonts w:ascii="Times New Roman" w:hAnsi="Times New Roman" w:cs="Times New Roman"/>
          <w:b/>
          <w:color w:val="000000" w:themeColor="text1"/>
          <w:sz w:val="28"/>
          <w:szCs w:val="28"/>
        </w:rPr>
      </w:pPr>
      <w:r w:rsidRPr="00D75A25">
        <w:rPr>
          <w:rFonts w:ascii="Times New Roman" w:hAnsi="Times New Roman" w:cs="Times New Roman"/>
          <w:color w:val="000000" w:themeColor="text1"/>
          <w:sz w:val="28"/>
          <w:szCs w:val="28"/>
        </w:rPr>
        <w:t xml:space="preserve">- </w:t>
      </w:r>
      <w:r w:rsidR="009D7CB8" w:rsidRPr="00D75A25">
        <w:rPr>
          <w:rFonts w:ascii="Times New Roman" w:hAnsi="Times New Roman" w:cs="Times New Roman"/>
          <w:color w:val="000000" w:themeColor="text1"/>
          <w:sz w:val="28"/>
          <w:szCs w:val="28"/>
        </w:rPr>
        <w:t>на господарські матеріали і канцелярське приладдя 155830 грн.;</w:t>
      </w:r>
    </w:p>
    <w:p w:rsidR="009D7CB8" w:rsidRPr="00D75A25" w:rsidRDefault="0087493C" w:rsidP="00D75A25">
      <w:pPr>
        <w:spacing w:after="0" w:line="240" w:lineRule="auto"/>
        <w:rPr>
          <w:rFonts w:ascii="Times New Roman" w:hAnsi="Times New Roman" w:cs="Times New Roman"/>
          <w:b/>
          <w:color w:val="000000" w:themeColor="text1"/>
          <w:sz w:val="28"/>
          <w:szCs w:val="28"/>
        </w:rPr>
      </w:pPr>
      <w:r w:rsidRPr="00D75A25">
        <w:rPr>
          <w:rFonts w:ascii="Times New Roman" w:hAnsi="Times New Roman" w:cs="Times New Roman"/>
          <w:color w:val="000000" w:themeColor="text1"/>
          <w:sz w:val="28"/>
          <w:szCs w:val="28"/>
        </w:rPr>
        <w:t>-</w:t>
      </w:r>
      <w:r w:rsidR="009D7CB8" w:rsidRPr="00D75A25">
        <w:rPr>
          <w:rFonts w:ascii="Times New Roman" w:hAnsi="Times New Roman" w:cs="Times New Roman"/>
          <w:color w:val="000000" w:themeColor="text1"/>
          <w:sz w:val="28"/>
          <w:szCs w:val="28"/>
        </w:rPr>
        <w:t xml:space="preserve"> на придбання </w:t>
      </w:r>
      <w:proofErr w:type="spellStart"/>
      <w:r w:rsidR="009D7CB8" w:rsidRPr="00D75A25">
        <w:rPr>
          <w:rFonts w:ascii="Times New Roman" w:hAnsi="Times New Roman" w:cs="Times New Roman"/>
          <w:color w:val="000000" w:themeColor="text1"/>
          <w:sz w:val="28"/>
          <w:szCs w:val="28"/>
        </w:rPr>
        <w:t>інвентаря</w:t>
      </w:r>
      <w:proofErr w:type="spellEnd"/>
      <w:r w:rsidR="009D7CB8" w:rsidRPr="00D75A25">
        <w:rPr>
          <w:rFonts w:ascii="Times New Roman" w:hAnsi="Times New Roman" w:cs="Times New Roman"/>
          <w:color w:val="000000" w:themeColor="text1"/>
          <w:sz w:val="28"/>
          <w:szCs w:val="28"/>
        </w:rPr>
        <w:t xml:space="preserve">  318 878 грн</w:t>
      </w:r>
      <w:r w:rsidR="009D7CB8" w:rsidRPr="00D75A25">
        <w:rPr>
          <w:rFonts w:ascii="Times New Roman" w:hAnsi="Times New Roman" w:cs="Times New Roman"/>
          <w:b/>
          <w:color w:val="000000" w:themeColor="text1"/>
          <w:sz w:val="28"/>
          <w:szCs w:val="28"/>
        </w:rPr>
        <w:t xml:space="preserve">., </w:t>
      </w:r>
      <w:r w:rsidR="009D7CB8" w:rsidRPr="00D75A25">
        <w:rPr>
          <w:rFonts w:ascii="Times New Roman" w:hAnsi="Times New Roman" w:cs="Times New Roman"/>
          <w:color w:val="000000" w:themeColor="text1"/>
          <w:sz w:val="28"/>
          <w:szCs w:val="28"/>
        </w:rPr>
        <w:t>а саме придбано вісім  ноутбуків  на 136 184 грн., шість принтерів на 70680 грн., лампи бактерицидні 108 штук на 44 470 грн.,  двозонний  лічильник електроенергії -  5 310 грн.,  для харчового блоку дві полиці сушки  -   8 200 грн. і частково оплачено придбані меблі  на 46 930 грн. вартість яких становить 93 860 грн.</w:t>
      </w:r>
    </w:p>
    <w:p w:rsidR="009D7CB8" w:rsidRPr="00D75A25" w:rsidRDefault="009D7CB8" w:rsidP="00D75A25">
      <w:pPr>
        <w:spacing w:after="0" w:line="240" w:lineRule="auto"/>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 xml:space="preserve">   </w:t>
      </w: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w:t>
      </w:r>
      <w:r w:rsidRPr="00D75A25">
        <w:rPr>
          <w:rFonts w:ascii="Times New Roman" w:hAnsi="Times New Roman" w:cs="Times New Roman"/>
          <w:b/>
          <w:i/>
          <w:color w:val="000000" w:themeColor="text1"/>
          <w:sz w:val="28"/>
          <w:szCs w:val="28"/>
        </w:rPr>
        <w:t>На «Медикаменти та перев’язувальні матеріали»</w:t>
      </w:r>
      <w:r w:rsidRPr="00D75A25">
        <w:rPr>
          <w:rFonts w:ascii="Times New Roman" w:hAnsi="Times New Roman" w:cs="Times New Roman"/>
          <w:color w:val="000000" w:themeColor="text1"/>
          <w:sz w:val="28"/>
          <w:szCs w:val="28"/>
        </w:rPr>
        <w:t xml:space="preserve">  використано    1 539 753 грн.,</w:t>
      </w:r>
    </w:p>
    <w:p w:rsidR="009D7CB8" w:rsidRPr="00D75A25" w:rsidRDefault="009D7CB8" w:rsidP="00D75A25">
      <w:pPr>
        <w:spacing w:after="0" w:line="240" w:lineRule="auto"/>
        <w:rPr>
          <w:rFonts w:ascii="Times New Roman" w:hAnsi="Times New Roman" w:cs="Times New Roman"/>
          <w:color w:val="000000" w:themeColor="text1"/>
          <w:sz w:val="28"/>
          <w:szCs w:val="28"/>
        </w:rPr>
      </w:pP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lastRenderedPageBreak/>
        <w:t xml:space="preserve">                </w:t>
      </w:r>
      <w:r w:rsidRPr="00D75A25">
        <w:rPr>
          <w:rFonts w:ascii="Times New Roman" w:hAnsi="Times New Roman" w:cs="Times New Roman"/>
          <w:b/>
          <w:i/>
          <w:color w:val="000000" w:themeColor="text1"/>
          <w:sz w:val="28"/>
          <w:szCs w:val="28"/>
        </w:rPr>
        <w:t>На «Продукти харчування»</w:t>
      </w:r>
      <w:r w:rsidRPr="00D75A25">
        <w:rPr>
          <w:rFonts w:ascii="Times New Roman" w:hAnsi="Times New Roman" w:cs="Times New Roman"/>
          <w:color w:val="000000" w:themeColor="text1"/>
          <w:sz w:val="28"/>
          <w:szCs w:val="28"/>
        </w:rPr>
        <w:t xml:space="preserve"> -  778 693 грн.  Фактичні  видатки на медикаменти і харчування за три місяці  становлять </w:t>
      </w:r>
      <w:r w:rsidRPr="00D75A25">
        <w:rPr>
          <w:rFonts w:ascii="Times New Roman" w:hAnsi="Times New Roman" w:cs="Times New Roman"/>
          <w:color w:val="000000" w:themeColor="text1"/>
          <w:sz w:val="28"/>
          <w:szCs w:val="28"/>
        </w:rPr>
        <w:softHyphen/>
      </w:r>
      <w:r w:rsidRPr="00D75A25">
        <w:rPr>
          <w:rFonts w:ascii="Times New Roman" w:hAnsi="Times New Roman" w:cs="Times New Roman"/>
          <w:color w:val="000000" w:themeColor="text1"/>
          <w:sz w:val="28"/>
          <w:szCs w:val="28"/>
        </w:rPr>
        <w:softHyphen/>
      </w:r>
      <w:r w:rsidRPr="00D75A25">
        <w:rPr>
          <w:rFonts w:ascii="Times New Roman" w:hAnsi="Times New Roman" w:cs="Times New Roman"/>
          <w:color w:val="000000" w:themeColor="text1"/>
          <w:sz w:val="28"/>
          <w:szCs w:val="28"/>
        </w:rPr>
        <w:softHyphen/>
      </w:r>
      <w:r w:rsidRPr="00D75A25">
        <w:rPr>
          <w:rFonts w:ascii="Times New Roman" w:hAnsi="Times New Roman" w:cs="Times New Roman"/>
          <w:color w:val="000000" w:themeColor="text1"/>
          <w:sz w:val="28"/>
          <w:szCs w:val="28"/>
        </w:rPr>
        <w:softHyphen/>
        <w:t xml:space="preserve"> 3 600 745 грн. 75 коп.  та  885 625 грн. 66 коп.  відповідно.  Середня вартість одного ліжко дня становила:</w:t>
      </w:r>
    </w:p>
    <w:p w:rsidR="009D7CB8" w:rsidRPr="00D75A25" w:rsidRDefault="009D7CB8" w:rsidP="00D75A25">
      <w:pPr>
        <w:spacing w:after="0" w:line="240" w:lineRule="auto"/>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985"/>
        <w:gridCol w:w="1445"/>
        <w:gridCol w:w="1980"/>
        <w:gridCol w:w="2263"/>
      </w:tblGrid>
      <w:tr w:rsidR="00D75A25" w:rsidRPr="00D75A25" w:rsidTr="009D7CB8">
        <w:tc>
          <w:tcPr>
            <w:tcW w:w="1898"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За перший квартал</w:t>
            </w:r>
          </w:p>
        </w:tc>
        <w:tc>
          <w:tcPr>
            <w:tcW w:w="19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 xml:space="preserve">Середньорічна кількість ліжок за </w:t>
            </w:r>
            <w:proofErr w:type="spellStart"/>
            <w:r w:rsidRPr="00D75A25">
              <w:rPr>
                <w:rFonts w:ascii="Times New Roman" w:hAnsi="Times New Roman" w:cs="Times New Roman"/>
                <w:color w:val="000000" w:themeColor="text1"/>
                <w:sz w:val="28"/>
                <w:szCs w:val="28"/>
              </w:rPr>
              <w:t>І-ий</w:t>
            </w:r>
            <w:proofErr w:type="spellEnd"/>
            <w:r w:rsidRPr="00D75A25">
              <w:rPr>
                <w:rFonts w:ascii="Times New Roman" w:hAnsi="Times New Roman" w:cs="Times New Roman"/>
                <w:color w:val="000000" w:themeColor="text1"/>
                <w:sz w:val="28"/>
                <w:szCs w:val="28"/>
              </w:rPr>
              <w:t xml:space="preserve"> квартал</w:t>
            </w:r>
          </w:p>
        </w:tc>
        <w:tc>
          <w:tcPr>
            <w:tcW w:w="144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 xml:space="preserve">Дні роботи ліжка за </w:t>
            </w:r>
            <w:proofErr w:type="spellStart"/>
            <w:r w:rsidRPr="00D75A25">
              <w:rPr>
                <w:rFonts w:ascii="Times New Roman" w:hAnsi="Times New Roman" w:cs="Times New Roman"/>
                <w:color w:val="000000" w:themeColor="text1"/>
                <w:sz w:val="28"/>
                <w:szCs w:val="28"/>
              </w:rPr>
              <w:t>І-ий</w:t>
            </w:r>
            <w:proofErr w:type="spellEnd"/>
            <w:r w:rsidRPr="00D75A25">
              <w:rPr>
                <w:rFonts w:ascii="Times New Roman" w:hAnsi="Times New Roman" w:cs="Times New Roman"/>
                <w:color w:val="000000" w:themeColor="text1"/>
                <w:sz w:val="28"/>
                <w:szCs w:val="28"/>
              </w:rPr>
              <w:t xml:space="preserve"> квартал</w:t>
            </w:r>
          </w:p>
        </w:tc>
        <w:tc>
          <w:tcPr>
            <w:tcW w:w="198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 xml:space="preserve">Вартість одного </w:t>
            </w:r>
            <w:proofErr w:type="spellStart"/>
            <w:r w:rsidRPr="00D75A25">
              <w:rPr>
                <w:rFonts w:ascii="Times New Roman" w:hAnsi="Times New Roman" w:cs="Times New Roman"/>
                <w:color w:val="000000" w:themeColor="text1"/>
                <w:sz w:val="28"/>
                <w:szCs w:val="28"/>
              </w:rPr>
              <w:t>ліжкодня</w:t>
            </w:r>
            <w:proofErr w:type="spellEnd"/>
            <w:r w:rsidRPr="00D75A25">
              <w:rPr>
                <w:rFonts w:ascii="Times New Roman" w:hAnsi="Times New Roman" w:cs="Times New Roman"/>
                <w:color w:val="000000" w:themeColor="text1"/>
                <w:sz w:val="28"/>
                <w:szCs w:val="28"/>
              </w:rPr>
              <w:t xml:space="preserve"> на медикаменти (грн.)</w:t>
            </w:r>
          </w:p>
        </w:tc>
        <w:tc>
          <w:tcPr>
            <w:tcW w:w="2263"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Вартість одного ліжко дня на харчування (грн.)</w:t>
            </w:r>
          </w:p>
        </w:tc>
      </w:tr>
      <w:tr w:rsidR="00D24973" w:rsidRPr="00D75A25" w:rsidTr="009D7CB8">
        <w:tc>
          <w:tcPr>
            <w:tcW w:w="1898"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2025 рік</w:t>
            </w:r>
          </w:p>
        </w:tc>
        <w:tc>
          <w:tcPr>
            <w:tcW w:w="19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280</w:t>
            </w:r>
          </w:p>
        </w:tc>
        <w:tc>
          <w:tcPr>
            <w:tcW w:w="144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71</w:t>
            </w:r>
          </w:p>
        </w:tc>
        <w:tc>
          <w:tcPr>
            <w:tcW w:w="198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148,17</w:t>
            </w:r>
          </w:p>
        </w:tc>
        <w:tc>
          <w:tcPr>
            <w:tcW w:w="2263"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 xml:space="preserve">   57,27</w:t>
            </w:r>
          </w:p>
        </w:tc>
      </w:tr>
    </w:tbl>
    <w:p w:rsidR="009D7CB8" w:rsidRPr="00D75A25" w:rsidRDefault="009D7CB8" w:rsidP="00D75A25">
      <w:pPr>
        <w:spacing w:after="0" w:line="240" w:lineRule="auto"/>
        <w:jc w:val="both"/>
        <w:rPr>
          <w:rFonts w:ascii="Times New Roman" w:hAnsi="Times New Roman" w:cs="Times New Roman"/>
          <w:b/>
          <w:color w:val="000000" w:themeColor="text1"/>
          <w:sz w:val="28"/>
          <w:szCs w:val="28"/>
          <w:lang w:eastAsia="ru-RU"/>
        </w:rPr>
      </w:pPr>
    </w:p>
    <w:p w:rsidR="009D7CB8" w:rsidRPr="00D75A25" w:rsidRDefault="009D7CB8" w:rsidP="00D75A25">
      <w:pPr>
        <w:spacing w:after="0" w:line="240" w:lineRule="auto"/>
        <w:rPr>
          <w:rFonts w:ascii="Times New Roman" w:hAnsi="Times New Roman" w:cs="Times New Roman"/>
          <w:b/>
          <w:color w:val="000000" w:themeColor="text1"/>
          <w:sz w:val="28"/>
          <w:szCs w:val="28"/>
        </w:rPr>
      </w:pPr>
      <w:r w:rsidRPr="00D75A25">
        <w:rPr>
          <w:rFonts w:ascii="Times New Roman" w:hAnsi="Times New Roman" w:cs="Times New Roman"/>
          <w:color w:val="000000" w:themeColor="text1"/>
          <w:sz w:val="28"/>
          <w:szCs w:val="28"/>
        </w:rPr>
        <w:t xml:space="preserve">                Усього за  звітний період харчувалося – 15 464 хворих,  в тому числі 2 478 військовослужбовців. Закладом забезпечено дотримання режиму харчування військовослужбовців,  середня вартість харчування в день становила  152 грн.75 коп. </w:t>
      </w:r>
    </w:p>
    <w:p w:rsidR="009D7CB8" w:rsidRPr="00D75A25" w:rsidRDefault="009D7CB8" w:rsidP="00D75A25">
      <w:pPr>
        <w:spacing w:after="0" w:line="240" w:lineRule="auto"/>
        <w:rPr>
          <w:rFonts w:ascii="Times New Roman" w:hAnsi="Times New Roman" w:cs="Times New Roman"/>
          <w:b/>
          <w:color w:val="000000" w:themeColor="text1"/>
          <w:sz w:val="28"/>
          <w:szCs w:val="28"/>
        </w:rPr>
      </w:pP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На лікування хворих середня вартість одного хворого  в день становила  148 грн. 17 коп. в тому числі по відділеннях:</w:t>
      </w:r>
    </w:p>
    <w:p w:rsidR="009D7CB8" w:rsidRPr="00D75A25" w:rsidRDefault="009D7CB8"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3662"/>
        <w:gridCol w:w="2085"/>
        <w:gridCol w:w="1870"/>
        <w:gridCol w:w="1604"/>
      </w:tblGrid>
      <w:tr w:rsidR="00D75A25" w:rsidRPr="00D75A25" w:rsidTr="009D7CB8">
        <w:trPr>
          <w:trHeight w:val="642"/>
        </w:trPr>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 xml:space="preserve">№  </w:t>
            </w:r>
          </w:p>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з/п</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 xml:space="preserve">Назва відділень </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Фактичні видатки(грн.)</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Кількість</w:t>
            </w:r>
          </w:p>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proofErr w:type="spellStart"/>
            <w:r w:rsidRPr="00D75A25">
              <w:rPr>
                <w:rFonts w:ascii="Times New Roman" w:hAnsi="Times New Roman" w:cs="Times New Roman"/>
                <w:color w:val="000000" w:themeColor="text1"/>
                <w:sz w:val="28"/>
                <w:szCs w:val="28"/>
              </w:rPr>
              <w:t>ліжкоднів</w:t>
            </w:r>
            <w:proofErr w:type="spellEnd"/>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 xml:space="preserve">Фактична вартість одного </w:t>
            </w:r>
            <w:proofErr w:type="spellStart"/>
            <w:r w:rsidRPr="00D75A25">
              <w:rPr>
                <w:rFonts w:ascii="Times New Roman" w:hAnsi="Times New Roman" w:cs="Times New Roman"/>
                <w:color w:val="000000" w:themeColor="text1"/>
                <w:sz w:val="28"/>
                <w:szCs w:val="28"/>
              </w:rPr>
              <w:t>ліжкодня</w:t>
            </w:r>
            <w:proofErr w:type="spellEnd"/>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1.</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 xml:space="preserve">Хірургічне і операційне          </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478589,11</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3791</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126,24</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2.</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Травматологічне</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174659,60</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2862</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61,03</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3.</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Терапевтичне</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287750,96</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3083</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93,33</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4.</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Реабілітаційне</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6576,21</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936</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7,03</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5.</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Пологове</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77390,95</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492</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157,30</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6.</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Педіатричне</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633216,75</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1399</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452,62</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7.</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Неврологічне</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298971,40</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5097</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58,66</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8.</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Інфекційне</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49342,53</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467</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105,66</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9.</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Паліативна допомога</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155784,91</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1335</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116,69</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10.</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ВАІТ (реанімаційне)</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583327,41</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322</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1811,58</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i/>
                <w:color w:val="000000" w:themeColor="text1"/>
                <w:sz w:val="28"/>
                <w:szCs w:val="28"/>
                <w:lang w:eastAsia="uk-UA"/>
              </w:rPr>
            </w:pPr>
            <w:r w:rsidRPr="00D75A25">
              <w:rPr>
                <w:rFonts w:ascii="Times New Roman" w:hAnsi="Times New Roman" w:cs="Times New Roman"/>
                <w:i/>
                <w:color w:val="000000" w:themeColor="text1"/>
                <w:sz w:val="28"/>
                <w:szCs w:val="28"/>
              </w:rPr>
              <w:t>Дослідження  (КДЛ, тощо)</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Cs/>
                <w:i/>
                <w:color w:val="000000" w:themeColor="text1"/>
                <w:sz w:val="28"/>
                <w:szCs w:val="28"/>
                <w:lang w:eastAsia="ru-RU"/>
              </w:rPr>
            </w:pPr>
            <w:r w:rsidRPr="00D75A25">
              <w:rPr>
                <w:rFonts w:ascii="Times New Roman" w:hAnsi="Times New Roman" w:cs="Times New Roman"/>
                <w:bCs/>
                <w:i/>
                <w:color w:val="000000" w:themeColor="text1"/>
                <w:sz w:val="28"/>
                <w:szCs w:val="28"/>
              </w:rPr>
              <w:t>185876,90</w:t>
            </w:r>
          </w:p>
        </w:tc>
        <w:tc>
          <w:tcPr>
            <w:tcW w:w="187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c>
          <w:tcPr>
            <w:tcW w:w="1604"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r>
      <w:tr w:rsidR="00D75A25" w:rsidRPr="00D75A25" w:rsidTr="009D7CB8">
        <w:trPr>
          <w:trHeight w:val="580"/>
        </w:trPr>
        <w:tc>
          <w:tcPr>
            <w:tcW w:w="607"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b/>
                <w:color w:val="000000" w:themeColor="text1"/>
                <w:sz w:val="28"/>
                <w:szCs w:val="28"/>
                <w:lang w:eastAsia="uk-UA"/>
              </w:rPr>
            </w:pPr>
            <w:r w:rsidRPr="00D75A25">
              <w:rPr>
                <w:rFonts w:ascii="Times New Roman" w:hAnsi="Times New Roman" w:cs="Times New Roman"/>
                <w:b/>
                <w:color w:val="000000" w:themeColor="text1"/>
                <w:sz w:val="28"/>
                <w:szCs w:val="28"/>
              </w:rPr>
              <w:t>РАЗОМ відділення</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2931486,73</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19784</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148,17</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11.</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32"/>
                <w:szCs w:val="32"/>
                <w:lang w:eastAsia="ru-RU"/>
              </w:rPr>
            </w:pPr>
            <w:r w:rsidRPr="00D75A25">
              <w:rPr>
                <w:rFonts w:ascii="Times New Roman" w:hAnsi="Times New Roman" w:cs="Times New Roman"/>
                <w:i/>
                <w:iCs/>
                <w:color w:val="000000" w:themeColor="text1"/>
                <w:sz w:val="32"/>
                <w:szCs w:val="32"/>
              </w:rPr>
              <w:t xml:space="preserve">КДЛ       </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338623,33</w:t>
            </w:r>
          </w:p>
        </w:tc>
        <w:tc>
          <w:tcPr>
            <w:tcW w:w="187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c>
          <w:tcPr>
            <w:tcW w:w="1604"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12.</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32"/>
                <w:szCs w:val="32"/>
                <w:lang w:eastAsia="ru-RU"/>
              </w:rPr>
            </w:pPr>
            <w:r w:rsidRPr="00D75A25">
              <w:rPr>
                <w:rFonts w:ascii="Times New Roman" w:hAnsi="Times New Roman" w:cs="Times New Roman"/>
                <w:i/>
                <w:iCs/>
                <w:color w:val="000000" w:themeColor="text1"/>
                <w:sz w:val="32"/>
                <w:szCs w:val="32"/>
              </w:rPr>
              <w:t>Переливання крові</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24595,65</w:t>
            </w:r>
          </w:p>
        </w:tc>
        <w:tc>
          <w:tcPr>
            <w:tcW w:w="187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c>
          <w:tcPr>
            <w:tcW w:w="1604"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13.</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32"/>
                <w:szCs w:val="32"/>
                <w:lang w:eastAsia="ru-RU"/>
              </w:rPr>
            </w:pPr>
            <w:r w:rsidRPr="00D75A25">
              <w:rPr>
                <w:rFonts w:ascii="Times New Roman" w:hAnsi="Times New Roman" w:cs="Times New Roman"/>
                <w:i/>
                <w:iCs/>
                <w:color w:val="000000" w:themeColor="text1"/>
                <w:sz w:val="32"/>
                <w:szCs w:val="32"/>
              </w:rPr>
              <w:t xml:space="preserve">Стерилізаційне </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6528,90</w:t>
            </w:r>
          </w:p>
        </w:tc>
        <w:tc>
          <w:tcPr>
            <w:tcW w:w="187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c>
          <w:tcPr>
            <w:tcW w:w="1604"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14.</w:t>
            </w: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i/>
                <w:iCs/>
                <w:color w:val="000000" w:themeColor="text1"/>
                <w:sz w:val="32"/>
                <w:szCs w:val="32"/>
                <w:lang w:eastAsia="ru-RU"/>
              </w:rPr>
            </w:pPr>
            <w:r w:rsidRPr="00D75A25">
              <w:rPr>
                <w:rFonts w:ascii="Times New Roman" w:hAnsi="Times New Roman" w:cs="Times New Roman"/>
                <w:i/>
                <w:iCs/>
                <w:color w:val="000000" w:themeColor="text1"/>
                <w:sz w:val="32"/>
                <w:szCs w:val="32"/>
              </w:rPr>
              <w:t>Рентгенологічно-діагностичний відділ</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2005,02</w:t>
            </w:r>
          </w:p>
        </w:tc>
        <w:tc>
          <w:tcPr>
            <w:tcW w:w="187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c>
          <w:tcPr>
            <w:tcW w:w="1604"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8"/>
                <w:szCs w:val="28"/>
                <w:lang w:eastAsia="ru-RU"/>
              </w:rPr>
            </w:pPr>
            <w:r w:rsidRPr="00D75A25">
              <w:rPr>
                <w:rFonts w:ascii="Times New Roman" w:hAnsi="Times New Roman" w:cs="Times New Roman"/>
                <w:i/>
                <w:color w:val="000000" w:themeColor="text1"/>
                <w:sz w:val="28"/>
                <w:szCs w:val="28"/>
              </w:rPr>
              <w:t>Дослідження  (КДЛ, тощо</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Cs/>
                <w:i/>
                <w:color w:val="000000" w:themeColor="text1"/>
                <w:sz w:val="28"/>
                <w:szCs w:val="28"/>
                <w:lang w:eastAsia="ru-RU"/>
              </w:rPr>
            </w:pPr>
            <w:r w:rsidRPr="00D75A25">
              <w:rPr>
                <w:rFonts w:ascii="Times New Roman" w:hAnsi="Times New Roman" w:cs="Times New Roman"/>
                <w:bCs/>
                <w:i/>
                <w:color w:val="000000" w:themeColor="text1"/>
                <w:sz w:val="28"/>
                <w:szCs w:val="28"/>
              </w:rPr>
              <w:t>185876,00</w:t>
            </w:r>
          </w:p>
        </w:tc>
        <w:tc>
          <w:tcPr>
            <w:tcW w:w="187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c>
          <w:tcPr>
            <w:tcW w:w="1604"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r>
      <w:tr w:rsidR="00D75A25" w:rsidRPr="00D75A25" w:rsidTr="009D7CB8">
        <w:trPr>
          <w:trHeight w:val="872"/>
        </w:trPr>
        <w:tc>
          <w:tcPr>
            <w:tcW w:w="607"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32"/>
                <w:szCs w:val="32"/>
                <w:lang w:eastAsia="ru-RU"/>
              </w:rPr>
            </w:pPr>
            <w:r w:rsidRPr="00D75A25">
              <w:rPr>
                <w:rFonts w:ascii="Times New Roman" w:hAnsi="Times New Roman" w:cs="Times New Roman"/>
                <w:color w:val="000000" w:themeColor="text1"/>
                <w:sz w:val="32"/>
                <w:szCs w:val="32"/>
              </w:rPr>
              <w:t xml:space="preserve">Поліклінічне відділення </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186832,77</w:t>
            </w:r>
          </w:p>
        </w:tc>
        <w:tc>
          <w:tcPr>
            <w:tcW w:w="187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c>
          <w:tcPr>
            <w:tcW w:w="1604"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r>
      <w:tr w:rsidR="00D75A25" w:rsidRPr="00D75A25" w:rsidTr="00841342">
        <w:trPr>
          <w:trHeight w:val="420"/>
        </w:trPr>
        <w:tc>
          <w:tcPr>
            <w:tcW w:w="607"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жіноча консультація</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1126,32</w:t>
            </w:r>
          </w:p>
        </w:tc>
        <w:tc>
          <w:tcPr>
            <w:tcW w:w="187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c>
          <w:tcPr>
            <w:tcW w:w="1604"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РАЗОМ  на поліклінічний прийом І</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373835,09</w:t>
            </w:r>
          </w:p>
        </w:tc>
        <w:tc>
          <w:tcPr>
            <w:tcW w:w="1870"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51046</w:t>
            </w:r>
          </w:p>
        </w:tc>
        <w:tc>
          <w:tcPr>
            <w:tcW w:w="1604"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7,32</w:t>
            </w: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32"/>
                <w:szCs w:val="32"/>
                <w:lang w:eastAsia="ru-RU"/>
              </w:rPr>
            </w:pPr>
            <w:r w:rsidRPr="00D75A25">
              <w:rPr>
                <w:rFonts w:ascii="Times New Roman" w:hAnsi="Times New Roman" w:cs="Times New Roman"/>
                <w:color w:val="000000" w:themeColor="text1"/>
                <w:sz w:val="32"/>
                <w:szCs w:val="32"/>
              </w:rPr>
              <w:t>Відділення (ЕНМД)</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128451,04</w:t>
            </w:r>
          </w:p>
        </w:tc>
        <w:tc>
          <w:tcPr>
            <w:tcW w:w="187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c>
          <w:tcPr>
            <w:tcW w:w="1604"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r>
      <w:tr w:rsidR="00D75A25" w:rsidRPr="00D75A25" w:rsidTr="009D7CB8">
        <w:tc>
          <w:tcPr>
            <w:tcW w:w="607"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color w:val="000000" w:themeColor="text1"/>
                <w:sz w:val="32"/>
                <w:szCs w:val="32"/>
                <w:lang w:eastAsia="ru-RU"/>
              </w:rPr>
            </w:pPr>
            <w:proofErr w:type="spellStart"/>
            <w:r w:rsidRPr="00D75A25">
              <w:rPr>
                <w:rFonts w:ascii="Times New Roman" w:hAnsi="Times New Roman" w:cs="Times New Roman"/>
                <w:color w:val="000000" w:themeColor="text1"/>
                <w:sz w:val="32"/>
                <w:szCs w:val="32"/>
              </w:rPr>
              <w:t>Паталого-анатомічний</w:t>
            </w:r>
            <w:proofErr w:type="spellEnd"/>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19501,09</w:t>
            </w:r>
          </w:p>
        </w:tc>
        <w:tc>
          <w:tcPr>
            <w:tcW w:w="187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c>
          <w:tcPr>
            <w:tcW w:w="1604"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r>
      <w:tr w:rsidR="00D75A25" w:rsidRPr="00D75A25" w:rsidTr="009D7CB8">
        <w:trPr>
          <w:trHeight w:val="575"/>
        </w:trPr>
        <w:tc>
          <w:tcPr>
            <w:tcW w:w="607"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spacing w:after="0" w:line="240" w:lineRule="auto"/>
              <w:rPr>
                <w:rFonts w:ascii="Times New Roman" w:hAnsi="Times New Roman" w:cs="Times New Roman"/>
                <w:b/>
                <w:color w:val="000000" w:themeColor="text1"/>
                <w:sz w:val="28"/>
                <w:szCs w:val="28"/>
                <w:lang w:eastAsia="uk-UA"/>
              </w:rPr>
            </w:pPr>
          </w:p>
        </w:tc>
        <w:tc>
          <w:tcPr>
            <w:tcW w:w="3662"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rPr>
                <w:rFonts w:ascii="Times New Roman" w:hAnsi="Times New Roman" w:cs="Times New Roman"/>
                <w:b/>
                <w:color w:val="000000" w:themeColor="text1"/>
                <w:sz w:val="32"/>
                <w:szCs w:val="32"/>
                <w:lang w:eastAsia="ru-RU"/>
              </w:rPr>
            </w:pPr>
            <w:r w:rsidRPr="00D75A25">
              <w:rPr>
                <w:rFonts w:ascii="Times New Roman" w:hAnsi="Times New Roman" w:cs="Times New Roman"/>
                <w:b/>
                <w:color w:val="000000" w:themeColor="text1"/>
                <w:sz w:val="32"/>
                <w:szCs w:val="32"/>
              </w:rPr>
              <w:t xml:space="preserve">УСЬОГО : </w:t>
            </w:r>
          </w:p>
        </w:tc>
        <w:tc>
          <w:tcPr>
            <w:tcW w:w="2085" w:type="dxa"/>
            <w:tcBorders>
              <w:top w:val="single" w:sz="4" w:space="0" w:color="auto"/>
              <w:left w:val="single" w:sz="4" w:space="0" w:color="auto"/>
              <w:bottom w:val="single" w:sz="4" w:space="0" w:color="auto"/>
              <w:right w:val="single" w:sz="4" w:space="0" w:color="auto"/>
            </w:tcBorders>
            <w:hideMark/>
          </w:tcPr>
          <w:p w:rsidR="009D7CB8" w:rsidRPr="00D75A25" w:rsidRDefault="009D7CB8" w:rsidP="00D75A25">
            <w:pPr>
              <w:autoSpaceDE w:val="0"/>
              <w:autoSpaceDN w:val="0"/>
              <w:adjustRightInd w:val="0"/>
              <w:spacing w:after="0" w:line="240" w:lineRule="auto"/>
              <w:jc w:val="right"/>
              <w:rPr>
                <w:rFonts w:ascii="Times New Roman" w:hAnsi="Times New Roman" w:cs="Times New Roman"/>
                <w:b/>
                <w:bCs/>
                <w:color w:val="000000" w:themeColor="text1"/>
                <w:sz w:val="28"/>
                <w:szCs w:val="28"/>
                <w:lang w:eastAsia="ru-RU"/>
              </w:rPr>
            </w:pPr>
            <w:r w:rsidRPr="00D75A25">
              <w:rPr>
                <w:rFonts w:ascii="Times New Roman" w:hAnsi="Times New Roman" w:cs="Times New Roman"/>
                <w:b/>
                <w:bCs/>
                <w:color w:val="000000" w:themeColor="text1"/>
                <w:sz w:val="28"/>
                <w:szCs w:val="28"/>
              </w:rPr>
              <w:t>3453273,95</w:t>
            </w:r>
          </w:p>
        </w:tc>
        <w:tc>
          <w:tcPr>
            <w:tcW w:w="1870"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c>
          <w:tcPr>
            <w:tcW w:w="1604" w:type="dxa"/>
            <w:tcBorders>
              <w:top w:val="single" w:sz="4" w:space="0" w:color="auto"/>
              <w:left w:val="single" w:sz="4" w:space="0" w:color="auto"/>
              <w:bottom w:val="single" w:sz="4" w:space="0" w:color="auto"/>
              <w:right w:val="single" w:sz="4" w:space="0" w:color="auto"/>
            </w:tcBorders>
          </w:tcPr>
          <w:p w:rsidR="009D7CB8" w:rsidRPr="00D75A25" w:rsidRDefault="009D7CB8" w:rsidP="00D75A25">
            <w:pPr>
              <w:autoSpaceDE w:val="0"/>
              <w:autoSpaceDN w:val="0"/>
              <w:adjustRightInd w:val="0"/>
              <w:spacing w:after="0" w:line="240" w:lineRule="auto"/>
              <w:jc w:val="right"/>
              <w:rPr>
                <w:rFonts w:ascii="Times New Roman" w:hAnsi="Times New Roman" w:cs="Times New Roman"/>
                <w:color w:val="000000" w:themeColor="text1"/>
                <w:sz w:val="28"/>
                <w:szCs w:val="28"/>
                <w:lang w:eastAsia="ru-RU"/>
              </w:rPr>
            </w:pPr>
          </w:p>
        </w:tc>
      </w:tr>
    </w:tbl>
    <w:p w:rsidR="009D7CB8" w:rsidRPr="00D75A25" w:rsidRDefault="009D7CB8" w:rsidP="00D75A25">
      <w:pPr>
        <w:spacing w:after="0" w:line="240" w:lineRule="auto"/>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 xml:space="preserve">                </w:t>
      </w:r>
    </w:p>
    <w:p w:rsidR="009D7CB8" w:rsidRPr="00D75A25" w:rsidRDefault="009D7CB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rPr>
        <w:t xml:space="preserve">              </w:t>
      </w:r>
      <w:r w:rsidRPr="00D75A25">
        <w:rPr>
          <w:rFonts w:ascii="Times New Roman" w:hAnsi="Times New Roman" w:cs="Times New Roman"/>
          <w:b/>
          <w:i/>
          <w:color w:val="000000" w:themeColor="text1"/>
          <w:sz w:val="28"/>
          <w:szCs w:val="28"/>
        </w:rPr>
        <w:t>На дезінфекційні засоби та засоби індивідуального захисту</w:t>
      </w:r>
      <w:r w:rsidRPr="00D75A25">
        <w:rPr>
          <w:rFonts w:ascii="Times New Roman" w:hAnsi="Times New Roman" w:cs="Times New Roman"/>
          <w:color w:val="000000" w:themeColor="text1"/>
          <w:sz w:val="28"/>
          <w:szCs w:val="28"/>
        </w:rPr>
        <w:t xml:space="preserve">  закладом використано за   звітний період 147 471 грн. 80 </w:t>
      </w:r>
      <w:proofErr w:type="spellStart"/>
      <w:r w:rsidRPr="00D75A25">
        <w:rPr>
          <w:rFonts w:ascii="Times New Roman" w:hAnsi="Times New Roman" w:cs="Times New Roman"/>
          <w:color w:val="000000" w:themeColor="text1"/>
          <w:sz w:val="28"/>
          <w:szCs w:val="28"/>
        </w:rPr>
        <w:t>коп</w:t>
      </w:r>
      <w:proofErr w:type="spellEnd"/>
    </w:p>
    <w:p w:rsidR="009D7CB8" w:rsidRPr="00D75A25" w:rsidRDefault="009D7CB8" w:rsidP="00D75A25">
      <w:pPr>
        <w:spacing w:after="0" w:line="240" w:lineRule="auto"/>
        <w:rPr>
          <w:rFonts w:ascii="Times New Roman" w:hAnsi="Times New Roman" w:cs="Times New Roman"/>
          <w:color w:val="000000" w:themeColor="text1"/>
          <w:sz w:val="28"/>
          <w:szCs w:val="28"/>
        </w:rPr>
      </w:pP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w:t>
      </w:r>
      <w:r w:rsidRPr="00D75A25">
        <w:rPr>
          <w:rFonts w:ascii="Times New Roman" w:hAnsi="Times New Roman" w:cs="Times New Roman"/>
          <w:b/>
          <w:color w:val="000000" w:themeColor="text1"/>
          <w:sz w:val="28"/>
          <w:szCs w:val="28"/>
        </w:rPr>
        <w:t xml:space="preserve">    </w:t>
      </w:r>
      <w:r w:rsidRPr="00D75A25">
        <w:rPr>
          <w:rFonts w:ascii="Times New Roman" w:hAnsi="Times New Roman" w:cs="Times New Roman"/>
          <w:b/>
          <w:i/>
          <w:color w:val="000000" w:themeColor="text1"/>
          <w:sz w:val="28"/>
          <w:szCs w:val="28"/>
        </w:rPr>
        <w:t>На «Оплату послуг</w:t>
      </w:r>
      <w:r w:rsidRPr="00D75A25">
        <w:rPr>
          <w:rFonts w:ascii="Times New Roman" w:hAnsi="Times New Roman" w:cs="Times New Roman"/>
          <w:color w:val="000000" w:themeColor="text1"/>
          <w:sz w:val="28"/>
          <w:szCs w:val="28"/>
        </w:rPr>
        <w:t xml:space="preserve"> </w:t>
      </w:r>
      <w:r w:rsidRPr="00D75A25">
        <w:rPr>
          <w:rFonts w:ascii="Times New Roman" w:hAnsi="Times New Roman" w:cs="Times New Roman"/>
          <w:b/>
          <w:i/>
          <w:color w:val="000000" w:themeColor="text1"/>
          <w:sz w:val="28"/>
          <w:szCs w:val="28"/>
        </w:rPr>
        <w:t>( крім комунальних)»</w:t>
      </w:r>
      <w:r w:rsidRPr="00D75A25">
        <w:rPr>
          <w:rFonts w:ascii="Times New Roman" w:hAnsi="Times New Roman" w:cs="Times New Roman"/>
          <w:color w:val="000000" w:themeColor="text1"/>
          <w:sz w:val="28"/>
          <w:szCs w:val="28"/>
        </w:rPr>
        <w:t xml:space="preserve"> використано   335 881 грн. (технічне обслуговування та ремонт медичного обладнання, оплата послуг зв’язку,  обслуговування програмного забезпечення, послуги в сфері інформатизації, поточний ремонт, банківське обслуговування, підготовка кадрів.)</w:t>
      </w:r>
    </w:p>
    <w:p w:rsidR="009D7CB8" w:rsidRPr="00D75A25" w:rsidRDefault="009D7CB8" w:rsidP="00D75A25">
      <w:pPr>
        <w:spacing w:after="0" w:line="240" w:lineRule="auto"/>
        <w:rPr>
          <w:rFonts w:ascii="Times New Roman" w:hAnsi="Times New Roman" w:cs="Times New Roman"/>
          <w:color w:val="000000" w:themeColor="text1"/>
          <w:sz w:val="28"/>
          <w:szCs w:val="28"/>
        </w:rPr>
      </w:pPr>
    </w:p>
    <w:p w:rsidR="009D7CB8" w:rsidRPr="00D75A25" w:rsidRDefault="009D7CB8" w:rsidP="00D75A25">
      <w:pPr>
        <w:spacing w:after="0" w:line="240" w:lineRule="auto"/>
        <w:rPr>
          <w:rFonts w:ascii="Times New Roman" w:hAnsi="Times New Roman" w:cs="Times New Roman"/>
          <w:b/>
          <w:i/>
          <w:color w:val="000000" w:themeColor="text1"/>
          <w:sz w:val="28"/>
          <w:szCs w:val="28"/>
        </w:rPr>
      </w:pPr>
      <w:r w:rsidRPr="00D75A25">
        <w:rPr>
          <w:rFonts w:ascii="Times New Roman" w:hAnsi="Times New Roman" w:cs="Times New Roman"/>
          <w:color w:val="000000" w:themeColor="text1"/>
          <w:sz w:val="28"/>
          <w:szCs w:val="28"/>
        </w:rPr>
        <w:t xml:space="preserve">             </w:t>
      </w:r>
      <w:r w:rsidRPr="00D75A25">
        <w:rPr>
          <w:rFonts w:ascii="Times New Roman" w:hAnsi="Times New Roman" w:cs="Times New Roman"/>
          <w:b/>
          <w:i/>
          <w:color w:val="000000" w:themeColor="text1"/>
          <w:sz w:val="28"/>
          <w:szCs w:val="28"/>
        </w:rPr>
        <w:t>«Оплата комунальних послуг та енергоносіїв»</w:t>
      </w:r>
    </w:p>
    <w:p w:rsidR="009D7CB8" w:rsidRPr="00D75A25" w:rsidRDefault="009D7CB8"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За січень – березень закладом  спожито енергоносіїв та отримано комунальних послуг на 3 064 552 грн. 65 коп. Фактично проведено оплату на суму 3 035 224 грн.65 коп. в тому числі за кошти отримані  від міської ради   2 841 176 грн. 78 коп., за поступлення  компенсації за комунальні платежі  від орендарів  194 047 грн. 87коп.   Станом на 01 квітня   не доплачено, і рахується кредиторська заборгованість,  МКП  «</w:t>
      </w:r>
      <w:proofErr w:type="spellStart"/>
      <w:r w:rsidRPr="00D75A25">
        <w:rPr>
          <w:rFonts w:ascii="Times New Roman" w:hAnsi="Times New Roman" w:cs="Times New Roman"/>
          <w:color w:val="000000" w:themeColor="text1"/>
          <w:sz w:val="28"/>
          <w:szCs w:val="28"/>
        </w:rPr>
        <w:t>Рахівкомунсервіс</w:t>
      </w:r>
      <w:proofErr w:type="spellEnd"/>
      <w:r w:rsidRPr="00D75A25">
        <w:rPr>
          <w:rFonts w:ascii="Times New Roman" w:hAnsi="Times New Roman" w:cs="Times New Roman"/>
          <w:color w:val="000000" w:themeColor="text1"/>
          <w:sz w:val="28"/>
          <w:szCs w:val="28"/>
        </w:rPr>
        <w:t>»  у сумі   29 328 грн. за вивіз ТПВ. Заборгованість погашена 01 квітня.</w:t>
      </w:r>
    </w:p>
    <w:p w:rsidR="009D7CB8" w:rsidRPr="00D75A25" w:rsidRDefault="009D7CB8" w:rsidP="00D75A25">
      <w:pPr>
        <w:spacing w:after="0" w:line="240" w:lineRule="auto"/>
        <w:jc w:val="both"/>
        <w:rPr>
          <w:rFonts w:ascii="Times New Roman" w:hAnsi="Times New Roman" w:cs="Times New Roman"/>
          <w:color w:val="000000" w:themeColor="text1"/>
          <w:sz w:val="28"/>
          <w:szCs w:val="28"/>
        </w:rPr>
      </w:pPr>
    </w:p>
    <w:p w:rsidR="009D7CB8" w:rsidRPr="00D75A25" w:rsidRDefault="009D7CB8" w:rsidP="00D75A25">
      <w:pPr>
        <w:spacing w:after="0" w:line="240" w:lineRule="auto"/>
        <w:rPr>
          <w:rFonts w:ascii="Times New Roman" w:hAnsi="Times New Roman" w:cs="Times New Roman"/>
          <w:b/>
          <w:i/>
          <w:color w:val="000000" w:themeColor="text1"/>
          <w:sz w:val="28"/>
          <w:szCs w:val="28"/>
        </w:rPr>
      </w:pPr>
      <w:r w:rsidRPr="00D75A25">
        <w:rPr>
          <w:rFonts w:ascii="Times New Roman" w:hAnsi="Times New Roman" w:cs="Times New Roman"/>
          <w:color w:val="000000" w:themeColor="text1"/>
          <w:sz w:val="28"/>
          <w:szCs w:val="28"/>
        </w:rPr>
        <w:t xml:space="preserve">  </w:t>
      </w:r>
      <w:r w:rsidRPr="00D75A25">
        <w:rPr>
          <w:rFonts w:ascii="Times New Roman" w:hAnsi="Times New Roman" w:cs="Times New Roman"/>
          <w:b/>
          <w:i/>
          <w:color w:val="000000" w:themeColor="text1"/>
          <w:sz w:val="28"/>
          <w:szCs w:val="28"/>
        </w:rPr>
        <w:t xml:space="preserve">              На «Соціальне забезпечення» </w:t>
      </w:r>
    </w:p>
    <w:p w:rsidR="009D7CB8" w:rsidRPr="00D75A25" w:rsidRDefault="009D7CB8" w:rsidP="00D75A25">
      <w:pPr>
        <w:spacing w:after="0" w:line="240" w:lineRule="auto"/>
        <w:jc w:val="both"/>
        <w:rPr>
          <w:rFonts w:ascii="Times New Roman" w:hAnsi="Times New Roman" w:cs="Times New Roman"/>
          <w:b/>
          <w:color w:val="000000" w:themeColor="text1"/>
          <w:sz w:val="28"/>
          <w:szCs w:val="28"/>
        </w:rPr>
      </w:pPr>
    </w:p>
    <w:p w:rsidR="009D7CB8" w:rsidRPr="00D75A25" w:rsidRDefault="009D7CB8"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За рахунок  коштів НСЗУ на відшкодування пенсій призначених медпрацівникам закладу  на пільгових умовах використано 89 121 грн. 90 коп.  На даний час такі пенсії призначені  семи медпрацівникам, місячна виплата  із 01 березня становить 31 379 грн.92 коп.</w:t>
      </w:r>
    </w:p>
    <w:p w:rsidR="009D7CB8" w:rsidRPr="00D75A25" w:rsidRDefault="009D7CB8" w:rsidP="00D75A25">
      <w:pPr>
        <w:spacing w:after="0" w:line="240" w:lineRule="auto"/>
        <w:jc w:val="both"/>
        <w:rPr>
          <w:rFonts w:ascii="Times New Roman" w:hAnsi="Times New Roman" w:cs="Times New Roman"/>
          <w:b/>
          <w:i/>
          <w:color w:val="000000" w:themeColor="text1"/>
          <w:sz w:val="28"/>
          <w:szCs w:val="28"/>
        </w:rPr>
      </w:pPr>
    </w:p>
    <w:p w:rsidR="009D7CB8" w:rsidRPr="00D75A25" w:rsidRDefault="009D7CB8"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b/>
          <w:i/>
          <w:color w:val="000000" w:themeColor="text1"/>
          <w:sz w:val="28"/>
          <w:szCs w:val="28"/>
        </w:rPr>
        <w:t xml:space="preserve">               «Інші видатки» </w:t>
      </w:r>
      <w:r w:rsidRPr="00D75A25">
        <w:rPr>
          <w:rFonts w:ascii="Times New Roman" w:hAnsi="Times New Roman" w:cs="Times New Roman"/>
          <w:color w:val="000000" w:themeColor="text1"/>
          <w:sz w:val="28"/>
          <w:szCs w:val="28"/>
        </w:rPr>
        <w:t>- 92 926,90 грн. (сплачено ПДВ до бюджету - 35 334 грн., повернено кошти до бюджету за відшкодування, за минулий рік, комунальних витрат орендарями -  44 775 грн. 46 коп.</w:t>
      </w:r>
    </w:p>
    <w:p w:rsidR="009D7CB8" w:rsidRPr="00D75A25" w:rsidRDefault="009D7CB8" w:rsidP="00D75A25">
      <w:pPr>
        <w:spacing w:after="0" w:line="240" w:lineRule="auto"/>
        <w:jc w:val="both"/>
        <w:rPr>
          <w:rFonts w:ascii="Times New Roman" w:hAnsi="Times New Roman" w:cs="Times New Roman"/>
          <w:color w:val="000000" w:themeColor="text1"/>
          <w:sz w:val="28"/>
          <w:szCs w:val="28"/>
        </w:rPr>
      </w:pPr>
    </w:p>
    <w:p w:rsidR="009D7CB8" w:rsidRPr="00D75A25" w:rsidRDefault="009D7CB8"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Станом на 01 квітня 2025 року рахується кредиторська заборгованість в сумі 2 719 512 грн. за придбану рентгенівську трубку для відновлення роботи системи рентгенівської комп’ютерної томографії, за яку частково оплачено у 2024 році – 679878,00 грн.</w:t>
      </w:r>
    </w:p>
    <w:p w:rsidR="009D7CB8" w:rsidRPr="00D75A25" w:rsidRDefault="009D7CB8" w:rsidP="00D75A25">
      <w:pPr>
        <w:spacing w:after="0" w:line="240" w:lineRule="auto"/>
        <w:jc w:val="both"/>
        <w:rPr>
          <w:rFonts w:ascii="Times New Roman" w:hAnsi="Times New Roman" w:cs="Times New Roman"/>
          <w:color w:val="000000" w:themeColor="text1"/>
          <w:sz w:val="28"/>
          <w:szCs w:val="28"/>
        </w:rPr>
      </w:pPr>
    </w:p>
    <w:p w:rsidR="009D7CB8" w:rsidRPr="00D75A25" w:rsidRDefault="009D7CB8"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Розрахунки з оплати праці здійснені в повному обсязі заборгованість відсутня </w:t>
      </w:r>
    </w:p>
    <w:p w:rsidR="009D7CB8" w:rsidRPr="00D75A25" w:rsidRDefault="009D7CB8"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В додатку звіт про виконання фінансового плану за перший квартал 2025 року на трьох аркушах. </w:t>
      </w:r>
    </w:p>
    <w:p w:rsidR="00CE2B80" w:rsidRPr="00D75A25" w:rsidRDefault="00CE2B80"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br w:type="page"/>
      </w:r>
    </w:p>
    <w:p w:rsidR="00557101" w:rsidRPr="00D75A25" w:rsidRDefault="00557101"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lastRenderedPageBreak/>
        <w:drawing>
          <wp:inline distT="0" distB="0" distL="0" distR="0" wp14:anchorId="18E5614D" wp14:editId="32D296FF">
            <wp:extent cx="1050925" cy="665480"/>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557101" w:rsidRPr="00D75A25" w:rsidRDefault="00557101"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557101" w:rsidRPr="00D75A25" w:rsidRDefault="00557101"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557101" w:rsidRPr="00D75A25" w:rsidRDefault="00557101"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557101" w:rsidRPr="00D75A25" w:rsidRDefault="00557101"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557101" w:rsidRPr="00D75A25" w:rsidRDefault="00557101"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557101" w:rsidRPr="00D75A25" w:rsidRDefault="00557101" w:rsidP="00D75A25">
      <w:pPr>
        <w:pStyle w:val="1"/>
        <w:jc w:val="center"/>
        <w:rPr>
          <w:rFonts w:ascii="Times New Roman" w:hAnsi="Times New Roman"/>
          <w:color w:val="000000" w:themeColor="text1"/>
          <w:sz w:val="28"/>
          <w:szCs w:val="28"/>
          <w:lang w:val="uk-UA"/>
        </w:rPr>
      </w:pPr>
    </w:p>
    <w:p w:rsidR="00557101" w:rsidRPr="00D75A25" w:rsidRDefault="00557101"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557101" w:rsidRPr="00D75A25" w:rsidRDefault="00557101" w:rsidP="00D75A25">
      <w:pPr>
        <w:pStyle w:val="1"/>
        <w:rPr>
          <w:rFonts w:ascii="Times New Roman" w:hAnsi="Times New Roman"/>
          <w:color w:val="000000" w:themeColor="text1"/>
          <w:sz w:val="28"/>
          <w:szCs w:val="28"/>
          <w:lang w:val="uk-UA"/>
        </w:rPr>
      </w:pPr>
    </w:p>
    <w:p w:rsidR="00557101" w:rsidRPr="00D75A25" w:rsidRDefault="00557101"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№1046</w:t>
      </w:r>
    </w:p>
    <w:p w:rsidR="00557101" w:rsidRPr="00D75A25" w:rsidRDefault="00557101"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557101" w:rsidRPr="00D75A25" w:rsidRDefault="00557101" w:rsidP="00D75A25">
      <w:pPr>
        <w:pStyle w:val="1"/>
        <w:rPr>
          <w:rFonts w:ascii="Times New Roman" w:hAnsi="Times New Roman"/>
          <w:color w:val="000000" w:themeColor="text1"/>
          <w:sz w:val="28"/>
          <w:szCs w:val="28"/>
          <w:lang w:val="uk-UA"/>
        </w:rPr>
      </w:pPr>
    </w:p>
    <w:p w:rsidR="00D338DD" w:rsidRPr="00D75A25" w:rsidRDefault="00D338DD" w:rsidP="00D75A25">
      <w:pPr>
        <w:spacing w:after="0" w:line="240" w:lineRule="auto"/>
        <w:rPr>
          <w:rFonts w:ascii="Times New Roman" w:eastAsia="Calibri" w:hAnsi="Times New Roman" w:cs="Times New Roman"/>
          <w:color w:val="000000" w:themeColor="text1"/>
          <w:sz w:val="28"/>
          <w:szCs w:val="28"/>
        </w:rPr>
      </w:pPr>
      <w:r w:rsidRPr="00D75A25">
        <w:rPr>
          <w:rFonts w:ascii="Times New Roman" w:eastAsia="Calibri" w:hAnsi="Times New Roman" w:cs="Times New Roman"/>
          <w:color w:val="000000" w:themeColor="text1"/>
          <w:sz w:val="28"/>
          <w:szCs w:val="28"/>
        </w:rPr>
        <w:t>Про внесення змін в рішення міської ради від 20.12.2024 р.</w:t>
      </w:r>
    </w:p>
    <w:p w:rsidR="00D338DD" w:rsidRPr="00D75A25" w:rsidRDefault="00D338DD" w:rsidP="00D75A25">
      <w:pPr>
        <w:spacing w:after="0" w:line="240" w:lineRule="auto"/>
        <w:rPr>
          <w:rFonts w:ascii="Times New Roman" w:hAnsi="Times New Roman" w:cs="Times New Roman"/>
          <w:bCs/>
          <w:color w:val="000000" w:themeColor="text1"/>
          <w:sz w:val="28"/>
          <w:szCs w:val="28"/>
        </w:rPr>
      </w:pPr>
      <w:r w:rsidRPr="00D75A25">
        <w:rPr>
          <w:rFonts w:ascii="Times New Roman" w:eastAsia="Calibri" w:hAnsi="Times New Roman" w:cs="Times New Roman"/>
          <w:color w:val="000000" w:themeColor="text1"/>
          <w:sz w:val="28"/>
          <w:szCs w:val="28"/>
        </w:rPr>
        <w:t xml:space="preserve">№956 </w:t>
      </w:r>
      <w:proofErr w:type="spellStart"/>
      <w:r w:rsidRPr="00D75A25">
        <w:rPr>
          <w:rFonts w:ascii="Times New Roman" w:eastAsia="Calibri" w:hAnsi="Times New Roman" w:cs="Times New Roman"/>
          <w:color w:val="000000" w:themeColor="text1"/>
          <w:sz w:val="28"/>
          <w:szCs w:val="28"/>
        </w:rPr>
        <w:t>„Про</w:t>
      </w:r>
      <w:proofErr w:type="spellEnd"/>
      <w:r w:rsidRPr="00D75A25">
        <w:rPr>
          <w:rFonts w:ascii="Times New Roman" w:eastAsia="Calibri" w:hAnsi="Times New Roman" w:cs="Times New Roman"/>
          <w:color w:val="000000" w:themeColor="text1"/>
          <w:sz w:val="28"/>
          <w:szCs w:val="28"/>
        </w:rPr>
        <w:t xml:space="preserve"> </w:t>
      </w:r>
      <w:r w:rsidRPr="00D75A25">
        <w:rPr>
          <w:rFonts w:ascii="Times New Roman" w:hAnsi="Times New Roman" w:cs="Times New Roman"/>
          <w:bCs/>
          <w:color w:val="000000" w:themeColor="text1"/>
          <w:sz w:val="28"/>
          <w:szCs w:val="28"/>
        </w:rPr>
        <w:t xml:space="preserve">затвердження фінансового плану підприємства </w:t>
      </w:r>
    </w:p>
    <w:p w:rsidR="00D338DD" w:rsidRPr="00D75A25" w:rsidRDefault="00D338DD" w:rsidP="00D75A25">
      <w:pPr>
        <w:spacing w:after="0" w:line="240" w:lineRule="auto"/>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 xml:space="preserve">Комунального некомерційного підприємства «Рахівський </w:t>
      </w:r>
    </w:p>
    <w:p w:rsidR="00D338DD" w:rsidRPr="00D75A25" w:rsidRDefault="00D338DD" w:rsidP="00D75A25">
      <w:pPr>
        <w:spacing w:after="0" w:line="240" w:lineRule="auto"/>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 xml:space="preserve">центр первинної медико-санітарної  допомоги» Рахівської </w:t>
      </w:r>
    </w:p>
    <w:p w:rsidR="00D338DD" w:rsidRPr="00D75A25" w:rsidRDefault="00D338DD" w:rsidP="00D75A25">
      <w:pPr>
        <w:spacing w:after="0" w:line="240" w:lineRule="auto"/>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міської ради Закарпатської області на 2025 рік</w:t>
      </w:r>
    </w:p>
    <w:p w:rsidR="00D338DD" w:rsidRPr="00D75A25" w:rsidRDefault="00D338DD" w:rsidP="00D75A25">
      <w:pPr>
        <w:spacing w:after="0" w:line="240" w:lineRule="auto"/>
        <w:rPr>
          <w:rFonts w:ascii="Times New Roman" w:eastAsia="Calibri" w:hAnsi="Times New Roman" w:cs="Times New Roman"/>
          <w:color w:val="000000" w:themeColor="text1"/>
          <w:sz w:val="28"/>
          <w:szCs w:val="28"/>
        </w:rPr>
      </w:pPr>
    </w:p>
    <w:p w:rsidR="00D338DD" w:rsidRPr="00D75A25" w:rsidRDefault="00D338DD" w:rsidP="00D75A25">
      <w:pPr>
        <w:suppressAutoHyphens/>
        <w:spacing w:after="0" w:line="240" w:lineRule="auto"/>
        <w:ind w:firstLine="708"/>
        <w:jc w:val="both"/>
        <w:rPr>
          <w:rFonts w:ascii="Times New Roman" w:eastAsia="Times New Roman" w:hAnsi="Times New Roman" w:cs="Times New Roman"/>
          <w:i/>
          <w:color w:val="000000" w:themeColor="text1"/>
          <w:sz w:val="28"/>
          <w:szCs w:val="28"/>
          <w:lang w:eastAsia="ar-SA"/>
        </w:rPr>
      </w:pPr>
      <w:r w:rsidRPr="00D75A25">
        <w:rPr>
          <w:rFonts w:ascii="Times New Roman" w:eastAsia="Times New Roman" w:hAnsi="Times New Roman" w:cs="Times New Roman"/>
          <w:color w:val="000000" w:themeColor="text1"/>
          <w:sz w:val="28"/>
          <w:szCs w:val="28"/>
          <w:lang w:eastAsia="ar-SA"/>
        </w:rPr>
        <w:t xml:space="preserve">Розглянувши лист </w:t>
      </w:r>
      <w:r w:rsidRPr="00D75A25">
        <w:rPr>
          <w:rFonts w:ascii="Times New Roman" w:hAnsi="Times New Roman" w:cs="Times New Roman"/>
          <w:color w:val="000000" w:themeColor="text1"/>
          <w:sz w:val="28"/>
          <w:szCs w:val="28"/>
        </w:rPr>
        <w:t xml:space="preserve">Комунального некомерційного підприємства «Рахівський центр первинної медико-санітарної допомоги» Рахівської міської ради Закарпатської області від </w:t>
      </w:r>
      <w:r w:rsidR="006B3C36" w:rsidRPr="00D75A25">
        <w:rPr>
          <w:rFonts w:ascii="Times New Roman" w:hAnsi="Times New Roman" w:cs="Times New Roman"/>
          <w:color w:val="000000" w:themeColor="text1"/>
          <w:sz w:val="28"/>
          <w:szCs w:val="28"/>
        </w:rPr>
        <w:t>08.05.2025р. №136/01-14</w:t>
      </w:r>
      <w:r w:rsidRPr="00D75A25">
        <w:rPr>
          <w:rFonts w:ascii="Times New Roman" w:hAnsi="Times New Roman" w:cs="Times New Roman"/>
          <w:color w:val="000000" w:themeColor="text1"/>
          <w:sz w:val="28"/>
          <w:szCs w:val="28"/>
        </w:rPr>
        <w:t xml:space="preserve">, </w:t>
      </w:r>
      <w:r w:rsidRPr="00D75A25">
        <w:rPr>
          <w:rFonts w:ascii="Times New Roman" w:eastAsia="Calibri" w:hAnsi="Times New Roman" w:cs="Times New Roman"/>
          <w:color w:val="000000" w:themeColor="text1"/>
          <w:sz w:val="28"/>
          <w:szCs w:val="28"/>
        </w:rPr>
        <w:t>відповідно до Статуту КНП «Рахівський ЦПМСД» керуючись ст.26 Закону України «Про місцеве самоврядування в Україні», Рахівська міська рада</w:t>
      </w:r>
    </w:p>
    <w:p w:rsidR="00D338DD" w:rsidRPr="00D75A25" w:rsidRDefault="00D338DD" w:rsidP="00D75A25">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D338DD" w:rsidRPr="00D75A25" w:rsidRDefault="00D338DD" w:rsidP="00D75A25">
      <w:pPr>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D75A25">
        <w:rPr>
          <w:rFonts w:ascii="Times New Roman" w:eastAsia="Times New Roman" w:hAnsi="Times New Roman" w:cs="Times New Roman"/>
          <w:color w:val="000000" w:themeColor="text1"/>
          <w:sz w:val="28"/>
          <w:szCs w:val="28"/>
          <w:lang w:eastAsia="ar-SA"/>
        </w:rPr>
        <w:t>В И Р І Ш И Л А:</w:t>
      </w:r>
    </w:p>
    <w:p w:rsidR="00D338DD" w:rsidRPr="00D75A25" w:rsidRDefault="00D338DD" w:rsidP="00D75A25">
      <w:pPr>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D338DD" w:rsidRPr="00D75A25" w:rsidRDefault="00D338DD"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1.</w:t>
      </w:r>
      <w:r w:rsidR="006B3C36" w:rsidRPr="00D75A25">
        <w:rPr>
          <w:rFonts w:ascii="Times New Roman" w:eastAsia="Calibri" w:hAnsi="Times New Roman" w:cs="Times New Roman"/>
          <w:color w:val="000000" w:themeColor="text1"/>
          <w:sz w:val="28"/>
          <w:szCs w:val="28"/>
        </w:rPr>
        <w:t xml:space="preserve">Внести зміни в рішення міської ради від 20.12.2024 р. №956 </w:t>
      </w:r>
      <w:proofErr w:type="spellStart"/>
      <w:r w:rsidR="006B3C36" w:rsidRPr="00D75A25">
        <w:rPr>
          <w:rFonts w:ascii="Times New Roman" w:eastAsia="Calibri" w:hAnsi="Times New Roman" w:cs="Times New Roman"/>
          <w:color w:val="000000" w:themeColor="text1"/>
          <w:sz w:val="28"/>
          <w:szCs w:val="28"/>
        </w:rPr>
        <w:t>„Про</w:t>
      </w:r>
      <w:proofErr w:type="spellEnd"/>
      <w:r w:rsidR="006B3C36" w:rsidRPr="00D75A25">
        <w:rPr>
          <w:rFonts w:ascii="Times New Roman" w:eastAsia="Calibri" w:hAnsi="Times New Roman" w:cs="Times New Roman"/>
          <w:color w:val="000000" w:themeColor="text1"/>
          <w:sz w:val="28"/>
          <w:szCs w:val="28"/>
        </w:rPr>
        <w:t xml:space="preserve"> </w:t>
      </w:r>
      <w:r w:rsidR="006B3C36" w:rsidRPr="00D75A25">
        <w:rPr>
          <w:rFonts w:ascii="Times New Roman" w:hAnsi="Times New Roman" w:cs="Times New Roman"/>
          <w:bCs/>
          <w:color w:val="000000" w:themeColor="text1"/>
          <w:sz w:val="28"/>
          <w:szCs w:val="28"/>
        </w:rPr>
        <w:t>затвердження фінансового плану підприємства Комунального некомерційного підприємства «Рахівський центр первинної медико-санітарної  допомоги»  Рахівської міської ради Закарпатської області на 2025 рік</w:t>
      </w:r>
      <w:r w:rsidRPr="00D75A25">
        <w:rPr>
          <w:rFonts w:ascii="Times New Roman" w:hAnsi="Times New Roman" w:cs="Times New Roman"/>
          <w:color w:val="000000" w:themeColor="text1"/>
          <w:sz w:val="28"/>
          <w:szCs w:val="28"/>
        </w:rPr>
        <w:t>, згідно додатку.</w:t>
      </w:r>
    </w:p>
    <w:p w:rsidR="00D338DD" w:rsidRPr="00D75A25" w:rsidRDefault="00D338DD" w:rsidP="00D75A25">
      <w:pPr>
        <w:pStyle w:val="a7"/>
        <w:suppressAutoHyphens/>
        <w:spacing w:after="0" w:line="240" w:lineRule="auto"/>
        <w:ind w:left="0"/>
        <w:jc w:val="both"/>
        <w:rPr>
          <w:rFonts w:ascii="Times New Roman" w:hAnsi="Times New Roman"/>
          <w:color w:val="000000" w:themeColor="text1"/>
          <w:sz w:val="28"/>
          <w:szCs w:val="28"/>
        </w:rPr>
      </w:pPr>
    </w:p>
    <w:p w:rsidR="00D338DD" w:rsidRPr="00D75A25" w:rsidRDefault="00D338DD" w:rsidP="00D75A25">
      <w:pPr>
        <w:suppressAutoHyphens/>
        <w:spacing w:after="0" w:line="240" w:lineRule="auto"/>
        <w:jc w:val="both"/>
        <w:rPr>
          <w:rFonts w:ascii="Times New Roman" w:eastAsia="MS Mincho" w:hAnsi="Times New Roman" w:cs="Times New Roman"/>
          <w:color w:val="000000" w:themeColor="text1"/>
          <w:sz w:val="28"/>
          <w:szCs w:val="28"/>
          <w:lang w:eastAsia="ar-SA"/>
        </w:rPr>
      </w:pPr>
    </w:p>
    <w:p w:rsidR="00D338DD" w:rsidRPr="00D75A25" w:rsidRDefault="00D338DD" w:rsidP="00D75A25">
      <w:pPr>
        <w:suppressAutoHyphens/>
        <w:spacing w:after="0" w:line="240" w:lineRule="auto"/>
        <w:jc w:val="both"/>
        <w:rPr>
          <w:rFonts w:ascii="Times New Roman" w:eastAsia="MS Mincho" w:hAnsi="Times New Roman" w:cs="Times New Roman"/>
          <w:color w:val="000000" w:themeColor="text1"/>
          <w:sz w:val="28"/>
          <w:szCs w:val="28"/>
          <w:lang w:eastAsia="ar-SA"/>
        </w:rPr>
      </w:pPr>
    </w:p>
    <w:p w:rsidR="00651BFF" w:rsidRPr="00D75A25" w:rsidRDefault="00651BFF"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651BFF" w:rsidRPr="00D75A25" w:rsidRDefault="00651BFF"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A755D7" w:rsidRDefault="00A755D7" w:rsidP="00D75A25">
      <w:pPr>
        <w:spacing w:after="0" w:line="240" w:lineRule="auto"/>
        <w:rPr>
          <w:rFonts w:ascii="Times New Roman" w:hAnsi="Times New Roman" w:cs="Times New Roman"/>
          <w:color w:val="000000" w:themeColor="text1"/>
          <w:sz w:val="28"/>
          <w:szCs w:val="28"/>
        </w:rPr>
      </w:pPr>
    </w:p>
    <w:p w:rsidR="002D0865" w:rsidRPr="00D75A25" w:rsidRDefault="002D0865" w:rsidP="00D75A25">
      <w:pPr>
        <w:spacing w:after="0" w:line="240" w:lineRule="auto"/>
        <w:rPr>
          <w:rFonts w:ascii="Times New Roman" w:eastAsia="Calibri" w:hAnsi="Times New Roman" w:cs="Times New Roman"/>
          <w:color w:val="000000" w:themeColor="text1"/>
          <w:sz w:val="28"/>
          <w:szCs w:val="28"/>
        </w:rPr>
      </w:pPr>
      <w:r w:rsidRPr="00D75A25">
        <w:rPr>
          <w:rFonts w:ascii="Times New Roman" w:eastAsia="Calibri" w:hAnsi="Times New Roman" w:cs="Times New Roman"/>
          <w:color w:val="000000" w:themeColor="text1"/>
          <w:sz w:val="28"/>
          <w:szCs w:val="28"/>
        </w:rPr>
        <w:br w:type="page"/>
      </w:r>
    </w:p>
    <w:p w:rsidR="00877CF6" w:rsidRPr="00D75A25" w:rsidRDefault="00877CF6"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lastRenderedPageBreak/>
        <w:drawing>
          <wp:inline distT="0" distB="0" distL="0" distR="0" wp14:anchorId="53F78E2D" wp14:editId="5B163082">
            <wp:extent cx="1050925" cy="665480"/>
            <wp:effectExtent l="0" t="0" r="0"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877CF6" w:rsidRPr="00D75A25" w:rsidRDefault="00877CF6"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877CF6" w:rsidRPr="00D75A25" w:rsidRDefault="00877CF6"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877CF6" w:rsidRPr="00D75A25" w:rsidRDefault="00877CF6"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877CF6" w:rsidRPr="00D75A25" w:rsidRDefault="00877CF6"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877CF6" w:rsidRPr="00D75A25" w:rsidRDefault="00877CF6"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877CF6" w:rsidRPr="00D75A25" w:rsidRDefault="00877CF6" w:rsidP="00D75A25">
      <w:pPr>
        <w:pStyle w:val="1"/>
        <w:jc w:val="center"/>
        <w:rPr>
          <w:rFonts w:ascii="Times New Roman" w:hAnsi="Times New Roman"/>
          <w:color w:val="000000" w:themeColor="text1"/>
          <w:sz w:val="28"/>
          <w:szCs w:val="28"/>
          <w:lang w:val="uk-UA"/>
        </w:rPr>
      </w:pPr>
    </w:p>
    <w:p w:rsidR="00877CF6" w:rsidRPr="00D75A25" w:rsidRDefault="00877CF6"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877CF6" w:rsidRPr="00D75A25" w:rsidRDefault="00877CF6" w:rsidP="00D75A25">
      <w:pPr>
        <w:pStyle w:val="1"/>
        <w:rPr>
          <w:rFonts w:ascii="Times New Roman" w:hAnsi="Times New Roman"/>
          <w:color w:val="000000" w:themeColor="text1"/>
          <w:sz w:val="28"/>
          <w:szCs w:val="28"/>
          <w:lang w:val="uk-UA"/>
        </w:rPr>
      </w:pPr>
    </w:p>
    <w:p w:rsidR="00877CF6" w:rsidRPr="00D75A25" w:rsidRDefault="00877CF6"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№1047</w:t>
      </w:r>
    </w:p>
    <w:p w:rsidR="00877CF6" w:rsidRPr="00D75A25" w:rsidRDefault="00877CF6"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877CF6" w:rsidRPr="00D75A25" w:rsidRDefault="00877CF6" w:rsidP="00D75A25">
      <w:pPr>
        <w:pStyle w:val="1"/>
        <w:rPr>
          <w:rFonts w:ascii="Times New Roman" w:hAnsi="Times New Roman"/>
          <w:color w:val="000000" w:themeColor="text1"/>
          <w:sz w:val="28"/>
          <w:szCs w:val="28"/>
          <w:lang w:val="uk-UA"/>
        </w:rPr>
      </w:pPr>
    </w:p>
    <w:p w:rsidR="002D0865" w:rsidRPr="00D75A25" w:rsidRDefault="002D0865" w:rsidP="00D75A25">
      <w:pPr>
        <w:spacing w:after="0" w:line="240" w:lineRule="auto"/>
        <w:rPr>
          <w:rFonts w:ascii="Times New Roman" w:eastAsia="Times New Roman" w:hAnsi="Times New Roman" w:cs="Times New Roman"/>
          <w:bCs/>
          <w:iCs/>
          <w:color w:val="000000" w:themeColor="text1"/>
          <w:sz w:val="28"/>
          <w:szCs w:val="28"/>
          <w:lang w:eastAsia="ru-RU"/>
        </w:rPr>
      </w:pPr>
      <w:r w:rsidRPr="00D75A25">
        <w:rPr>
          <w:rFonts w:ascii="Times New Roman" w:hAnsi="Times New Roman" w:cs="Times New Roman"/>
          <w:color w:val="000000" w:themeColor="text1"/>
          <w:sz w:val="28"/>
          <w:szCs w:val="28"/>
        </w:rPr>
        <w:t xml:space="preserve">Про затвердження фінансового звіту </w:t>
      </w:r>
      <w:r w:rsidRPr="00D75A25">
        <w:rPr>
          <w:rFonts w:ascii="Times New Roman" w:hAnsi="Times New Roman" w:cs="Times New Roman"/>
          <w:bCs/>
          <w:iCs/>
          <w:color w:val="000000" w:themeColor="text1"/>
          <w:sz w:val="28"/>
          <w:szCs w:val="28"/>
        </w:rPr>
        <w:t xml:space="preserve">комунального </w:t>
      </w:r>
    </w:p>
    <w:p w:rsidR="002D0865" w:rsidRPr="00D75A25" w:rsidRDefault="002D0865" w:rsidP="00D75A25">
      <w:pPr>
        <w:spacing w:after="0" w:line="240" w:lineRule="auto"/>
        <w:rPr>
          <w:rFonts w:ascii="Times New Roman" w:eastAsiaTheme="minorEastAsia" w:hAnsi="Times New Roman" w:cs="Times New Roman"/>
          <w:bCs/>
          <w:iCs/>
          <w:color w:val="000000" w:themeColor="text1"/>
          <w:sz w:val="28"/>
          <w:szCs w:val="28"/>
          <w:lang w:eastAsia="uk-UA"/>
        </w:rPr>
      </w:pPr>
      <w:r w:rsidRPr="00D75A25">
        <w:rPr>
          <w:rFonts w:ascii="Times New Roman" w:hAnsi="Times New Roman" w:cs="Times New Roman"/>
          <w:bCs/>
          <w:iCs/>
          <w:color w:val="000000" w:themeColor="text1"/>
          <w:sz w:val="28"/>
          <w:szCs w:val="28"/>
        </w:rPr>
        <w:t xml:space="preserve">некомерційного підприємства «Рахівський центр </w:t>
      </w:r>
    </w:p>
    <w:p w:rsidR="002D0865" w:rsidRPr="00D75A25" w:rsidRDefault="002D0865" w:rsidP="00D75A25">
      <w:pPr>
        <w:spacing w:after="0" w:line="240" w:lineRule="auto"/>
        <w:rPr>
          <w:rFonts w:ascii="Times New Roman" w:hAnsi="Times New Roman" w:cs="Times New Roman"/>
          <w:bCs/>
          <w:iCs/>
          <w:color w:val="000000" w:themeColor="text1"/>
          <w:sz w:val="28"/>
          <w:szCs w:val="28"/>
        </w:rPr>
      </w:pPr>
      <w:r w:rsidRPr="00D75A25">
        <w:rPr>
          <w:rFonts w:ascii="Times New Roman" w:hAnsi="Times New Roman" w:cs="Times New Roman"/>
          <w:bCs/>
          <w:iCs/>
          <w:color w:val="000000" w:themeColor="text1"/>
          <w:sz w:val="28"/>
          <w:szCs w:val="28"/>
        </w:rPr>
        <w:t xml:space="preserve">первинної медико-санітарної допомоги» Рахівської </w:t>
      </w:r>
    </w:p>
    <w:p w:rsidR="002D0865" w:rsidRPr="00D75A25" w:rsidRDefault="002D0865" w:rsidP="00D75A25">
      <w:pPr>
        <w:spacing w:after="0" w:line="240" w:lineRule="auto"/>
        <w:rPr>
          <w:rFonts w:ascii="Times New Roman" w:hAnsi="Times New Roman" w:cs="Times New Roman"/>
          <w:bCs/>
          <w:iCs/>
          <w:color w:val="000000" w:themeColor="text1"/>
          <w:sz w:val="28"/>
          <w:szCs w:val="28"/>
        </w:rPr>
      </w:pPr>
      <w:r w:rsidRPr="00D75A25">
        <w:rPr>
          <w:rFonts w:ascii="Times New Roman" w:hAnsi="Times New Roman" w:cs="Times New Roman"/>
          <w:bCs/>
          <w:iCs/>
          <w:color w:val="000000" w:themeColor="text1"/>
          <w:sz w:val="28"/>
          <w:szCs w:val="28"/>
        </w:rPr>
        <w:t xml:space="preserve">міської ради Рахівського району Закарпатської області </w:t>
      </w:r>
    </w:p>
    <w:p w:rsidR="002D0865" w:rsidRPr="00D75A25" w:rsidRDefault="002D0865" w:rsidP="00D75A25">
      <w:pPr>
        <w:spacing w:after="0" w:line="240" w:lineRule="auto"/>
        <w:rPr>
          <w:rFonts w:ascii="Times New Roman" w:hAnsi="Times New Roman" w:cs="Times New Roman"/>
          <w:bCs/>
          <w:iCs/>
          <w:color w:val="000000" w:themeColor="text1"/>
          <w:sz w:val="28"/>
          <w:szCs w:val="28"/>
        </w:rPr>
      </w:pPr>
      <w:r w:rsidRPr="00D75A25">
        <w:rPr>
          <w:rFonts w:ascii="Times New Roman" w:hAnsi="Times New Roman" w:cs="Times New Roman"/>
          <w:bCs/>
          <w:iCs/>
          <w:color w:val="000000" w:themeColor="text1"/>
          <w:sz w:val="28"/>
          <w:szCs w:val="28"/>
        </w:rPr>
        <w:t xml:space="preserve">за </w:t>
      </w:r>
      <w:r w:rsidR="004A0AC8" w:rsidRPr="00D75A25">
        <w:rPr>
          <w:rFonts w:ascii="Times New Roman" w:hAnsi="Times New Roman" w:cs="Times New Roman"/>
          <w:bCs/>
          <w:iCs/>
          <w:color w:val="000000" w:themeColor="text1"/>
          <w:sz w:val="28"/>
          <w:szCs w:val="28"/>
        </w:rPr>
        <w:t>І квартал 2025 року</w:t>
      </w:r>
    </w:p>
    <w:p w:rsidR="002D0865" w:rsidRPr="00D75A25" w:rsidRDefault="002D0865" w:rsidP="00D75A25">
      <w:pPr>
        <w:spacing w:after="0" w:line="240" w:lineRule="auto"/>
        <w:rPr>
          <w:rFonts w:ascii="Times New Roman" w:hAnsi="Times New Roman" w:cs="Times New Roman"/>
          <w:bCs/>
          <w:iCs/>
          <w:color w:val="000000" w:themeColor="text1"/>
          <w:sz w:val="28"/>
          <w:szCs w:val="28"/>
        </w:rPr>
      </w:pPr>
    </w:p>
    <w:p w:rsidR="002D0865" w:rsidRPr="00D75A25" w:rsidRDefault="002D0865"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Розглянувши лист 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від 08.05.2025р. №136/01-14, керуючись ст.26 Закону України «Про місцеве самоврядування в Україні», Рахівська міська рада</w:t>
      </w:r>
      <w:r w:rsidRPr="00D75A25">
        <w:rPr>
          <w:rFonts w:ascii="Times New Roman" w:hAnsi="Times New Roman" w:cs="Times New Roman"/>
          <w:color w:val="000000" w:themeColor="text1"/>
          <w:sz w:val="28"/>
          <w:szCs w:val="28"/>
        </w:rPr>
        <w:tab/>
      </w:r>
    </w:p>
    <w:p w:rsidR="002D0865" w:rsidRPr="00D75A25" w:rsidRDefault="002D0865" w:rsidP="00D75A25">
      <w:pPr>
        <w:spacing w:after="0" w:line="240" w:lineRule="auto"/>
        <w:jc w:val="both"/>
        <w:rPr>
          <w:rFonts w:ascii="Times New Roman" w:hAnsi="Times New Roman" w:cs="Times New Roman"/>
          <w:color w:val="000000" w:themeColor="text1"/>
          <w:sz w:val="28"/>
          <w:szCs w:val="28"/>
        </w:rPr>
      </w:pPr>
    </w:p>
    <w:p w:rsidR="002D0865" w:rsidRPr="00D75A25" w:rsidRDefault="002D0865"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В И Р І Ш И Л А:</w:t>
      </w:r>
    </w:p>
    <w:p w:rsidR="002D0865" w:rsidRPr="00D75A25" w:rsidRDefault="002D0865" w:rsidP="00D75A25">
      <w:pPr>
        <w:spacing w:after="0" w:line="240" w:lineRule="auto"/>
        <w:rPr>
          <w:rFonts w:ascii="Times New Roman" w:hAnsi="Times New Roman" w:cs="Times New Roman"/>
          <w:color w:val="000000" w:themeColor="text1"/>
          <w:sz w:val="28"/>
          <w:szCs w:val="28"/>
        </w:rPr>
      </w:pPr>
    </w:p>
    <w:p w:rsidR="002D0865" w:rsidRPr="00D75A25" w:rsidRDefault="002D0865" w:rsidP="00D75A25">
      <w:pPr>
        <w:spacing w:after="0" w:line="240" w:lineRule="auto"/>
        <w:ind w:firstLine="708"/>
        <w:jc w:val="both"/>
        <w:rPr>
          <w:rFonts w:ascii="Times New Roman" w:hAnsi="Times New Roman" w:cs="Times New Roman"/>
          <w:bCs/>
          <w:iCs/>
          <w:color w:val="000000" w:themeColor="text1"/>
          <w:sz w:val="28"/>
          <w:szCs w:val="28"/>
        </w:rPr>
      </w:pPr>
      <w:r w:rsidRPr="00D75A25">
        <w:rPr>
          <w:rFonts w:ascii="Times New Roman" w:hAnsi="Times New Roman" w:cs="Times New Roman"/>
          <w:bCs/>
          <w:iCs/>
          <w:color w:val="000000" w:themeColor="text1"/>
          <w:sz w:val="28"/>
          <w:szCs w:val="28"/>
        </w:rPr>
        <w:t>1.</w:t>
      </w:r>
      <w:r w:rsidRPr="00D75A25">
        <w:rPr>
          <w:rFonts w:ascii="Times New Roman" w:hAnsi="Times New Roman" w:cs="Times New Roman"/>
          <w:color w:val="000000" w:themeColor="text1"/>
          <w:sz w:val="28"/>
          <w:szCs w:val="28"/>
        </w:rPr>
        <w:t xml:space="preserve">Затвердити фінансовий звіт </w:t>
      </w:r>
      <w:r w:rsidRPr="00D75A25">
        <w:rPr>
          <w:rFonts w:ascii="Times New Roman" w:hAnsi="Times New Roman" w:cs="Times New Roman"/>
          <w:bCs/>
          <w:iCs/>
          <w:color w:val="000000" w:themeColor="text1"/>
          <w:sz w:val="28"/>
          <w:szCs w:val="28"/>
        </w:rPr>
        <w:t xml:space="preserve">комунального некомерційного підприємства «Рахівський центр первинної медико-санітарної допомоги» Рахівської міської ради Рахівського району Закарпатської області за </w:t>
      </w:r>
      <w:r w:rsidR="004A0AC8" w:rsidRPr="00D75A25">
        <w:rPr>
          <w:rFonts w:ascii="Times New Roman" w:hAnsi="Times New Roman" w:cs="Times New Roman"/>
          <w:bCs/>
          <w:iCs/>
          <w:color w:val="000000" w:themeColor="text1"/>
          <w:sz w:val="28"/>
          <w:szCs w:val="28"/>
        </w:rPr>
        <w:t xml:space="preserve">І квартал 2025 року </w:t>
      </w:r>
      <w:r w:rsidRPr="00D75A25">
        <w:rPr>
          <w:rFonts w:ascii="Times New Roman" w:hAnsi="Times New Roman" w:cs="Times New Roman"/>
          <w:color w:val="000000" w:themeColor="text1"/>
          <w:sz w:val="28"/>
          <w:szCs w:val="28"/>
        </w:rPr>
        <w:t>(додається).</w:t>
      </w:r>
    </w:p>
    <w:p w:rsidR="002D0865" w:rsidRPr="00D75A25" w:rsidRDefault="002D0865" w:rsidP="00D75A25">
      <w:pPr>
        <w:spacing w:after="0" w:line="240" w:lineRule="auto"/>
        <w:rPr>
          <w:rFonts w:ascii="Times New Roman" w:hAnsi="Times New Roman" w:cs="Times New Roman"/>
          <w:bCs/>
          <w:iCs/>
          <w:color w:val="000000" w:themeColor="text1"/>
          <w:sz w:val="28"/>
          <w:szCs w:val="28"/>
        </w:rPr>
      </w:pPr>
    </w:p>
    <w:p w:rsidR="002D0865" w:rsidRPr="00D75A25" w:rsidRDefault="002D0865" w:rsidP="00D75A25">
      <w:pPr>
        <w:spacing w:after="0" w:line="240" w:lineRule="auto"/>
        <w:rPr>
          <w:rFonts w:ascii="Times New Roman" w:hAnsi="Times New Roman" w:cs="Times New Roman"/>
          <w:bCs/>
          <w:iCs/>
          <w:color w:val="000000" w:themeColor="text1"/>
          <w:sz w:val="28"/>
          <w:szCs w:val="28"/>
        </w:rPr>
      </w:pPr>
    </w:p>
    <w:p w:rsidR="00651BFF" w:rsidRPr="00D75A25" w:rsidRDefault="00651BFF"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651BFF" w:rsidRPr="00D75A25" w:rsidRDefault="00651BFF"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0924DF" w:rsidRPr="00D75A25" w:rsidRDefault="000924DF" w:rsidP="00D75A25">
      <w:pPr>
        <w:spacing w:after="0" w:line="240" w:lineRule="auto"/>
        <w:rPr>
          <w:rFonts w:ascii="Times New Roman" w:hAnsi="Times New Roman" w:cs="Times New Roman"/>
          <w:color w:val="000000" w:themeColor="text1"/>
          <w:sz w:val="28"/>
          <w:szCs w:val="28"/>
        </w:rPr>
      </w:pPr>
    </w:p>
    <w:p w:rsidR="000924DF" w:rsidRPr="00D75A25" w:rsidRDefault="000924DF"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br w:type="page"/>
      </w:r>
    </w:p>
    <w:p w:rsidR="00EE4B1D" w:rsidRDefault="00EE4B1D" w:rsidP="00EE4B1D">
      <w:pPr>
        <w:spacing w:after="0" w:line="240" w:lineRule="auto"/>
        <w:jc w:val="both"/>
        <w:rPr>
          <w:rFonts w:ascii="Times New Roman" w:hAnsi="Times New Roman" w:cs="Times New Roman"/>
          <w:color w:val="000000" w:themeColor="text1"/>
          <w:sz w:val="27"/>
          <w:szCs w:val="27"/>
        </w:rPr>
      </w:pPr>
    </w:p>
    <w:p w:rsidR="002C142C" w:rsidRPr="00D75A25" w:rsidRDefault="002C142C" w:rsidP="00EE4B1D">
      <w:pPr>
        <w:spacing w:after="0" w:line="240" w:lineRule="auto"/>
        <w:rPr>
          <w:rFonts w:ascii="Times New Roman" w:hAnsi="Times New Roman" w:cs="Times New Roman"/>
          <w:color w:val="000000" w:themeColor="text1"/>
          <w:sz w:val="27"/>
          <w:szCs w:val="27"/>
        </w:rPr>
      </w:pPr>
      <w:r w:rsidRPr="00D75A25">
        <w:rPr>
          <w:rFonts w:ascii="Times New Roman" w:hAnsi="Times New Roman" w:cs="Times New Roman"/>
          <w:noProof/>
          <w:color w:val="000000" w:themeColor="text1"/>
          <w:sz w:val="27"/>
          <w:szCs w:val="27"/>
          <w:lang w:eastAsia="uk-UA"/>
        </w:rPr>
        <w:drawing>
          <wp:anchor distT="0" distB="0" distL="114300" distR="114300" simplePos="0" relativeHeight="251658240" behindDoc="0" locked="0" layoutInCell="1" allowOverlap="1" wp14:anchorId="50EA7466" wp14:editId="4D804BFD">
            <wp:simplePos x="0" y="0"/>
            <wp:positionH relativeFrom="column">
              <wp:posOffset>2284095</wp:posOffset>
            </wp:positionH>
            <wp:positionV relativeFrom="paragraph">
              <wp:align>top</wp:align>
            </wp:positionV>
            <wp:extent cx="1050925" cy="665480"/>
            <wp:effectExtent l="0" t="0" r="0" b="127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anchor>
        </w:drawing>
      </w:r>
      <w:r w:rsidR="00EE4B1D">
        <w:rPr>
          <w:rFonts w:ascii="Times New Roman" w:hAnsi="Times New Roman" w:cs="Times New Roman"/>
          <w:color w:val="000000" w:themeColor="text1"/>
          <w:sz w:val="27"/>
          <w:szCs w:val="27"/>
        </w:rPr>
        <w:br w:type="textWrapping" w:clear="all"/>
      </w:r>
    </w:p>
    <w:p w:rsidR="002C142C" w:rsidRPr="00D75A25" w:rsidRDefault="002C142C" w:rsidP="00D75A25">
      <w:pPr>
        <w:pStyle w:val="1"/>
        <w:jc w:val="center"/>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У К Р А Ї Н А</w:t>
      </w:r>
    </w:p>
    <w:p w:rsidR="002C142C" w:rsidRPr="00D75A25" w:rsidRDefault="002C142C" w:rsidP="00D75A25">
      <w:pPr>
        <w:pStyle w:val="1"/>
        <w:jc w:val="center"/>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Р А Х І В С Ь К А  М І С Ь К А  Р А Д А</w:t>
      </w:r>
    </w:p>
    <w:p w:rsidR="002C142C" w:rsidRPr="00D75A25" w:rsidRDefault="002C142C" w:rsidP="00D75A25">
      <w:pPr>
        <w:pStyle w:val="1"/>
        <w:jc w:val="center"/>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Р А Х І В С Ь К О Г О  Р А Й О Н У</w:t>
      </w:r>
    </w:p>
    <w:p w:rsidR="002C142C" w:rsidRPr="00D75A25" w:rsidRDefault="002C142C" w:rsidP="00D75A25">
      <w:pPr>
        <w:pStyle w:val="1"/>
        <w:jc w:val="center"/>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З А К А Р П А Т С Ь К О Ї  О Б Л А С Т І</w:t>
      </w:r>
    </w:p>
    <w:p w:rsidR="002C142C" w:rsidRPr="00D75A25" w:rsidRDefault="002C142C" w:rsidP="00D75A25">
      <w:pPr>
        <w:pStyle w:val="1"/>
        <w:jc w:val="center"/>
        <w:rPr>
          <w:rFonts w:ascii="Times New Roman" w:hAnsi="Times New Roman"/>
          <w:b/>
          <w:color w:val="000000" w:themeColor="text1"/>
          <w:sz w:val="27"/>
          <w:szCs w:val="27"/>
          <w:lang w:val="uk-UA"/>
        </w:rPr>
      </w:pPr>
      <w:r w:rsidRPr="00D75A25">
        <w:rPr>
          <w:rFonts w:ascii="Times New Roman" w:hAnsi="Times New Roman"/>
          <w:b/>
          <w:color w:val="000000" w:themeColor="text1"/>
          <w:sz w:val="27"/>
          <w:szCs w:val="27"/>
          <w:lang w:val="uk-UA"/>
        </w:rPr>
        <w:t xml:space="preserve"> 72 сесія восьмого скликання</w:t>
      </w:r>
    </w:p>
    <w:p w:rsidR="002C142C" w:rsidRPr="00D75A25" w:rsidRDefault="002C142C" w:rsidP="00D75A25">
      <w:pPr>
        <w:pStyle w:val="1"/>
        <w:jc w:val="center"/>
        <w:rPr>
          <w:rFonts w:ascii="Times New Roman" w:hAnsi="Times New Roman"/>
          <w:color w:val="000000" w:themeColor="text1"/>
          <w:sz w:val="27"/>
          <w:szCs w:val="27"/>
          <w:lang w:val="uk-UA"/>
        </w:rPr>
      </w:pPr>
    </w:p>
    <w:p w:rsidR="002C142C" w:rsidRPr="00D75A25" w:rsidRDefault="002C142C" w:rsidP="00D75A25">
      <w:pPr>
        <w:pStyle w:val="1"/>
        <w:jc w:val="center"/>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 xml:space="preserve">Р І Ш Е Н </w:t>
      </w:r>
      <w:proofErr w:type="spellStart"/>
      <w:r w:rsidRPr="00D75A25">
        <w:rPr>
          <w:rFonts w:ascii="Times New Roman" w:hAnsi="Times New Roman"/>
          <w:color w:val="000000" w:themeColor="text1"/>
          <w:sz w:val="27"/>
          <w:szCs w:val="27"/>
          <w:lang w:val="uk-UA"/>
        </w:rPr>
        <w:t>Н</w:t>
      </w:r>
      <w:proofErr w:type="spellEnd"/>
      <w:r w:rsidRPr="00D75A25">
        <w:rPr>
          <w:rFonts w:ascii="Times New Roman" w:hAnsi="Times New Roman"/>
          <w:color w:val="000000" w:themeColor="text1"/>
          <w:sz w:val="27"/>
          <w:szCs w:val="27"/>
          <w:lang w:val="uk-UA"/>
        </w:rPr>
        <w:t xml:space="preserve"> Я</w:t>
      </w:r>
    </w:p>
    <w:p w:rsidR="002C142C" w:rsidRPr="00D75A25" w:rsidRDefault="002C142C" w:rsidP="00D75A25">
      <w:pPr>
        <w:pStyle w:val="1"/>
        <w:rPr>
          <w:rFonts w:ascii="Times New Roman" w:hAnsi="Times New Roman"/>
          <w:color w:val="000000" w:themeColor="text1"/>
          <w:sz w:val="27"/>
          <w:szCs w:val="27"/>
          <w:lang w:val="uk-UA"/>
        </w:rPr>
      </w:pPr>
    </w:p>
    <w:p w:rsidR="002C142C" w:rsidRPr="00D75A25" w:rsidRDefault="002C142C" w:rsidP="00D75A25">
      <w:pPr>
        <w:pStyle w:val="1"/>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 xml:space="preserve">від 14 травня 2025 року  </w:t>
      </w:r>
      <w:r w:rsidRPr="00D75A25">
        <w:rPr>
          <w:rFonts w:ascii="Times New Roman" w:hAnsi="Times New Roman"/>
          <w:color w:val="000000" w:themeColor="text1"/>
          <w:sz w:val="27"/>
          <w:szCs w:val="27"/>
          <w:lang w:val="uk-UA"/>
        </w:rPr>
        <w:tab/>
      </w:r>
      <w:r w:rsidRPr="00D75A25">
        <w:rPr>
          <w:rFonts w:ascii="Times New Roman" w:hAnsi="Times New Roman"/>
          <w:color w:val="000000" w:themeColor="text1"/>
          <w:sz w:val="27"/>
          <w:szCs w:val="27"/>
          <w:lang w:val="uk-UA"/>
        </w:rPr>
        <w:tab/>
      </w:r>
      <w:r w:rsidRPr="00D75A25">
        <w:rPr>
          <w:rFonts w:ascii="Times New Roman" w:hAnsi="Times New Roman"/>
          <w:color w:val="000000" w:themeColor="text1"/>
          <w:sz w:val="27"/>
          <w:szCs w:val="27"/>
          <w:lang w:val="uk-UA"/>
        </w:rPr>
        <w:tab/>
      </w:r>
      <w:r w:rsidRPr="00D75A25">
        <w:rPr>
          <w:rFonts w:ascii="Times New Roman" w:hAnsi="Times New Roman"/>
          <w:color w:val="000000" w:themeColor="text1"/>
          <w:sz w:val="27"/>
          <w:szCs w:val="27"/>
          <w:lang w:val="uk-UA"/>
        </w:rPr>
        <w:tab/>
      </w:r>
      <w:r w:rsidRPr="00D75A25">
        <w:rPr>
          <w:rFonts w:ascii="Times New Roman" w:hAnsi="Times New Roman"/>
          <w:color w:val="000000" w:themeColor="text1"/>
          <w:sz w:val="27"/>
          <w:szCs w:val="27"/>
          <w:lang w:val="uk-UA"/>
        </w:rPr>
        <w:tab/>
      </w:r>
      <w:r w:rsidRPr="00D75A25">
        <w:rPr>
          <w:rFonts w:ascii="Times New Roman" w:hAnsi="Times New Roman"/>
          <w:color w:val="000000" w:themeColor="text1"/>
          <w:sz w:val="27"/>
          <w:szCs w:val="27"/>
          <w:lang w:val="uk-UA"/>
        </w:rPr>
        <w:tab/>
      </w:r>
      <w:r w:rsidRPr="00D75A25">
        <w:rPr>
          <w:rFonts w:ascii="Times New Roman" w:hAnsi="Times New Roman"/>
          <w:color w:val="000000" w:themeColor="text1"/>
          <w:sz w:val="27"/>
          <w:szCs w:val="27"/>
          <w:lang w:val="uk-UA"/>
        </w:rPr>
        <w:tab/>
      </w:r>
      <w:r w:rsidRPr="00D75A25">
        <w:rPr>
          <w:rFonts w:ascii="Times New Roman" w:hAnsi="Times New Roman"/>
          <w:color w:val="000000" w:themeColor="text1"/>
          <w:sz w:val="27"/>
          <w:szCs w:val="27"/>
          <w:lang w:val="uk-UA"/>
        </w:rPr>
        <w:tab/>
        <w:t>№1048</w:t>
      </w:r>
    </w:p>
    <w:p w:rsidR="002C142C" w:rsidRPr="00D75A25" w:rsidRDefault="002C142C" w:rsidP="00D75A25">
      <w:pPr>
        <w:pStyle w:val="1"/>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м. Рахів</w:t>
      </w:r>
    </w:p>
    <w:p w:rsidR="002C142C" w:rsidRPr="00D75A25" w:rsidRDefault="002C142C" w:rsidP="00D75A25">
      <w:pPr>
        <w:pStyle w:val="1"/>
        <w:rPr>
          <w:rFonts w:ascii="Times New Roman" w:hAnsi="Times New Roman"/>
          <w:color w:val="000000" w:themeColor="text1"/>
          <w:sz w:val="27"/>
          <w:szCs w:val="27"/>
          <w:lang w:val="uk-UA"/>
        </w:rPr>
      </w:pPr>
    </w:p>
    <w:p w:rsidR="000924DF" w:rsidRPr="00D75A25" w:rsidRDefault="000924DF" w:rsidP="00D75A25">
      <w:pPr>
        <w:pStyle w:val="1"/>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 xml:space="preserve">Про внесення змін у рішення Рахівської міської ради </w:t>
      </w:r>
    </w:p>
    <w:p w:rsidR="000924DF" w:rsidRPr="00D75A25" w:rsidRDefault="000924DF" w:rsidP="00D75A25">
      <w:pPr>
        <w:pStyle w:val="1"/>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 xml:space="preserve">від 20.12.2024 року №943 «Про затвердження Програми </w:t>
      </w:r>
    </w:p>
    <w:p w:rsidR="000924DF" w:rsidRPr="00D75A25" w:rsidRDefault="000924DF" w:rsidP="00D75A25">
      <w:pPr>
        <w:pStyle w:val="1"/>
        <w:rPr>
          <w:rFonts w:ascii="Times New Roman" w:hAnsi="Times New Roman"/>
          <w:color w:val="000000" w:themeColor="text1"/>
          <w:sz w:val="27"/>
          <w:szCs w:val="27"/>
          <w:lang w:val="uk-UA"/>
        </w:rPr>
      </w:pPr>
      <w:proofErr w:type="spellStart"/>
      <w:r w:rsidRPr="00D75A25">
        <w:rPr>
          <w:rFonts w:ascii="Times New Roman" w:hAnsi="Times New Roman"/>
          <w:color w:val="000000" w:themeColor="text1"/>
          <w:sz w:val="27"/>
          <w:szCs w:val="27"/>
          <w:lang w:val="uk-UA"/>
        </w:rPr>
        <w:t>„Захист</w:t>
      </w:r>
      <w:proofErr w:type="spellEnd"/>
      <w:r w:rsidRPr="00D75A25">
        <w:rPr>
          <w:rFonts w:ascii="Times New Roman" w:hAnsi="Times New Roman"/>
          <w:color w:val="000000" w:themeColor="text1"/>
          <w:sz w:val="27"/>
          <w:szCs w:val="27"/>
          <w:lang w:val="uk-UA"/>
        </w:rPr>
        <w:t>”  щодо соціальної підтримки та реабілітації</w:t>
      </w:r>
    </w:p>
    <w:p w:rsidR="000924DF" w:rsidRPr="00D75A25" w:rsidRDefault="000924DF" w:rsidP="00D75A25">
      <w:pPr>
        <w:pStyle w:val="1"/>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 xml:space="preserve">ветеранів війни, військовослужбовців та членів </w:t>
      </w:r>
    </w:p>
    <w:p w:rsidR="000924DF" w:rsidRPr="00D75A25" w:rsidRDefault="000924DF" w:rsidP="00D75A25">
      <w:pPr>
        <w:pStyle w:val="1"/>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їх сімей на 2025-2027 роки»</w:t>
      </w:r>
    </w:p>
    <w:p w:rsidR="000924DF" w:rsidRPr="00D75A25" w:rsidRDefault="000924DF" w:rsidP="00D75A25">
      <w:pPr>
        <w:tabs>
          <w:tab w:val="left" w:pos="4617"/>
        </w:tabs>
        <w:spacing w:after="0" w:line="240" w:lineRule="auto"/>
        <w:jc w:val="both"/>
        <w:rPr>
          <w:rFonts w:ascii="Times New Roman" w:hAnsi="Times New Roman" w:cs="Times New Roman"/>
          <w:b/>
          <w:bCs/>
          <w:color w:val="000000" w:themeColor="text1"/>
          <w:sz w:val="27"/>
          <w:szCs w:val="27"/>
        </w:rPr>
      </w:pPr>
    </w:p>
    <w:p w:rsidR="000924DF" w:rsidRPr="00D75A25" w:rsidRDefault="000924DF" w:rsidP="00D75A25">
      <w:pPr>
        <w:suppressAutoHyphens/>
        <w:spacing w:after="0" w:line="240" w:lineRule="auto"/>
        <w:ind w:firstLine="708"/>
        <w:jc w:val="both"/>
        <w:rPr>
          <w:rFonts w:ascii="Times New Roman" w:hAnsi="Times New Roman" w:cs="Times New Roman"/>
          <w:i/>
          <w:color w:val="000000" w:themeColor="text1"/>
          <w:sz w:val="27"/>
          <w:szCs w:val="27"/>
          <w:lang w:eastAsia="ar-SA"/>
        </w:rPr>
      </w:pPr>
      <w:r w:rsidRPr="00D75A25">
        <w:rPr>
          <w:rFonts w:ascii="Times New Roman" w:hAnsi="Times New Roman" w:cs="Times New Roman"/>
          <w:color w:val="000000" w:themeColor="text1"/>
          <w:sz w:val="27"/>
          <w:szCs w:val="27"/>
        </w:rPr>
        <w:t xml:space="preserve"> Відповідно до ст. 26 Закону України «Про місцеве самоврядування в Україні», Закону України «Про правовий режим воєнного стану», Указу Президента України від 24 лютого 2022 року № 64/2022 «Про введення воєнного стану в Україні» (зі змінами), розпорядження Закарпатської обласної військової адміністрації від 17.09.2024 року № 877» Про регіональну програму  </w:t>
      </w:r>
      <w:proofErr w:type="spellStart"/>
      <w:r w:rsidRPr="00D75A25">
        <w:rPr>
          <w:rFonts w:ascii="Times New Roman" w:hAnsi="Times New Roman" w:cs="Times New Roman"/>
          <w:color w:val="000000" w:themeColor="text1"/>
          <w:sz w:val="27"/>
          <w:szCs w:val="27"/>
        </w:rPr>
        <w:t>„Захист</w:t>
      </w:r>
      <w:proofErr w:type="spellEnd"/>
      <w:r w:rsidRPr="00D75A25">
        <w:rPr>
          <w:rFonts w:ascii="Times New Roman" w:hAnsi="Times New Roman" w:cs="Times New Roman"/>
          <w:color w:val="000000" w:themeColor="text1"/>
          <w:sz w:val="27"/>
          <w:szCs w:val="27"/>
        </w:rPr>
        <w:t>” соціальної підтримки та реабілітації військовослужбовців та членів їх сімей на 2025-2027 роки», з метою соціальної підтримки громадян у зв’язку із введенням воєнного стану в Україні, Рахівська міська рада</w:t>
      </w:r>
    </w:p>
    <w:p w:rsidR="000924DF" w:rsidRPr="00D75A25" w:rsidRDefault="000924DF" w:rsidP="00D75A25">
      <w:pPr>
        <w:suppressAutoHyphens/>
        <w:spacing w:after="0" w:line="240" w:lineRule="auto"/>
        <w:jc w:val="both"/>
        <w:rPr>
          <w:rFonts w:ascii="Times New Roman" w:hAnsi="Times New Roman" w:cs="Times New Roman"/>
          <w:color w:val="000000" w:themeColor="text1"/>
          <w:sz w:val="27"/>
          <w:szCs w:val="27"/>
          <w:lang w:eastAsia="ar-SA"/>
        </w:rPr>
      </w:pPr>
    </w:p>
    <w:p w:rsidR="000924DF" w:rsidRPr="00D75A25" w:rsidRDefault="000924DF" w:rsidP="00D75A25">
      <w:pPr>
        <w:suppressAutoHyphens/>
        <w:spacing w:after="0" w:line="240" w:lineRule="auto"/>
        <w:jc w:val="center"/>
        <w:rPr>
          <w:rFonts w:ascii="Times New Roman" w:hAnsi="Times New Roman" w:cs="Times New Roman"/>
          <w:color w:val="000000" w:themeColor="text1"/>
          <w:sz w:val="27"/>
          <w:szCs w:val="27"/>
          <w:lang w:eastAsia="ar-SA"/>
        </w:rPr>
      </w:pPr>
      <w:r w:rsidRPr="00D75A25">
        <w:rPr>
          <w:rFonts w:ascii="Times New Roman" w:hAnsi="Times New Roman" w:cs="Times New Roman"/>
          <w:color w:val="000000" w:themeColor="text1"/>
          <w:sz w:val="27"/>
          <w:szCs w:val="27"/>
          <w:lang w:eastAsia="ar-SA"/>
        </w:rPr>
        <w:t>В И Р І Ш И Л А:</w:t>
      </w:r>
    </w:p>
    <w:p w:rsidR="000924DF" w:rsidRPr="00D75A25" w:rsidRDefault="000924DF" w:rsidP="00D75A25">
      <w:pPr>
        <w:pStyle w:val="1"/>
        <w:ind w:firstLine="708"/>
        <w:jc w:val="both"/>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eastAsia="ar-SA"/>
        </w:rPr>
        <w:t>1.</w:t>
      </w:r>
      <w:r w:rsidRPr="00D75A25">
        <w:rPr>
          <w:rFonts w:ascii="Times New Roman" w:hAnsi="Times New Roman"/>
          <w:color w:val="000000" w:themeColor="text1"/>
          <w:sz w:val="27"/>
          <w:szCs w:val="27"/>
          <w:lang w:val="uk-UA"/>
        </w:rPr>
        <w:t xml:space="preserve"> Внести зміни у рішення Рахівської міської ради від 20.12.2024 року №943 «Про затвердження Програми </w:t>
      </w:r>
      <w:proofErr w:type="spellStart"/>
      <w:r w:rsidRPr="00D75A25">
        <w:rPr>
          <w:rFonts w:ascii="Times New Roman" w:hAnsi="Times New Roman"/>
          <w:color w:val="000000" w:themeColor="text1"/>
          <w:sz w:val="27"/>
          <w:szCs w:val="27"/>
          <w:lang w:val="uk-UA"/>
        </w:rPr>
        <w:t>„Захист</w:t>
      </w:r>
      <w:proofErr w:type="spellEnd"/>
      <w:r w:rsidRPr="00D75A25">
        <w:rPr>
          <w:rFonts w:ascii="Times New Roman" w:hAnsi="Times New Roman"/>
          <w:color w:val="000000" w:themeColor="text1"/>
          <w:sz w:val="27"/>
          <w:szCs w:val="27"/>
          <w:lang w:val="uk-UA"/>
        </w:rPr>
        <w:t>”  щодо соціальної підтримки та реабілітації ветеранів війни, військовослужбовців та членів їх сімей на 2025-2027 роки», а саме:</w:t>
      </w:r>
    </w:p>
    <w:p w:rsidR="000924DF" w:rsidRPr="00D75A25" w:rsidRDefault="000924DF" w:rsidP="00D75A25">
      <w:pPr>
        <w:widowControl w:val="0"/>
        <w:spacing w:after="0" w:line="240" w:lineRule="auto"/>
        <w:ind w:firstLine="708"/>
        <w:jc w:val="both"/>
        <w:rPr>
          <w:rFonts w:ascii="Times New Roman" w:hAnsi="Times New Roman" w:cs="Times New Roman"/>
          <w:color w:val="000000" w:themeColor="text1"/>
          <w:sz w:val="27"/>
          <w:szCs w:val="27"/>
        </w:rPr>
      </w:pPr>
      <w:r w:rsidRPr="00D75A25">
        <w:rPr>
          <w:rFonts w:ascii="Times New Roman" w:hAnsi="Times New Roman" w:cs="Times New Roman"/>
          <w:color w:val="000000" w:themeColor="text1"/>
          <w:sz w:val="27"/>
          <w:szCs w:val="27"/>
        </w:rPr>
        <w:t xml:space="preserve">додаток 1 до Програми </w:t>
      </w:r>
      <w:r w:rsidRPr="00D75A25">
        <w:rPr>
          <w:rFonts w:ascii="Times New Roman" w:hAnsi="Times New Roman" w:cs="Times New Roman"/>
          <w:bCs/>
          <w:color w:val="000000" w:themeColor="text1"/>
          <w:sz w:val="27"/>
          <w:szCs w:val="27"/>
        </w:rPr>
        <w:t xml:space="preserve">НАПРЯМИ ДІЯЛЬНОСТІ ТА ЗАХОДИ </w:t>
      </w:r>
      <w:r w:rsidRPr="00D75A25">
        <w:rPr>
          <w:rFonts w:ascii="Times New Roman" w:hAnsi="Times New Roman" w:cs="Times New Roman"/>
          <w:color w:val="000000" w:themeColor="text1"/>
          <w:sz w:val="27"/>
          <w:szCs w:val="27"/>
        </w:rPr>
        <w:t xml:space="preserve"> програми </w:t>
      </w:r>
      <w:proofErr w:type="spellStart"/>
      <w:r w:rsidRPr="00D75A25">
        <w:rPr>
          <w:rFonts w:ascii="Times New Roman" w:hAnsi="Times New Roman" w:cs="Times New Roman"/>
          <w:color w:val="000000" w:themeColor="text1"/>
          <w:sz w:val="27"/>
          <w:szCs w:val="27"/>
        </w:rPr>
        <w:t>„Захист</w:t>
      </w:r>
      <w:proofErr w:type="spellEnd"/>
      <w:r w:rsidRPr="00D75A25">
        <w:rPr>
          <w:rFonts w:ascii="Times New Roman" w:hAnsi="Times New Roman" w:cs="Times New Roman"/>
          <w:color w:val="000000" w:themeColor="text1"/>
          <w:sz w:val="27"/>
          <w:szCs w:val="27"/>
        </w:rPr>
        <w:t xml:space="preserve">” щодо соціальної підтримки та реабілітації ветеранів війни, військовослужбовців та членів їх сімей на 2025 – 2027 роки , пункт 10 викласти в новій редакції: </w:t>
      </w:r>
      <w:proofErr w:type="spellStart"/>
      <w:r w:rsidRPr="00D75A25">
        <w:rPr>
          <w:rFonts w:ascii="Times New Roman" w:hAnsi="Times New Roman" w:cs="Times New Roman"/>
          <w:color w:val="000000" w:themeColor="text1"/>
          <w:sz w:val="27"/>
          <w:szCs w:val="27"/>
        </w:rPr>
        <w:t>„Надання</w:t>
      </w:r>
      <w:proofErr w:type="spellEnd"/>
      <w:r w:rsidRPr="00D75A25">
        <w:rPr>
          <w:rFonts w:ascii="Times New Roman" w:hAnsi="Times New Roman" w:cs="Times New Roman"/>
          <w:color w:val="000000" w:themeColor="text1"/>
          <w:sz w:val="27"/>
          <w:szCs w:val="27"/>
        </w:rPr>
        <w:t xml:space="preserve"> одноразової матеріальної допомоги-компенсації (за зверненням) щодо попередньо придбаних паливних дров 4 м. </w:t>
      </w:r>
      <w:proofErr w:type="spellStart"/>
      <w:r w:rsidRPr="00D75A25">
        <w:rPr>
          <w:rFonts w:ascii="Times New Roman" w:hAnsi="Times New Roman" w:cs="Times New Roman"/>
          <w:color w:val="000000" w:themeColor="text1"/>
          <w:sz w:val="27"/>
          <w:szCs w:val="27"/>
        </w:rPr>
        <w:t>кб</w:t>
      </w:r>
      <w:proofErr w:type="spellEnd"/>
      <w:r w:rsidRPr="00D75A25">
        <w:rPr>
          <w:rFonts w:ascii="Times New Roman" w:hAnsi="Times New Roman" w:cs="Times New Roman"/>
          <w:color w:val="000000" w:themeColor="text1"/>
          <w:sz w:val="27"/>
          <w:szCs w:val="27"/>
        </w:rPr>
        <w:t xml:space="preserve">. для родин загиблих військовослужбовців Захисників і Захисниць України та одному із членів родини зниклих безвісти </w:t>
      </w:r>
      <w:r w:rsidRPr="00D75A25">
        <w:rPr>
          <w:rFonts w:ascii="Times New Roman" w:hAnsi="Times New Roman" w:cs="Times New Roman"/>
          <w:bCs/>
          <w:iCs/>
          <w:color w:val="000000" w:themeColor="text1"/>
          <w:spacing w:val="-4"/>
          <w:sz w:val="27"/>
          <w:szCs w:val="27"/>
          <w:lang w:eastAsia="ru-RU"/>
        </w:rPr>
        <w:t>військовослужбов</w:t>
      </w:r>
      <w:r w:rsidRPr="00D75A25">
        <w:rPr>
          <w:rFonts w:ascii="Times New Roman" w:hAnsi="Times New Roman" w:cs="Times New Roman"/>
          <w:color w:val="000000" w:themeColor="text1"/>
          <w:sz w:val="27"/>
          <w:szCs w:val="27"/>
          <w:lang w:eastAsia="ru-RU"/>
        </w:rPr>
        <w:t>ців”.</w:t>
      </w:r>
    </w:p>
    <w:p w:rsidR="000924DF" w:rsidRPr="00D75A25" w:rsidRDefault="000924DF" w:rsidP="00D75A25">
      <w:pPr>
        <w:pStyle w:val="1"/>
        <w:jc w:val="both"/>
        <w:rPr>
          <w:rFonts w:ascii="Times New Roman" w:hAnsi="Times New Roman"/>
          <w:color w:val="000000" w:themeColor="text1"/>
          <w:sz w:val="27"/>
          <w:szCs w:val="27"/>
          <w:lang w:val="uk-UA"/>
        </w:rPr>
      </w:pPr>
      <w:r w:rsidRPr="00D75A25">
        <w:rPr>
          <w:rFonts w:ascii="Times New Roman" w:hAnsi="Times New Roman"/>
          <w:color w:val="000000" w:themeColor="text1"/>
          <w:sz w:val="27"/>
          <w:szCs w:val="27"/>
          <w:lang w:val="uk-UA"/>
        </w:rPr>
        <w:tab/>
        <w:t xml:space="preserve">2. Контроль за виконанням цього рішення покласти на  постійну комісію з бюджету, тарифів і цін. </w:t>
      </w:r>
    </w:p>
    <w:p w:rsidR="000924DF" w:rsidRPr="00D75A25" w:rsidRDefault="000924DF" w:rsidP="00D75A25">
      <w:pPr>
        <w:pStyle w:val="1"/>
        <w:jc w:val="both"/>
        <w:rPr>
          <w:rFonts w:ascii="Times New Roman" w:hAnsi="Times New Roman"/>
          <w:color w:val="000000" w:themeColor="text1"/>
          <w:sz w:val="27"/>
          <w:szCs w:val="27"/>
          <w:lang w:val="uk-UA"/>
        </w:rPr>
      </w:pPr>
    </w:p>
    <w:p w:rsidR="00651BFF" w:rsidRPr="00D75A25" w:rsidRDefault="00651BFF"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7"/>
          <w:szCs w:val="27"/>
        </w:rPr>
      </w:pPr>
      <w:proofErr w:type="spellStart"/>
      <w:r w:rsidRPr="00D75A25">
        <w:rPr>
          <w:rFonts w:ascii="Times New Roman" w:hAnsi="Times New Roman" w:cs="Times New Roman"/>
          <w:color w:val="000000" w:themeColor="text1"/>
          <w:sz w:val="27"/>
          <w:szCs w:val="27"/>
        </w:rPr>
        <w:t>В.п</w:t>
      </w:r>
      <w:proofErr w:type="spellEnd"/>
      <w:r w:rsidRPr="00D75A25">
        <w:rPr>
          <w:rFonts w:ascii="Times New Roman" w:hAnsi="Times New Roman" w:cs="Times New Roman"/>
          <w:color w:val="000000" w:themeColor="text1"/>
          <w:sz w:val="27"/>
          <w:szCs w:val="27"/>
        </w:rPr>
        <w:t>. міського голови,</w:t>
      </w:r>
      <w:r w:rsidRPr="00D75A25">
        <w:rPr>
          <w:rFonts w:ascii="Times New Roman" w:hAnsi="Times New Roman" w:cs="Times New Roman"/>
          <w:color w:val="000000" w:themeColor="text1"/>
          <w:sz w:val="27"/>
          <w:szCs w:val="27"/>
        </w:rPr>
        <w:tab/>
      </w:r>
      <w:r w:rsidRPr="00D75A25">
        <w:rPr>
          <w:rFonts w:ascii="Times New Roman" w:hAnsi="Times New Roman" w:cs="Times New Roman"/>
          <w:color w:val="000000" w:themeColor="text1"/>
          <w:sz w:val="27"/>
          <w:szCs w:val="27"/>
        </w:rPr>
        <w:tab/>
      </w:r>
      <w:r w:rsidRPr="00D75A25">
        <w:rPr>
          <w:rFonts w:ascii="Times New Roman" w:hAnsi="Times New Roman" w:cs="Times New Roman"/>
          <w:color w:val="000000" w:themeColor="text1"/>
          <w:sz w:val="27"/>
          <w:szCs w:val="27"/>
        </w:rPr>
        <w:tab/>
      </w:r>
      <w:r w:rsidRPr="00D75A25">
        <w:rPr>
          <w:rFonts w:ascii="Times New Roman" w:hAnsi="Times New Roman" w:cs="Times New Roman"/>
          <w:color w:val="000000" w:themeColor="text1"/>
          <w:sz w:val="27"/>
          <w:szCs w:val="27"/>
        </w:rPr>
        <w:tab/>
      </w:r>
      <w:r w:rsidRPr="00D75A25">
        <w:rPr>
          <w:rFonts w:ascii="Times New Roman" w:hAnsi="Times New Roman" w:cs="Times New Roman"/>
          <w:color w:val="000000" w:themeColor="text1"/>
          <w:sz w:val="27"/>
          <w:szCs w:val="27"/>
        </w:rPr>
        <w:tab/>
      </w:r>
      <w:r w:rsidRPr="00D75A25">
        <w:rPr>
          <w:rFonts w:ascii="Times New Roman" w:hAnsi="Times New Roman" w:cs="Times New Roman"/>
          <w:color w:val="000000" w:themeColor="text1"/>
          <w:sz w:val="27"/>
          <w:szCs w:val="27"/>
        </w:rPr>
        <w:tab/>
        <w:t xml:space="preserve">     </w:t>
      </w:r>
    </w:p>
    <w:p w:rsidR="00651BFF" w:rsidRPr="00D75A25" w:rsidRDefault="00651BFF"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7"/>
          <w:szCs w:val="27"/>
        </w:rPr>
      </w:pPr>
      <w:r w:rsidRPr="00D75A25">
        <w:rPr>
          <w:rFonts w:ascii="Times New Roman" w:hAnsi="Times New Roman" w:cs="Times New Roman"/>
          <w:color w:val="000000" w:themeColor="text1"/>
          <w:sz w:val="27"/>
          <w:szCs w:val="27"/>
        </w:rPr>
        <w:t xml:space="preserve">секретар ради та виконкому   </w:t>
      </w:r>
      <w:r w:rsidRPr="00D75A25">
        <w:rPr>
          <w:rFonts w:ascii="Times New Roman" w:hAnsi="Times New Roman" w:cs="Times New Roman"/>
          <w:color w:val="000000" w:themeColor="text1"/>
          <w:sz w:val="27"/>
          <w:szCs w:val="27"/>
        </w:rPr>
        <w:tab/>
      </w:r>
      <w:r w:rsidRPr="00D75A25">
        <w:rPr>
          <w:rFonts w:ascii="Times New Roman" w:hAnsi="Times New Roman" w:cs="Times New Roman"/>
          <w:color w:val="000000" w:themeColor="text1"/>
          <w:sz w:val="27"/>
          <w:szCs w:val="27"/>
        </w:rPr>
        <w:tab/>
      </w:r>
      <w:r w:rsidRPr="00D75A25">
        <w:rPr>
          <w:rFonts w:ascii="Times New Roman" w:hAnsi="Times New Roman" w:cs="Times New Roman"/>
          <w:color w:val="000000" w:themeColor="text1"/>
          <w:sz w:val="27"/>
          <w:szCs w:val="27"/>
        </w:rPr>
        <w:tab/>
      </w:r>
      <w:r w:rsidRPr="00D75A25">
        <w:rPr>
          <w:rFonts w:ascii="Times New Roman" w:hAnsi="Times New Roman" w:cs="Times New Roman"/>
          <w:color w:val="000000" w:themeColor="text1"/>
          <w:sz w:val="27"/>
          <w:szCs w:val="27"/>
        </w:rPr>
        <w:tab/>
      </w:r>
      <w:r w:rsidRPr="00D75A25">
        <w:rPr>
          <w:rFonts w:ascii="Times New Roman" w:hAnsi="Times New Roman" w:cs="Times New Roman"/>
          <w:color w:val="000000" w:themeColor="text1"/>
          <w:sz w:val="27"/>
          <w:szCs w:val="27"/>
        </w:rPr>
        <w:tab/>
        <w:t>Євген МОЛНАР</w:t>
      </w:r>
    </w:p>
    <w:p w:rsidR="00D04637" w:rsidRPr="00D75A25" w:rsidRDefault="00D04637" w:rsidP="00D75A25">
      <w:pPr>
        <w:spacing w:after="0" w:line="240" w:lineRule="auto"/>
        <w:rPr>
          <w:rFonts w:ascii="Times New Roman" w:eastAsiaTheme="minorEastAsia" w:hAnsi="Times New Roman" w:cs="Times New Roman"/>
          <w:color w:val="000000" w:themeColor="text1"/>
          <w:sz w:val="27"/>
          <w:szCs w:val="27"/>
        </w:rPr>
      </w:pPr>
      <w:r w:rsidRPr="00D75A25">
        <w:rPr>
          <w:rFonts w:ascii="Times New Roman" w:eastAsiaTheme="minorEastAsia" w:hAnsi="Times New Roman" w:cs="Times New Roman"/>
          <w:color w:val="000000" w:themeColor="text1"/>
          <w:sz w:val="27"/>
          <w:szCs w:val="27"/>
        </w:rPr>
        <w:br w:type="page"/>
      </w:r>
    </w:p>
    <w:p w:rsidR="00CD7533" w:rsidRPr="00D75A25" w:rsidRDefault="00CD7533"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lastRenderedPageBreak/>
        <w:drawing>
          <wp:inline distT="0" distB="0" distL="0" distR="0" wp14:anchorId="297F58D3" wp14:editId="157F6867">
            <wp:extent cx="1050925" cy="665480"/>
            <wp:effectExtent l="0" t="0" r="0" b="127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CD7533" w:rsidRPr="00D75A25" w:rsidRDefault="00CD7533"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CD7533" w:rsidRPr="00D75A25" w:rsidRDefault="00CD7533"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CD7533" w:rsidRPr="00D75A25" w:rsidRDefault="00CD7533"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CD7533" w:rsidRPr="00D75A25" w:rsidRDefault="00CD7533"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CD7533" w:rsidRPr="00D75A25" w:rsidRDefault="00CD7533"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CD7533" w:rsidRPr="00D75A25" w:rsidRDefault="00CD7533" w:rsidP="00D75A25">
      <w:pPr>
        <w:pStyle w:val="1"/>
        <w:jc w:val="center"/>
        <w:rPr>
          <w:rFonts w:ascii="Times New Roman" w:hAnsi="Times New Roman"/>
          <w:color w:val="000000" w:themeColor="text1"/>
          <w:sz w:val="28"/>
          <w:szCs w:val="28"/>
          <w:lang w:val="uk-UA"/>
        </w:rPr>
      </w:pPr>
    </w:p>
    <w:p w:rsidR="00CD7533" w:rsidRPr="00D75A25" w:rsidRDefault="00CD7533"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CD7533" w:rsidRPr="00D75A25" w:rsidRDefault="00CD7533" w:rsidP="00D75A25">
      <w:pPr>
        <w:pStyle w:val="1"/>
        <w:rPr>
          <w:rFonts w:ascii="Times New Roman" w:hAnsi="Times New Roman"/>
          <w:color w:val="000000" w:themeColor="text1"/>
          <w:sz w:val="28"/>
          <w:szCs w:val="28"/>
          <w:lang w:val="uk-UA"/>
        </w:rPr>
      </w:pPr>
    </w:p>
    <w:p w:rsidR="00CD7533" w:rsidRPr="00D75A25" w:rsidRDefault="00CD7533"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№1049</w:t>
      </w:r>
    </w:p>
    <w:p w:rsidR="00CD7533" w:rsidRPr="00D75A25" w:rsidRDefault="00CD7533"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CD7533" w:rsidRPr="00D75A25" w:rsidRDefault="00CD7533" w:rsidP="00D75A25">
      <w:pPr>
        <w:pStyle w:val="1"/>
        <w:rPr>
          <w:rFonts w:ascii="Times New Roman" w:hAnsi="Times New Roman"/>
          <w:color w:val="000000" w:themeColor="text1"/>
          <w:sz w:val="28"/>
          <w:szCs w:val="28"/>
          <w:lang w:val="uk-UA"/>
        </w:rPr>
      </w:pPr>
    </w:p>
    <w:p w:rsidR="00E80E78" w:rsidRPr="00D75A25" w:rsidRDefault="00E80E78"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Про внесення змін у рішення Рахівської міської</w:t>
      </w:r>
    </w:p>
    <w:p w:rsidR="00E80E78" w:rsidRPr="00D75A25" w:rsidRDefault="00091C5B"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р</w:t>
      </w:r>
      <w:r w:rsidR="00E80E78" w:rsidRPr="00D75A25">
        <w:rPr>
          <w:rFonts w:ascii="Times New Roman" w:hAnsi="Times New Roman" w:cs="Times New Roman"/>
          <w:color w:val="000000" w:themeColor="text1"/>
          <w:sz w:val="28"/>
          <w:szCs w:val="28"/>
        </w:rPr>
        <w:t>ади від 20.05.2024 р</w:t>
      </w:r>
      <w:r w:rsidRPr="00D75A25">
        <w:rPr>
          <w:rFonts w:ascii="Times New Roman" w:hAnsi="Times New Roman" w:cs="Times New Roman"/>
          <w:color w:val="000000" w:themeColor="text1"/>
          <w:sz w:val="28"/>
          <w:szCs w:val="28"/>
        </w:rPr>
        <w:t>.</w:t>
      </w:r>
      <w:r w:rsidR="00E80E78" w:rsidRPr="00D75A25">
        <w:rPr>
          <w:rFonts w:ascii="Times New Roman" w:hAnsi="Times New Roman" w:cs="Times New Roman"/>
          <w:color w:val="000000" w:themeColor="text1"/>
          <w:sz w:val="28"/>
          <w:szCs w:val="28"/>
        </w:rPr>
        <w:t xml:space="preserve"> №786 «Про затвердження </w:t>
      </w:r>
    </w:p>
    <w:p w:rsidR="007039AF" w:rsidRPr="00D75A25" w:rsidRDefault="00E80E78"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Програми утримання об’єктів та майна комунальної </w:t>
      </w:r>
    </w:p>
    <w:p w:rsidR="007039AF" w:rsidRPr="00D75A25" w:rsidRDefault="00E80E78"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власності Рахівської територіальної громади на </w:t>
      </w:r>
    </w:p>
    <w:p w:rsidR="00E80E78" w:rsidRPr="00D75A25" w:rsidRDefault="00E80E78"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2024-2026 роки»</w:t>
      </w:r>
    </w:p>
    <w:p w:rsidR="00E80E78" w:rsidRPr="00D75A25" w:rsidRDefault="00E80E78" w:rsidP="00D75A25">
      <w:pPr>
        <w:spacing w:after="0" w:line="240" w:lineRule="auto"/>
        <w:jc w:val="both"/>
        <w:rPr>
          <w:rFonts w:ascii="Times New Roman" w:hAnsi="Times New Roman" w:cs="Times New Roman"/>
          <w:color w:val="000000" w:themeColor="text1"/>
          <w:sz w:val="28"/>
          <w:szCs w:val="28"/>
        </w:rPr>
      </w:pPr>
    </w:p>
    <w:p w:rsidR="00E80E78" w:rsidRPr="00D75A25" w:rsidRDefault="00E80E78"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З метою здійснення заходів щодо утримання об’єктів та майна комунальної власності Рахівської територіальної громади, враховуючи висновки постійних комісій міської ради,  керуючись ст.26 «Про місцеве самоврядування в Україні », Рахівська міська рада</w:t>
      </w:r>
    </w:p>
    <w:p w:rsidR="00E80E78" w:rsidRPr="00D75A25" w:rsidRDefault="00E80E78" w:rsidP="00D75A25">
      <w:pPr>
        <w:tabs>
          <w:tab w:val="left" w:pos="4068"/>
        </w:tabs>
        <w:spacing w:after="0" w:line="240" w:lineRule="auto"/>
        <w:jc w:val="both"/>
        <w:rPr>
          <w:rFonts w:ascii="Times New Roman" w:hAnsi="Times New Roman" w:cs="Times New Roman"/>
          <w:color w:val="000000" w:themeColor="text1"/>
          <w:sz w:val="28"/>
          <w:szCs w:val="28"/>
        </w:rPr>
      </w:pPr>
    </w:p>
    <w:p w:rsidR="00E80E78" w:rsidRPr="00D75A25" w:rsidRDefault="00E80E78"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В И Р І Ш И Л А:</w:t>
      </w:r>
    </w:p>
    <w:p w:rsidR="00E80E78" w:rsidRPr="00D75A25" w:rsidRDefault="00E80E78" w:rsidP="00D75A25">
      <w:pPr>
        <w:spacing w:after="0" w:line="240" w:lineRule="auto"/>
        <w:rPr>
          <w:rFonts w:ascii="Times New Roman" w:hAnsi="Times New Roman" w:cs="Times New Roman"/>
          <w:color w:val="000000" w:themeColor="text1"/>
          <w:sz w:val="28"/>
          <w:szCs w:val="28"/>
          <w:lang w:eastAsia="uk-UA"/>
        </w:rPr>
      </w:pPr>
    </w:p>
    <w:p w:rsidR="00E80E78" w:rsidRPr="00D75A25" w:rsidRDefault="00E80E78"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1.Внести зміни у рішення Рахівської міської ради від 20.05.2024 р</w:t>
      </w:r>
      <w:r w:rsidR="00091C5B" w:rsidRPr="00D75A25">
        <w:rPr>
          <w:rFonts w:ascii="Times New Roman" w:hAnsi="Times New Roman" w:cs="Times New Roman"/>
          <w:color w:val="000000" w:themeColor="text1"/>
          <w:sz w:val="28"/>
          <w:szCs w:val="28"/>
        </w:rPr>
        <w:t>.</w:t>
      </w:r>
      <w:r w:rsidRPr="00D75A25">
        <w:rPr>
          <w:rFonts w:ascii="Times New Roman" w:hAnsi="Times New Roman" w:cs="Times New Roman"/>
          <w:color w:val="000000" w:themeColor="text1"/>
          <w:sz w:val="28"/>
          <w:szCs w:val="28"/>
        </w:rPr>
        <w:t xml:space="preserve"> №786 «Про затвердження Програми «Про утримання об’єктів та майна комунальної власності Рахівської територіальної громади на 2024</w:t>
      </w:r>
      <w:r w:rsidR="00CF055A" w:rsidRPr="00D75A25">
        <w:rPr>
          <w:rFonts w:ascii="Times New Roman" w:hAnsi="Times New Roman" w:cs="Times New Roman"/>
          <w:color w:val="000000" w:themeColor="text1"/>
          <w:sz w:val="28"/>
          <w:szCs w:val="28"/>
        </w:rPr>
        <w:t>-</w:t>
      </w:r>
      <w:r w:rsidRPr="00D75A25">
        <w:rPr>
          <w:rFonts w:ascii="Times New Roman" w:hAnsi="Times New Roman" w:cs="Times New Roman"/>
          <w:color w:val="000000" w:themeColor="text1"/>
          <w:sz w:val="28"/>
          <w:szCs w:val="28"/>
        </w:rPr>
        <w:t>2026</w:t>
      </w:r>
      <w:r w:rsidR="007B78E1" w:rsidRPr="00D75A25">
        <w:rPr>
          <w:rFonts w:ascii="Times New Roman" w:hAnsi="Times New Roman" w:cs="Times New Roman"/>
          <w:color w:val="000000" w:themeColor="text1"/>
          <w:sz w:val="28"/>
          <w:szCs w:val="28"/>
        </w:rPr>
        <w:t xml:space="preserve"> </w:t>
      </w:r>
      <w:r w:rsidRPr="00D75A25">
        <w:rPr>
          <w:rFonts w:ascii="Times New Roman" w:hAnsi="Times New Roman" w:cs="Times New Roman"/>
          <w:color w:val="000000" w:themeColor="text1"/>
          <w:sz w:val="28"/>
          <w:szCs w:val="28"/>
        </w:rPr>
        <w:t>роки», Програму викласти в новій редакції, згідно додатку.</w:t>
      </w:r>
    </w:p>
    <w:p w:rsidR="00E80E78" w:rsidRPr="00D75A25" w:rsidRDefault="00E80E78"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2.Контроль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E80E78" w:rsidRPr="00D75A25" w:rsidRDefault="00E80E78" w:rsidP="00D75A25">
      <w:pPr>
        <w:spacing w:after="0" w:line="240" w:lineRule="auto"/>
        <w:jc w:val="both"/>
        <w:rPr>
          <w:rFonts w:ascii="Times New Roman" w:hAnsi="Times New Roman" w:cs="Times New Roman"/>
          <w:color w:val="000000" w:themeColor="text1"/>
          <w:sz w:val="28"/>
          <w:szCs w:val="28"/>
        </w:rPr>
      </w:pPr>
    </w:p>
    <w:p w:rsidR="00E80E78" w:rsidRPr="00D75A25" w:rsidRDefault="00E80E78" w:rsidP="00D75A25">
      <w:pPr>
        <w:tabs>
          <w:tab w:val="left" w:pos="2976"/>
        </w:tabs>
        <w:spacing w:after="0" w:line="240" w:lineRule="auto"/>
        <w:rPr>
          <w:rFonts w:ascii="Times New Roman" w:hAnsi="Times New Roman" w:cs="Times New Roman"/>
          <w:color w:val="000000" w:themeColor="text1"/>
          <w:sz w:val="28"/>
          <w:szCs w:val="28"/>
        </w:rPr>
      </w:pP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E80E78" w:rsidRPr="00D75A25" w:rsidRDefault="00E80E78" w:rsidP="00D75A25">
      <w:pPr>
        <w:spacing w:after="0" w:line="240" w:lineRule="auto"/>
        <w:rPr>
          <w:rFonts w:ascii="Times New Roman" w:hAnsi="Times New Roman" w:cs="Times New Roman"/>
          <w:color w:val="000000" w:themeColor="text1"/>
          <w:sz w:val="28"/>
          <w:szCs w:val="28"/>
        </w:rPr>
      </w:pPr>
    </w:p>
    <w:p w:rsidR="00C827CA" w:rsidRPr="00D75A25" w:rsidRDefault="00C827CA"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br w:type="page"/>
      </w:r>
    </w:p>
    <w:p w:rsidR="00E80E78" w:rsidRPr="00D75A25" w:rsidRDefault="00E80E78" w:rsidP="00D75A25">
      <w:pPr>
        <w:spacing w:after="0" w:line="240" w:lineRule="auto"/>
        <w:rPr>
          <w:rFonts w:ascii="Times New Roman" w:hAnsi="Times New Roman" w:cs="Times New Roman"/>
          <w:color w:val="000000" w:themeColor="text1"/>
          <w:sz w:val="28"/>
          <w:szCs w:val="28"/>
        </w:rPr>
      </w:pPr>
    </w:p>
    <w:p w:rsidR="00E80E78" w:rsidRPr="00D75A25" w:rsidRDefault="00E80E78" w:rsidP="00D75A25">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E80E78" w:rsidRPr="00D75A25" w:rsidTr="00E80E78">
        <w:trPr>
          <w:trHeight w:val="1292"/>
          <w:jc w:val="right"/>
        </w:trPr>
        <w:tc>
          <w:tcPr>
            <w:tcW w:w="3267" w:type="dxa"/>
          </w:tcPr>
          <w:p w:rsidR="00E80E78" w:rsidRPr="00D75A25" w:rsidRDefault="00E80E78" w:rsidP="00D75A25">
            <w:pPr>
              <w:spacing w:after="0" w:line="240" w:lineRule="auto"/>
              <w:rPr>
                <w:rFonts w:ascii="Times New Roman" w:eastAsiaTheme="minorEastAsia"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rPr>
              <w:br w:type="page"/>
            </w:r>
            <w:r w:rsidRPr="00D75A25">
              <w:rPr>
                <w:rFonts w:ascii="Times New Roman" w:hAnsi="Times New Roman" w:cs="Times New Roman"/>
                <w:color w:val="000000" w:themeColor="text1"/>
                <w:sz w:val="24"/>
                <w:szCs w:val="24"/>
              </w:rPr>
              <w:br w:type="page"/>
            </w:r>
            <w:r w:rsidRPr="00D75A25">
              <w:rPr>
                <w:rFonts w:ascii="Times New Roman" w:hAnsi="Times New Roman" w:cs="Times New Roman"/>
                <w:color w:val="000000" w:themeColor="text1"/>
                <w:sz w:val="24"/>
                <w:szCs w:val="24"/>
              </w:rPr>
              <w:br w:type="page"/>
            </w:r>
            <w:r w:rsidRPr="00D75A25">
              <w:rPr>
                <w:rFonts w:ascii="Times New Roman" w:hAnsi="Times New Roman" w:cs="Times New Roman"/>
                <w:b/>
                <w:color w:val="000000" w:themeColor="text1"/>
                <w:sz w:val="24"/>
                <w:szCs w:val="24"/>
              </w:rPr>
              <w:br w:type="page"/>
            </w:r>
            <w:r w:rsidRPr="00D75A25">
              <w:rPr>
                <w:rFonts w:ascii="Times New Roman" w:hAnsi="Times New Roman" w:cs="Times New Roman"/>
                <w:color w:val="000000" w:themeColor="text1"/>
                <w:sz w:val="24"/>
                <w:szCs w:val="24"/>
              </w:rPr>
              <w:t xml:space="preserve">           Додаток                                                                          до рішення міської ради  </w:t>
            </w:r>
          </w:p>
          <w:p w:rsidR="00E80E78" w:rsidRPr="00D75A25" w:rsidRDefault="00CE3CDC" w:rsidP="00D75A25">
            <w:pPr>
              <w:spacing w:after="0" w:line="240" w:lineRule="auto"/>
              <w:rPr>
                <w:rFonts w:ascii="Times New Roman" w:eastAsia="Calibri" w:hAnsi="Times New Roman" w:cs="Times New Roman"/>
                <w:color w:val="000000" w:themeColor="text1"/>
                <w:sz w:val="24"/>
                <w:szCs w:val="24"/>
              </w:rPr>
            </w:pPr>
            <w:r w:rsidRPr="00D75A25">
              <w:rPr>
                <w:rFonts w:ascii="Times New Roman" w:hAnsi="Times New Roman" w:cs="Times New Roman"/>
                <w:color w:val="000000" w:themeColor="text1"/>
                <w:sz w:val="24"/>
                <w:szCs w:val="24"/>
              </w:rPr>
              <w:t>72</w:t>
            </w:r>
            <w:r w:rsidR="00E80E78" w:rsidRPr="00D75A25">
              <w:rPr>
                <w:rFonts w:ascii="Times New Roman" w:hAnsi="Times New Roman" w:cs="Times New Roman"/>
                <w:color w:val="000000" w:themeColor="text1"/>
                <w:sz w:val="24"/>
                <w:szCs w:val="24"/>
              </w:rPr>
              <w:t xml:space="preserve">-ї сесії 8-го скликання                                                                                              від </w:t>
            </w:r>
            <w:r w:rsidRPr="00D75A25">
              <w:rPr>
                <w:rFonts w:ascii="Times New Roman" w:hAnsi="Times New Roman" w:cs="Times New Roman"/>
                <w:color w:val="000000" w:themeColor="text1"/>
                <w:sz w:val="24"/>
                <w:szCs w:val="24"/>
              </w:rPr>
              <w:t>14.05.</w:t>
            </w:r>
            <w:r w:rsidR="00E80E78" w:rsidRPr="00D75A25">
              <w:rPr>
                <w:rFonts w:ascii="Times New Roman" w:hAnsi="Times New Roman" w:cs="Times New Roman"/>
                <w:color w:val="000000" w:themeColor="text1"/>
                <w:sz w:val="24"/>
                <w:szCs w:val="24"/>
              </w:rPr>
              <w:t xml:space="preserve">2025 </w:t>
            </w:r>
            <w:r w:rsidRPr="00D75A25">
              <w:rPr>
                <w:rFonts w:ascii="Times New Roman" w:hAnsi="Times New Roman" w:cs="Times New Roman"/>
                <w:color w:val="000000" w:themeColor="text1"/>
                <w:sz w:val="24"/>
                <w:szCs w:val="24"/>
              </w:rPr>
              <w:t>р. №1049</w:t>
            </w:r>
          </w:p>
          <w:p w:rsidR="00E80E78" w:rsidRPr="00D75A25" w:rsidRDefault="00E80E78" w:rsidP="00D75A25">
            <w:pPr>
              <w:spacing w:after="0" w:line="240" w:lineRule="auto"/>
              <w:rPr>
                <w:rFonts w:ascii="Times New Roman" w:eastAsiaTheme="minorEastAsia" w:hAnsi="Times New Roman" w:cs="Times New Roman"/>
                <w:color w:val="000000" w:themeColor="text1"/>
                <w:sz w:val="24"/>
                <w:szCs w:val="24"/>
              </w:rPr>
            </w:pPr>
          </w:p>
        </w:tc>
      </w:tr>
    </w:tbl>
    <w:p w:rsidR="00E80E78" w:rsidRPr="00D75A25" w:rsidRDefault="00E80E78" w:rsidP="00D75A25">
      <w:pPr>
        <w:spacing w:after="0" w:line="240" w:lineRule="auto"/>
        <w:rPr>
          <w:rFonts w:ascii="Times New Roman" w:eastAsiaTheme="minorEastAsia" w:hAnsi="Times New Roman" w:cs="Times New Roman"/>
          <w:b/>
          <w:caps/>
          <w:color w:val="000000" w:themeColor="text1"/>
          <w:sz w:val="28"/>
          <w:szCs w:val="28"/>
        </w:rPr>
      </w:pPr>
    </w:p>
    <w:p w:rsidR="00E80E78" w:rsidRPr="00D75A25" w:rsidRDefault="00E80E78" w:rsidP="00D75A25">
      <w:pPr>
        <w:suppressAutoHyphens/>
        <w:spacing w:after="0" w:line="240" w:lineRule="auto"/>
        <w:jc w:val="center"/>
        <w:rPr>
          <w:rFonts w:ascii="Times New Roman" w:hAnsi="Times New Roman" w:cs="Times New Roman"/>
          <w:b/>
          <w:color w:val="000000" w:themeColor="text1"/>
          <w:sz w:val="28"/>
          <w:szCs w:val="28"/>
          <w:lang w:eastAsia="ar-SA"/>
        </w:rPr>
      </w:pPr>
      <w:r w:rsidRPr="00D75A25">
        <w:rPr>
          <w:rFonts w:ascii="Times New Roman" w:hAnsi="Times New Roman" w:cs="Times New Roman"/>
          <w:b/>
          <w:color w:val="000000" w:themeColor="text1"/>
          <w:sz w:val="28"/>
          <w:szCs w:val="28"/>
          <w:lang w:eastAsia="ar-SA"/>
        </w:rPr>
        <w:t>1.Паспорт Програми</w:t>
      </w:r>
    </w:p>
    <w:p w:rsidR="00E80E78" w:rsidRPr="00D75A25" w:rsidRDefault="00E80E78" w:rsidP="00D75A25">
      <w:pPr>
        <w:spacing w:after="0" w:line="240" w:lineRule="auto"/>
        <w:rPr>
          <w:rFonts w:ascii="Times New Roman" w:eastAsia="Calibri" w:hAnsi="Times New Roman" w:cs="Times New Roman"/>
          <w:color w:val="000000" w:themeColor="text1"/>
          <w:sz w:val="28"/>
          <w:szCs w:val="28"/>
        </w:rPr>
      </w:pPr>
    </w:p>
    <w:tbl>
      <w:tblPr>
        <w:tblW w:w="9828" w:type="dxa"/>
        <w:tblInd w:w="-77" w:type="dxa"/>
        <w:tblLayout w:type="fixed"/>
        <w:tblLook w:val="04A0" w:firstRow="1" w:lastRow="0" w:firstColumn="1" w:lastColumn="0" w:noHBand="0" w:noVBand="1"/>
      </w:tblPr>
      <w:tblGrid>
        <w:gridCol w:w="1105"/>
        <w:gridCol w:w="3759"/>
        <w:gridCol w:w="4964"/>
      </w:tblGrid>
      <w:tr w:rsidR="00D75A25" w:rsidRPr="00D75A25" w:rsidTr="00E80E78">
        <w:tc>
          <w:tcPr>
            <w:tcW w:w="1105"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keepLines/>
              <w:spacing w:after="0" w:line="240" w:lineRule="auto"/>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 xml:space="preserve">      1.</w:t>
            </w:r>
          </w:p>
        </w:tc>
        <w:tc>
          <w:tcPr>
            <w:tcW w:w="3759"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keepLines/>
              <w:spacing w:after="0" w:line="240" w:lineRule="auto"/>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Ініціатор розроблення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80E78" w:rsidRPr="00D75A25" w:rsidRDefault="00E80E78" w:rsidP="00D75A25">
            <w:pPr>
              <w:keepNext/>
              <w:keepLines/>
              <w:suppressAutoHyphens/>
              <w:spacing w:after="0" w:line="240" w:lineRule="auto"/>
              <w:jc w:val="center"/>
              <w:outlineLvl w:val="0"/>
              <w:rPr>
                <w:rFonts w:ascii="Times New Roman" w:eastAsiaTheme="minorEastAsia" w:hAnsi="Times New Roman" w:cs="Times New Roman"/>
                <w:bCs/>
                <w:color w:val="000000" w:themeColor="text1"/>
                <w:sz w:val="28"/>
                <w:szCs w:val="28"/>
                <w:lang w:eastAsia="uk-UA"/>
              </w:rPr>
            </w:pPr>
            <w:r w:rsidRPr="00D75A25">
              <w:rPr>
                <w:rFonts w:ascii="Times New Roman" w:hAnsi="Times New Roman" w:cs="Times New Roman"/>
                <w:bCs/>
                <w:color w:val="000000" w:themeColor="text1"/>
                <w:sz w:val="28"/>
                <w:szCs w:val="28"/>
              </w:rPr>
              <w:t>Відділ житлово-комунального господарства та господарського забезпечення</w:t>
            </w:r>
          </w:p>
          <w:p w:rsidR="00E80E78" w:rsidRPr="00D75A25" w:rsidRDefault="00E80E78" w:rsidP="00D75A25">
            <w:pPr>
              <w:keepNext/>
              <w:keepLines/>
              <w:suppressAutoHyphens/>
              <w:spacing w:after="0" w:line="240" w:lineRule="auto"/>
              <w:jc w:val="center"/>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Відділ з питань управління комунальною власністю, цивільного захисту та охорони праці</w:t>
            </w:r>
          </w:p>
        </w:tc>
      </w:tr>
      <w:tr w:rsidR="00D75A25" w:rsidRPr="00D75A25" w:rsidTr="00E80E78">
        <w:tc>
          <w:tcPr>
            <w:tcW w:w="1105"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numPr>
                <w:ilvl w:val="0"/>
                <w:numId w:val="1"/>
              </w:numPr>
              <w:suppressAutoHyphens/>
              <w:spacing w:after="0" w:line="240" w:lineRule="auto"/>
              <w:ind w:left="0" w:firstLine="34"/>
              <w:jc w:val="center"/>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5.</w:t>
            </w:r>
          </w:p>
        </w:tc>
        <w:tc>
          <w:tcPr>
            <w:tcW w:w="3759"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keepLines/>
              <w:spacing w:after="0" w:line="240" w:lineRule="auto"/>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Відповідальний виконавець Програми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80E78" w:rsidRPr="00D75A25" w:rsidRDefault="00E80E78" w:rsidP="00D75A25">
            <w:pPr>
              <w:keepNext/>
              <w:keepLines/>
              <w:spacing w:after="0" w:line="240" w:lineRule="auto"/>
              <w:jc w:val="center"/>
              <w:outlineLvl w:val="0"/>
              <w:rPr>
                <w:rFonts w:ascii="Times New Roman" w:eastAsiaTheme="minorEastAsia" w:hAnsi="Times New Roman" w:cs="Times New Roman"/>
                <w:bCs/>
                <w:color w:val="000000" w:themeColor="text1"/>
                <w:sz w:val="28"/>
                <w:szCs w:val="28"/>
                <w:lang w:eastAsia="uk-UA"/>
              </w:rPr>
            </w:pPr>
            <w:r w:rsidRPr="00D75A25">
              <w:rPr>
                <w:rFonts w:ascii="Times New Roman" w:hAnsi="Times New Roman" w:cs="Times New Roman"/>
                <w:bCs/>
                <w:color w:val="000000" w:themeColor="text1"/>
                <w:sz w:val="28"/>
                <w:szCs w:val="28"/>
              </w:rPr>
              <w:t>Рахівська міська рада</w:t>
            </w:r>
          </w:p>
          <w:p w:rsidR="00E80E78" w:rsidRPr="00D75A25" w:rsidRDefault="00E80E78" w:rsidP="00D75A25">
            <w:pPr>
              <w:keepNext/>
              <w:keepLines/>
              <w:suppressAutoHyphens/>
              <w:spacing w:after="0" w:line="240" w:lineRule="auto"/>
              <w:jc w:val="center"/>
              <w:outlineLvl w:val="0"/>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Відділ житлово-комунального господарства та господарського забезпечення</w:t>
            </w:r>
          </w:p>
          <w:p w:rsidR="00E80E78" w:rsidRPr="00D75A25" w:rsidRDefault="00E80E78" w:rsidP="00D75A25">
            <w:pPr>
              <w:keepNext/>
              <w:keepLines/>
              <w:spacing w:after="0" w:line="240" w:lineRule="auto"/>
              <w:jc w:val="center"/>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Відділ з питань управління комунальною власністю, цивільного захисту та охорони праці</w:t>
            </w:r>
          </w:p>
        </w:tc>
      </w:tr>
      <w:tr w:rsidR="00D75A25" w:rsidRPr="00D75A25" w:rsidTr="00E80E78">
        <w:tc>
          <w:tcPr>
            <w:tcW w:w="1105"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numPr>
                <w:ilvl w:val="0"/>
                <w:numId w:val="1"/>
              </w:numPr>
              <w:suppressAutoHyphens/>
              <w:spacing w:after="0" w:line="240" w:lineRule="auto"/>
              <w:ind w:left="0" w:firstLine="34"/>
              <w:jc w:val="center"/>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7.</w:t>
            </w:r>
          </w:p>
        </w:tc>
        <w:tc>
          <w:tcPr>
            <w:tcW w:w="3759" w:type="dxa"/>
            <w:tcBorders>
              <w:top w:val="single" w:sz="4" w:space="0" w:color="000000"/>
              <w:left w:val="single" w:sz="4" w:space="0" w:color="000000"/>
              <w:bottom w:val="single" w:sz="4" w:space="0" w:color="000000"/>
              <w:right w:val="nil"/>
            </w:tcBorders>
            <w:vAlign w:val="center"/>
          </w:tcPr>
          <w:p w:rsidR="00E80E78" w:rsidRPr="00D75A25" w:rsidRDefault="00E80E78" w:rsidP="00D75A25">
            <w:pPr>
              <w:keepNext/>
              <w:keepLines/>
              <w:spacing w:after="0" w:line="240" w:lineRule="auto"/>
              <w:ind w:hanging="34"/>
              <w:outlineLvl w:val="0"/>
              <w:rPr>
                <w:rFonts w:ascii="Times New Roman" w:eastAsiaTheme="minorEastAsia" w:hAnsi="Times New Roman" w:cs="Times New Roman"/>
                <w:bCs/>
                <w:color w:val="000000" w:themeColor="text1"/>
                <w:sz w:val="28"/>
                <w:szCs w:val="28"/>
                <w:lang w:eastAsia="uk-UA"/>
              </w:rPr>
            </w:pPr>
            <w:r w:rsidRPr="00D75A25">
              <w:rPr>
                <w:rFonts w:ascii="Times New Roman" w:hAnsi="Times New Roman" w:cs="Times New Roman"/>
                <w:bCs/>
                <w:color w:val="000000" w:themeColor="text1"/>
                <w:sz w:val="28"/>
                <w:szCs w:val="28"/>
              </w:rPr>
              <w:t>Термін реалізації Програми</w:t>
            </w:r>
          </w:p>
          <w:p w:rsidR="00E80E78" w:rsidRPr="00D75A25" w:rsidRDefault="00E80E78" w:rsidP="00D75A25">
            <w:pPr>
              <w:spacing w:after="0" w:line="240" w:lineRule="auto"/>
              <w:rPr>
                <w:rFonts w:ascii="Times New Roman" w:eastAsiaTheme="minorEastAsia" w:hAnsi="Times New Roman" w:cs="Times New Roman"/>
                <w:color w:val="000000" w:themeColor="text1"/>
                <w:sz w:val="28"/>
                <w:szCs w:val="28"/>
              </w:rPr>
            </w:pPr>
          </w:p>
        </w:tc>
        <w:tc>
          <w:tcPr>
            <w:tcW w:w="4964" w:type="dxa"/>
            <w:tcBorders>
              <w:top w:val="single" w:sz="4" w:space="0" w:color="000000"/>
              <w:left w:val="single" w:sz="4" w:space="0" w:color="000000"/>
              <w:bottom w:val="single" w:sz="4" w:space="0" w:color="000000"/>
              <w:right w:val="single" w:sz="4" w:space="0" w:color="000000"/>
            </w:tcBorders>
            <w:vAlign w:val="center"/>
          </w:tcPr>
          <w:p w:rsidR="00E80E78" w:rsidRPr="00D75A25" w:rsidRDefault="00E80E78" w:rsidP="00D75A25">
            <w:pPr>
              <w:keepNext/>
              <w:keepLines/>
              <w:spacing w:after="0" w:line="240" w:lineRule="auto"/>
              <w:ind w:hanging="34"/>
              <w:jc w:val="center"/>
              <w:outlineLvl w:val="0"/>
              <w:rPr>
                <w:rFonts w:ascii="Times New Roman" w:eastAsiaTheme="minorEastAsia" w:hAnsi="Times New Roman" w:cs="Times New Roman"/>
                <w:bCs/>
                <w:color w:val="000000" w:themeColor="text1"/>
                <w:sz w:val="28"/>
                <w:szCs w:val="28"/>
                <w:lang w:eastAsia="uk-UA"/>
              </w:rPr>
            </w:pPr>
            <w:r w:rsidRPr="00D75A25">
              <w:rPr>
                <w:rFonts w:ascii="Times New Roman" w:hAnsi="Times New Roman" w:cs="Times New Roman"/>
                <w:bCs/>
                <w:color w:val="000000" w:themeColor="text1"/>
                <w:sz w:val="28"/>
                <w:szCs w:val="28"/>
              </w:rPr>
              <w:t>2024 – 2026 роки</w:t>
            </w:r>
          </w:p>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8"/>
                <w:szCs w:val="28"/>
              </w:rPr>
            </w:pPr>
          </w:p>
        </w:tc>
      </w:tr>
      <w:tr w:rsidR="00D75A25" w:rsidRPr="00D75A25" w:rsidTr="00E80E78">
        <w:tc>
          <w:tcPr>
            <w:tcW w:w="1105"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snapToGrid w:val="0"/>
              <w:spacing w:after="0" w:line="240" w:lineRule="auto"/>
              <w:jc w:val="center"/>
              <w:rPr>
                <w:rFonts w:ascii="Times New Roman" w:eastAsiaTheme="minorEastAsia" w:hAnsi="Times New Roman" w:cs="Times New Roman"/>
                <w:color w:val="000000" w:themeColor="text1"/>
                <w:sz w:val="28"/>
                <w:szCs w:val="28"/>
              </w:rPr>
            </w:pPr>
            <w:r w:rsidRPr="00D75A25">
              <w:rPr>
                <w:rFonts w:ascii="Times New Roman" w:hAnsi="Times New Roman" w:cs="Times New Roman"/>
                <w:color w:val="000000" w:themeColor="text1"/>
                <w:sz w:val="28"/>
                <w:szCs w:val="28"/>
              </w:rPr>
              <w:t>8.</w:t>
            </w:r>
          </w:p>
        </w:tc>
        <w:tc>
          <w:tcPr>
            <w:tcW w:w="3759"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keepLines/>
              <w:spacing w:after="0" w:line="240" w:lineRule="auto"/>
              <w:ind w:hanging="34"/>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Загальний обсяг фінансових ресурсів, необхідних для реалізації Програми, в т.ч.:</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80E78" w:rsidRPr="00D75A25" w:rsidRDefault="00E80E78" w:rsidP="00D75A25">
            <w:pPr>
              <w:spacing w:after="0" w:line="240" w:lineRule="auto"/>
              <w:ind w:hanging="34"/>
              <w:jc w:val="center"/>
              <w:rPr>
                <w:rFonts w:ascii="Times New Roman" w:eastAsiaTheme="minorEastAsia" w:hAnsi="Times New Roman" w:cs="Times New Roman"/>
                <w:b/>
                <w:color w:val="000000" w:themeColor="text1"/>
                <w:sz w:val="28"/>
                <w:szCs w:val="28"/>
              </w:rPr>
            </w:pPr>
            <w:r w:rsidRPr="00D75A25">
              <w:rPr>
                <w:rFonts w:ascii="Times New Roman" w:hAnsi="Times New Roman" w:cs="Times New Roman"/>
                <w:b/>
                <w:color w:val="000000" w:themeColor="text1"/>
                <w:sz w:val="28"/>
                <w:szCs w:val="28"/>
              </w:rPr>
              <w:t xml:space="preserve">2895,0 </w:t>
            </w:r>
            <w:proofErr w:type="spellStart"/>
            <w:r w:rsidRPr="00D75A25">
              <w:rPr>
                <w:rFonts w:ascii="Times New Roman" w:hAnsi="Times New Roman" w:cs="Times New Roman"/>
                <w:b/>
                <w:color w:val="000000" w:themeColor="text1"/>
                <w:sz w:val="28"/>
                <w:szCs w:val="28"/>
              </w:rPr>
              <w:t>тис.грн</w:t>
            </w:r>
            <w:proofErr w:type="spellEnd"/>
            <w:r w:rsidRPr="00D75A25">
              <w:rPr>
                <w:rFonts w:ascii="Times New Roman" w:hAnsi="Times New Roman" w:cs="Times New Roman"/>
                <w:b/>
                <w:color w:val="000000" w:themeColor="text1"/>
                <w:sz w:val="28"/>
                <w:szCs w:val="28"/>
              </w:rPr>
              <w:t>.</w:t>
            </w:r>
          </w:p>
        </w:tc>
      </w:tr>
      <w:tr w:rsidR="00D75A25" w:rsidRPr="00D75A25" w:rsidTr="00E80E78">
        <w:trPr>
          <w:trHeight w:val="587"/>
        </w:trPr>
        <w:tc>
          <w:tcPr>
            <w:tcW w:w="1105"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keepLines/>
              <w:spacing w:after="0" w:line="240" w:lineRule="auto"/>
              <w:jc w:val="center"/>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8.1.</w:t>
            </w:r>
          </w:p>
        </w:tc>
        <w:tc>
          <w:tcPr>
            <w:tcW w:w="3759"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suppressAutoHyphens/>
              <w:spacing w:after="0" w:line="240" w:lineRule="auto"/>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Коштів міського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80E78" w:rsidRPr="00D75A25" w:rsidRDefault="00E80E78" w:rsidP="00D75A25">
            <w:pPr>
              <w:spacing w:after="0" w:line="240" w:lineRule="auto"/>
              <w:ind w:hanging="34"/>
              <w:jc w:val="center"/>
              <w:rPr>
                <w:rFonts w:ascii="Times New Roman" w:eastAsiaTheme="minorEastAsia"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1800,0 </w:t>
            </w:r>
            <w:proofErr w:type="spellStart"/>
            <w:r w:rsidRPr="00D75A25">
              <w:rPr>
                <w:rFonts w:ascii="Times New Roman" w:hAnsi="Times New Roman" w:cs="Times New Roman"/>
                <w:color w:val="000000" w:themeColor="text1"/>
                <w:sz w:val="28"/>
                <w:szCs w:val="28"/>
              </w:rPr>
              <w:t>тис.грн</w:t>
            </w:r>
            <w:proofErr w:type="spellEnd"/>
            <w:r w:rsidRPr="00D75A25">
              <w:rPr>
                <w:rFonts w:ascii="Times New Roman" w:hAnsi="Times New Roman" w:cs="Times New Roman"/>
                <w:color w:val="000000" w:themeColor="text1"/>
                <w:sz w:val="28"/>
                <w:szCs w:val="28"/>
              </w:rPr>
              <w:t>.</w:t>
            </w:r>
          </w:p>
        </w:tc>
      </w:tr>
      <w:tr w:rsidR="00D75A25" w:rsidRPr="00D75A25" w:rsidTr="00E80E78">
        <w:trPr>
          <w:trHeight w:val="541"/>
        </w:trPr>
        <w:tc>
          <w:tcPr>
            <w:tcW w:w="1105"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keepLines/>
              <w:spacing w:after="0" w:line="240" w:lineRule="auto"/>
              <w:jc w:val="center"/>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8.2.</w:t>
            </w:r>
          </w:p>
        </w:tc>
        <w:tc>
          <w:tcPr>
            <w:tcW w:w="3759"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keepLines/>
              <w:spacing w:after="0" w:line="240" w:lineRule="auto"/>
              <w:ind w:hanging="34"/>
              <w:outlineLvl w:val="0"/>
              <w:rPr>
                <w:rFonts w:ascii="Times New Roman" w:eastAsiaTheme="minorEastAsia" w:hAnsi="Times New Roman" w:cs="Times New Roman"/>
                <w:bCs/>
                <w:i/>
                <w:iCs/>
                <w:color w:val="000000" w:themeColor="text1"/>
                <w:sz w:val="28"/>
                <w:szCs w:val="28"/>
              </w:rPr>
            </w:pPr>
            <w:r w:rsidRPr="00D75A25">
              <w:rPr>
                <w:rFonts w:ascii="Times New Roman" w:hAnsi="Times New Roman" w:cs="Times New Roman"/>
                <w:bCs/>
                <w:color w:val="000000" w:themeColor="text1"/>
                <w:sz w:val="28"/>
                <w:szCs w:val="28"/>
              </w:rPr>
              <w:t>Коштів державного бюджету</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80E78" w:rsidRPr="00D75A25" w:rsidRDefault="00E80E78" w:rsidP="00D75A25">
            <w:pPr>
              <w:spacing w:after="0" w:line="240" w:lineRule="auto"/>
              <w:ind w:hanging="34"/>
              <w:jc w:val="center"/>
              <w:rPr>
                <w:rFonts w:ascii="Times New Roman" w:eastAsiaTheme="minorEastAsia"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600,0 </w:t>
            </w:r>
            <w:proofErr w:type="spellStart"/>
            <w:r w:rsidRPr="00D75A25">
              <w:rPr>
                <w:rFonts w:ascii="Times New Roman" w:hAnsi="Times New Roman" w:cs="Times New Roman"/>
                <w:color w:val="000000" w:themeColor="text1"/>
                <w:sz w:val="28"/>
                <w:szCs w:val="28"/>
              </w:rPr>
              <w:t>тис.грн</w:t>
            </w:r>
            <w:proofErr w:type="spellEnd"/>
            <w:r w:rsidRPr="00D75A25">
              <w:rPr>
                <w:rFonts w:ascii="Times New Roman" w:hAnsi="Times New Roman" w:cs="Times New Roman"/>
                <w:color w:val="000000" w:themeColor="text1"/>
                <w:sz w:val="28"/>
                <w:szCs w:val="28"/>
              </w:rPr>
              <w:t>.</w:t>
            </w:r>
          </w:p>
        </w:tc>
      </w:tr>
      <w:tr w:rsidR="00D75A25" w:rsidRPr="00D75A25" w:rsidTr="00E80E78">
        <w:tc>
          <w:tcPr>
            <w:tcW w:w="1105"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keepLines/>
              <w:spacing w:after="0" w:line="240" w:lineRule="auto"/>
              <w:jc w:val="center"/>
              <w:outlineLvl w:val="0"/>
              <w:rPr>
                <w:rFonts w:ascii="Times New Roman" w:eastAsiaTheme="minorEastAsia"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8.3.</w:t>
            </w:r>
          </w:p>
        </w:tc>
        <w:tc>
          <w:tcPr>
            <w:tcW w:w="3759" w:type="dxa"/>
            <w:tcBorders>
              <w:top w:val="single" w:sz="4" w:space="0" w:color="000000"/>
              <w:left w:val="single" w:sz="4" w:space="0" w:color="000000"/>
              <w:bottom w:val="single" w:sz="4" w:space="0" w:color="000000"/>
              <w:right w:val="nil"/>
            </w:tcBorders>
            <w:vAlign w:val="center"/>
            <w:hideMark/>
          </w:tcPr>
          <w:p w:rsidR="00E80E78" w:rsidRPr="00D75A25" w:rsidRDefault="00E80E78" w:rsidP="00D75A25">
            <w:pPr>
              <w:keepNext/>
              <w:keepLines/>
              <w:spacing w:after="0" w:line="240" w:lineRule="auto"/>
              <w:ind w:hanging="34"/>
              <w:outlineLvl w:val="0"/>
              <w:rPr>
                <w:rFonts w:ascii="Times New Roman" w:eastAsiaTheme="minorEastAsia"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Інші кошти</w:t>
            </w:r>
          </w:p>
        </w:tc>
        <w:tc>
          <w:tcPr>
            <w:tcW w:w="4964" w:type="dxa"/>
            <w:tcBorders>
              <w:top w:val="single" w:sz="4" w:space="0" w:color="000000"/>
              <w:left w:val="single" w:sz="4" w:space="0" w:color="000000"/>
              <w:bottom w:val="single" w:sz="4" w:space="0" w:color="000000"/>
              <w:right w:val="single" w:sz="4" w:space="0" w:color="000000"/>
            </w:tcBorders>
            <w:vAlign w:val="center"/>
            <w:hideMark/>
          </w:tcPr>
          <w:p w:rsidR="00E80E78" w:rsidRPr="00D75A25" w:rsidRDefault="00E80E78" w:rsidP="00D75A25">
            <w:pPr>
              <w:spacing w:after="0" w:line="240" w:lineRule="auto"/>
              <w:ind w:hanging="34"/>
              <w:jc w:val="center"/>
              <w:rPr>
                <w:rFonts w:ascii="Times New Roman" w:eastAsiaTheme="minorEastAsia"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495,0 </w:t>
            </w:r>
            <w:proofErr w:type="spellStart"/>
            <w:r w:rsidRPr="00D75A25">
              <w:rPr>
                <w:rFonts w:ascii="Times New Roman" w:hAnsi="Times New Roman" w:cs="Times New Roman"/>
                <w:color w:val="000000" w:themeColor="text1"/>
                <w:sz w:val="28"/>
                <w:szCs w:val="28"/>
              </w:rPr>
              <w:t>тис.грн</w:t>
            </w:r>
            <w:proofErr w:type="spellEnd"/>
            <w:r w:rsidRPr="00D75A25">
              <w:rPr>
                <w:rFonts w:ascii="Times New Roman" w:hAnsi="Times New Roman" w:cs="Times New Roman"/>
                <w:color w:val="000000" w:themeColor="text1"/>
                <w:sz w:val="28"/>
                <w:szCs w:val="28"/>
              </w:rPr>
              <w:t>.</w:t>
            </w:r>
          </w:p>
        </w:tc>
      </w:tr>
    </w:tbl>
    <w:p w:rsidR="00E80E78" w:rsidRPr="00D75A25" w:rsidRDefault="00E80E78" w:rsidP="00D75A25">
      <w:pPr>
        <w:spacing w:after="0" w:line="240" w:lineRule="auto"/>
        <w:jc w:val="center"/>
        <w:rPr>
          <w:rFonts w:ascii="Times New Roman" w:eastAsiaTheme="minorEastAsia" w:hAnsi="Times New Roman" w:cs="Times New Roman"/>
          <w:b/>
          <w:color w:val="000000" w:themeColor="text1"/>
          <w:sz w:val="28"/>
          <w:szCs w:val="28"/>
          <w:lang w:eastAsia="uk-UA"/>
        </w:rPr>
      </w:pPr>
    </w:p>
    <w:p w:rsidR="00E80E78" w:rsidRPr="00D75A25" w:rsidRDefault="00E80E78" w:rsidP="00D75A25">
      <w:pPr>
        <w:spacing w:after="0" w:line="240" w:lineRule="auto"/>
        <w:jc w:val="center"/>
        <w:rPr>
          <w:rFonts w:ascii="Times New Roman" w:hAnsi="Times New Roman" w:cs="Times New Roman"/>
          <w:b/>
          <w:color w:val="000000" w:themeColor="text1"/>
          <w:sz w:val="28"/>
          <w:szCs w:val="28"/>
        </w:rPr>
      </w:pPr>
    </w:p>
    <w:p w:rsidR="00E80E78" w:rsidRPr="00D75A25" w:rsidRDefault="00E80E78" w:rsidP="00D75A25">
      <w:pPr>
        <w:spacing w:after="0" w:line="240" w:lineRule="auto"/>
        <w:jc w:val="center"/>
        <w:rPr>
          <w:rFonts w:ascii="Times New Roman" w:hAnsi="Times New Roman" w:cs="Times New Roman"/>
          <w:b/>
          <w:color w:val="000000" w:themeColor="text1"/>
          <w:sz w:val="28"/>
          <w:szCs w:val="28"/>
        </w:rPr>
      </w:pPr>
    </w:p>
    <w:p w:rsidR="00E80E78" w:rsidRPr="00D75A25" w:rsidRDefault="00E80E78" w:rsidP="00D75A25">
      <w:pPr>
        <w:spacing w:after="0" w:line="240" w:lineRule="auto"/>
        <w:jc w:val="center"/>
        <w:rPr>
          <w:rFonts w:ascii="Times New Roman" w:hAnsi="Times New Roman" w:cs="Times New Roman"/>
          <w:b/>
          <w:color w:val="000000" w:themeColor="text1"/>
          <w:sz w:val="28"/>
          <w:szCs w:val="28"/>
        </w:rPr>
      </w:pPr>
    </w:p>
    <w:p w:rsidR="00E80E78" w:rsidRPr="00D75A25" w:rsidRDefault="00E80E78" w:rsidP="00D75A25">
      <w:pPr>
        <w:spacing w:after="0" w:line="240" w:lineRule="auto"/>
        <w:jc w:val="center"/>
        <w:rPr>
          <w:rFonts w:ascii="Times New Roman" w:hAnsi="Times New Roman" w:cs="Times New Roman"/>
          <w:b/>
          <w:color w:val="000000" w:themeColor="text1"/>
          <w:sz w:val="28"/>
          <w:szCs w:val="28"/>
        </w:rPr>
      </w:pPr>
    </w:p>
    <w:p w:rsidR="00E80E78" w:rsidRPr="00D75A25" w:rsidRDefault="00E80E78" w:rsidP="00D75A25">
      <w:pPr>
        <w:spacing w:after="0" w:line="240" w:lineRule="auto"/>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br w:type="page"/>
      </w:r>
    </w:p>
    <w:p w:rsidR="00E80E78" w:rsidRPr="00D75A25" w:rsidRDefault="00E80E78" w:rsidP="00D75A25">
      <w:pPr>
        <w:spacing w:after="0" w:line="240" w:lineRule="auto"/>
        <w:jc w:val="center"/>
        <w:rPr>
          <w:rFonts w:ascii="Times New Roman" w:hAnsi="Times New Roman" w:cs="Times New Roman"/>
          <w:b/>
          <w:color w:val="000000" w:themeColor="text1"/>
          <w:sz w:val="28"/>
          <w:szCs w:val="28"/>
        </w:rPr>
      </w:pPr>
    </w:p>
    <w:p w:rsidR="00E80E78" w:rsidRPr="00D75A25" w:rsidRDefault="00E80E78" w:rsidP="00D75A25">
      <w:pPr>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Програма</w:t>
      </w:r>
    </w:p>
    <w:p w:rsidR="00E80E78" w:rsidRPr="00D75A25" w:rsidRDefault="00E80E78" w:rsidP="00D75A25">
      <w:pPr>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утримання об’єктів та майна комунальної власності Рахівської територіальної громади на 2024-2026 роки</w:t>
      </w:r>
    </w:p>
    <w:p w:rsidR="00E80E78" w:rsidRPr="00D75A25" w:rsidRDefault="00E80E78" w:rsidP="00D75A25">
      <w:pPr>
        <w:autoSpaceDE w:val="0"/>
        <w:autoSpaceDN w:val="0"/>
        <w:adjustRightInd w:val="0"/>
        <w:spacing w:after="0" w:line="240" w:lineRule="auto"/>
        <w:rPr>
          <w:rFonts w:ascii="Times New Roman" w:hAnsi="Times New Roman" w:cs="Times New Roman"/>
          <w:color w:val="000000" w:themeColor="text1"/>
          <w:sz w:val="28"/>
          <w:szCs w:val="28"/>
        </w:rPr>
      </w:pPr>
    </w:p>
    <w:p w:rsidR="00E80E78" w:rsidRPr="00D75A25" w:rsidRDefault="00E80E78" w:rsidP="00D75A25">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1.Загальні положення</w:t>
      </w:r>
    </w:p>
    <w:p w:rsidR="00E80E78" w:rsidRPr="00D75A25" w:rsidRDefault="00E80E78" w:rsidP="00D75A2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Програма утримання об’єктів та майна комунальної власності Рахівської територіальної громади (далі – Програма) розроблена відповідно до Конституції України, Господарського кодексу України, Цивільного кодексу України, законів України “Про місцеве самоврядування в Україні”, “Про оренду державного та комунального майна”,  з урахуванням законодавчих та нормативно-правових актів з питань управління та відчуження майна, нормативно-правових актів міської ради.</w:t>
      </w:r>
    </w:p>
    <w:p w:rsidR="00E80E78" w:rsidRPr="00D75A25" w:rsidRDefault="00E80E78" w:rsidP="00D75A2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Основною метою Програми є забезпечення ефективного використання та утримання об’єктів та майна комунальної власності Рахівської територіальної громади Рахівською міською радою та уповноваженими нею органами, повноважень щодо реалізації прав, пов'язаних з володінням, користуванням і розпоряджанням ними у межах, визначених законодавством України з метою задоволення суспільних потреб громади.</w:t>
      </w:r>
    </w:p>
    <w:p w:rsidR="00E80E78" w:rsidRPr="00D75A25" w:rsidRDefault="00E80E78" w:rsidP="00D75A2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80E78" w:rsidRPr="00D75A25" w:rsidRDefault="00E80E78" w:rsidP="00D75A25">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ІІ. Необхідність прийняття Програми</w:t>
      </w:r>
    </w:p>
    <w:p w:rsidR="00E80E78" w:rsidRPr="00D75A25" w:rsidRDefault="00E80E78" w:rsidP="00D75A2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Для створення сприятливих умов ефективного використання та утримання об’єктів та майна комунальної власності Рахівської територіальної громади необхідне відповідно забезпечення фінансовими ресурсами.</w:t>
      </w:r>
    </w:p>
    <w:p w:rsidR="00E80E78" w:rsidRPr="00D75A25" w:rsidRDefault="00E80E78" w:rsidP="00D75A25">
      <w:pPr>
        <w:spacing w:after="0" w:line="240" w:lineRule="auto"/>
        <w:ind w:firstLine="720"/>
        <w:jc w:val="both"/>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Органи місцевого самоврядування від імені та в інтересах територіальних  громад відповідно до закону здійснюють повноваження щодо володіння, користування та розпорядження об’єктами  права комунальної власності.</w:t>
      </w:r>
    </w:p>
    <w:p w:rsidR="00E80E78" w:rsidRPr="00D75A25" w:rsidRDefault="00E80E78" w:rsidP="00D75A25">
      <w:pPr>
        <w:spacing w:after="0" w:line="240" w:lineRule="auto"/>
        <w:ind w:firstLine="720"/>
        <w:jc w:val="both"/>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Рахівська міська рада є органом управління  майном комунальної власності Рахівської територіальної громади.</w:t>
      </w:r>
    </w:p>
    <w:p w:rsidR="00E80E78" w:rsidRPr="00D75A25" w:rsidRDefault="00E80E78" w:rsidP="00D75A25">
      <w:pPr>
        <w:spacing w:after="0" w:line="240" w:lineRule="auto"/>
        <w:ind w:firstLine="720"/>
        <w:jc w:val="both"/>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До повноважень з управління об</w:t>
      </w:r>
      <w:r w:rsidRPr="00D75A25">
        <w:rPr>
          <w:rStyle w:val="FontStyle4"/>
          <w:rFonts w:ascii="Times New Roman" w:hAnsi="Times New Roman" w:cs="Times New Roman"/>
          <w:color w:val="000000" w:themeColor="text1"/>
        </w:rPr>
        <w:t>’</w:t>
      </w:r>
      <w:r w:rsidRPr="00D75A25">
        <w:rPr>
          <w:rFonts w:ascii="Times New Roman" w:hAnsi="Times New Roman" w:cs="Times New Roman"/>
          <w:bCs/>
          <w:color w:val="000000" w:themeColor="text1"/>
          <w:sz w:val="28"/>
          <w:szCs w:val="28"/>
        </w:rPr>
        <w:t>єктами комунальної власності належать всі майнові операції, передача об</w:t>
      </w:r>
      <w:r w:rsidRPr="00D75A25">
        <w:rPr>
          <w:rStyle w:val="FontStyle4"/>
          <w:rFonts w:ascii="Times New Roman" w:hAnsi="Times New Roman" w:cs="Times New Roman"/>
          <w:color w:val="000000" w:themeColor="text1"/>
        </w:rPr>
        <w:t>’</w:t>
      </w:r>
      <w:r w:rsidRPr="00D75A25">
        <w:rPr>
          <w:rFonts w:ascii="Times New Roman" w:hAnsi="Times New Roman" w:cs="Times New Roman"/>
          <w:bCs/>
          <w:color w:val="000000" w:themeColor="text1"/>
          <w:sz w:val="28"/>
          <w:szCs w:val="28"/>
        </w:rPr>
        <w:t>єктів комунальної власності в оренду, господарське відання, оперативне управління, продаж, купівля, передача в заставу, відчуження, ремонт та утримання.</w:t>
      </w:r>
    </w:p>
    <w:p w:rsidR="00E80E78" w:rsidRPr="00D75A25" w:rsidRDefault="00E80E78" w:rsidP="00D75A25">
      <w:pPr>
        <w:spacing w:after="0" w:line="240" w:lineRule="auto"/>
        <w:ind w:firstLine="720"/>
        <w:jc w:val="both"/>
        <w:rPr>
          <w:rStyle w:val="FontStyle4"/>
          <w:rFonts w:ascii="Times New Roman" w:hAnsi="Times New Roman" w:cs="Times New Roman"/>
          <w:color w:val="000000" w:themeColor="text1"/>
        </w:rPr>
      </w:pPr>
      <w:r w:rsidRPr="00D75A25">
        <w:rPr>
          <w:rFonts w:ascii="Times New Roman" w:hAnsi="Times New Roman" w:cs="Times New Roman"/>
          <w:bCs/>
          <w:color w:val="000000" w:themeColor="text1"/>
          <w:sz w:val="28"/>
          <w:szCs w:val="28"/>
        </w:rPr>
        <w:t>Для виконання цих повноважень необхідно здійснювати такі операції</w:t>
      </w:r>
      <w:r w:rsidRPr="00D75A25">
        <w:rPr>
          <w:rStyle w:val="FontStyle4"/>
          <w:rFonts w:ascii="Times New Roman" w:hAnsi="Times New Roman" w:cs="Times New Roman"/>
          <w:color w:val="000000" w:themeColor="text1"/>
        </w:rPr>
        <w:t xml:space="preserve">: </w:t>
      </w:r>
    </w:p>
    <w:p w:rsidR="00E80E78" w:rsidRPr="00D75A25" w:rsidRDefault="00E80E78" w:rsidP="00D75A25">
      <w:pPr>
        <w:pStyle w:val="ParagraphStyle5"/>
        <w:ind w:firstLine="720"/>
        <w:rPr>
          <w:rStyle w:val="FontStyle4"/>
          <w:rFonts w:ascii="Times New Roman" w:hAnsi="Times New Roman" w:cs="Times New Roman"/>
          <w:color w:val="000000" w:themeColor="text1"/>
          <w:lang w:val="uk-UA"/>
        </w:rPr>
      </w:pPr>
      <w:r w:rsidRPr="00D75A25">
        <w:rPr>
          <w:rStyle w:val="FontStyle4"/>
          <w:rFonts w:ascii="Times New Roman" w:hAnsi="Times New Roman" w:cs="Times New Roman"/>
          <w:color w:val="000000" w:themeColor="text1"/>
          <w:lang w:val="uk-UA"/>
        </w:rPr>
        <w:t>- оцінку майна</w:t>
      </w:r>
      <w:r w:rsidRPr="00D75A25">
        <w:rPr>
          <w:rFonts w:ascii="Times New Roman" w:hAnsi="Times New Roman" w:cs="Times New Roman"/>
          <w:color w:val="000000" w:themeColor="text1"/>
          <w:sz w:val="28"/>
          <w:szCs w:val="28"/>
          <w:lang w:val="uk-UA"/>
        </w:rPr>
        <w:t xml:space="preserve"> об’єктів, що передаються в оренду, відчужуються, здійснення заходів по підготовці та проведенню процедури відчуження, надання в оренду майна</w:t>
      </w:r>
      <w:r w:rsidRPr="00D75A25">
        <w:rPr>
          <w:rStyle w:val="FontStyle4"/>
          <w:rFonts w:ascii="Times New Roman" w:hAnsi="Times New Roman" w:cs="Times New Roman"/>
          <w:color w:val="000000" w:themeColor="text1"/>
          <w:lang w:val="uk-UA"/>
        </w:rPr>
        <w:t>;</w:t>
      </w:r>
    </w:p>
    <w:p w:rsidR="00E80E78" w:rsidRPr="00D75A25" w:rsidRDefault="00E80E78" w:rsidP="00D75A25">
      <w:pPr>
        <w:pStyle w:val="ParagraphStyle5"/>
        <w:ind w:firstLine="720"/>
        <w:rPr>
          <w:rStyle w:val="FontStyle4"/>
          <w:rFonts w:ascii="Times New Roman" w:hAnsi="Times New Roman" w:cs="Times New Roman"/>
          <w:color w:val="000000" w:themeColor="text1"/>
          <w:lang w:val="uk-UA"/>
        </w:rPr>
      </w:pPr>
      <w:r w:rsidRPr="00D75A25">
        <w:rPr>
          <w:rStyle w:val="FontStyle4"/>
          <w:rFonts w:ascii="Times New Roman" w:hAnsi="Times New Roman" w:cs="Times New Roman"/>
          <w:color w:val="000000" w:themeColor="text1"/>
          <w:lang w:val="uk-UA"/>
        </w:rPr>
        <w:t>- оплату робіт та послуг з технічної інвентаризації нерухомого майна, що перебуває на балансі міської ради, комунальних підприємств та установ ;</w:t>
      </w:r>
    </w:p>
    <w:p w:rsidR="00E80E78" w:rsidRPr="00D75A25" w:rsidRDefault="00E80E78" w:rsidP="00D75A25">
      <w:pPr>
        <w:pStyle w:val="ParagraphStyle5"/>
        <w:ind w:firstLine="720"/>
        <w:rPr>
          <w:rStyle w:val="FontStyle4"/>
          <w:rFonts w:ascii="Times New Roman" w:hAnsi="Times New Roman" w:cs="Times New Roman"/>
          <w:color w:val="000000" w:themeColor="text1"/>
          <w:lang w:val="uk-UA"/>
        </w:rPr>
      </w:pPr>
      <w:r w:rsidRPr="00D75A25">
        <w:rPr>
          <w:rStyle w:val="FontStyle4"/>
          <w:rFonts w:ascii="Times New Roman" w:hAnsi="Times New Roman" w:cs="Times New Roman"/>
          <w:color w:val="000000" w:themeColor="text1"/>
          <w:lang w:val="uk-UA"/>
        </w:rPr>
        <w:t>- оплату робіт з оформлення та надання документів, що засвідчують право власності на нерухоме майно, яке перебуває на балансі міської ради, комунальних підприємств та установ;</w:t>
      </w:r>
    </w:p>
    <w:p w:rsidR="00E80E78" w:rsidRPr="00D75A25" w:rsidRDefault="00E80E78" w:rsidP="00D75A25">
      <w:pPr>
        <w:pStyle w:val="ParagraphStyle5"/>
        <w:ind w:firstLine="720"/>
        <w:rPr>
          <w:rStyle w:val="FontStyle4"/>
          <w:rFonts w:ascii="Times New Roman" w:hAnsi="Times New Roman" w:cs="Times New Roman"/>
          <w:color w:val="000000" w:themeColor="text1"/>
          <w:lang w:val="uk-UA"/>
        </w:rPr>
      </w:pPr>
      <w:r w:rsidRPr="00D75A25">
        <w:rPr>
          <w:rStyle w:val="FontStyle4"/>
          <w:rFonts w:ascii="Times New Roman" w:hAnsi="Times New Roman" w:cs="Times New Roman"/>
          <w:color w:val="000000" w:themeColor="text1"/>
          <w:lang w:val="uk-UA"/>
        </w:rPr>
        <w:t>- оплату за розміщення повідомлень у друкованих засобах масової інформації що стосується об’єктів комунальної  власності;</w:t>
      </w:r>
    </w:p>
    <w:p w:rsidR="00E80E78" w:rsidRPr="00D75A25" w:rsidRDefault="00E80E78" w:rsidP="00D75A25">
      <w:pPr>
        <w:pStyle w:val="ParagraphStyle5"/>
        <w:ind w:firstLine="720"/>
        <w:rPr>
          <w:rStyle w:val="FontStyle4"/>
          <w:rFonts w:ascii="Times New Roman" w:hAnsi="Times New Roman" w:cs="Times New Roman"/>
          <w:color w:val="000000" w:themeColor="text1"/>
          <w:lang w:val="uk-UA"/>
        </w:rPr>
      </w:pPr>
      <w:r w:rsidRPr="00D75A25">
        <w:rPr>
          <w:rStyle w:val="FontStyle4"/>
          <w:rFonts w:ascii="Times New Roman" w:hAnsi="Times New Roman" w:cs="Times New Roman"/>
          <w:color w:val="000000" w:themeColor="text1"/>
          <w:lang w:val="uk-UA"/>
        </w:rPr>
        <w:t>- оплату за постановку та зняття з обліку та державної реєстрації  нерухомого  майна, земельних ділянок та транспортних засобів;</w:t>
      </w:r>
    </w:p>
    <w:p w:rsidR="00E80E78" w:rsidRPr="00D75A25" w:rsidRDefault="00E80E78" w:rsidP="00D75A25">
      <w:pPr>
        <w:pStyle w:val="ParagraphStyle5"/>
        <w:ind w:firstLine="720"/>
        <w:rPr>
          <w:rStyle w:val="FontStyle4"/>
          <w:rFonts w:ascii="Times New Roman" w:hAnsi="Times New Roman" w:cs="Times New Roman"/>
          <w:color w:val="000000" w:themeColor="text1"/>
          <w:lang w:val="uk-UA"/>
        </w:rPr>
      </w:pPr>
      <w:r w:rsidRPr="00D75A25">
        <w:rPr>
          <w:rStyle w:val="FontStyle4"/>
          <w:rFonts w:ascii="Times New Roman" w:hAnsi="Times New Roman" w:cs="Times New Roman"/>
          <w:color w:val="000000" w:themeColor="text1"/>
          <w:lang w:val="uk-UA"/>
        </w:rPr>
        <w:lastRenderedPageBreak/>
        <w:t>- сплату реєстраційного збору за проведення державної реєстрації юридичних осіб – новостворюваних, реорганізованих підприємств, закладів, установ;</w:t>
      </w:r>
    </w:p>
    <w:p w:rsidR="00E80E78" w:rsidRPr="00D75A25" w:rsidRDefault="00E80E78" w:rsidP="00D75A25">
      <w:pPr>
        <w:pStyle w:val="ParagraphStyle5"/>
        <w:ind w:firstLine="720"/>
        <w:rPr>
          <w:rStyle w:val="FontStyle4"/>
          <w:rFonts w:ascii="Times New Roman" w:hAnsi="Times New Roman" w:cs="Times New Roman"/>
          <w:color w:val="000000" w:themeColor="text1"/>
          <w:lang w:val="uk-UA"/>
        </w:rPr>
      </w:pPr>
      <w:r w:rsidRPr="00D75A25">
        <w:rPr>
          <w:rStyle w:val="FontStyle4"/>
          <w:rFonts w:ascii="Times New Roman" w:hAnsi="Times New Roman" w:cs="Times New Roman"/>
          <w:color w:val="000000" w:themeColor="text1"/>
          <w:lang w:val="uk-UA"/>
        </w:rPr>
        <w:t>- 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w:t>
      </w:r>
    </w:p>
    <w:p w:rsidR="00E80E78" w:rsidRPr="00D75A25" w:rsidRDefault="00E80E78" w:rsidP="00D75A25">
      <w:pPr>
        <w:pStyle w:val="ParagraphStyle5"/>
        <w:ind w:firstLine="720"/>
        <w:rPr>
          <w:rStyle w:val="FontStyle4"/>
          <w:rFonts w:ascii="Times New Roman" w:hAnsi="Times New Roman" w:cs="Times New Roman"/>
          <w:color w:val="000000" w:themeColor="text1"/>
          <w:lang w:val="uk-UA"/>
        </w:rPr>
      </w:pPr>
      <w:r w:rsidRPr="00D75A25">
        <w:rPr>
          <w:rStyle w:val="FontStyle4"/>
          <w:rFonts w:ascii="Times New Roman" w:hAnsi="Times New Roman" w:cs="Times New Roman"/>
          <w:color w:val="000000" w:themeColor="text1"/>
          <w:lang w:val="uk-UA"/>
        </w:rPr>
        <w:t>- оплату витрат, пов’язаних із зверненнями до суду та інших витрат, пов’язаних з управлінням комунальним майном та земельними ділянками комунальної власності;</w:t>
      </w:r>
    </w:p>
    <w:p w:rsidR="00E80E78" w:rsidRPr="00D75A25" w:rsidRDefault="00E80E78" w:rsidP="00D75A25">
      <w:pPr>
        <w:pStyle w:val="ParagraphStyle5"/>
        <w:ind w:firstLine="720"/>
        <w:rPr>
          <w:rStyle w:val="FontStyle4"/>
          <w:rFonts w:ascii="Times New Roman" w:hAnsi="Times New Roman" w:cs="Times New Roman"/>
          <w:color w:val="000000" w:themeColor="text1"/>
          <w:lang w:val="uk-UA"/>
        </w:rPr>
      </w:pPr>
      <w:r w:rsidRPr="00D75A25">
        <w:rPr>
          <w:rStyle w:val="FontStyle4"/>
          <w:rFonts w:ascii="Times New Roman" w:hAnsi="Times New Roman" w:cs="Times New Roman"/>
          <w:color w:val="000000" w:themeColor="text1"/>
          <w:lang w:val="uk-UA"/>
        </w:rPr>
        <w:t>- оплату інших послуг, пов’язаних з управлінням комунальним майном;</w:t>
      </w:r>
    </w:p>
    <w:p w:rsidR="00E80E78" w:rsidRPr="00D75A25" w:rsidRDefault="00E80E78" w:rsidP="00D75A25">
      <w:pPr>
        <w:pStyle w:val="ParagraphStyle5"/>
        <w:ind w:firstLine="720"/>
        <w:rPr>
          <w:rStyle w:val="FontStyle4"/>
          <w:rFonts w:ascii="Times New Roman" w:hAnsi="Times New Roman" w:cs="Times New Roman"/>
          <w:color w:val="000000" w:themeColor="text1"/>
          <w:lang w:val="uk-UA"/>
        </w:rPr>
      </w:pPr>
      <w:r w:rsidRPr="00D75A25">
        <w:rPr>
          <w:rStyle w:val="FontStyle4"/>
          <w:rFonts w:ascii="Times New Roman" w:hAnsi="Times New Roman" w:cs="Times New Roman"/>
          <w:color w:val="000000" w:themeColor="text1"/>
          <w:lang w:val="uk-UA"/>
        </w:rPr>
        <w:t>- придбання товарів, необхідних для збереження  комунального майна;</w:t>
      </w:r>
    </w:p>
    <w:p w:rsidR="00E80E78" w:rsidRPr="00D75A25" w:rsidRDefault="00E80E78" w:rsidP="00D75A25">
      <w:pPr>
        <w:pStyle w:val="ParagraphStyle5"/>
        <w:ind w:firstLine="720"/>
        <w:rPr>
          <w:rStyle w:val="FontStyle4"/>
          <w:rFonts w:ascii="Times New Roman" w:hAnsi="Times New Roman" w:cs="Times New Roman"/>
          <w:color w:val="000000" w:themeColor="text1"/>
          <w:lang w:val="uk-UA"/>
        </w:rPr>
      </w:pPr>
      <w:r w:rsidRPr="00D75A25">
        <w:rPr>
          <w:rStyle w:val="FontStyle4"/>
          <w:rFonts w:ascii="Times New Roman" w:hAnsi="Times New Roman" w:cs="Times New Roman"/>
          <w:color w:val="000000" w:themeColor="text1"/>
          <w:lang w:val="uk-UA"/>
        </w:rPr>
        <w:t>- проведення реконструкції та ремонтів об’єктів комунальної власності.</w:t>
      </w:r>
    </w:p>
    <w:p w:rsidR="00E80E78" w:rsidRPr="00D75A25" w:rsidRDefault="00E80E78" w:rsidP="00D75A25">
      <w:pPr>
        <w:autoSpaceDE w:val="0"/>
        <w:autoSpaceDN w:val="0"/>
        <w:adjustRightInd w:val="0"/>
        <w:spacing w:after="0" w:line="240" w:lineRule="auto"/>
        <w:ind w:firstLine="708"/>
        <w:jc w:val="both"/>
        <w:rPr>
          <w:rFonts w:ascii="Times New Roman" w:hAnsi="Times New Roman" w:cs="Times New Roman"/>
          <w:color w:val="000000" w:themeColor="text1"/>
        </w:rPr>
      </w:pPr>
    </w:p>
    <w:p w:rsidR="00E80E78" w:rsidRPr="00D75A25" w:rsidRDefault="00E80E78" w:rsidP="00D75A25">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ІІІ. Мета та основні завдання Програми</w:t>
      </w:r>
    </w:p>
    <w:p w:rsidR="00E80E78" w:rsidRPr="00D75A25" w:rsidRDefault="00E80E78" w:rsidP="00D75A2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Метою цієї Програми є створення сприятливих умов для забезпечення ефективного використання та утримання об’єктів та майна комунальної власності Рахівської територіальної громади.</w:t>
      </w:r>
    </w:p>
    <w:p w:rsidR="00E80E78" w:rsidRPr="00D75A25" w:rsidRDefault="00E80E78" w:rsidP="00D75A2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80E78" w:rsidRPr="00D75A25" w:rsidRDefault="00E80E78" w:rsidP="00D75A25">
      <w:pPr>
        <w:pStyle w:val="a7"/>
        <w:autoSpaceDE w:val="0"/>
        <w:autoSpaceDN w:val="0"/>
        <w:adjustRightInd w:val="0"/>
        <w:spacing w:after="0" w:line="240" w:lineRule="auto"/>
        <w:ind w:left="0"/>
        <w:jc w:val="center"/>
        <w:rPr>
          <w:rFonts w:ascii="Times New Roman" w:hAnsi="Times New Roman"/>
          <w:b/>
          <w:color w:val="000000" w:themeColor="text1"/>
          <w:sz w:val="28"/>
          <w:szCs w:val="28"/>
        </w:rPr>
      </w:pPr>
      <w:r w:rsidRPr="00D75A25">
        <w:rPr>
          <w:rFonts w:ascii="Times New Roman" w:hAnsi="Times New Roman"/>
          <w:b/>
          <w:color w:val="000000" w:themeColor="text1"/>
          <w:sz w:val="28"/>
          <w:szCs w:val="28"/>
        </w:rPr>
        <w:t>ІV. Основні заходи Програми</w:t>
      </w:r>
    </w:p>
    <w:p w:rsidR="00E80E78" w:rsidRPr="00D75A25" w:rsidRDefault="00E80E78" w:rsidP="00D75A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1. Здійснення аналізу діючих законодавчих і нормативних актів, що регулюють упорядкування процесу управління об’єктами та майном комунальної власності Рахівської територіальної громади  та внесення на розгляд міській раді пропозицій щодо їх удосконалення.</w:t>
      </w:r>
    </w:p>
    <w:p w:rsidR="00E80E78" w:rsidRPr="00D75A25" w:rsidRDefault="00E80E78" w:rsidP="00D75A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2. Забезпечення висвітлення у засобах масової інформації даних щодо переліку об’єктів і майна комунальної власності територіальної громади, що підлягають приватизації та які можуть здаватися в оренду.</w:t>
      </w:r>
    </w:p>
    <w:p w:rsidR="00E80E78" w:rsidRPr="00D75A25" w:rsidRDefault="00E80E78" w:rsidP="00D75A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3. Здійснення заходів щодо підготовки та виготовлення документів, які підтверджують право комунальної власності Рахівської територіальної громади на об’єкти та майно комунальної власності громади.</w:t>
      </w:r>
    </w:p>
    <w:p w:rsidR="00E80E78" w:rsidRPr="00D75A25" w:rsidRDefault="00E80E78" w:rsidP="00D75A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4. Організація проведення незалежної оцінки об’єктів та майна комунальної власності Рахівської територіальної громади.</w:t>
      </w:r>
    </w:p>
    <w:p w:rsidR="00E80E78" w:rsidRPr="00D75A25" w:rsidRDefault="00E80E78" w:rsidP="00D75A25">
      <w:pPr>
        <w:tabs>
          <w:tab w:val="left" w:pos="567"/>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5. Здійснення реконструкції та капітальних ремонтів приміщень комунальної власності Рахівської територіальної громади, забезпечення заходів по благоустрою та інших заходів з метою збереження та належної експлуатації об’єктів.</w:t>
      </w:r>
    </w:p>
    <w:p w:rsidR="00E80E78" w:rsidRPr="00D75A25" w:rsidRDefault="00E80E78" w:rsidP="00D75A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6. Здійснення заходів по підготовці та проведенню процедури відчуження майна комунальної власності Рахівської територіальної громади відповідно до норм діючого законодавства.</w:t>
      </w:r>
    </w:p>
    <w:p w:rsidR="00E80E78" w:rsidRPr="00D75A25" w:rsidRDefault="00E80E78" w:rsidP="00D75A25">
      <w:pPr>
        <w:pStyle w:val="ParagraphStyle5"/>
        <w:ind w:firstLine="709"/>
        <w:rPr>
          <w:rStyle w:val="FontStyle4"/>
          <w:rFonts w:ascii="Times New Roman" w:hAnsi="Times New Roman" w:cs="Times New Roman"/>
          <w:color w:val="000000" w:themeColor="text1"/>
          <w:lang w:val="uk-UA"/>
        </w:rPr>
      </w:pPr>
      <w:r w:rsidRPr="00D75A25">
        <w:rPr>
          <w:rFonts w:ascii="Times New Roman" w:hAnsi="Times New Roman" w:cs="Times New Roman"/>
          <w:color w:val="000000" w:themeColor="text1"/>
          <w:sz w:val="28"/>
          <w:szCs w:val="28"/>
          <w:lang w:val="uk-UA"/>
        </w:rPr>
        <w:t xml:space="preserve">7. Організацію  проведення  публічних закупівель,  </w:t>
      </w:r>
      <w:r w:rsidRPr="00D75A25">
        <w:rPr>
          <w:rStyle w:val="FontStyle4"/>
          <w:rFonts w:ascii="Times New Roman" w:hAnsi="Times New Roman" w:cs="Times New Roman"/>
          <w:color w:val="000000" w:themeColor="text1"/>
          <w:lang w:val="uk-UA"/>
        </w:rPr>
        <w:t>звернення до суду та інших заходів, пов’язаних з управлінням  комунальним майном та земельними ділянками комунальної власності.</w:t>
      </w:r>
    </w:p>
    <w:p w:rsidR="00E80E78" w:rsidRPr="00D75A25" w:rsidRDefault="00E80E78" w:rsidP="00D75A25">
      <w:pPr>
        <w:pStyle w:val="ParagraphStyle5"/>
        <w:ind w:firstLine="709"/>
        <w:rPr>
          <w:rStyle w:val="FontStyle4"/>
          <w:rFonts w:ascii="Times New Roman" w:hAnsi="Times New Roman" w:cs="Times New Roman"/>
          <w:color w:val="000000" w:themeColor="text1"/>
          <w:lang w:val="uk-UA"/>
        </w:rPr>
      </w:pPr>
    </w:p>
    <w:p w:rsidR="00E80E78" w:rsidRPr="00D75A25" w:rsidRDefault="00E80E78" w:rsidP="00D75A25">
      <w:pPr>
        <w:autoSpaceDE w:val="0"/>
        <w:autoSpaceDN w:val="0"/>
        <w:adjustRightInd w:val="0"/>
        <w:spacing w:after="0" w:line="240" w:lineRule="auto"/>
        <w:jc w:val="center"/>
        <w:rPr>
          <w:rFonts w:ascii="Times New Roman" w:hAnsi="Times New Roman" w:cs="Times New Roman"/>
          <w:b/>
          <w:color w:val="000000" w:themeColor="text1"/>
        </w:rPr>
      </w:pPr>
      <w:r w:rsidRPr="00D75A25">
        <w:rPr>
          <w:rFonts w:ascii="Times New Roman" w:hAnsi="Times New Roman" w:cs="Times New Roman"/>
          <w:b/>
          <w:color w:val="000000" w:themeColor="text1"/>
          <w:sz w:val="28"/>
          <w:szCs w:val="28"/>
        </w:rPr>
        <w:t>V. Фінансове забезпечення Програми</w:t>
      </w:r>
    </w:p>
    <w:p w:rsidR="00E80E78" w:rsidRPr="00D75A25" w:rsidRDefault="00E80E78" w:rsidP="00D75A25">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Фінансування заходів Програми здійснюється в межах бюджетних призначень, затверджених рішенням міської ради про міський бюджет на відповідний рік.</w:t>
      </w:r>
    </w:p>
    <w:p w:rsidR="00E80E78" w:rsidRPr="00D75A25" w:rsidRDefault="00E80E78" w:rsidP="00D75A25">
      <w:pPr>
        <w:spacing w:after="0" w:line="240" w:lineRule="auto"/>
        <w:rPr>
          <w:rFonts w:ascii="Times New Roman" w:hAnsi="Times New Roman" w:cs="Times New Roman"/>
          <w:color w:val="000000" w:themeColor="text1"/>
          <w:sz w:val="28"/>
          <w:szCs w:val="28"/>
        </w:rPr>
        <w:sectPr w:rsidR="00E80E78" w:rsidRPr="00D75A25" w:rsidSect="009111DF">
          <w:pgSz w:w="11906" w:h="16838"/>
          <w:pgMar w:top="709" w:right="567" w:bottom="709" w:left="1701" w:header="720" w:footer="720" w:gutter="0"/>
          <w:cols w:space="720"/>
        </w:sectPr>
      </w:pPr>
    </w:p>
    <w:p w:rsidR="00E80E78" w:rsidRPr="00D75A25" w:rsidRDefault="00E80E78" w:rsidP="00D75A25">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lastRenderedPageBreak/>
        <w:t>VІ. Обсяги фінансування заходів Програми</w:t>
      </w:r>
    </w:p>
    <w:p w:rsidR="00E80E78" w:rsidRPr="00D75A25" w:rsidRDefault="00E80E78" w:rsidP="00D75A25">
      <w:pPr>
        <w:autoSpaceDE w:val="0"/>
        <w:autoSpaceDN w:val="0"/>
        <w:adjustRightInd w:val="0"/>
        <w:spacing w:after="0" w:line="240" w:lineRule="auto"/>
        <w:jc w:val="center"/>
        <w:rPr>
          <w:rFonts w:ascii="Times New Roman" w:hAnsi="Times New Roman" w:cs="Times New Roman"/>
          <w:b/>
          <w:color w:val="000000" w:themeColor="text1"/>
          <w:sz w:val="28"/>
          <w:szCs w:val="28"/>
        </w:rPr>
      </w:pPr>
    </w:p>
    <w:tbl>
      <w:tblPr>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089"/>
        <w:gridCol w:w="2234"/>
        <w:gridCol w:w="1878"/>
        <w:gridCol w:w="1559"/>
        <w:gridCol w:w="1813"/>
      </w:tblGrid>
      <w:tr w:rsidR="00D75A25" w:rsidRPr="00D75A25" w:rsidTr="00E80E78">
        <w:tc>
          <w:tcPr>
            <w:tcW w:w="534"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 п/</w:t>
            </w:r>
            <w:proofErr w:type="spellStart"/>
            <w:r w:rsidRPr="00D75A25">
              <w:rPr>
                <w:rFonts w:ascii="Times New Roman" w:hAnsi="Times New Roman" w:cs="Times New Roman"/>
                <w:b/>
                <w:color w:val="000000" w:themeColor="text1"/>
                <w:sz w:val="24"/>
                <w:szCs w:val="24"/>
              </w:rPr>
              <w:t>п</w:t>
            </w:r>
            <w:proofErr w:type="spellEnd"/>
          </w:p>
        </w:tc>
        <w:tc>
          <w:tcPr>
            <w:tcW w:w="7087"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Назва заходу</w:t>
            </w:r>
          </w:p>
        </w:tc>
        <w:tc>
          <w:tcPr>
            <w:tcW w:w="2233"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Обсяг фінансування, тис. грн.</w:t>
            </w:r>
          </w:p>
        </w:tc>
        <w:tc>
          <w:tcPr>
            <w:tcW w:w="1878"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spacing w:after="0" w:line="240" w:lineRule="auto"/>
              <w:jc w:val="center"/>
              <w:rPr>
                <w:rFonts w:ascii="Times New Roman" w:eastAsiaTheme="minorEastAsia" w:hAnsi="Times New Roman" w:cs="Times New Roman"/>
                <w:b/>
                <w:color w:val="000000" w:themeColor="text1"/>
                <w:sz w:val="24"/>
                <w:szCs w:val="24"/>
                <w:lang w:eastAsia="uk-UA"/>
              </w:rPr>
            </w:pPr>
            <w:r w:rsidRPr="00D75A25">
              <w:rPr>
                <w:rFonts w:ascii="Times New Roman" w:hAnsi="Times New Roman" w:cs="Times New Roman"/>
                <w:b/>
                <w:color w:val="000000" w:themeColor="text1"/>
                <w:sz w:val="24"/>
                <w:szCs w:val="24"/>
              </w:rPr>
              <w:t>2024 рік</w:t>
            </w:r>
          </w:p>
          <w:p w:rsidR="00E80E78" w:rsidRPr="00D75A25" w:rsidRDefault="00E80E78" w:rsidP="00D75A25">
            <w:pPr>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w:t>
            </w:r>
            <w:proofErr w:type="spellStart"/>
            <w:r w:rsidRPr="00D75A25">
              <w:rPr>
                <w:rFonts w:ascii="Times New Roman" w:hAnsi="Times New Roman" w:cs="Times New Roman"/>
                <w:b/>
                <w:color w:val="000000" w:themeColor="text1"/>
                <w:sz w:val="24"/>
                <w:szCs w:val="24"/>
              </w:rPr>
              <w:t>тис.грн</w:t>
            </w:r>
            <w:proofErr w:type="spellEnd"/>
            <w:r w:rsidRPr="00D75A25">
              <w:rPr>
                <w:rFonts w:ascii="Times New Roman" w:hAnsi="Times New Roman" w:cs="Times New Roman"/>
                <w:b/>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spacing w:after="0" w:line="240" w:lineRule="auto"/>
              <w:jc w:val="center"/>
              <w:rPr>
                <w:rFonts w:ascii="Times New Roman" w:eastAsiaTheme="minorEastAsia" w:hAnsi="Times New Roman" w:cs="Times New Roman"/>
                <w:b/>
                <w:color w:val="000000" w:themeColor="text1"/>
                <w:sz w:val="24"/>
                <w:szCs w:val="24"/>
                <w:lang w:eastAsia="uk-UA"/>
              </w:rPr>
            </w:pPr>
            <w:r w:rsidRPr="00D75A25">
              <w:rPr>
                <w:rFonts w:ascii="Times New Roman" w:hAnsi="Times New Roman" w:cs="Times New Roman"/>
                <w:b/>
                <w:color w:val="000000" w:themeColor="text1"/>
                <w:sz w:val="24"/>
                <w:szCs w:val="24"/>
              </w:rPr>
              <w:t>2025 рік</w:t>
            </w:r>
          </w:p>
          <w:p w:rsidR="00E80E78" w:rsidRPr="00D75A25" w:rsidRDefault="00E80E78" w:rsidP="00D75A25">
            <w:pPr>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w:t>
            </w:r>
            <w:proofErr w:type="spellStart"/>
            <w:r w:rsidRPr="00D75A25">
              <w:rPr>
                <w:rFonts w:ascii="Times New Roman" w:hAnsi="Times New Roman" w:cs="Times New Roman"/>
                <w:b/>
                <w:color w:val="000000" w:themeColor="text1"/>
                <w:sz w:val="24"/>
                <w:szCs w:val="24"/>
              </w:rPr>
              <w:t>тис.грн</w:t>
            </w:r>
            <w:proofErr w:type="spellEnd"/>
            <w:r w:rsidRPr="00D75A25">
              <w:rPr>
                <w:rFonts w:ascii="Times New Roman" w:hAnsi="Times New Roman" w:cs="Times New Roman"/>
                <w:b/>
                <w:color w:val="000000" w:themeColor="text1"/>
                <w:sz w:val="24"/>
                <w:szCs w:val="24"/>
              </w:rPr>
              <w:t>)</w:t>
            </w:r>
          </w:p>
        </w:tc>
        <w:tc>
          <w:tcPr>
            <w:tcW w:w="1813"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spacing w:after="0" w:line="240" w:lineRule="auto"/>
              <w:jc w:val="center"/>
              <w:rPr>
                <w:rFonts w:ascii="Times New Roman" w:eastAsiaTheme="minorEastAsia" w:hAnsi="Times New Roman" w:cs="Times New Roman"/>
                <w:b/>
                <w:color w:val="000000" w:themeColor="text1"/>
                <w:sz w:val="24"/>
                <w:szCs w:val="24"/>
                <w:lang w:eastAsia="uk-UA"/>
              </w:rPr>
            </w:pPr>
            <w:r w:rsidRPr="00D75A25">
              <w:rPr>
                <w:rFonts w:ascii="Times New Roman" w:hAnsi="Times New Roman" w:cs="Times New Roman"/>
                <w:b/>
                <w:color w:val="000000" w:themeColor="text1"/>
                <w:sz w:val="24"/>
                <w:szCs w:val="24"/>
              </w:rPr>
              <w:t>2026 рік</w:t>
            </w:r>
          </w:p>
          <w:p w:rsidR="00E80E78" w:rsidRPr="00D75A25" w:rsidRDefault="00E80E78" w:rsidP="00D75A25">
            <w:pPr>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w:t>
            </w:r>
            <w:proofErr w:type="spellStart"/>
            <w:r w:rsidRPr="00D75A25">
              <w:rPr>
                <w:rFonts w:ascii="Times New Roman" w:hAnsi="Times New Roman" w:cs="Times New Roman"/>
                <w:b/>
                <w:color w:val="000000" w:themeColor="text1"/>
                <w:sz w:val="24"/>
                <w:szCs w:val="24"/>
              </w:rPr>
              <w:t>тис.грн</w:t>
            </w:r>
            <w:proofErr w:type="spellEnd"/>
            <w:r w:rsidRPr="00D75A25">
              <w:rPr>
                <w:rFonts w:ascii="Times New Roman" w:hAnsi="Times New Roman" w:cs="Times New Roman"/>
                <w:b/>
                <w:color w:val="000000" w:themeColor="text1"/>
                <w:sz w:val="24"/>
                <w:szCs w:val="24"/>
              </w:rPr>
              <w:t>)</w:t>
            </w:r>
          </w:p>
        </w:tc>
      </w:tr>
      <w:tr w:rsidR="00D75A25" w:rsidRPr="00D75A25" w:rsidTr="00E80E78">
        <w:tc>
          <w:tcPr>
            <w:tcW w:w="534"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1</w:t>
            </w:r>
          </w:p>
        </w:tc>
        <w:tc>
          <w:tcPr>
            <w:tcW w:w="7087"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 xml:space="preserve">Підготовка та виготовлення документів, які підтверджують право власності на об’єкти комунальної власності Рахівської територіальної громади  </w:t>
            </w:r>
          </w:p>
        </w:tc>
        <w:tc>
          <w:tcPr>
            <w:tcW w:w="2233"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130,0</w:t>
            </w:r>
          </w:p>
        </w:tc>
        <w:tc>
          <w:tcPr>
            <w:tcW w:w="1878"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50,0</w:t>
            </w:r>
          </w:p>
        </w:tc>
        <w:tc>
          <w:tcPr>
            <w:tcW w:w="1559"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30,0</w:t>
            </w:r>
          </w:p>
        </w:tc>
        <w:tc>
          <w:tcPr>
            <w:tcW w:w="1813"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50,0</w:t>
            </w:r>
          </w:p>
        </w:tc>
      </w:tr>
      <w:tr w:rsidR="00D75A25" w:rsidRPr="00D75A25" w:rsidTr="00E80E78">
        <w:tc>
          <w:tcPr>
            <w:tcW w:w="534"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2</w:t>
            </w:r>
          </w:p>
        </w:tc>
        <w:tc>
          <w:tcPr>
            <w:tcW w:w="7087"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highlight w:val="yellow"/>
              </w:rPr>
            </w:pPr>
            <w:r w:rsidRPr="00D75A25">
              <w:rPr>
                <w:rFonts w:ascii="Times New Roman" w:hAnsi="Times New Roman" w:cs="Times New Roman"/>
                <w:color w:val="000000" w:themeColor="text1"/>
                <w:sz w:val="24"/>
                <w:szCs w:val="24"/>
              </w:rPr>
              <w:t>Проведення експертної оцінки об’єктів комунальної власності Рахівської територіальної громади, здійснення заходів по підготовці і проведенню процедури відчуження чи передачі в оренду майна</w:t>
            </w:r>
          </w:p>
        </w:tc>
        <w:tc>
          <w:tcPr>
            <w:tcW w:w="2233"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200,0</w:t>
            </w:r>
          </w:p>
        </w:tc>
        <w:tc>
          <w:tcPr>
            <w:tcW w:w="1878"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100,0</w:t>
            </w:r>
          </w:p>
        </w:tc>
        <w:tc>
          <w:tcPr>
            <w:tcW w:w="1559"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50,0</w:t>
            </w:r>
          </w:p>
        </w:tc>
        <w:tc>
          <w:tcPr>
            <w:tcW w:w="1813"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50,0</w:t>
            </w:r>
          </w:p>
        </w:tc>
      </w:tr>
      <w:tr w:rsidR="00D75A25" w:rsidRPr="00D75A25" w:rsidTr="00E80E78">
        <w:tc>
          <w:tcPr>
            <w:tcW w:w="534"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3</w:t>
            </w:r>
          </w:p>
        </w:tc>
        <w:tc>
          <w:tcPr>
            <w:tcW w:w="7087"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Розміщення у засобах масової інформації даних щодо переліку об’єктів і майна комунальної власності територіальної громади, що можуть здаватися в оренду</w:t>
            </w:r>
          </w:p>
        </w:tc>
        <w:tc>
          <w:tcPr>
            <w:tcW w:w="2233"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15,0</w:t>
            </w:r>
          </w:p>
        </w:tc>
        <w:tc>
          <w:tcPr>
            <w:tcW w:w="1878"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5,0</w:t>
            </w:r>
          </w:p>
        </w:tc>
        <w:tc>
          <w:tcPr>
            <w:tcW w:w="1559"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5,0</w:t>
            </w:r>
          </w:p>
        </w:tc>
        <w:tc>
          <w:tcPr>
            <w:tcW w:w="1813"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5,0</w:t>
            </w:r>
          </w:p>
        </w:tc>
      </w:tr>
      <w:tr w:rsidR="00D75A25" w:rsidRPr="00D75A25" w:rsidTr="00E80E78">
        <w:tc>
          <w:tcPr>
            <w:tcW w:w="534"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4</w:t>
            </w:r>
          </w:p>
        </w:tc>
        <w:tc>
          <w:tcPr>
            <w:tcW w:w="7087"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Здійснення  реконструкції, капітальних та поточних ремонтів об’єктів комунальної власності Рахівської територіальної громади, забезпечення заходів по благоустрою та інших заходів з метою збереження та належної експлуатації об’єктів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1100,0</w:t>
            </w:r>
          </w:p>
        </w:tc>
        <w:tc>
          <w:tcPr>
            <w:tcW w:w="1878"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300,0</w:t>
            </w:r>
          </w:p>
        </w:tc>
        <w:tc>
          <w:tcPr>
            <w:tcW w:w="1559"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400,0</w:t>
            </w:r>
          </w:p>
        </w:tc>
        <w:tc>
          <w:tcPr>
            <w:tcW w:w="1813"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400,0</w:t>
            </w:r>
          </w:p>
        </w:tc>
      </w:tr>
      <w:tr w:rsidR="00D75A25" w:rsidRPr="00D75A25" w:rsidTr="00E80E78">
        <w:tc>
          <w:tcPr>
            <w:tcW w:w="534"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5</w:t>
            </w:r>
          </w:p>
        </w:tc>
        <w:tc>
          <w:tcPr>
            <w:tcW w:w="7087"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rPr>
            </w:pPr>
            <w:r w:rsidRPr="00D75A25">
              <w:rPr>
                <w:rStyle w:val="FontStyle4"/>
                <w:rFonts w:ascii="Times New Roman" w:hAnsi="Times New Roman" w:cs="Times New Roman"/>
                <w:color w:val="000000" w:themeColor="text1"/>
                <w:sz w:val="24"/>
                <w:szCs w:val="24"/>
              </w:rPr>
              <w:t xml:space="preserve">Утримання  об’єктів  </w:t>
            </w:r>
            <w:r w:rsidRPr="00D75A25">
              <w:rPr>
                <w:rFonts w:ascii="Times New Roman" w:hAnsi="Times New Roman" w:cs="Times New Roman"/>
                <w:color w:val="000000" w:themeColor="text1"/>
                <w:sz w:val="24"/>
                <w:szCs w:val="24"/>
              </w:rPr>
              <w:t xml:space="preserve"> комунальної власності Рахівської територіальної громади</w:t>
            </w:r>
          </w:p>
        </w:tc>
        <w:tc>
          <w:tcPr>
            <w:tcW w:w="2233"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450,0</w:t>
            </w:r>
          </w:p>
        </w:tc>
        <w:tc>
          <w:tcPr>
            <w:tcW w:w="1878"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200,0</w:t>
            </w:r>
          </w:p>
        </w:tc>
        <w:tc>
          <w:tcPr>
            <w:tcW w:w="1559"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100,0</w:t>
            </w:r>
          </w:p>
        </w:tc>
        <w:tc>
          <w:tcPr>
            <w:tcW w:w="1813"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150,0</w:t>
            </w:r>
          </w:p>
        </w:tc>
      </w:tr>
      <w:tr w:rsidR="00D75A25" w:rsidRPr="00D75A25" w:rsidTr="00E80E78">
        <w:tc>
          <w:tcPr>
            <w:tcW w:w="534"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6</w:t>
            </w:r>
          </w:p>
        </w:tc>
        <w:tc>
          <w:tcPr>
            <w:tcW w:w="7087"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rPr>
            </w:pPr>
            <w:r w:rsidRPr="00D75A25">
              <w:rPr>
                <w:rStyle w:val="FontStyle4"/>
                <w:rFonts w:ascii="Times New Roman" w:hAnsi="Times New Roman" w:cs="Times New Roman"/>
                <w:color w:val="000000" w:themeColor="text1"/>
                <w:sz w:val="24"/>
                <w:szCs w:val="24"/>
              </w:rPr>
              <w:t xml:space="preserve">Оплата податкової заборгованості за попередні роки, орендної плати, надання послуг, виконавчих стягнень, відшкодування завданих збитків, штрафних санкцій, адміністративних стягнень, </w:t>
            </w:r>
            <w:proofErr w:type="spellStart"/>
            <w:r w:rsidRPr="00D75A25">
              <w:rPr>
                <w:rStyle w:val="FontStyle4"/>
                <w:rFonts w:ascii="Times New Roman" w:hAnsi="Times New Roman" w:cs="Times New Roman"/>
                <w:color w:val="000000" w:themeColor="text1"/>
                <w:sz w:val="24"/>
                <w:szCs w:val="24"/>
              </w:rPr>
              <w:t>стягнень</w:t>
            </w:r>
            <w:proofErr w:type="spellEnd"/>
            <w:r w:rsidRPr="00D75A25">
              <w:rPr>
                <w:rStyle w:val="FontStyle4"/>
                <w:rFonts w:ascii="Times New Roman" w:hAnsi="Times New Roman" w:cs="Times New Roman"/>
                <w:color w:val="000000" w:themeColor="text1"/>
                <w:sz w:val="24"/>
                <w:szCs w:val="24"/>
              </w:rPr>
              <w:t>, пов’язаних з ліквідацією підприємств та банкрутства до бюджетів всіх рівнів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400,0</w:t>
            </w:r>
          </w:p>
        </w:tc>
        <w:tc>
          <w:tcPr>
            <w:tcW w:w="1878"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200,0</w:t>
            </w:r>
          </w:p>
        </w:tc>
        <w:tc>
          <w:tcPr>
            <w:tcW w:w="1559"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100,0</w:t>
            </w:r>
          </w:p>
        </w:tc>
        <w:tc>
          <w:tcPr>
            <w:tcW w:w="1813"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100,0</w:t>
            </w:r>
          </w:p>
        </w:tc>
      </w:tr>
      <w:tr w:rsidR="00D75A25" w:rsidRPr="00D75A25" w:rsidTr="00E80E78">
        <w:tc>
          <w:tcPr>
            <w:tcW w:w="534"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7</w:t>
            </w:r>
          </w:p>
        </w:tc>
        <w:tc>
          <w:tcPr>
            <w:tcW w:w="7087"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rPr>
            </w:pPr>
            <w:r w:rsidRPr="00D75A25">
              <w:rPr>
                <w:rStyle w:val="FontStyle4"/>
                <w:rFonts w:ascii="Times New Roman" w:hAnsi="Times New Roman" w:cs="Times New Roman"/>
                <w:color w:val="000000" w:themeColor="text1"/>
                <w:sz w:val="24"/>
                <w:szCs w:val="24"/>
              </w:rPr>
              <w:t>Виготовлення проектно-кошторисної документації</w:t>
            </w:r>
          </w:p>
        </w:tc>
        <w:tc>
          <w:tcPr>
            <w:tcW w:w="2233"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140,0</w:t>
            </w:r>
          </w:p>
        </w:tc>
        <w:tc>
          <w:tcPr>
            <w:tcW w:w="1878"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50,0</w:t>
            </w:r>
          </w:p>
        </w:tc>
        <w:tc>
          <w:tcPr>
            <w:tcW w:w="1559"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30,0</w:t>
            </w:r>
          </w:p>
        </w:tc>
        <w:tc>
          <w:tcPr>
            <w:tcW w:w="1813"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60,0</w:t>
            </w:r>
          </w:p>
        </w:tc>
      </w:tr>
      <w:tr w:rsidR="00D75A25" w:rsidRPr="00D75A25" w:rsidTr="00E80E78">
        <w:tc>
          <w:tcPr>
            <w:tcW w:w="534"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8</w:t>
            </w:r>
          </w:p>
        </w:tc>
        <w:tc>
          <w:tcPr>
            <w:tcW w:w="7087"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autoSpaceDE w:val="0"/>
              <w:autoSpaceDN w:val="0"/>
              <w:adjustRightInd w:val="0"/>
              <w:spacing w:after="0" w:line="240" w:lineRule="auto"/>
              <w:jc w:val="both"/>
              <w:rPr>
                <w:rStyle w:val="FontStyle4"/>
                <w:rFonts w:ascii="Times New Roman" w:eastAsiaTheme="minorEastAsia" w:hAnsi="Times New Roman" w:cs="Times New Roman"/>
                <w:color w:val="000000" w:themeColor="text1"/>
                <w:sz w:val="24"/>
                <w:szCs w:val="24"/>
              </w:rPr>
            </w:pPr>
            <w:r w:rsidRPr="00D75A25">
              <w:rPr>
                <w:rStyle w:val="FontStyle4"/>
                <w:rFonts w:ascii="Times New Roman" w:hAnsi="Times New Roman" w:cs="Times New Roman"/>
                <w:color w:val="000000" w:themeColor="text1"/>
                <w:sz w:val="24"/>
                <w:szCs w:val="24"/>
              </w:rPr>
              <w:t>Виготовлення технічних паспортів</w:t>
            </w:r>
          </w:p>
        </w:tc>
        <w:tc>
          <w:tcPr>
            <w:tcW w:w="2233"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160,0</w:t>
            </w:r>
          </w:p>
        </w:tc>
        <w:tc>
          <w:tcPr>
            <w:tcW w:w="1878"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50,0</w:t>
            </w:r>
          </w:p>
        </w:tc>
        <w:tc>
          <w:tcPr>
            <w:tcW w:w="1559"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60,0</w:t>
            </w:r>
          </w:p>
        </w:tc>
        <w:tc>
          <w:tcPr>
            <w:tcW w:w="1813"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50,0</w:t>
            </w:r>
          </w:p>
        </w:tc>
      </w:tr>
      <w:tr w:rsidR="00D75A25" w:rsidRPr="00D75A25" w:rsidTr="00E80E78">
        <w:tc>
          <w:tcPr>
            <w:tcW w:w="534"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9</w:t>
            </w:r>
          </w:p>
        </w:tc>
        <w:tc>
          <w:tcPr>
            <w:tcW w:w="7087"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both"/>
              <w:rPr>
                <w:rStyle w:val="FontStyle4"/>
                <w:rFonts w:ascii="Times New Roman" w:eastAsiaTheme="minorEastAsia" w:hAnsi="Times New Roman" w:cs="Times New Roman"/>
                <w:color w:val="000000" w:themeColor="text1"/>
                <w:sz w:val="24"/>
                <w:szCs w:val="24"/>
              </w:rPr>
            </w:pPr>
            <w:r w:rsidRPr="00D75A25">
              <w:rPr>
                <w:rStyle w:val="FontStyle4"/>
                <w:rFonts w:ascii="Times New Roman" w:hAnsi="Times New Roman" w:cs="Times New Roman"/>
                <w:color w:val="000000" w:themeColor="text1"/>
                <w:sz w:val="24"/>
                <w:szCs w:val="24"/>
              </w:rPr>
              <w:t xml:space="preserve">Придбання та встановлення </w:t>
            </w:r>
            <w:r w:rsidRPr="00D75A25">
              <w:rPr>
                <w:rFonts w:ascii="Times New Roman" w:eastAsia="MS Mincho" w:hAnsi="Times New Roman" w:cs="Times New Roman"/>
                <w:color w:val="000000" w:themeColor="text1"/>
                <w:sz w:val="24"/>
                <w:szCs w:val="24"/>
                <w:lang w:eastAsia="ru-RU"/>
              </w:rPr>
              <w:t xml:space="preserve">підіймальної платформи для осіб з обмеженими можливостями. </w:t>
            </w:r>
          </w:p>
        </w:tc>
        <w:tc>
          <w:tcPr>
            <w:tcW w:w="2233" w:type="dxa"/>
            <w:tcBorders>
              <w:top w:val="single" w:sz="4" w:space="0" w:color="auto"/>
              <w:left w:val="single" w:sz="4" w:space="0" w:color="auto"/>
              <w:bottom w:val="single" w:sz="4" w:space="0" w:color="auto"/>
              <w:right w:val="single" w:sz="4" w:space="0" w:color="auto"/>
            </w:tcBorders>
            <w:vAlign w:val="center"/>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lang w:eastAsia="uk-UA"/>
              </w:rPr>
            </w:pPr>
            <w:r w:rsidRPr="00D75A25">
              <w:rPr>
                <w:rFonts w:ascii="Times New Roman" w:hAnsi="Times New Roman" w:cs="Times New Roman"/>
                <w:b/>
                <w:color w:val="000000" w:themeColor="text1"/>
                <w:sz w:val="24"/>
                <w:szCs w:val="24"/>
              </w:rPr>
              <w:t>300,0,</w:t>
            </w:r>
          </w:p>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p>
        </w:tc>
        <w:tc>
          <w:tcPr>
            <w:tcW w:w="1878"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150,0</w:t>
            </w:r>
          </w:p>
        </w:tc>
        <w:tc>
          <w:tcPr>
            <w:tcW w:w="1813"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color w:val="000000" w:themeColor="text1"/>
                <w:sz w:val="24"/>
                <w:szCs w:val="24"/>
              </w:rPr>
            </w:pPr>
            <w:r w:rsidRPr="00D75A25">
              <w:rPr>
                <w:rFonts w:ascii="Times New Roman" w:hAnsi="Times New Roman" w:cs="Times New Roman"/>
                <w:color w:val="000000" w:themeColor="text1"/>
                <w:sz w:val="24"/>
                <w:szCs w:val="24"/>
              </w:rPr>
              <w:t>150,0</w:t>
            </w:r>
          </w:p>
        </w:tc>
      </w:tr>
      <w:tr w:rsidR="00D75A25" w:rsidRPr="00D75A25" w:rsidTr="00E80E78">
        <w:tc>
          <w:tcPr>
            <w:tcW w:w="534" w:type="dxa"/>
            <w:tcBorders>
              <w:top w:val="single" w:sz="4" w:space="0" w:color="auto"/>
              <w:left w:val="single" w:sz="4" w:space="0" w:color="auto"/>
              <w:bottom w:val="single" w:sz="4" w:space="0" w:color="auto"/>
              <w:right w:val="single" w:sz="4" w:space="0" w:color="auto"/>
            </w:tcBorders>
            <w:vAlign w:val="center"/>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rPr>
                <w:rFonts w:ascii="Times New Roman" w:eastAsiaTheme="minorEastAsia" w:hAnsi="Times New Roman" w:cs="Times New Roman"/>
                <w:b/>
                <w:color w:val="000000" w:themeColor="text1"/>
                <w:sz w:val="24"/>
                <w:szCs w:val="24"/>
              </w:rPr>
            </w:pPr>
            <w:r w:rsidRPr="00D75A25">
              <w:rPr>
                <w:rFonts w:ascii="Times New Roman" w:hAnsi="Times New Roman" w:cs="Times New Roman"/>
                <w:b/>
                <w:bCs/>
                <w:color w:val="000000" w:themeColor="text1"/>
                <w:sz w:val="24"/>
                <w:szCs w:val="24"/>
              </w:rPr>
              <w:t>Всього</w:t>
            </w:r>
          </w:p>
        </w:tc>
        <w:tc>
          <w:tcPr>
            <w:tcW w:w="2233" w:type="dxa"/>
            <w:tcBorders>
              <w:top w:val="single" w:sz="4" w:space="0" w:color="auto"/>
              <w:left w:val="single" w:sz="4" w:space="0" w:color="auto"/>
              <w:bottom w:val="single" w:sz="4" w:space="0" w:color="auto"/>
              <w:right w:val="single" w:sz="4" w:space="0" w:color="auto"/>
            </w:tcBorders>
            <w:vAlign w:val="center"/>
            <w:hideMark/>
          </w:tcPr>
          <w:p w:rsidR="00E80E78" w:rsidRPr="00D75A25" w:rsidRDefault="00E80E78" w:rsidP="00D75A25">
            <w:pPr>
              <w:autoSpaceDE w:val="0"/>
              <w:autoSpaceDN w:val="0"/>
              <w:adjustRightInd w:val="0"/>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2895,0</w:t>
            </w:r>
          </w:p>
        </w:tc>
        <w:tc>
          <w:tcPr>
            <w:tcW w:w="1878"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955,0</w:t>
            </w:r>
          </w:p>
        </w:tc>
        <w:tc>
          <w:tcPr>
            <w:tcW w:w="1559"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925,0</w:t>
            </w:r>
          </w:p>
        </w:tc>
        <w:tc>
          <w:tcPr>
            <w:tcW w:w="1813" w:type="dxa"/>
            <w:tcBorders>
              <w:top w:val="single" w:sz="4" w:space="0" w:color="auto"/>
              <w:left w:val="single" w:sz="4" w:space="0" w:color="auto"/>
              <w:bottom w:val="single" w:sz="4" w:space="0" w:color="auto"/>
              <w:right w:val="single" w:sz="4" w:space="0" w:color="auto"/>
            </w:tcBorders>
            <w:hideMark/>
          </w:tcPr>
          <w:p w:rsidR="00E80E78" w:rsidRPr="00D75A25" w:rsidRDefault="00E80E78" w:rsidP="00D75A25">
            <w:pPr>
              <w:spacing w:after="0" w:line="240" w:lineRule="auto"/>
              <w:jc w:val="center"/>
              <w:rPr>
                <w:rFonts w:ascii="Times New Roman" w:eastAsiaTheme="minorEastAsia" w:hAnsi="Times New Roman" w:cs="Times New Roman"/>
                <w:b/>
                <w:color w:val="000000" w:themeColor="text1"/>
                <w:sz w:val="24"/>
                <w:szCs w:val="24"/>
              </w:rPr>
            </w:pPr>
            <w:r w:rsidRPr="00D75A25">
              <w:rPr>
                <w:rFonts w:ascii="Times New Roman" w:hAnsi="Times New Roman" w:cs="Times New Roman"/>
                <w:b/>
                <w:color w:val="000000" w:themeColor="text1"/>
                <w:sz w:val="24"/>
                <w:szCs w:val="24"/>
              </w:rPr>
              <w:t>1015,0</w:t>
            </w:r>
          </w:p>
        </w:tc>
      </w:tr>
    </w:tbl>
    <w:p w:rsidR="00E80E78" w:rsidRPr="00D75A25" w:rsidRDefault="00E80E78" w:rsidP="00D75A25">
      <w:pPr>
        <w:spacing w:after="0" w:line="240" w:lineRule="auto"/>
        <w:rPr>
          <w:rFonts w:ascii="Times New Roman" w:hAnsi="Times New Roman" w:cs="Times New Roman"/>
          <w:b/>
          <w:color w:val="000000" w:themeColor="text1"/>
          <w:sz w:val="28"/>
          <w:szCs w:val="28"/>
        </w:rPr>
        <w:sectPr w:rsidR="00E80E78" w:rsidRPr="00D75A25">
          <w:pgSz w:w="16838" w:h="11906" w:orient="landscape"/>
          <w:pgMar w:top="1701" w:right="1134" w:bottom="567" w:left="1134" w:header="720" w:footer="720" w:gutter="0"/>
          <w:cols w:space="720"/>
        </w:sectPr>
      </w:pPr>
    </w:p>
    <w:p w:rsidR="00E80E78" w:rsidRPr="00D75A25" w:rsidRDefault="00E80E78" w:rsidP="00D75A25">
      <w:pPr>
        <w:autoSpaceDE w:val="0"/>
        <w:autoSpaceDN w:val="0"/>
        <w:adjustRightInd w:val="0"/>
        <w:spacing w:after="0" w:line="240" w:lineRule="auto"/>
        <w:rPr>
          <w:rFonts w:ascii="Times New Roman" w:eastAsiaTheme="minorEastAsia" w:hAnsi="Times New Roman" w:cs="Times New Roman"/>
          <w:b/>
          <w:color w:val="000000" w:themeColor="text1"/>
          <w:sz w:val="28"/>
          <w:szCs w:val="28"/>
        </w:rPr>
      </w:pPr>
    </w:p>
    <w:p w:rsidR="00E80E78" w:rsidRPr="00D75A25" w:rsidRDefault="00E80E78" w:rsidP="00D75A25">
      <w:pPr>
        <w:tabs>
          <w:tab w:val="left" w:pos="2940"/>
          <w:tab w:val="center" w:pos="4819"/>
        </w:tabs>
        <w:spacing w:after="0" w:line="240" w:lineRule="auto"/>
        <w:outlineLvl w:val="2"/>
        <w:rPr>
          <w:rFonts w:ascii="Times New Roman" w:hAnsi="Times New Roman" w:cs="Times New Roman"/>
          <w:b/>
          <w:bCs/>
          <w:color w:val="000000" w:themeColor="text1"/>
          <w:sz w:val="28"/>
          <w:szCs w:val="28"/>
        </w:rPr>
      </w:pPr>
      <w:r w:rsidRPr="00D75A25">
        <w:rPr>
          <w:rFonts w:ascii="Times New Roman" w:hAnsi="Times New Roman" w:cs="Times New Roman"/>
          <w:b/>
          <w:bCs/>
          <w:color w:val="000000" w:themeColor="text1"/>
          <w:sz w:val="28"/>
          <w:szCs w:val="28"/>
        </w:rPr>
        <w:tab/>
      </w:r>
    </w:p>
    <w:p w:rsidR="00E80E78" w:rsidRPr="00D75A25" w:rsidRDefault="00E80E78" w:rsidP="00D75A25">
      <w:pPr>
        <w:tabs>
          <w:tab w:val="left" w:pos="2940"/>
          <w:tab w:val="center" w:pos="4819"/>
        </w:tabs>
        <w:spacing w:after="0" w:line="240" w:lineRule="auto"/>
        <w:outlineLvl w:val="2"/>
        <w:rPr>
          <w:rFonts w:ascii="Times New Roman" w:hAnsi="Times New Roman" w:cs="Times New Roman"/>
          <w:b/>
          <w:bCs/>
          <w:color w:val="000000" w:themeColor="text1"/>
          <w:sz w:val="28"/>
          <w:szCs w:val="28"/>
        </w:rPr>
      </w:pPr>
      <w:r w:rsidRPr="00D75A25">
        <w:rPr>
          <w:rFonts w:ascii="Times New Roman" w:hAnsi="Times New Roman" w:cs="Times New Roman"/>
          <w:b/>
          <w:bCs/>
          <w:color w:val="000000" w:themeColor="text1"/>
          <w:sz w:val="28"/>
          <w:szCs w:val="28"/>
        </w:rPr>
        <w:tab/>
        <w:t>VII. Очікуваний результат</w:t>
      </w:r>
    </w:p>
    <w:p w:rsidR="00E80E78" w:rsidRPr="00D75A25" w:rsidRDefault="00E80E78" w:rsidP="00D75A25">
      <w:pPr>
        <w:tabs>
          <w:tab w:val="left" w:pos="2940"/>
          <w:tab w:val="center" w:pos="4819"/>
        </w:tabs>
        <w:spacing w:after="0" w:line="240" w:lineRule="auto"/>
        <w:outlineLvl w:val="2"/>
        <w:rPr>
          <w:rFonts w:ascii="Times New Roman" w:hAnsi="Times New Roman" w:cs="Times New Roman"/>
          <w:b/>
          <w:bCs/>
          <w:color w:val="000000" w:themeColor="text1"/>
          <w:sz w:val="28"/>
          <w:szCs w:val="28"/>
        </w:rPr>
      </w:pPr>
    </w:p>
    <w:p w:rsidR="00E80E78" w:rsidRPr="00D75A25" w:rsidRDefault="00E80E78"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Виконання Програми забезпечить функціонування об'єктів, що є комунальною власністю Рахівської територіальної громади, а також утримання, збереження,  підвищення ефективність використання майна, що належить до комунальної власності громади.</w:t>
      </w:r>
    </w:p>
    <w:p w:rsidR="00E80E78" w:rsidRPr="00D75A25" w:rsidRDefault="00E80E78" w:rsidP="00D75A25">
      <w:pPr>
        <w:spacing w:after="0" w:line="240" w:lineRule="auto"/>
        <w:ind w:firstLine="709"/>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Також  дасть змогу зміцнити  матеріально-технічну базу об’єктів комунальної  власності, створити максимально зручні умови у приміщеннях  комунальної власності для різних верств населення, поліпшить умови праці працівників.</w:t>
      </w:r>
    </w:p>
    <w:p w:rsidR="00E80E78" w:rsidRPr="00D75A25" w:rsidRDefault="00E80E78" w:rsidP="00D75A25">
      <w:pPr>
        <w:spacing w:after="0" w:line="240" w:lineRule="auto"/>
        <w:ind w:firstLine="709"/>
        <w:jc w:val="both"/>
        <w:rPr>
          <w:rFonts w:ascii="Times New Roman" w:hAnsi="Times New Roman" w:cs="Times New Roman"/>
          <w:color w:val="000000" w:themeColor="text1"/>
          <w:sz w:val="28"/>
          <w:szCs w:val="28"/>
        </w:rPr>
      </w:pPr>
    </w:p>
    <w:p w:rsidR="00E80E78" w:rsidRPr="00D75A25" w:rsidRDefault="00E80E78" w:rsidP="00D75A25">
      <w:pPr>
        <w:spacing w:after="0" w:line="240" w:lineRule="auto"/>
        <w:jc w:val="center"/>
        <w:outlineLvl w:val="2"/>
        <w:rPr>
          <w:rFonts w:ascii="Times New Roman" w:hAnsi="Times New Roman" w:cs="Times New Roman"/>
          <w:b/>
          <w:bCs/>
          <w:color w:val="000000" w:themeColor="text1"/>
          <w:sz w:val="28"/>
          <w:szCs w:val="28"/>
        </w:rPr>
      </w:pPr>
      <w:r w:rsidRPr="00D75A25">
        <w:rPr>
          <w:rFonts w:ascii="Times New Roman" w:hAnsi="Times New Roman" w:cs="Times New Roman"/>
          <w:b/>
          <w:bCs/>
          <w:color w:val="000000" w:themeColor="text1"/>
          <w:sz w:val="28"/>
          <w:szCs w:val="28"/>
        </w:rPr>
        <w:t>VIII. Координація та контроль за ходом виконання Програми</w:t>
      </w:r>
    </w:p>
    <w:p w:rsidR="00E80E78" w:rsidRPr="00D75A25" w:rsidRDefault="00E80E78" w:rsidP="00D75A25">
      <w:pPr>
        <w:spacing w:after="0" w:line="240" w:lineRule="auto"/>
        <w:jc w:val="center"/>
        <w:outlineLvl w:val="2"/>
        <w:rPr>
          <w:rFonts w:ascii="Times New Roman" w:hAnsi="Times New Roman" w:cs="Times New Roman"/>
          <w:b/>
          <w:bCs/>
          <w:color w:val="000000" w:themeColor="text1"/>
          <w:sz w:val="28"/>
          <w:szCs w:val="28"/>
        </w:rPr>
      </w:pPr>
    </w:p>
    <w:p w:rsidR="00E80E78" w:rsidRPr="00D75A25" w:rsidRDefault="00E80E78" w:rsidP="00D75A25">
      <w:pPr>
        <w:pStyle w:val="a8"/>
        <w:shd w:val="clear" w:color="auto" w:fill="FFFFFF"/>
        <w:spacing w:before="0" w:beforeAutospacing="0" w:after="0" w:afterAutospacing="0"/>
        <w:ind w:firstLine="709"/>
        <w:jc w:val="both"/>
        <w:textAlignment w:val="baseline"/>
        <w:rPr>
          <w:color w:val="000000" w:themeColor="text1"/>
          <w:sz w:val="28"/>
          <w:szCs w:val="28"/>
          <w:lang w:val="uk-UA"/>
        </w:rPr>
      </w:pPr>
      <w:r w:rsidRPr="00D75A25">
        <w:rPr>
          <w:color w:val="000000" w:themeColor="text1"/>
          <w:sz w:val="28"/>
          <w:szCs w:val="28"/>
          <w:lang w:val="uk-UA" w:eastAsia="uk-UA"/>
        </w:rPr>
        <w:t xml:space="preserve">Координацію та контроль за ходом виконання Програми здійснює </w:t>
      </w:r>
      <w:r w:rsidRPr="00D75A25">
        <w:rPr>
          <w:color w:val="000000" w:themeColor="text1"/>
          <w:sz w:val="28"/>
          <w:szCs w:val="28"/>
          <w:lang w:val="uk-UA"/>
        </w:rPr>
        <w:t xml:space="preserve">відділ житлово-комунального господарства та благоустрою виконавчого апарату міської ради та </w:t>
      </w:r>
      <w:r w:rsidRPr="00D75A25">
        <w:rPr>
          <w:color w:val="000000" w:themeColor="text1"/>
          <w:sz w:val="28"/>
          <w:szCs w:val="28"/>
          <w:shd w:val="clear" w:color="auto" w:fill="FFFFFF"/>
          <w:lang w:val="uk-UA"/>
        </w:rPr>
        <w:t xml:space="preserve">постійні комісії </w:t>
      </w:r>
      <w:r w:rsidRPr="00D75A25">
        <w:rPr>
          <w:color w:val="000000" w:themeColor="text1"/>
          <w:sz w:val="28"/>
          <w:szCs w:val="28"/>
          <w:lang w:val="uk-UA"/>
        </w:rPr>
        <w:t>з  питань соціально-економічного розвитку міста, бюджету, фінансів та підприємництва та з питань житлово-комунального господарства, комунального майна,  благоустрою, архітектури, будівництва, транспорту, зв’язку та сфери послуг.</w:t>
      </w:r>
    </w:p>
    <w:p w:rsidR="00E80E78" w:rsidRPr="00D75A25" w:rsidRDefault="00E80E78" w:rsidP="00D75A25">
      <w:pPr>
        <w:tabs>
          <w:tab w:val="left" w:pos="0"/>
          <w:tab w:val="left" w:pos="567"/>
          <w:tab w:val="left" w:pos="709"/>
        </w:tabs>
        <w:autoSpaceDE w:val="0"/>
        <w:autoSpaceDN w:val="0"/>
        <w:adjustRightInd w:val="0"/>
        <w:spacing w:after="0" w:line="240" w:lineRule="auto"/>
        <w:jc w:val="both"/>
        <w:rPr>
          <w:rFonts w:ascii="Times New Roman" w:hAnsi="Times New Roman" w:cs="Times New Roman"/>
          <w:b/>
          <w:color w:val="000000" w:themeColor="text1"/>
          <w:sz w:val="28"/>
          <w:szCs w:val="28"/>
        </w:rPr>
      </w:pPr>
    </w:p>
    <w:p w:rsidR="00E80E78" w:rsidRPr="00D75A25" w:rsidRDefault="00E80E78" w:rsidP="00D75A25">
      <w:pPr>
        <w:tabs>
          <w:tab w:val="left" w:pos="0"/>
          <w:tab w:val="left" w:pos="567"/>
          <w:tab w:val="left" w:pos="709"/>
        </w:tabs>
        <w:autoSpaceDE w:val="0"/>
        <w:autoSpaceDN w:val="0"/>
        <w:adjustRightInd w:val="0"/>
        <w:spacing w:after="0" w:line="240" w:lineRule="auto"/>
        <w:jc w:val="both"/>
        <w:rPr>
          <w:rFonts w:ascii="Times New Roman" w:hAnsi="Times New Roman" w:cs="Times New Roman"/>
          <w:b/>
          <w:color w:val="000000" w:themeColor="text1"/>
          <w:sz w:val="28"/>
          <w:szCs w:val="28"/>
        </w:rPr>
      </w:pP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E80E78" w:rsidRPr="00D75A25" w:rsidRDefault="00E80E78" w:rsidP="00D75A25">
      <w:pPr>
        <w:spacing w:after="0" w:line="240" w:lineRule="auto"/>
        <w:rPr>
          <w:rFonts w:ascii="Times New Roman" w:hAnsi="Times New Roman" w:cs="Times New Roman"/>
          <w:color w:val="000000" w:themeColor="text1"/>
          <w:sz w:val="28"/>
          <w:szCs w:val="28"/>
        </w:rPr>
      </w:pPr>
    </w:p>
    <w:p w:rsidR="00E80E78" w:rsidRPr="00D75A25" w:rsidRDefault="00E80E78" w:rsidP="00D75A25">
      <w:pPr>
        <w:spacing w:after="0" w:line="240" w:lineRule="auto"/>
        <w:rPr>
          <w:rFonts w:ascii="Times New Roman" w:hAnsi="Times New Roman" w:cs="Times New Roman"/>
          <w:color w:val="000000" w:themeColor="text1"/>
        </w:rPr>
      </w:pPr>
    </w:p>
    <w:p w:rsidR="00E80E78" w:rsidRPr="00D75A25" w:rsidRDefault="00E80E78" w:rsidP="00D75A25">
      <w:pPr>
        <w:spacing w:after="0" w:line="240" w:lineRule="auto"/>
        <w:rPr>
          <w:rFonts w:ascii="Times New Roman" w:eastAsia="Calibri" w:hAnsi="Times New Roman" w:cs="Times New Roman"/>
          <w:color w:val="000000" w:themeColor="text1"/>
          <w:sz w:val="28"/>
          <w:szCs w:val="28"/>
        </w:rPr>
      </w:pPr>
      <w:r w:rsidRPr="00D75A25">
        <w:rPr>
          <w:rFonts w:ascii="Times New Roman" w:eastAsia="Calibri" w:hAnsi="Times New Roman" w:cs="Times New Roman"/>
          <w:color w:val="000000" w:themeColor="text1"/>
          <w:sz w:val="28"/>
          <w:szCs w:val="28"/>
        </w:rPr>
        <w:br w:type="page"/>
      </w:r>
    </w:p>
    <w:p w:rsidR="008E4E4F" w:rsidRPr="00D75A25" w:rsidRDefault="008E4E4F" w:rsidP="00D75A25">
      <w:pPr>
        <w:spacing w:after="0" w:line="240" w:lineRule="auto"/>
        <w:jc w:val="right"/>
        <w:rPr>
          <w:rFonts w:ascii="Times New Roman" w:hAnsi="Times New Roman" w:cs="Times New Roman"/>
          <w:color w:val="000000" w:themeColor="text1"/>
          <w:sz w:val="28"/>
          <w:szCs w:val="28"/>
        </w:rPr>
      </w:pPr>
    </w:p>
    <w:p w:rsidR="008E4E4F" w:rsidRPr="00D75A25" w:rsidRDefault="008E4E4F"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drawing>
          <wp:inline distT="0" distB="0" distL="0" distR="0" wp14:anchorId="53D4F169" wp14:editId="2B3E399D">
            <wp:extent cx="1050925" cy="665480"/>
            <wp:effectExtent l="0" t="0" r="0" b="127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8E4E4F" w:rsidRPr="00D75A25" w:rsidRDefault="008E4E4F"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8E4E4F" w:rsidRPr="00D75A25" w:rsidRDefault="008E4E4F"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8E4E4F" w:rsidRPr="00D75A25" w:rsidRDefault="008E4E4F"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8E4E4F" w:rsidRPr="00D75A25" w:rsidRDefault="008E4E4F"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8E4E4F" w:rsidRPr="00D75A25" w:rsidRDefault="008E4E4F"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8E4E4F" w:rsidRPr="00D75A25" w:rsidRDefault="008E4E4F" w:rsidP="00D75A25">
      <w:pPr>
        <w:pStyle w:val="1"/>
        <w:jc w:val="center"/>
        <w:rPr>
          <w:rFonts w:ascii="Times New Roman" w:hAnsi="Times New Roman"/>
          <w:color w:val="000000" w:themeColor="text1"/>
          <w:sz w:val="28"/>
          <w:szCs w:val="28"/>
          <w:lang w:val="uk-UA"/>
        </w:rPr>
      </w:pPr>
    </w:p>
    <w:p w:rsidR="008E4E4F" w:rsidRPr="00D75A25" w:rsidRDefault="008E4E4F"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8E4E4F" w:rsidRPr="00D75A25" w:rsidRDefault="008E4E4F" w:rsidP="00D75A25">
      <w:pPr>
        <w:pStyle w:val="1"/>
        <w:rPr>
          <w:rFonts w:ascii="Times New Roman" w:hAnsi="Times New Roman"/>
          <w:color w:val="000000" w:themeColor="text1"/>
          <w:sz w:val="28"/>
          <w:szCs w:val="28"/>
          <w:lang w:val="uk-UA"/>
        </w:rPr>
      </w:pPr>
    </w:p>
    <w:p w:rsidR="008E4E4F" w:rsidRPr="00D75A25" w:rsidRDefault="008E4E4F"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№1050</w:t>
      </w:r>
    </w:p>
    <w:p w:rsidR="008E4E4F" w:rsidRPr="00D75A25" w:rsidRDefault="008E4E4F"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8E4E4F" w:rsidRPr="00D75A25" w:rsidRDefault="008E4E4F" w:rsidP="00D75A25">
      <w:pPr>
        <w:pStyle w:val="1"/>
        <w:rPr>
          <w:rFonts w:ascii="Times New Roman" w:hAnsi="Times New Roman"/>
          <w:color w:val="000000" w:themeColor="text1"/>
          <w:sz w:val="28"/>
          <w:szCs w:val="28"/>
          <w:lang w:val="uk-UA"/>
        </w:rPr>
      </w:pPr>
    </w:p>
    <w:p w:rsidR="000D1D45" w:rsidRPr="00D75A25" w:rsidRDefault="000D1D45" w:rsidP="00D75A25">
      <w:pPr>
        <w:spacing w:after="0" w:line="240" w:lineRule="auto"/>
        <w:rPr>
          <w:rFonts w:ascii="Times New Roman" w:eastAsia="Calibri"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xml:space="preserve">Про затвердження </w:t>
      </w:r>
      <w:r w:rsidRPr="00D75A25">
        <w:rPr>
          <w:rFonts w:ascii="Times New Roman" w:hAnsi="Times New Roman" w:cs="Times New Roman"/>
          <w:bCs/>
          <w:color w:val="000000" w:themeColor="text1"/>
          <w:sz w:val="28"/>
          <w:szCs w:val="28"/>
        </w:rPr>
        <w:t xml:space="preserve">Програми </w:t>
      </w:r>
      <w:r w:rsidRPr="00D75A25">
        <w:rPr>
          <w:rFonts w:ascii="Times New Roman" w:hAnsi="Times New Roman" w:cs="Times New Roman"/>
          <w:color w:val="000000" w:themeColor="text1"/>
          <w:sz w:val="28"/>
          <w:szCs w:val="28"/>
        </w:rPr>
        <w:t xml:space="preserve">розбудови </w:t>
      </w:r>
    </w:p>
    <w:p w:rsidR="000D1D45" w:rsidRPr="00D75A25" w:rsidRDefault="000D1D45"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інформаційно-аналітичної системи „ Ситуаційний </w:t>
      </w:r>
    </w:p>
    <w:p w:rsidR="000D1D45" w:rsidRPr="00D75A25" w:rsidRDefault="000D1D45"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центр „ </w:t>
      </w:r>
      <w:proofErr w:type="spellStart"/>
      <w:r w:rsidRPr="00D75A25">
        <w:rPr>
          <w:rFonts w:ascii="Times New Roman" w:hAnsi="Times New Roman" w:cs="Times New Roman"/>
          <w:color w:val="000000" w:themeColor="text1"/>
          <w:sz w:val="28"/>
          <w:szCs w:val="28"/>
        </w:rPr>
        <w:t>Безпекове</w:t>
      </w:r>
      <w:proofErr w:type="spellEnd"/>
      <w:r w:rsidRPr="00D75A25">
        <w:rPr>
          <w:rFonts w:ascii="Times New Roman" w:hAnsi="Times New Roman" w:cs="Times New Roman"/>
          <w:color w:val="000000" w:themeColor="text1"/>
          <w:sz w:val="28"/>
          <w:szCs w:val="28"/>
        </w:rPr>
        <w:t xml:space="preserve"> Закарпаття” на 2025 рік</w:t>
      </w:r>
    </w:p>
    <w:p w:rsidR="000D1D45" w:rsidRPr="00D75A25" w:rsidRDefault="000D1D45" w:rsidP="00D75A25">
      <w:pPr>
        <w:pStyle w:val="a7"/>
        <w:spacing w:after="0" w:line="240" w:lineRule="auto"/>
        <w:ind w:left="0"/>
        <w:rPr>
          <w:rFonts w:ascii="Times New Roman" w:hAnsi="Times New Roman"/>
          <w:b/>
          <w:color w:val="000000" w:themeColor="text1"/>
          <w:sz w:val="28"/>
          <w:szCs w:val="28"/>
        </w:rPr>
      </w:pPr>
    </w:p>
    <w:p w:rsidR="000D1D45" w:rsidRPr="00D75A25" w:rsidRDefault="000D1D45"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Відповідно до ст.91 Бюджетного кодексу України, враховуючи розпорядження голови Закарпатської обласної військової адміністрації від 05.06.2024 р</w:t>
      </w:r>
      <w:r w:rsidR="00D11F9C" w:rsidRPr="00D75A25">
        <w:rPr>
          <w:rFonts w:ascii="Times New Roman" w:eastAsia="Times New Roman" w:hAnsi="Times New Roman" w:cs="Times New Roman"/>
          <w:color w:val="000000" w:themeColor="text1"/>
          <w:sz w:val="28"/>
          <w:szCs w:val="28"/>
        </w:rPr>
        <w:t>.</w:t>
      </w:r>
      <w:r w:rsidRPr="00D75A25">
        <w:rPr>
          <w:rFonts w:ascii="Times New Roman" w:eastAsia="Times New Roman" w:hAnsi="Times New Roman" w:cs="Times New Roman"/>
          <w:color w:val="000000" w:themeColor="text1"/>
          <w:sz w:val="28"/>
          <w:szCs w:val="28"/>
        </w:rPr>
        <w:t xml:space="preserve"> №625 «Про внесення змін до Програми розбудови інформаційно-аналітичної системи «Ситуаційний центр «</w:t>
      </w:r>
      <w:proofErr w:type="spellStart"/>
      <w:r w:rsidRPr="00D75A25">
        <w:rPr>
          <w:rFonts w:ascii="Times New Roman" w:eastAsia="Times New Roman" w:hAnsi="Times New Roman" w:cs="Times New Roman"/>
          <w:color w:val="000000" w:themeColor="text1"/>
          <w:sz w:val="28"/>
          <w:szCs w:val="28"/>
        </w:rPr>
        <w:t>Безпекове</w:t>
      </w:r>
      <w:proofErr w:type="spellEnd"/>
      <w:r w:rsidRPr="00D75A25">
        <w:rPr>
          <w:rFonts w:ascii="Times New Roman" w:eastAsia="Times New Roman" w:hAnsi="Times New Roman" w:cs="Times New Roman"/>
          <w:color w:val="000000" w:themeColor="text1"/>
          <w:sz w:val="28"/>
          <w:szCs w:val="28"/>
        </w:rPr>
        <w:t xml:space="preserve"> Закарпаття» на 2022-2024 роки» </w:t>
      </w:r>
      <w:r w:rsidRPr="00D75A25">
        <w:rPr>
          <w:rFonts w:ascii="Times New Roman" w:hAnsi="Times New Roman" w:cs="Times New Roman"/>
          <w:color w:val="000000" w:themeColor="text1"/>
          <w:sz w:val="28"/>
          <w:szCs w:val="28"/>
        </w:rPr>
        <w:t xml:space="preserve"> </w:t>
      </w:r>
      <w:r w:rsidRPr="00D75A25">
        <w:rPr>
          <w:rFonts w:ascii="Times New Roman" w:hAnsi="Times New Roman" w:cs="Times New Roman"/>
          <w:bCs/>
          <w:color w:val="000000" w:themeColor="text1"/>
          <w:sz w:val="28"/>
          <w:szCs w:val="28"/>
        </w:rPr>
        <w:t xml:space="preserve">керуючись ст.26 Закону України «Про місцеве самоврядування в Україні», </w:t>
      </w:r>
      <w:r w:rsidRPr="00D75A25">
        <w:rPr>
          <w:rFonts w:ascii="Times New Roman" w:hAnsi="Times New Roman" w:cs="Times New Roman"/>
          <w:color w:val="000000" w:themeColor="text1"/>
          <w:sz w:val="28"/>
          <w:szCs w:val="28"/>
        </w:rPr>
        <w:t>Рахівська міська рада</w:t>
      </w:r>
    </w:p>
    <w:p w:rsidR="000D1D45" w:rsidRPr="00D75A25" w:rsidRDefault="000D1D45" w:rsidP="00D75A25">
      <w:pPr>
        <w:tabs>
          <w:tab w:val="left" w:pos="4068"/>
        </w:tabs>
        <w:spacing w:after="0" w:line="240" w:lineRule="auto"/>
        <w:jc w:val="both"/>
        <w:rPr>
          <w:rFonts w:ascii="Times New Roman" w:hAnsi="Times New Roman" w:cs="Times New Roman"/>
          <w:color w:val="000000" w:themeColor="text1"/>
          <w:sz w:val="28"/>
          <w:szCs w:val="28"/>
          <w:lang w:eastAsia="uk-UA"/>
        </w:rPr>
      </w:pPr>
    </w:p>
    <w:p w:rsidR="000D1D45" w:rsidRPr="00D75A25" w:rsidRDefault="000D1D45" w:rsidP="00D75A25">
      <w:pPr>
        <w:spacing w:after="0" w:line="240" w:lineRule="auto"/>
        <w:jc w:val="center"/>
        <w:rPr>
          <w:rFonts w:ascii="Times New Roman" w:hAnsi="Times New Roman" w:cs="Times New Roman"/>
          <w:color w:val="000000" w:themeColor="text1"/>
          <w:sz w:val="28"/>
          <w:szCs w:val="26"/>
        </w:rPr>
      </w:pPr>
      <w:r w:rsidRPr="00D75A25">
        <w:rPr>
          <w:rFonts w:ascii="Times New Roman" w:hAnsi="Times New Roman" w:cs="Times New Roman"/>
          <w:color w:val="000000" w:themeColor="text1"/>
          <w:sz w:val="28"/>
          <w:szCs w:val="26"/>
        </w:rPr>
        <w:t>В И Р І Ш И Л А:</w:t>
      </w:r>
    </w:p>
    <w:p w:rsidR="000D1D45" w:rsidRPr="00D75A25" w:rsidRDefault="000D1D45" w:rsidP="00D75A25">
      <w:pPr>
        <w:spacing w:after="0" w:line="240" w:lineRule="auto"/>
        <w:rPr>
          <w:rFonts w:ascii="Times New Roman" w:hAnsi="Times New Roman" w:cs="Times New Roman"/>
          <w:color w:val="000000" w:themeColor="text1"/>
          <w:sz w:val="28"/>
          <w:szCs w:val="26"/>
        </w:rPr>
      </w:pPr>
    </w:p>
    <w:p w:rsidR="000D1D45" w:rsidRPr="00D75A25" w:rsidRDefault="000D1D45"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bCs/>
          <w:color w:val="000000" w:themeColor="text1"/>
          <w:sz w:val="28"/>
          <w:szCs w:val="28"/>
        </w:rPr>
        <w:t xml:space="preserve">1.Затвердити Програму </w:t>
      </w:r>
      <w:r w:rsidRPr="00D75A25">
        <w:rPr>
          <w:rFonts w:ascii="Times New Roman" w:hAnsi="Times New Roman" w:cs="Times New Roman"/>
          <w:color w:val="000000" w:themeColor="text1"/>
          <w:sz w:val="28"/>
          <w:szCs w:val="28"/>
        </w:rPr>
        <w:t xml:space="preserve">розбудови інформаційно-аналітичної системи </w:t>
      </w:r>
      <w:proofErr w:type="spellStart"/>
      <w:r w:rsidRPr="00D75A25">
        <w:rPr>
          <w:rFonts w:ascii="Times New Roman" w:hAnsi="Times New Roman" w:cs="Times New Roman"/>
          <w:color w:val="000000" w:themeColor="text1"/>
          <w:sz w:val="28"/>
          <w:szCs w:val="28"/>
        </w:rPr>
        <w:t>„Ситуаційний</w:t>
      </w:r>
      <w:proofErr w:type="spellEnd"/>
      <w:r w:rsidRPr="00D75A25">
        <w:rPr>
          <w:rFonts w:ascii="Times New Roman" w:hAnsi="Times New Roman" w:cs="Times New Roman"/>
          <w:color w:val="000000" w:themeColor="text1"/>
          <w:sz w:val="28"/>
          <w:szCs w:val="28"/>
        </w:rPr>
        <w:t xml:space="preserve"> центр </w:t>
      </w:r>
      <w:proofErr w:type="spellStart"/>
      <w:r w:rsidRPr="00D75A25">
        <w:rPr>
          <w:rFonts w:ascii="Times New Roman" w:hAnsi="Times New Roman" w:cs="Times New Roman"/>
          <w:color w:val="000000" w:themeColor="text1"/>
          <w:sz w:val="28"/>
          <w:szCs w:val="28"/>
        </w:rPr>
        <w:t>„Безпекове</w:t>
      </w:r>
      <w:proofErr w:type="spellEnd"/>
      <w:r w:rsidRPr="00D75A25">
        <w:rPr>
          <w:rFonts w:ascii="Times New Roman" w:hAnsi="Times New Roman" w:cs="Times New Roman"/>
          <w:color w:val="000000" w:themeColor="text1"/>
          <w:sz w:val="28"/>
          <w:szCs w:val="28"/>
        </w:rPr>
        <w:t xml:space="preserve"> Закарпаття” на 2025 рік”, згідно додатку.</w:t>
      </w:r>
    </w:p>
    <w:p w:rsidR="000D1D45" w:rsidRPr="00D75A25" w:rsidRDefault="000D1D45" w:rsidP="00D75A25">
      <w:pPr>
        <w:pStyle w:val="1"/>
        <w:ind w:firstLine="708"/>
        <w:jc w:val="both"/>
        <w:rPr>
          <w:rFonts w:ascii="Times New Roman" w:hAnsi="Times New Roman"/>
          <w:bCs/>
          <w:color w:val="000000" w:themeColor="text1"/>
          <w:sz w:val="28"/>
          <w:szCs w:val="28"/>
          <w:lang w:val="uk-UA"/>
        </w:rPr>
      </w:pPr>
      <w:r w:rsidRPr="00D75A25">
        <w:rPr>
          <w:rFonts w:ascii="Times New Roman" w:hAnsi="Times New Roman"/>
          <w:bCs/>
          <w:color w:val="000000" w:themeColor="text1"/>
          <w:sz w:val="28"/>
          <w:szCs w:val="28"/>
          <w:lang w:val="uk-UA"/>
        </w:rPr>
        <w:t>2.Контроль за виконання даного рішення покласти на постійну комісію з питань бюджету, тарифів і цін та першого заступника міського голови.</w:t>
      </w:r>
    </w:p>
    <w:p w:rsidR="000D1D45" w:rsidRPr="00D75A25" w:rsidRDefault="000D1D45" w:rsidP="00D75A25">
      <w:pPr>
        <w:pStyle w:val="1"/>
        <w:rPr>
          <w:rFonts w:ascii="Times New Roman" w:hAnsi="Times New Roman"/>
          <w:bCs/>
          <w:color w:val="000000" w:themeColor="text1"/>
          <w:sz w:val="28"/>
          <w:szCs w:val="28"/>
          <w:lang w:val="uk-UA"/>
        </w:rPr>
      </w:pPr>
    </w:p>
    <w:p w:rsidR="000D1D45" w:rsidRPr="00D75A25" w:rsidRDefault="000D1D45" w:rsidP="00D75A25">
      <w:pPr>
        <w:pStyle w:val="1"/>
        <w:jc w:val="center"/>
        <w:rPr>
          <w:rFonts w:ascii="Times New Roman" w:hAnsi="Times New Roman"/>
          <w:color w:val="000000" w:themeColor="text1"/>
          <w:sz w:val="26"/>
          <w:szCs w:val="26"/>
          <w:lang w:val="uk-UA"/>
        </w:rPr>
      </w:pP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6E3BE6" w:rsidRPr="00D75A25" w:rsidRDefault="006E3BE6" w:rsidP="00D75A25">
      <w:pPr>
        <w:spacing w:after="0" w:line="240" w:lineRule="auto"/>
        <w:rPr>
          <w:rFonts w:ascii="Times New Roman" w:hAnsi="Times New Roman" w:cs="Times New Roman"/>
          <w:color w:val="000000" w:themeColor="text1"/>
          <w:sz w:val="28"/>
          <w:szCs w:val="28"/>
        </w:rPr>
      </w:pPr>
    </w:p>
    <w:p w:rsidR="00C827CA" w:rsidRPr="00D75A25" w:rsidRDefault="00C827CA"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br w:type="page"/>
      </w:r>
    </w:p>
    <w:p w:rsidR="00C827CA" w:rsidRPr="00D75A25" w:rsidRDefault="00C827CA" w:rsidP="00D75A25">
      <w:pPr>
        <w:spacing w:after="0" w:line="240" w:lineRule="auto"/>
        <w:rPr>
          <w:rFonts w:ascii="Times New Roman" w:hAnsi="Times New Roman" w:cs="Times New Roman"/>
          <w:color w:val="000000" w:themeColor="text1"/>
          <w:sz w:val="28"/>
          <w:szCs w:val="28"/>
        </w:rPr>
      </w:pPr>
    </w:p>
    <w:p w:rsidR="00C827CA" w:rsidRPr="00D75A25" w:rsidRDefault="00C827CA" w:rsidP="00D75A25">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C827CA" w:rsidRPr="00D75A25" w:rsidTr="00C827CA">
        <w:trPr>
          <w:trHeight w:val="1292"/>
          <w:jc w:val="right"/>
        </w:trPr>
        <w:tc>
          <w:tcPr>
            <w:tcW w:w="3267" w:type="dxa"/>
          </w:tcPr>
          <w:p w:rsidR="00C827CA" w:rsidRPr="00D75A25" w:rsidRDefault="00C827CA" w:rsidP="00D75A25">
            <w:pPr>
              <w:spacing w:after="0" w:line="240" w:lineRule="auto"/>
              <w:rPr>
                <w:rFonts w:ascii="Times New Roman" w:eastAsiaTheme="minorEastAsia"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rPr>
              <w:br w:type="page"/>
            </w:r>
            <w:r w:rsidRPr="00D75A25">
              <w:rPr>
                <w:rFonts w:ascii="Times New Roman" w:hAnsi="Times New Roman" w:cs="Times New Roman"/>
                <w:color w:val="000000" w:themeColor="text1"/>
                <w:sz w:val="24"/>
                <w:szCs w:val="24"/>
              </w:rPr>
              <w:br w:type="page"/>
            </w:r>
            <w:r w:rsidRPr="00D75A25">
              <w:rPr>
                <w:rFonts w:ascii="Times New Roman" w:hAnsi="Times New Roman" w:cs="Times New Roman"/>
                <w:color w:val="000000" w:themeColor="text1"/>
                <w:sz w:val="24"/>
                <w:szCs w:val="24"/>
              </w:rPr>
              <w:br w:type="page"/>
            </w:r>
            <w:r w:rsidRPr="00D75A25">
              <w:rPr>
                <w:rFonts w:ascii="Times New Roman" w:hAnsi="Times New Roman" w:cs="Times New Roman"/>
                <w:b/>
                <w:color w:val="000000" w:themeColor="text1"/>
                <w:sz w:val="24"/>
                <w:szCs w:val="24"/>
              </w:rPr>
              <w:br w:type="page"/>
            </w:r>
            <w:r w:rsidRPr="00D75A25">
              <w:rPr>
                <w:rFonts w:ascii="Times New Roman" w:hAnsi="Times New Roman" w:cs="Times New Roman"/>
                <w:color w:val="000000" w:themeColor="text1"/>
                <w:sz w:val="24"/>
                <w:szCs w:val="24"/>
              </w:rPr>
              <w:t xml:space="preserve">           Додаток                                                                          до рішення міської ради  </w:t>
            </w:r>
          </w:p>
          <w:p w:rsidR="00C827CA" w:rsidRPr="00D75A25" w:rsidRDefault="00C827CA" w:rsidP="00D75A25">
            <w:pPr>
              <w:spacing w:after="0" w:line="240" w:lineRule="auto"/>
              <w:rPr>
                <w:rFonts w:ascii="Times New Roman" w:eastAsia="Calibri" w:hAnsi="Times New Roman" w:cs="Times New Roman"/>
                <w:color w:val="000000" w:themeColor="text1"/>
                <w:sz w:val="24"/>
                <w:szCs w:val="24"/>
              </w:rPr>
            </w:pPr>
            <w:r w:rsidRPr="00D75A25">
              <w:rPr>
                <w:rFonts w:ascii="Times New Roman" w:hAnsi="Times New Roman" w:cs="Times New Roman"/>
                <w:color w:val="000000" w:themeColor="text1"/>
                <w:sz w:val="24"/>
                <w:szCs w:val="24"/>
              </w:rPr>
              <w:t>72-ї сесії 8-го скликання                                                                                              від 14.05.2025 р. №1050</w:t>
            </w:r>
          </w:p>
          <w:p w:rsidR="00C827CA" w:rsidRPr="00D75A25" w:rsidRDefault="00C827CA" w:rsidP="00D75A25">
            <w:pPr>
              <w:spacing w:after="0" w:line="240" w:lineRule="auto"/>
              <w:rPr>
                <w:rFonts w:ascii="Times New Roman" w:eastAsiaTheme="minorEastAsia" w:hAnsi="Times New Roman" w:cs="Times New Roman"/>
                <w:color w:val="000000" w:themeColor="text1"/>
                <w:sz w:val="24"/>
                <w:szCs w:val="24"/>
              </w:rPr>
            </w:pPr>
          </w:p>
        </w:tc>
      </w:tr>
    </w:tbl>
    <w:p w:rsidR="00B91766" w:rsidRPr="00D75A25" w:rsidRDefault="00B91766" w:rsidP="00D75A25">
      <w:pPr>
        <w:spacing w:after="0" w:line="240" w:lineRule="auto"/>
        <w:jc w:val="center"/>
        <w:rPr>
          <w:rFonts w:ascii="Times New Roman" w:hAnsi="Times New Roman" w:cs="Times New Roman"/>
          <w:color w:val="000000" w:themeColor="text1"/>
          <w:sz w:val="28"/>
          <w:szCs w:val="28"/>
        </w:rPr>
      </w:pPr>
    </w:p>
    <w:p w:rsidR="00856D83" w:rsidRPr="00D75A25" w:rsidRDefault="00856D83"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ПАСПОРТ</w:t>
      </w:r>
    </w:p>
    <w:p w:rsidR="009F0E25" w:rsidRPr="00D75A25" w:rsidRDefault="00856D83"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Програми розбудови інформаційно-аналітичної системи </w:t>
      </w:r>
    </w:p>
    <w:p w:rsidR="00856D83" w:rsidRPr="00D75A25" w:rsidRDefault="00856D83" w:rsidP="00D75A25">
      <w:pPr>
        <w:spacing w:after="0" w:line="240" w:lineRule="auto"/>
        <w:jc w:val="center"/>
        <w:rPr>
          <w:rFonts w:ascii="Times New Roman" w:hAnsi="Times New Roman" w:cs="Times New Roman"/>
          <w:color w:val="000000" w:themeColor="text1"/>
        </w:rPr>
      </w:pPr>
      <w:proofErr w:type="spellStart"/>
      <w:r w:rsidRPr="00D75A25">
        <w:rPr>
          <w:rFonts w:ascii="Times New Roman" w:hAnsi="Times New Roman" w:cs="Times New Roman"/>
          <w:color w:val="000000" w:themeColor="text1"/>
          <w:sz w:val="28"/>
          <w:szCs w:val="28"/>
        </w:rPr>
        <w:t>„Ситуаційний</w:t>
      </w:r>
      <w:proofErr w:type="spellEnd"/>
      <w:r w:rsidRPr="00D75A25">
        <w:rPr>
          <w:rFonts w:ascii="Times New Roman" w:hAnsi="Times New Roman" w:cs="Times New Roman"/>
          <w:color w:val="000000" w:themeColor="text1"/>
          <w:sz w:val="28"/>
          <w:szCs w:val="28"/>
        </w:rPr>
        <w:t xml:space="preserve"> центр </w:t>
      </w:r>
      <w:proofErr w:type="spellStart"/>
      <w:r w:rsidRPr="00D75A25">
        <w:rPr>
          <w:rFonts w:ascii="Times New Roman" w:hAnsi="Times New Roman" w:cs="Times New Roman"/>
          <w:color w:val="000000" w:themeColor="text1"/>
          <w:sz w:val="28"/>
          <w:szCs w:val="28"/>
        </w:rPr>
        <w:t>„Безпекове</w:t>
      </w:r>
      <w:proofErr w:type="spellEnd"/>
      <w:r w:rsidRPr="00D75A25">
        <w:rPr>
          <w:rFonts w:ascii="Times New Roman" w:hAnsi="Times New Roman" w:cs="Times New Roman"/>
          <w:color w:val="000000" w:themeColor="text1"/>
          <w:sz w:val="28"/>
          <w:szCs w:val="28"/>
        </w:rPr>
        <w:t xml:space="preserve"> Закарпаття” на 2025 рік</w:t>
      </w:r>
    </w:p>
    <w:p w:rsidR="00856D83" w:rsidRPr="00D75A25" w:rsidRDefault="00856D83" w:rsidP="00D75A25">
      <w:pPr>
        <w:spacing w:after="0" w:line="240" w:lineRule="auto"/>
        <w:rPr>
          <w:rFonts w:ascii="Times New Roman" w:hAnsi="Times New Roman" w:cs="Times New Roman"/>
          <w:color w:val="000000" w:themeColor="text1"/>
        </w:rPr>
      </w:pPr>
    </w:p>
    <w:tbl>
      <w:tblPr>
        <w:tblW w:w="8943" w:type="dxa"/>
        <w:jc w:val="center"/>
        <w:tblLook w:val="00A0" w:firstRow="1" w:lastRow="0" w:firstColumn="1" w:lastColumn="0" w:noHBand="0" w:noVBand="0"/>
      </w:tblPr>
      <w:tblGrid>
        <w:gridCol w:w="427"/>
        <w:gridCol w:w="3311"/>
        <w:gridCol w:w="5205"/>
      </w:tblGrid>
      <w:tr w:rsidR="00D75A25" w:rsidRPr="00D75A25" w:rsidTr="00856D83">
        <w:trPr>
          <w:trHeight w:val="1700"/>
          <w:jc w:val="center"/>
        </w:trPr>
        <w:tc>
          <w:tcPr>
            <w:tcW w:w="0" w:type="auto"/>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1.</w:t>
            </w:r>
          </w:p>
        </w:tc>
        <w:tc>
          <w:tcPr>
            <w:tcW w:w="3311" w:type="dxa"/>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Ініціатори розроблення Програми</w:t>
            </w:r>
          </w:p>
        </w:tc>
        <w:tc>
          <w:tcPr>
            <w:tcW w:w="5205" w:type="dxa"/>
            <w:tcBorders>
              <w:top w:val="single" w:sz="4" w:space="0" w:color="000000"/>
              <w:left w:val="single" w:sz="4" w:space="0" w:color="000000"/>
              <w:bottom w:val="single" w:sz="4" w:space="0" w:color="000000"/>
              <w:right w:val="single" w:sz="4" w:space="0" w:color="000000"/>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Закарпатська обласна військова </w:t>
            </w:r>
          </w:p>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адміністрація</w:t>
            </w:r>
          </w:p>
        </w:tc>
      </w:tr>
      <w:tr w:rsidR="00D75A25" w:rsidRPr="00D75A25" w:rsidTr="00856D83">
        <w:trPr>
          <w:trHeight w:val="309"/>
          <w:jc w:val="center"/>
        </w:trPr>
        <w:tc>
          <w:tcPr>
            <w:tcW w:w="0" w:type="auto"/>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3.</w:t>
            </w:r>
          </w:p>
        </w:tc>
        <w:tc>
          <w:tcPr>
            <w:tcW w:w="3311" w:type="dxa"/>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Розробник Програми</w:t>
            </w:r>
          </w:p>
        </w:tc>
        <w:tc>
          <w:tcPr>
            <w:tcW w:w="5205" w:type="dxa"/>
            <w:tcBorders>
              <w:top w:val="single" w:sz="4" w:space="0" w:color="000000"/>
              <w:left w:val="single" w:sz="4" w:space="0" w:color="000000"/>
              <w:bottom w:val="single" w:sz="4" w:space="0" w:color="000000"/>
              <w:right w:val="single" w:sz="4" w:space="0" w:color="000000"/>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pacing w:val="-4"/>
                <w:sz w:val="28"/>
                <w:szCs w:val="28"/>
              </w:rPr>
              <w:t>Рахівська міська рада</w:t>
            </w:r>
          </w:p>
        </w:tc>
      </w:tr>
      <w:tr w:rsidR="00D75A25" w:rsidRPr="00D75A25" w:rsidTr="00856D83">
        <w:trPr>
          <w:trHeight w:val="1797"/>
          <w:jc w:val="center"/>
        </w:trPr>
        <w:tc>
          <w:tcPr>
            <w:tcW w:w="0" w:type="auto"/>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5.</w:t>
            </w:r>
          </w:p>
        </w:tc>
        <w:tc>
          <w:tcPr>
            <w:tcW w:w="3311" w:type="dxa"/>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Відповідальний виконавець Програми</w:t>
            </w:r>
          </w:p>
        </w:tc>
        <w:tc>
          <w:tcPr>
            <w:tcW w:w="5205" w:type="dxa"/>
            <w:tcBorders>
              <w:top w:val="single" w:sz="4" w:space="0" w:color="000000"/>
              <w:left w:val="single" w:sz="4" w:space="0" w:color="000000"/>
              <w:bottom w:val="single" w:sz="4" w:space="0" w:color="000000"/>
              <w:right w:val="single" w:sz="4" w:space="0" w:color="000000"/>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pacing w:val="-4"/>
                <w:sz w:val="28"/>
                <w:szCs w:val="28"/>
              </w:rPr>
              <w:t xml:space="preserve">Апарат Рахівської міської ради, департамент </w:t>
            </w:r>
            <w:r w:rsidRPr="00D75A25">
              <w:rPr>
                <w:rFonts w:ascii="Times New Roman" w:hAnsi="Times New Roman" w:cs="Times New Roman"/>
                <w:color w:val="000000" w:themeColor="text1"/>
                <w:sz w:val="28"/>
                <w:szCs w:val="28"/>
              </w:rPr>
              <w:t xml:space="preserve">інфраструктури, розвитку і утримання мережі автомобільних доріг загального користування місцевого значення обласної військової адміністрації, </w:t>
            </w:r>
          </w:p>
        </w:tc>
      </w:tr>
      <w:tr w:rsidR="00D75A25" w:rsidRPr="00D75A25" w:rsidTr="00856D83">
        <w:trPr>
          <w:trHeight w:val="1502"/>
          <w:jc w:val="center"/>
        </w:trPr>
        <w:tc>
          <w:tcPr>
            <w:tcW w:w="0" w:type="auto"/>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6.</w:t>
            </w:r>
          </w:p>
        </w:tc>
        <w:tc>
          <w:tcPr>
            <w:tcW w:w="3311" w:type="dxa"/>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Учасники Програми</w:t>
            </w:r>
          </w:p>
        </w:tc>
        <w:tc>
          <w:tcPr>
            <w:tcW w:w="5205" w:type="dxa"/>
            <w:tcBorders>
              <w:top w:val="single" w:sz="4" w:space="0" w:color="000000"/>
              <w:left w:val="single" w:sz="4" w:space="0" w:color="000000"/>
              <w:bottom w:val="single" w:sz="4" w:space="0" w:color="000000"/>
              <w:right w:val="single" w:sz="4" w:space="0" w:color="000000"/>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pacing w:val="-4"/>
                <w:sz w:val="28"/>
                <w:szCs w:val="28"/>
              </w:rPr>
              <w:t xml:space="preserve">Рахівська міська рада, департамент </w:t>
            </w:r>
            <w:r w:rsidRPr="00D75A25">
              <w:rPr>
                <w:rFonts w:ascii="Times New Roman" w:hAnsi="Times New Roman" w:cs="Times New Roman"/>
                <w:color w:val="000000" w:themeColor="text1"/>
                <w:sz w:val="28"/>
                <w:szCs w:val="28"/>
              </w:rPr>
              <w:t xml:space="preserve">інфраструктури, розвитку і утримання мережі автомобільних доріг загального користування місцевого значення обласної військової адміністрації, </w:t>
            </w:r>
          </w:p>
        </w:tc>
      </w:tr>
      <w:tr w:rsidR="00D75A25" w:rsidRPr="00D75A25" w:rsidTr="00856D83">
        <w:trPr>
          <w:trHeight w:val="604"/>
          <w:jc w:val="center"/>
        </w:trPr>
        <w:tc>
          <w:tcPr>
            <w:tcW w:w="0" w:type="auto"/>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7.</w:t>
            </w:r>
          </w:p>
        </w:tc>
        <w:tc>
          <w:tcPr>
            <w:tcW w:w="3311" w:type="dxa"/>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Термін реалізації Програми</w:t>
            </w:r>
          </w:p>
        </w:tc>
        <w:tc>
          <w:tcPr>
            <w:tcW w:w="5205" w:type="dxa"/>
            <w:tcBorders>
              <w:top w:val="single" w:sz="4" w:space="0" w:color="000000"/>
              <w:left w:val="single" w:sz="4" w:space="0" w:color="000000"/>
              <w:bottom w:val="single" w:sz="4" w:space="0" w:color="000000"/>
              <w:right w:val="single" w:sz="4" w:space="0" w:color="000000"/>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2025 рік </w:t>
            </w:r>
          </w:p>
        </w:tc>
      </w:tr>
      <w:tr w:rsidR="00D75A25" w:rsidRPr="00D75A25" w:rsidTr="00856D83">
        <w:trPr>
          <w:trHeight w:val="1207"/>
          <w:jc w:val="center"/>
        </w:trPr>
        <w:tc>
          <w:tcPr>
            <w:tcW w:w="0" w:type="auto"/>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8.</w:t>
            </w:r>
          </w:p>
        </w:tc>
        <w:tc>
          <w:tcPr>
            <w:tcW w:w="3311" w:type="dxa"/>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Перелік місцевих бюджетів, які беруть участь у виконанні Програми (для комплексних програм)</w:t>
            </w:r>
          </w:p>
        </w:tc>
        <w:tc>
          <w:tcPr>
            <w:tcW w:w="5205" w:type="dxa"/>
            <w:tcBorders>
              <w:top w:val="single" w:sz="4" w:space="0" w:color="000000"/>
              <w:left w:val="single" w:sz="4" w:space="0" w:color="000000"/>
              <w:bottom w:val="single" w:sz="4" w:space="0" w:color="000000"/>
              <w:right w:val="single" w:sz="4" w:space="0" w:color="000000"/>
            </w:tcBorders>
          </w:tcPr>
          <w:p w:rsidR="00856D83" w:rsidRPr="00D75A25" w:rsidRDefault="00856D83" w:rsidP="00D75A25">
            <w:pPr>
              <w:pStyle w:val="a7"/>
              <w:tabs>
                <w:tab w:val="left" w:pos="851"/>
              </w:tabs>
              <w:spacing w:after="0" w:line="240" w:lineRule="auto"/>
              <w:ind w:left="0"/>
              <w:jc w:val="both"/>
              <w:rPr>
                <w:rFonts w:ascii="Times New Roman" w:hAnsi="Times New Roman"/>
                <w:color w:val="000000" w:themeColor="text1"/>
                <w:sz w:val="28"/>
                <w:szCs w:val="28"/>
              </w:rPr>
            </w:pPr>
            <w:r w:rsidRPr="00D75A25">
              <w:rPr>
                <w:rFonts w:ascii="Times New Roman" w:hAnsi="Times New Roman"/>
                <w:color w:val="000000" w:themeColor="text1"/>
                <w:sz w:val="28"/>
                <w:szCs w:val="28"/>
              </w:rPr>
              <w:t>Бюджет Рахівської міської територіальної громади</w:t>
            </w:r>
          </w:p>
          <w:p w:rsidR="00856D83" w:rsidRPr="00D75A25" w:rsidRDefault="00856D83" w:rsidP="00D75A25">
            <w:pPr>
              <w:spacing w:after="0" w:line="240" w:lineRule="auto"/>
              <w:jc w:val="both"/>
              <w:rPr>
                <w:rFonts w:ascii="Times New Roman" w:hAnsi="Times New Roman" w:cs="Times New Roman"/>
                <w:color w:val="000000" w:themeColor="text1"/>
                <w:sz w:val="28"/>
                <w:szCs w:val="28"/>
              </w:rPr>
            </w:pPr>
          </w:p>
        </w:tc>
      </w:tr>
      <w:tr w:rsidR="00856D83" w:rsidRPr="00D75A25" w:rsidTr="00856D83">
        <w:trPr>
          <w:trHeight w:val="1207"/>
          <w:jc w:val="center"/>
        </w:trPr>
        <w:tc>
          <w:tcPr>
            <w:tcW w:w="0" w:type="auto"/>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9.</w:t>
            </w:r>
          </w:p>
        </w:tc>
        <w:tc>
          <w:tcPr>
            <w:tcW w:w="3311" w:type="dxa"/>
            <w:tcBorders>
              <w:top w:val="single" w:sz="4" w:space="0" w:color="000000"/>
              <w:left w:val="single" w:sz="4" w:space="0" w:color="000000"/>
              <w:bottom w:val="single" w:sz="4" w:space="0" w:color="000000"/>
              <w:right w:val="nil"/>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Загальний обсяг фінансових ресурсів, необхідних для реалізації Програми</w:t>
            </w:r>
          </w:p>
        </w:tc>
        <w:tc>
          <w:tcPr>
            <w:tcW w:w="5205" w:type="dxa"/>
            <w:tcBorders>
              <w:top w:val="single" w:sz="4" w:space="0" w:color="000000"/>
              <w:left w:val="single" w:sz="4" w:space="0" w:color="000000"/>
              <w:bottom w:val="single" w:sz="4" w:space="0" w:color="000000"/>
              <w:right w:val="single" w:sz="4" w:space="0" w:color="000000"/>
            </w:tcBorders>
            <w:hideMark/>
          </w:tcPr>
          <w:p w:rsidR="00856D83" w:rsidRPr="00D75A25" w:rsidRDefault="00856D83"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600,0 тис.</w:t>
            </w:r>
            <w:r w:rsidR="006142F5" w:rsidRPr="00D75A25">
              <w:rPr>
                <w:rFonts w:ascii="Times New Roman" w:hAnsi="Times New Roman" w:cs="Times New Roman"/>
                <w:color w:val="000000" w:themeColor="text1"/>
                <w:sz w:val="28"/>
                <w:szCs w:val="28"/>
              </w:rPr>
              <w:t xml:space="preserve"> </w:t>
            </w:r>
            <w:r w:rsidRPr="00D75A25">
              <w:rPr>
                <w:rFonts w:ascii="Times New Roman" w:hAnsi="Times New Roman" w:cs="Times New Roman"/>
                <w:color w:val="000000" w:themeColor="text1"/>
                <w:sz w:val="28"/>
                <w:szCs w:val="28"/>
              </w:rPr>
              <w:t>грн</w:t>
            </w:r>
            <w:r w:rsidR="006142F5" w:rsidRPr="00D75A25">
              <w:rPr>
                <w:rFonts w:ascii="Times New Roman" w:hAnsi="Times New Roman" w:cs="Times New Roman"/>
                <w:color w:val="000000" w:themeColor="text1"/>
                <w:sz w:val="28"/>
                <w:szCs w:val="28"/>
              </w:rPr>
              <w:t>.</w:t>
            </w:r>
          </w:p>
        </w:tc>
      </w:tr>
    </w:tbl>
    <w:p w:rsidR="000B255C" w:rsidRPr="00D75A25" w:rsidRDefault="000B255C" w:rsidP="00D75A25">
      <w:pPr>
        <w:spacing w:after="0" w:line="240" w:lineRule="auto"/>
        <w:rPr>
          <w:rFonts w:ascii="Times New Roman" w:hAnsi="Times New Roman" w:cs="Times New Roman"/>
          <w:color w:val="000000" w:themeColor="text1"/>
        </w:rPr>
      </w:pPr>
    </w:p>
    <w:p w:rsidR="00A87B10" w:rsidRPr="00D75A25" w:rsidRDefault="00A87B10" w:rsidP="00D75A25">
      <w:pPr>
        <w:spacing w:after="0" w:line="240" w:lineRule="auto"/>
        <w:rPr>
          <w:rFonts w:ascii="Times New Roman" w:hAnsi="Times New Roman" w:cs="Times New Roman"/>
          <w:color w:val="000000" w:themeColor="text1"/>
        </w:rPr>
      </w:pPr>
    </w:p>
    <w:p w:rsidR="00A87B10" w:rsidRPr="00D75A25" w:rsidRDefault="00A87B10" w:rsidP="00D75A25">
      <w:pPr>
        <w:spacing w:after="0" w:line="240" w:lineRule="auto"/>
        <w:rPr>
          <w:rFonts w:ascii="Times New Roman" w:hAnsi="Times New Roman" w:cs="Times New Roman"/>
          <w:color w:val="000000" w:themeColor="text1"/>
        </w:rPr>
      </w:pPr>
      <w:r w:rsidRPr="00D75A25">
        <w:rPr>
          <w:rFonts w:ascii="Times New Roman" w:hAnsi="Times New Roman" w:cs="Times New Roman"/>
          <w:color w:val="000000" w:themeColor="text1"/>
        </w:rPr>
        <w:br w:type="page"/>
      </w:r>
    </w:p>
    <w:p w:rsidR="000D1D45" w:rsidRPr="00D75A25" w:rsidRDefault="000D1D45" w:rsidP="00D75A25">
      <w:pPr>
        <w:spacing w:after="0" w:line="240" w:lineRule="auto"/>
        <w:jc w:val="center"/>
        <w:rPr>
          <w:rFonts w:ascii="Times New Roman" w:hAnsi="Times New Roman" w:cs="Times New Roman"/>
          <w:b/>
          <w:bCs/>
          <w:color w:val="000000" w:themeColor="text1"/>
          <w:sz w:val="28"/>
          <w:szCs w:val="28"/>
        </w:rPr>
      </w:pPr>
    </w:p>
    <w:p w:rsidR="000D1D45" w:rsidRPr="00D75A25" w:rsidRDefault="000D1D45" w:rsidP="00D75A25">
      <w:pPr>
        <w:spacing w:after="0" w:line="240" w:lineRule="auto"/>
        <w:jc w:val="center"/>
        <w:rPr>
          <w:rFonts w:ascii="Times New Roman" w:hAnsi="Times New Roman" w:cs="Times New Roman"/>
          <w:b/>
          <w:bCs/>
          <w:color w:val="000000" w:themeColor="text1"/>
          <w:sz w:val="28"/>
          <w:szCs w:val="28"/>
        </w:rPr>
      </w:pPr>
    </w:p>
    <w:p w:rsidR="000D1D45" w:rsidRPr="00D75A25" w:rsidRDefault="000D1D45" w:rsidP="00D75A25">
      <w:pPr>
        <w:spacing w:after="0" w:line="240" w:lineRule="auto"/>
        <w:jc w:val="center"/>
        <w:rPr>
          <w:rFonts w:ascii="Times New Roman" w:hAnsi="Times New Roman" w:cs="Times New Roman"/>
          <w:b/>
          <w:bCs/>
          <w:color w:val="000000" w:themeColor="text1"/>
          <w:sz w:val="28"/>
          <w:szCs w:val="28"/>
        </w:rPr>
      </w:pPr>
      <w:r w:rsidRPr="00D75A25">
        <w:rPr>
          <w:rFonts w:ascii="Times New Roman" w:hAnsi="Times New Roman" w:cs="Times New Roman"/>
          <w:b/>
          <w:bCs/>
          <w:color w:val="000000" w:themeColor="text1"/>
          <w:sz w:val="28"/>
          <w:szCs w:val="28"/>
        </w:rPr>
        <w:t xml:space="preserve">ПРОГРАМА </w:t>
      </w:r>
    </w:p>
    <w:p w:rsidR="000D1D45" w:rsidRPr="00D75A25" w:rsidRDefault="000D1D45" w:rsidP="00D75A25">
      <w:pPr>
        <w:pStyle w:val="a7"/>
        <w:spacing w:after="0" w:line="240" w:lineRule="auto"/>
        <w:ind w:left="0"/>
        <w:jc w:val="center"/>
        <w:rPr>
          <w:rFonts w:ascii="Times New Roman" w:hAnsi="Times New Roman"/>
          <w:color w:val="000000" w:themeColor="text1"/>
          <w:sz w:val="28"/>
          <w:szCs w:val="28"/>
        </w:rPr>
      </w:pPr>
      <w:r w:rsidRPr="00D75A25">
        <w:rPr>
          <w:rFonts w:ascii="Times New Roman" w:hAnsi="Times New Roman"/>
          <w:color w:val="000000" w:themeColor="text1"/>
          <w:sz w:val="28"/>
          <w:szCs w:val="28"/>
        </w:rPr>
        <w:t xml:space="preserve">розбудови інформаційно-аналітичної системи </w:t>
      </w:r>
    </w:p>
    <w:p w:rsidR="000D1D45" w:rsidRPr="00D75A25" w:rsidRDefault="000D1D45" w:rsidP="00D75A25">
      <w:pPr>
        <w:pStyle w:val="a7"/>
        <w:spacing w:after="0" w:line="240" w:lineRule="auto"/>
        <w:ind w:left="0"/>
        <w:jc w:val="center"/>
        <w:rPr>
          <w:rFonts w:ascii="Times New Roman" w:hAnsi="Times New Roman"/>
          <w:color w:val="000000" w:themeColor="text1"/>
          <w:sz w:val="28"/>
          <w:szCs w:val="28"/>
        </w:rPr>
      </w:pPr>
      <w:proofErr w:type="spellStart"/>
      <w:r w:rsidRPr="00D75A25">
        <w:rPr>
          <w:rFonts w:ascii="Times New Roman" w:hAnsi="Times New Roman"/>
          <w:color w:val="000000" w:themeColor="text1"/>
          <w:sz w:val="28"/>
          <w:szCs w:val="28"/>
        </w:rPr>
        <w:t>„Ситуаційний</w:t>
      </w:r>
      <w:proofErr w:type="spellEnd"/>
      <w:r w:rsidRPr="00D75A25">
        <w:rPr>
          <w:rFonts w:ascii="Times New Roman" w:hAnsi="Times New Roman"/>
          <w:color w:val="000000" w:themeColor="text1"/>
          <w:sz w:val="28"/>
          <w:szCs w:val="28"/>
        </w:rPr>
        <w:t xml:space="preserve"> центр </w:t>
      </w:r>
      <w:proofErr w:type="spellStart"/>
      <w:r w:rsidRPr="00D75A25">
        <w:rPr>
          <w:rFonts w:ascii="Times New Roman" w:hAnsi="Times New Roman"/>
          <w:color w:val="000000" w:themeColor="text1"/>
          <w:sz w:val="28"/>
          <w:szCs w:val="28"/>
        </w:rPr>
        <w:t>„Безпекове</w:t>
      </w:r>
      <w:proofErr w:type="spellEnd"/>
      <w:r w:rsidRPr="00D75A25">
        <w:rPr>
          <w:rFonts w:ascii="Times New Roman" w:hAnsi="Times New Roman"/>
          <w:color w:val="000000" w:themeColor="text1"/>
          <w:sz w:val="28"/>
          <w:szCs w:val="28"/>
        </w:rPr>
        <w:t xml:space="preserve"> Закарпаття” </w:t>
      </w:r>
    </w:p>
    <w:p w:rsidR="000D1D45" w:rsidRPr="00D75A25" w:rsidRDefault="000D1D45" w:rsidP="00D75A25">
      <w:pPr>
        <w:pStyle w:val="a7"/>
        <w:spacing w:after="0" w:line="240" w:lineRule="auto"/>
        <w:ind w:left="0"/>
        <w:jc w:val="center"/>
        <w:rPr>
          <w:rFonts w:ascii="Times New Roman" w:hAnsi="Times New Roman"/>
          <w:color w:val="000000" w:themeColor="text1"/>
          <w:sz w:val="28"/>
          <w:szCs w:val="28"/>
        </w:rPr>
      </w:pPr>
      <w:r w:rsidRPr="00D75A25">
        <w:rPr>
          <w:rFonts w:ascii="Times New Roman" w:hAnsi="Times New Roman"/>
          <w:color w:val="000000" w:themeColor="text1"/>
          <w:sz w:val="28"/>
          <w:szCs w:val="28"/>
        </w:rPr>
        <w:t>на 2025 рік</w:t>
      </w:r>
    </w:p>
    <w:p w:rsidR="000D1D45" w:rsidRPr="00D75A25" w:rsidRDefault="000D1D45" w:rsidP="00D75A25">
      <w:pPr>
        <w:pStyle w:val="a7"/>
        <w:spacing w:after="0" w:line="240" w:lineRule="auto"/>
        <w:ind w:left="0"/>
        <w:rPr>
          <w:rFonts w:ascii="Times New Roman" w:hAnsi="Times New Roman"/>
          <w:b/>
          <w:color w:val="000000" w:themeColor="text1"/>
          <w:sz w:val="28"/>
          <w:szCs w:val="28"/>
        </w:rPr>
      </w:pPr>
    </w:p>
    <w:p w:rsidR="000D1D45" w:rsidRPr="00D75A25" w:rsidRDefault="000D1D45" w:rsidP="00D75A25">
      <w:pPr>
        <w:pStyle w:val="a7"/>
        <w:spacing w:after="0" w:line="240" w:lineRule="auto"/>
        <w:ind w:left="0"/>
        <w:jc w:val="center"/>
        <w:rPr>
          <w:rFonts w:ascii="Times New Roman" w:hAnsi="Times New Roman"/>
          <w:b/>
          <w:color w:val="000000" w:themeColor="text1"/>
          <w:sz w:val="28"/>
          <w:szCs w:val="28"/>
        </w:rPr>
      </w:pPr>
      <w:r w:rsidRPr="00D75A25">
        <w:rPr>
          <w:rFonts w:ascii="Times New Roman" w:hAnsi="Times New Roman"/>
          <w:b/>
          <w:color w:val="000000" w:themeColor="text1"/>
          <w:sz w:val="28"/>
          <w:szCs w:val="28"/>
        </w:rPr>
        <w:t>Вступ</w:t>
      </w:r>
    </w:p>
    <w:p w:rsidR="000D1D45" w:rsidRPr="00D75A25" w:rsidRDefault="000D1D45" w:rsidP="00D75A25">
      <w:pPr>
        <w:pStyle w:val="a7"/>
        <w:spacing w:after="0" w:line="240" w:lineRule="auto"/>
        <w:ind w:left="0"/>
        <w:rPr>
          <w:rFonts w:ascii="Times New Roman" w:hAnsi="Times New Roman"/>
          <w:b/>
          <w:color w:val="000000" w:themeColor="text1"/>
          <w:sz w:val="28"/>
          <w:szCs w:val="28"/>
        </w:rPr>
      </w:pP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Програма розбудови інформаційно-аналітичної системи </w:t>
      </w:r>
      <w:proofErr w:type="spellStart"/>
      <w:r w:rsidRPr="00D75A25">
        <w:rPr>
          <w:rFonts w:ascii="Times New Roman" w:hAnsi="Times New Roman" w:cs="Times New Roman"/>
          <w:color w:val="000000" w:themeColor="text1"/>
          <w:sz w:val="28"/>
          <w:szCs w:val="28"/>
        </w:rPr>
        <w:t>„Ситуаційний</w:t>
      </w:r>
      <w:proofErr w:type="spellEnd"/>
      <w:r w:rsidRPr="00D75A25">
        <w:rPr>
          <w:rFonts w:ascii="Times New Roman" w:hAnsi="Times New Roman" w:cs="Times New Roman"/>
          <w:color w:val="000000" w:themeColor="text1"/>
          <w:sz w:val="28"/>
          <w:szCs w:val="28"/>
        </w:rPr>
        <w:t xml:space="preserve"> центр </w:t>
      </w:r>
      <w:proofErr w:type="spellStart"/>
      <w:r w:rsidRPr="00D75A25">
        <w:rPr>
          <w:rFonts w:ascii="Times New Roman" w:hAnsi="Times New Roman" w:cs="Times New Roman"/>
          <w:color w:val="000000" w:themeColor="text1"/>
          <w:sz w:val="28"/>
          <w:szCs w:val="28"/>
        </w:rPr>
        <w:t>„Безпекове</w:t>
      </w:r>
      <w:proofErr w:type="spellEnd"/>
      <w:r w:rsidRPr="00D75A25">
        <w:rPr>
          <w:rFonts w:ascii="Times New Roman" w:hAnsi="Times New Roman" w:cs="Times New Roman"/>
          <w:color w:val="000000" w:themeColor="text1"/>
          <w:sz w:val="28"/>
          <w:szCs w:val="28"/>
        </w:rPr>
        <w:t xml:space="preserve"> Закарпаття” на 2025 рік (далі – Програма), яка спрямована на</w:t>
      </w:r>
      <w:bookmarkStart w:id="0" w:name="_Hlk102127653"/>
      <w:r w:rsidRPr="00D75A25">
        <w:rPr>
          <w:rFonts w:ascii="Times New Roman" w:hAnsi="Times New Roman" w:cs="Times New Roman"/>
          <w:color w:val="000000" w:themeColor="text1"/>
          <w:sz w:val="28"/>
          <w:szCs w:val="28"/>
        </w:rPr>
        <w:t xml:space="preserve"> підвищення ефективності інформаційно-аналітичного забезпечення прийняття управлінських рішень, взаємодії, координації органів виконавчої влади, правоохоронних органів та військових формувань у сферах національної безпеки і оборони в умовах воєнного стану</w:t>
      </w:r>
      <w:bookmarkEnd w:id="0"/>
      <w:r w:rsidRPr="00D75A25">
        <w:rPr>
          <w:rFonts w:ascii="Times New Roman" w:hAnsi="Times New Roman" w:cs="Times New Roman"/>
          <w:color w:val="000000" w:themeColor="text1"/>
          <w:sz w:val="28"/>
          <w:szCs w:val="28"/>
        </w:rPr>
        <w:t xml:space="preserve"> та забезпечення посилення правового режиму воєнного стану, охорони громадського порядку, попередження аварій, дорожньо-транспортних пригод, захисту об’єктів критичної інфраструктури, захисту населення від протиправних проявів, сприяння стабільному соціально-економічному розвитку області.</w:t>
      </w:r>
    </w:p>
    <w:p w:rsidR="000D1D45" w:rsidRPr="00D75A25" w:rsidRDefault="000D1D45" w:rsidP="00D75A25">
      <w:pPr>
        <w:pStyle w:val="a5"/>
        <w:ind w:firstLine="567"/>
        <w:jc w:val="both"/>
        <w:rPr>
          <w:b w:val="0"/>
          <w:color w:val="000000" w:themeColor="text1"/>
          <w:sz w:val="28"/>
          <w:szCs w:val="28"/>
          <w:lang w:eastAsia="ar-SA"/>
        </w:rPr>
      </w:pPr>
      <w:r w:rsidRPr="00D75A25">
        <w:rPr>
          <w:b w:val="0"/>
          <w:color w:val="000000" w:themeColor="text1"/>
          <w:sz w:val="28"/>
          <w:szCs w:val="28"/>
          <w:lang w:eastAsia="ar-SA"/>
        </w:rPr>
        <w:t>Рахівська міська  територіальна громада – безпечна територія, яка</w:t>
      </w:r>
    </w:p>
    <w:p w:rsidR="000D1D45" w:rsidRPr="00D75A25" w:rsidRDefault="000D1D45" w:rsidP="00D75A25">
      <w:pPr>
        <w:pStyle w:val="a5"/>
        <w:jc w:val="both"/>
        <w:rPr>
          <w:b w:val="0"/>
          <w:color w:val="000000" w:themeColor="text1"/>
          <w:sz w:val="28"/>
          <w:szCs w:val="28"/>
          <w:lang w:eastAsia="ar-SA"/>
        </w:rPr>
      </w:pPr>
      <w:r w:rsidRPr="00D75A25">
        <w:rPr>
          <w:b w:val="0"/>
          <w:color w:val="000000" w:themeColor="text1"/>
          <w:sz w:val="28"/>
          <w:szCs w:val="28"/>
          <w:lang w:eastAsia="ar-SA"/>
        </w:rPr>
        <w:t>знаходиться на значній відстані від активних бойових дій, що дало можливість  багатьом людям</w:t>
      </w:r>
      <w:r w:rsidRPr="00D75A25">
        <w:rPr>
          <w:b w:val="0"/>
          <w:color w:val="000000" w:themeColor="text1"/>
          <w:sz w:val="28"/>
          <w:szCs w:val="28"/>
          <w:shd w:val="clear" w:color="auto" w:fill="FFFFFF"/>
        </w:rPr>
        <w:t xml:space="preserve">, </w:t>
      </w:r>
      <w:r w:rsidRPr="00D75A25">
        <w:rPr>
          <w:b w:val="0"/>
          <w:color w:val="000000" w:themeColor="text1"/>
          <w:sz w:val="28"/>
          <w:szCs w:val="28"/>
        </w:rPr>
        <w:t>які залишили свої домівки, рятуючись від небезпеки,</w:t>
      </w:r>
      <w:r w:rsidRPr="00D75A25">
        <w:rPr>
          <w:b w:val="0"/>
          <w:color w:val="000000" w:themeColor="text1"/>
          <w:sz w:val="28"/>
          <w:szCs w:val="28"/>
          <w:lang w:eastAsia="ar-SA"/>
        </w:rPr>
        <w:t xml:space="preserve"> знайти </w:t>
      </w:r>
      <w:proofErr w:type="spellStart"/>
      <w:r w:rsidRPr="00D75A25">
        <w:rPr>
          <w:b w:val="0"/>
          <w:color w:val="000000" w:themeColor="text1"/>
          <w:sz w:val="28"/>
          <w:szCs w:val="28"/>
          <w:lang w:eastAsia="ar-SA"/>
        </w:rPr>
        <w:t>прихисток</w:t>
      </w:r>
      <w:proofErr w:type="spellEnd"/>
      <w:r w:rsidRPr="00D75A25">
        <w:rPr>
          <w:b w:val="0"/>
          <w:color w:val="000000" w:themeColor="text1"/>
          <w:sz w:val="28"/>
          <w:szCs w:val="28"/>
          <w:lang w:eastAsia="ar-SA"/>
        </w:rPr>
        <w:t xml:space="preserve"> на території громади, забезпечити переміщення за межі нашої держави евакуйованого населення до країн-членів ЄС. </w:t>
      </w:r>
    </w:p>
    <w:p w:rsidR="000D1D45" w:rsidRPr="00D75A25" w:rsidRDefault="000D1D45" w:rsidP="00D75A25">
      <w:pPr>
        <w:pStyle w:val="a4"/>
        <w:ind w:firstLine="567"/>
        <w:jc w:val="both"/>
        <w:rPr>
          <w:rFonts w:ascii="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lang w:eastAsia="ar-SA"/>
        </w:rPr>
        <w:t xml:space="preserve">Ця ситуація стала передумовою для створення </w:t>
      </w:r>
      <w:proofErr w:type="spellStart"/>
      <w:r w:rsidRPr="00D75A25">
        <w:rPr>
          <w:rFonts w:ascii="Times New Roman" w:hAnsi="Times New Roman" w:cs="Times New Roman"/>
          <w:color w:val="000000" w:themeColor="text1"/>
          <w:sz w:val="28"/>
          <w:szCs w:val="28"/>
          <w:lang w:eastAsia="ar-SA"/>
        </w:rPr>
        <w:t>безпекової</w:t>
      </w:r>
      <w:proofErr w:type="spellEnd"/>
      <w:r w:rsidRPr="00D75A25">
        <w:rPr>
          <w:rFonts w:ascii="Times New Roman" w:hAnsi="Times New Roman" w:cs="Times New Roman"/>
          <w:color w:val="000000" w:themeColor="text1"/>
          <w:sz w:val="28"/>
          <w:szCs w:val="28"/>
          <w:lang w:eastAsia="ar-SA"/>
        </w:rPr>
        <w:t xml:space="preserve"> системи на основі сучасних інформаційних технологій та засобів автоматизації, централізації та обробки інформації.</w:t>
      </w:r>
    </w:p>
    <w:p w:rsidR="000D1D45" w:rsidRPr="00D75A25" w:rsidRDefault="000D1D45" w:rsidP="00D75A25">
      <w:pPr>
        <w:spacing w:after="0" w:line="240" w:lineRule="auto"/>
        <w:rPr>
          <w:rFonts w:ascii="Times New Roman" w:hAnsi="Times New Roman" w:cs="Times New Roman"/>
          <w:b/>
          <w:color w:val="000000" w:themeColor="text1"/>
          <w:sz w:val="28"/>
          <w:szCs w:val="28"/>
        </w:rPr>
      </w:pPr>
    </w:p>
    <w:p w:rsidR="000D1D45" w:rsidRPr="00D75A25" w:rsidRDefault="000D1D45" w:rsidP="00D75A25">
      <w:pPr>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1. Нормативно-правова база</w:t>
      </w:r>
    </w:p>
    <w:p w:rsidR="000D1D45" w:rsidRPr="00D75A25" w:rsidRDefault="000D1D45" w:rsidP="00D75A25">
      <w:pPr>
        <w:spacing w:after="0" w:line="240" w:lineRule="auto"/>
        <w:jc w:val="center"/>
        <w:rPr>
          <w:rFonts w:ascii="Times New Roman" w:hAnsi="Times New Roman" w:cs="Times New Roman"/>
          <w:b/>
          <w:color w:val="000000" w:themeColor="text1"/>
          <w:sz w:val="28"/>
          <w:szCs w:val="28"/>
        </w:rPr>
      </w:pPr>
    </w:p>
    <w:p w:rsidR="000D1D45" w:rsidRPr="00D75A25" w:rsidRDefault="000D1D45" w:rsidP="00D75A25">
      <w:pPr>
        <w:pStyle w:val="a7"/>
        <w:spacing w:after="0" w:line="240" w:lineRule="auto"/>
        <w:ind w:left="0" w:firstLine="567"/>
        <w:jc w:val="both"/>
        <w:rPr>
          <w:rFonts w:ascii="Times New Roman" w:hAnsi="Times New Roman"/>
          <w:color w:val="000000" w:themeColor="text1"/>
          <w:sz w:val="28"/>
          <w:szCs w:val="28"/>
          <w:lang w:eastAsia="ru-RU"/>
        </w:rPr>
      </w:pPr>
      <w:r w:rsidRPr="00D75A25">
        <w:rPr>
          <w:rFonts w:ascii="Times New Roman" w:hAnsi="Times New Roman"/>
          <w:color w:val="000000" w:themeColor="text1"/>
          <w:sz w:val="28"/>
          <w:szCs w:val="28"/>
        </w:rPr>
        <w:t xml:space="preserve">Програму розбудови інформаційно-аналітичної системи </w:t>
      </w:r>
      <w:proofErr w:type="spellStart"/>
      <w:r w:rsidRPr="00D75A25">
        <w:rPr>
          <w:rFonts w:ascii="Times New Roman" w:hAnsi="Times New Roman"/>
          <w:color w:val="000000" w:themeColor="text1"/>
          <w:sz w:val="28"/>
          <w:szCs w:val="28"/>
        </w:rPr>
        <w:t>„Ситуаційний</w:t>
      </w:r>
      <w:proofErr w:type="spellEnd"/>
      <w:r w:rsidRPr="00D75A25">
        <w:rPr>
          <w:rFonts w:ascii="Times New Roman" w:hAnsi="Times New Roman"/>
          <w:color w:val="000000" w:themeColor="text1"/>
          <w:sz w:val="28"/>
          <w:szCs w:val="28"/>
        </w:rPr>
        <w:t xml:space="preserve"> центр </w:t>
      </w:r>
      <w:proofErr w:type="spellStart"/>
      <w:r w:rsidRPr="00D75A25">
        <w:rPr>
          <w:rFonts w:ascii="Times New Roman" w:hAnsi="Times New Roman"/>
          <w:color w:val="000000" w:themeColor="text1"/>
          <w:sz w:val="28"/>
          <w:szCs w:val="28"/>
        </w:rPr>
        <w:t>„Безпекове</w:t>
      </w:r>
      <w:proofErr w:type="spellEnd"/>
      <w:r w:rsidRPr="00D75A25">
        <w:rPr>
          <w:rFonts w:ascii="Times New Roman" w:hAnsi="Times New Roman"/>
          <w:color w:val="000000" w:themeColor="text1"/>
          <w:sz w:val="28"/>
          <w:szCs w:val="28"/>
        </w:rPr>
        <w:t xml:space="preserve"> Закарпаття” на 2025 рік розроблено відповідно до законів України ,,Про правовий режим воєнного стану”, </w:t>
      </w:r>
      <w:proofErr w:type="spellStart"/>
      <w:r w:rsidRPr="00D75A25">
        <w:rPr>
          <w:rFonts w:ascii="Times New Roman" w:hAnsi="Times New Roman"/>
          <w:color w:val="000000" w:themeColor="text1"/>
          <w:sz w:val="28"/>
          <w:szCs w:val="28"/>
          <w:shd w:val="clear" w:color="auto" w:fill="FFFFFF"/>
        </w:rPr>
        <w:t>„Про</w:t>
      </w:r>
      <w:proofErr w:type="spellEnd"/>
      <w:r w:rsidRPr="00D75A25">
        <w:rPr>
          <w:rFonts w:ascii="Times New Roman" w:hAnsi="Times New Roman"/>
          <w:color w:val="000000" w:themeColor="text1"/>
          <w:sz w:val="28"/>
          <w:szCs w:val="28"/>
          <w:shd w:val="clear" w:color="auto" w:fill="FFFFFF"/>
        </w:rPr>
        <w:t xml:space="preserve"> місцеве самоврядування в Україні”, </w:t>
      </w:r>
      <w:proofErr w:type="spellStart"/>
      <w:r w:rsidRPr="00D75A25">
        <w:rPr>
          <w:rFonts w:ascii="Times New Roman" w:hAnsi="Times New Roman"/>
          <w:color w:val="000000" w:themeColor="text1"/>
          <w:sz w:val="28"/>
          <w:szCs w:val="28"/>
          <w:shd w:val="clear" w:color="auto" w:fill="FFFFFF"/>
        </w:rPr>
        <w:t>„Про</w:t>
      </w:r>
      <w:proofErr w:type="spellEnd"/>
      <w:r w:rsidRPr="00D75A25">
        <w:rPr>
          <w:rFonts w:ascii="Times New Roman" w:hAnsi="Times New Roman"/>
          <w:color w:val="000000" w:themeColor="text1"/>
          <w:sz w:val="28"/>
          <w:szCs w:val="28"/>
          <w:shd w:val="clear" w:color="auto" w:fill="FFFFFF"/>
        </w:rPr>
        <w:t xml:space="preserve"> оборону України”,</w:t>
      </w:r>
      <w:r w:rsidRPr="00D75A25">
        <w:rPr>
          <w:rFonts w:ascii="Times New Roman" w:hAnsi="Times New Roman"/>
          <w:color w:val="000000" w:themeColor="text1"/>
          <w:sz w:val="28"/>
          <w:szCs w:val="28"/>
        </w:rPr>
        <w:t xml:space="preserve"> ,,Про захист інформації в інформаційно-комунікаційних системах</w:t>
      </w:r>
      <w:bookmarkStart w:id="1" w:name="_Hlk102113384"/>
      <w:r w:rsidRPr="00D75A25">
        <w:rPr>
          <w:rFonts w:ascii="Times New Roman" w:hAnsi="Times New Roman"/>
          <w:color w:val="000000" w:themeColor="text1"/>
          <w:sz w:val="28"/>
          <w:szCs w:val="28"/>
        </w:rPr>
        <w:t>”</w:t>
      </w:r>
      <w:bookmarkEnd w:id="1"/>
      <w:r w:rsidRPr="00D75A25">
        <w:rPr>
          <w:rFonts w:ascii="Times New Roman" w:hAnsi="Times New Roman"/>
          <w:color w:val="000000" w:themeColor="text1"/>
          <w:sz w:val="28"/>
          <w:szCs w:val="28"/>
        </w:rPr>
        <w:t xml:space="preserve">, </w:t>
      </w:r>
      <w:bookmarkStart w:id="2" w:name="_Hlk102113340"/>
      <w:r w:rsidRPr="00D75A25">
        <w:rPr>
          <w:rFonts w:ascii="Times New Roman" w:hAnsi="Times New Roman"/>
          <w:color w:val="000000" w:themeColor="text1"/>
          <w:sz w:val="28"/>
          <w:szCs w:val="28"/>
        </w:rPr>
        <w:t>,,</w:t>
      </w:r>
      <w:bookmarkEnd w:id="2"/>
      <w:r w:rsidRPr="00D75A25">
        <w:rPr>
          <w:rFonts w:ascii="Times New Roman" w:hAnsi="Times New Roman"/>
          <w:color w:val="000000" w:themeColor="text1"/>
          <w:sz w:val="28"/>
          <w:szCs w:val="28"/>
        </w:rPr>
        <w:t xml:space="preserve">Про національну безпеку України”, указів Президента України від 18 червня 2021 року № 260/2021 </w:t>
      </w:r>
      <w:proofErr w:type="spellStart"/>
      <w:r w:rsidRPr="00D75A25">
        <w:rPr>
          <w:rFonts w:ascii="Times New Roman" w:hAnsi="Times New Roman"/>
          <w:color w:val="000000" w:themeColor="text1"/>
          <w:sz w:val="28"/>
          <w:szCs w:val="28"/>
        </w:rPr>
        <w:t>„Про</w:t>
      </w:r>
      <w:proofErr w:type="spellEnd"/>
      <w:r w:rsidRPr="00D75A25">
        <w:rPr>
          <w:rFonts w:ascii="Times New Roman" w:hAnsi="Times New Roman"/>
          <w:color w:val="000000" w:themeColor="text1"/>
          <w:sz w:val="28"/>
          <w:szCs w:val="28"/>
        </w:rPr>
        <w:t xml:space="preserve"> рішення Ради національної безпеки і оборони України від 4 червня 2021 року </w:t>
      </w:r>
      <w:bookmarkStart w:id="3" w:name="_Hlk102113908"/>
      <w:r w:rsidRPr="00D75A25">
        <w:rPr>
          <w:rFonts w:ascii="Times New Roman" w:hAnsi="Times New Roman"/>
          <w:color w:val="000000" w:themeColor="text1"/>
          <w:sz w:val="28"/>
          <w:szCs w:val="28"/>
        </w:rPr>
        <w:t>,,</w:t>
      </w:r>
      <w:bookmarkEnd w:id="3"/>
      <w:r w:rsidRPr="00D75A25">
        <w:rPr>
          <w:rFonts w:ascii="Times New Roman" w:hAnsi="Times New Roman"/>
          <w:color w:val="000000" w:themeColor="text1"/>
          <w:sz w:val="28"/>
          <w:szCs w:val="28"/>
        </w:rPr>
        <w:t xml:space="preserve">Щодо удосконалення мережі ситуаційних центрів та цифрової трансформації сфери національної безпеки і оборони”, від 26 серпня 2021 № 447/2021 Про рішення Ради національної безпеки і оборони України від 14 травня 2021 року ,,Про Стратегію </w:t>
      </w:r>
      <w:proofErr w:type="spellStart"/>
      <w:r w:rsidRPr="00D75A25">
        <w:rPr>
          <w:rFonts w:ascii="Times New Roman" w:hAnsi="Times New Roman"/>
          <w:color w:val="000000" w:themeColor="text1"/>
          <w:sz w:val="28"/>
          <w:szCs w:val="28"/>
        </w:rPr>
        <w:t>кібербезпеки</w:t>
      </w:r>
      <w:proofErr w:type="spellEnd"/>
      <w:r w:rsidRPr="00D75A25">
        <w:rPr>
          <w:rFonts w:ascii="Times New Roman" w:hAnsi="Times New Roman"/>
          <w:color w:val="000000" w:themeColor="text1"/>
          <w:sz w:val="28"/>
          <w:szCs w:val="28"/>
        </w:rPr>
        <w:t xml:space="preserve"> України”, від 01 лютого 2022 року № 37/2022 ,,Про рішення Ради національної безпеки і оборони України від 30 грудня 2021 року ,,Про План реалізації Стратегії </w:t>
      </w:r>
      <w:proofErr w:type="spellStart"/>
      <w:r w:rsidRPr="00D75A25">
        <w:rPr>
          <w:rFonts w:ascii="Times New Roman" w:hAnsi="Times New Roman"/>
          <w:color w:val="000000" w:themeColor="text1"/>
          <w:sz w:val="28"/>
          <w:szCs w:val="28"/>
        </w:rPr>
        <w:t>кібербезпеки</w:t>
      </w:r>
      <w:proofErr w:type="spellEnd"/>
      <w:r w:rsidRPr="00D75A25">
        <w:rPr>
          <w:rFonts w:ascii="Times New Roman" w:hAnsi="Times New Roman"/>
          <w:color w:val="000000" w:themeColor="text1"/>
          <w:sz w:val="28"/>
          <w:szCs w:val="28"/>
        </w:rPr>
        <w:t xml:space="preserve"> України”, від 16 лютого 2022 року № 56/2022 ,,Про рішення Ради національної безпеки і оборони України від 30 грудня 2021 року ,,Про Стратегію забезпечення державної безпеки”, від 24 лютого 2022 року № 64/2022 ,,Про введення воєнного стану в Україні</w:t>
      </w:r>
      <w:bookmarkStart w:id="4" w:name="_Hlk102113708"/>
      <w:r w:rsidRPr="00D75A25">
        <w:rPr>
          <w:rFonts w:ascii="Times New Roman" w:hAnsi="Times New Roman"/>
          <w:color w:val="000000" w:themeColor="text1"/>
          <w:sz w:val="28"/>
          <w:szCs w:val="28"/>
        </w:rPr>
        <w:t>”</w:t>
      </w:r>
      <w:bookmarkEnd w:id="4"/>
      <w:r w:rsidRPr="00D75A25">
        <w:rPr>
          <w:rFonts w:ascii="Times New Roman" w:hAnsi="Times New Roman"/>
          <w:color w:val="000000" w:themeColor="text1"/>
          <w:sz w:val="28"/>
          <w:szCs w:val="28"/>
        </w:rPr>
        <w:t xml:space="preserve"> (зі змінами), постанови Кабінету Міністрів України від 19 червня 2019 року № </w:t>
      </w:r>
      <w:r w:rsidRPr="00D75A25">
        <w:rPr>
          <w:rFonts w:ascii="Times New Roman" w:hAnsi="Times New Roman"/>
          <w:color w:val="000000" w:themeColor="text1"/>
          <w:sz w:val="28"/>
          <w:szCs w:val="28"/>
        </w:rPr>
        <w:lastRenderedPageBreak/>
        <w:t xml:space="preserve">518 ,,Про затвердження Загальних вимог до </w:t>
      </w:r>
      <w:proofErr w:type="spellStart"/>
      <w:r w:rsidRPr="00D75A25">
        <w:rPr>
          <w:rFonts w:ascii="Times New Roman" w:hAnsi="Times New Roman"/>
          <w:color w:val="000000" w:themeColor="text1"/>
          <w:sz w:val="28"/>
          <w:szCs w:val="28"/>
        </w:rPr>
        <w:t>кіберзахисту</w:t>
      </w:r>
      <w:proofErr w:type="spellEnd"/>
      <w:r w:rsidRPr="00D75A25">
        <w:rPr>
          <w:rFonts w:ascii="Times New Roman" w:hAnsi="Times New Roman"/>
          <w:color w:val="000000" w:themeColor="text1"/>
          <w:sz w:val="28"/>
          <w:szCs w:val="28"/>
        </w:rPr>
        <w:t xml:space="preserve"> об’єктів критичної інфраструктури”, Положення про раду оборони Автономної республіки Крим, області, мм. Києва і Севастополя”, затвердженого постановою Кабінету Міністрів України від 21 березня 2007 року № 507 (ДСК), розпорядження голови обласної державної адміністрації – начальника обласної військової адміністрації від 05.06.2024 № 625.</w:t>
      </w:r>
    </w:p>
    <w:p w:rsidR="000D1D45" w:rsidRPr="00D75A25" w:rsidRDefault="000D1D45" w:rsidP="00D75A25">
      <w:pPr>
        <w:spacing w:after="0" w:line="240" w:lineRule="auto"/>
        <w:jc w:val="both"/>
        <w:rPr>
          <w:rFonts w:ascii="Times New Roman" w:hAnsi="Times New Roman" w:cs="Times New Roman"/>
          <w:color w:val="000000" w:themeColor="text1"/>
          <w:sz w:val="28"/>
          <w:szCs w:val="28"/>
          <w:lang w:eastAsia="ru-RU"/>
        </w:rPr>
      </w:pPr>
    </w:p>
    <w:p w:rsidR="000D1D45" w:rsidRPr="00D75A25" w:rsidRDefault="000D1D45" w:rsidP="00D75A25">
      <w:pPr>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bCs/>
          <w:color w:val="000000" w:themeColor="text1"/>
          <w:sz w:val="28"/>
          <w:szCs w:val="28"/>
        </w:rPr>
        <w:t>2. Визначення проблеми, на розв’язання якої спрямовано Програму</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Загрозлива ситуація зі сторони російської федерації та її збройна агресія проти України, напружене соціально-політичне становище в нашій країні, а також специфіка розташування Закарпатської області зумовлює необхідність ефективного реагування щодо попередження надзвичайних ситуацій, проявів тероризму. Забезпечення посилених заходів безпеки громадян та об’єктів критичної інфраструктури є одним з найбільш пріоритетних напрямів діяльності влади та правоохоронних органів.</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Виникає нагальна потреба у скоординованій, злагодженій роботі влади та правоохоронних органів, підвищенні оперативності реагування на надзвичайні та небезпечні ситуації. Разом з тим  нові засоби та методи гарантування безпеки області повинні обов’язково відповідати основним вимогам сьогодення – забезпеченню надійності, стійкості та безперебійності роботи в цілодобовому режимі.</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На сьогодні на території громади існує багато місць та об’єктів, які потребують посиленого захисту та контролю, зокрема:</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перевальні ділянки автомобільних доріг загального користування, стратегічні мости і споруди автомобільних доріг та залізничних колій;</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об’єкти критичної інфраструктури;</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об’єкти життєзабезпечення населення;</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парки, зони відпочинку, торгові центри, площі, сквери, дитячі майданчики населених пунктів області;</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місця масового перебування людей, вокзали, ринки, інші місця підвищеної небезпеки для громадян;</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 xml:space="preserve">адміністративні будівлі, навчальні та медичні заклади, </w:t>
      </w:r>
      <w:proofErr w:type="spellStart"/>
      <w:r w:rsidRPr="00D75A25">
        <w:rPr>
          <w:b w:val="0"/>
          <w:color w:val="000000" w:themeColor="text1"/>
          <w:sz w:val="28"/>
          <w:szCs w:val="28"/>
        </w:rPr>
        <w:t>заклади</w:t>
      </w:r>
      <w:proofErr w:type="spellEnd"/>
      <w:r w:rsidRPr="00D75A25">
        <w:rPr>
          <w:b w:val="0"/>
          <w:color w:val="000000" w:themeColor="text1"/>
          <w:sz w:val="28"/>
          <w:szCs w:val="28"/>
        </w:rPr>
        <w:t>, у яких розміщуються ВПО, інші громадські будівлі тощо;</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об’єкти підвищеної небезпеки для жителів населених пунктів.</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Наразі надзвичайно актуальною є потреба моніторингу ситуації на автомобільних дорогах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події, оперативного відстеження маршруту руху транспортного засобу.</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Органи виконавчої влади та органи місцевого самоврядування, правоохоронні органи області працюють над попередженням та протидією можливим загрозам інтересам держави, життю та здоров’ю громадян, забезпеченню дотримання режиму воєнного стану, забезпечують організацію оперативного реагування на надзвичайні ситуації.</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 xml:space="preserve">Найоптимальнішим задоволенням зазначених потреб є створення єдиної локальної обласної мережі інформаційно-аналітичної системи </w:t>
      </w:r>
      <w:proofErr w:type="spellStart"/>
      <w:r w:rsidRPr="00D75A25">
        <w:rPr>
          <w:b w:val="0"/>
          <w:color w:val="000000" w:themeColor="text1"/>
          <w:sz w:val="28"/>
          <w:szCs w:val="28"/>
        </w:rPr>
        <w:t>„Ситуаційний</w:t>
      </w:r>
      <w:proofErr w:type="spellEnd"/>
      <w:r w:rsidRPr="00D75A25">
        <w:rPr>
          <w:b w:val="0"/>
          <w:color w:val="000000" w:themeColor="text1"/>
          <w:sz w:val="28"/>
          <w:szCs w:val="28"/>
        </w:rPr>
        <w:t xml:space="preserve"> </w:t>
      </w:r>
      <w:r w:rsidRPr="00D75A25">
        <w:rPr>
          <w:b w:val="0"/>
          <w:color w:val="000000" w:themeColor="text1"/>
          <w:sz w:val="28"/>
          <w:szCs w:val="28"/>
        </w:rPr>
        <w:lastRenderedPageBreak/>
        <w:t xml:space="preserve">центр </w:t>
      </w:r>
      <w:proofErr w:type="spellStart"/>
      <w:r w:rsidRPr="00D75A25">
        <w:rPr>
          <w:b w:val="0"/>
          <w:color w:val="000000" w:themeColor="text1"/>
          <w:sz w:val="28"/>
          <w:szCs w:val="28"/>
        </w:rPr>
        <w:t>„Безпекове</w:t>
      </w:r>
      <w:proofErr w:type="spellEnd"/>
      <w:r w:rsidRPr="00D75A25">
        <w:rPr>
          <w:b w:val="0"/>
          <w:color w:val="000000" w:themeColor="text1"/>
          <w:sz w:val="28"/>
          <w:szCs w:val="28"/>
        </w:rPr>
        <w:t xml:space="preserve"> Закарпаття”, в яку будуть входити всі камери зовнішнього відеоспостереження та інші елементи (пристрої, датчики тощо) системи безпеки населених пунктів, підприємств, установ та організацій, а також інтегрованої загальнообласної системи відеоспостереження та </w:t>
      </w:r>
      <w:proofErr w:type="spellStart"/>
      <w:r w:rsidRPr="00D75A25">
        <w:rPr>
          <w:b w:val="0"/>
          <w:color w:val="000000" w:themeColor="text1"/>
          <w:sz w:val="28"/>
          <w:szCs w:val="28"/>
        </w:rPr>
        <w:t>відеоаналітики</w:t>
      </w:r>
      <w:proofErr w:type="spellEnd"/>
      <w:r w:rsidRPr="00D75A25">
        <w:rPr>
          <w:b w:val="0"/>
          <w:color w:val="000000" w:themeColor="text1"/>
          <w:sz w:val="28"/>
          <w:szCs w:val="28"/>
        </w:rPr>
        <w:t xml:space="preserve"> </w:t>
      </w:r>
      <w:proofErr w:type="spellStart"/>
      <w:r w:rsidRPr="00D75A25">
        <w:rPr>
          <w:b w:val="0"/>
          <w:color w:val="000000" w:themeColor="text1"/>
          <w:sz w:val="28"/>
          <w:szCs w:val="28"/>
        </w:rPr>
        <w:t>„Безпечне</w:t>
      </w:r>
      <w:proofErr w:type="spellEnd"/>
      <w:r w:rsidRPr="00D75A25">
        <w:rPr>
          <w:b w:val="0"/>
          <w:color w:val="000000" w:themeColor="text1"/>
          <w:sz w:val="28"/>
          <w:szCs w:val="28"/>
        </w:rPr>
        <w:t xml:space="preserve"> Закарпаття” для комплексного моніторингу подій на території області та прийняття управлінських рішень на основі отриманої інформації. Можливість фіксації та збору доказів з місць скоєння правопорушень сприятиме як розкриттю кримінальних злочинів, так і їх профілактиці та попередженню. Крім виконання інформаційно-аналітичною системою правоохоронних функцій, вона також здійснюватиме автоматичну </w:t>
      </w:r>
      <w:proofErr w:type="spellStart"/>
      <w:r w:rsidRPr="00D75A25">
        <w:rPr>
          <w:b w:val="0"/>
          <w:color w:val="000000" w:themeColor="text1"/>
          <w:sz w:val="28"/>
          <w:szCs w:val="28"/>
        </w:rPr>
        <w:t>фотофіксацію</w:t>
      </w:r>
      <w:proofErr w:type="spellEnd"/>
      <w:r w:rsidRPr="00D75A25">
        <w:rPr>
          <w:b w:val="0"/>
          <w:color w:val="000000" w:themeColor="text1"/>
          <w:sz w:val="28"/>
          <w:szCs w:val="28"/>
        </w:rPr>
        <w:t xml:space="preserve"> порушень правил дорожнього руху, контроль дорожнього </w:t>
      </w:r>
      <w:proofErr w:type="spellStart"/>
      <w:r w:rsidRPr="00D75A25">
        <w:rPr>
          <w:b w:val="0"/>
          <w:color w:val="000000" w:themeColor="text1"/>
          <w:sz w:val="28"/>
          <w:szCs w:val="28"/>
        </w:rPr>
        <w:t>трафіка</w:t>
      </w:r>
      <w:proofErr w:type="spellEnd"/>
      <w:r w:rsidRPr="00D75A25">
        <w:rPr>
          <w:b w:val="0"/>
          <w:color w:val="000000" w:themeColor="text1"/>
          <w:sz w:val="28"/>
          <w:szCs w:val="28"/>
        </w:rPr>
        <w:t>.</w:t>
      </w:r>
    </w:p>
    <w:p w:rsidR="000D1D45" w:rsidRPr="00D75A25" w:rsidRDefault="000D1D45" w:rsidP="00D75A25">
      <w:pPr>
        <w:pStyle w:val="a5"/>
        <w:ind w:firstLine="567"/>
        <w:jc w:val="both"/>
        <w:rPr>
          <w:b w:val="0"/>
          <w:color w:val="000000" w:themeColor="text1"/>
          <w:sz w:val="28"/>
          <w:szCs w:val="28"/>
        </w:rPr>
      </w:pPr>
      <w:r w:rsidRPr="00D75A25">
        <w:rPr>
          <w:b w:val="0"/>
          <w:color w:val="000000" w:themeColor="text1"/>
          <w:sz w:val="28"/>
          <w:szCs w:val="28"/>
        </w:rPr>
        <w:t xml:space="preserve">Основні складові інформаційно-аналітичної системи </w:t>
      </w:r>
      <w:proofErr w:type="spellStart"/>
      <w:r w:rsidRPr="00D75A25">
        <w:rPr>
          <w:b w:val="0"/>
          <w:color w:val="000000" w:themeColor="text1"/>
          <w:sz w:val="28"/>
          <w:szCs w:val="28"/>
        </w:rPr>
        <w:t>„Ситуаційний</w:t>
      </w:r>
      <w:proofErr w:type="spellEnd"/>
      <w:r w:rsidRPr="00D75A25">
        <w:rPr>
          <w:b w:val="0"/>
          <w:color w:val="000000" w:themeColor="text1"/>
          <w:sz w:val="28"/>
          <w:szCs w:val="28"/>
        </w:rPr>
        <w:t xml:space="preserve"> центр </w:t>
      </w:r>
      <w:proofErr w:type="spellStart"/>
      <w:r w:rsidRPr="00D75A25">
        <w:rPr>
          <w:b w:val="0"/>
          <w:color w:val="000000" w:themeColor="text1"/>
          <w:sz w:val="28"/>
          <w:szCs w:val="28"/>
        </w:rPr>
        <w:t>„Безпекове</w:t>
      </w:r>
      <w:proofErr w:type="spellEnd"/>
      <w:r w:rsidRPr="00D75A25">
        <w:rPr>
          <w:b w:val="0"/>
          <w:color w:val="000000" w:themeColor="text1"/>
          <w:sz w:val="28"/>
          <w:szCs w:val="28"/>
        </w:rPr>
        <w:t xml:space="preserve"> Закарпаття”:</w:t>
      </w:r>
    </w:p>
    <w:p w:rsidR="000D1D45" w:rsidRPr="00D75A25" w:rsidRDefault="000D1D45" w:rsidP="00D75A25">
      <w:pPr>
        <w:pStyle w:val="a5"/>
        <w:tabs>
          <w:tab w:val="left" w:pos="851"/>
        </w:tabs>
        <w:ind w:firstLine="567"/>
        <w:jc w:val="both"/>
        <w:rPr>
          <w:b w:val="0"/>
          <w:color w:val="000000" w:themeColor="text1"/>
          <w:sz w:val="28"/>
          <w:szCs w:val="28"/>
        </w:rPr>
      </w:pPr>
      <w:r w:rsidRPr="00D75A25">
        <w:rPr>
          <w:b w:val="0"/>
          <w:color w:val="000000" w:themeColor="text1"/>
          <w:sz w:val="28"/>
          <w:szCs w:val="28"/>
        </w:rPr>
        <w:t>ситуаційно-аналітичний центр (далі – Ситуаційний центр);</w:t>
      </w:r>
    </w:p>
    <w:p w:rsidR="000D1D45" w:rsidRPr="00D75A25" w:rsidRDefault="000D1D45" w:rsidP="00D75A25">
      <w:pPr>
        <w:pStyle w:val="a5"/>
        <w:tabs>
          <w:tab w:val="left" w:pos="851"/>
        </w:tabs>
        <w:ind w:firstLine="567"/>
        <w:jc w:val="both"/>
        <w:rPr>
          <w:b w:val="0"/>
          <w:color w:val="000000" w:themeColor="text1"/>
          <w:sz w:val="28"/>
          <w:szCs w:val="28"/>
        </w:rPr>
      </w:pPr>
      <w:r w:rsidRPr="00D75A25">
        <w:rPr>
          <w:b w:val="0"/>
          <w:color w:val="000000" w:themeColor="text1"/>
          <w:sz w:val="28"/>
          <w:szCs w:val="28"/>
        </w:rPr>
        <w:t xml:space="preserve">центр обробки даних (далі – ЦОД), що включає в себе центр очищення </w:t>
      </w:r>
      <w:proofErr w:type="spellStart"/>
      <w:r w:rsidRPr="00D75A25">
        <w:rPr>
          <w:b w:val="0"/>
          <w:color w:val="000000" w:themeColor="text1"/>
          <w:sz w:val="28"/>
          <w:szCs w:val="28"/>
        </w:rPr>
        <w:t>трафіка</w:t>
      </w:r>
      <w:proofErr w:type="spellEnd"/>
      <w:r w:rsidRPr="00D75A25">
        <w:rPr>
          <w:b w:val="0"/>
          <w:color w:val="000000" w:themeColor="text1"/>
          <w:sz w:val="28"/>
          <w:szCs w:val="28"/>
        </w:rPr>
        <w:t xml:space="preserve"> та системи зберігання інформації великого об’єму; </w:t>
      </w:r>
    </w:p>
    <w:p w:rsidR="000D1D45" w:rsidRPr="00D75A25" w:rsidRDefault="000D1D45" w:rsidP="00D75A25">
      <w:pPr>
        <w:pStyle w:val="a5"/>
        <w:tabs>
          <w:tab w:val="left" w:pos="851"/>
        </w:tabs>
        <w:ind w:firstLine="567"/>
        <w:jc w:val="both"/>
        <w:rPr>
          <w:b w:val="0"/>
          <w:color w:val="000000" w:themeColor="text1"/>
          <w:sz w:val="28"/>
          <w:szCs w:val="28"/>
        </w:rPr>
      </w:pPr>
      <w:r w:rsidRPr="00D75A25">
        <w:rPr>
          <w:b w:val="0"/>
          <w:color w:val="000000" w:themeColor="text1"/>
          <w:sz w:val="28"/>
          <w:szCs w:val="28"/>
        </w:rPr>
        <w:t xml:space="preserve">система відеоспостереження та </w:t>
      </w:r>
      <w:proofErr w:type="spellStart"/>
      <w:r w:rsidRPr="00D75A25">
        <w:rPr>
          <w:b w:val="0"/>
          <w:color w:val="000000" w:themeColor="text1"/>
          <w:sz w:val="28"/>
          <w:szCs w:val="28"/>
        </w:rPr>
        <w:t>відеоаналітики</w:t>
      </w:r>
      <w:proofErr w:type="spellEnd"/>
      <w:r w:rsidRPr="00D75A25">
        <w:rPr>
          <w:b w:val="0"/>
          <w:color w:val="000000" w:themeColor="text1"/>
          <w:sz w:val="28"/>
          <w:szCs w:val="28"/>
        </w:rPr>
        <w:t>;</w:t>
      </w:r>
    </w:p>
    <w:p w:rsidR="000D1D45" w:rsidRPr="00D75A25" w:rsidRDefault="000D1D45" w:rsidP="00D75A25">
      <w:pPr>
        <w:pStyle w:val="a5"/>
        <w:tabs>
          <w:tab w:val="left" w:pos="851"/>
        </w:tabs>
        <w:ind w:firstLine="567"/>
        <w:jc w:val="both"/>
        <w:rPr>
          <w:b w:val="0"/>
          <w:color w:val="000000" w:themeColor="text1"/>
          <w:sz w:val="28"/>
          <w:szCs w:val="28"/>
        </w:rPr>
      </w:pPr>
      <w:r w:rsidRPr="00D75A25">
        <w:rPr>
          <w:b w:val="0"/>
          <w:color w:val="000000" w:themeColor="text1"/>
          <w:sz w:val="28"/>
          <w:szCs w:val="28"/>
        </w:rPr>
        <w:t>телекомунікаційне обладнання;</w:t>
      </w:r>
    </w:p>
    <w:p w:rsidR="000D1D45" w:rsidRPr="00D75A25" w:rsidRDefault="000D1D45" w:rsidP="00D75A25">
      <w:pPr>
        <w:pStyle w:val="a5"/>
        <w:tabs>
          <w:tab w:val="left" w:pos="851"/>
        </w:tabs>
        <w:ind w:firstLine="567"/>
        <w:jc w:val="both"/>
        <w:rPr>
          <w:b w:val="0"/>
          <w:color w:val="000000" w:themeColor="text1"/>
          <w:sz w:val="28"/>
          <w:szCs w:val="28"/>
        </w:rPr>
      </w:pPr>
      <w:r w:rsidRPr="00D75A25">
        <w:rPr>
          <w:b w:val="0"/>
          <w:color w:val="000000" w:themeColor="text1"/>
          <w:sz w:val="28"/>
          <w:szCs w:val="28"/>
        </w:rPr>
        <w:t>канали зв’язку;</w:t>
      </w:r>
    </w:p>
    <w:p w:rsidR="000D1D45" w:rsidRPr="00D75A25" w:rsidRDefault="000D1D45" w:rsidP="00D75A25">
      <w:pPr>
        <w:pStyle w:val="a5"/>
        <w:tabs>
          <w:tab w:val="left" w:pos="851"/>
        </w:tabs>
        <w:ind w:firstLine="567"/>
        <w:jc w:val="both"/>
        <w:rPr>
          <w:b w:val="0"/>
          <w:color w:val="000000" w:themeColor="text1"/>
          <w:sz w:val="28"/>
          <w:szCs w:val="28"/>
        </w:rPr>
      </w:pPr>
      <w:r w:rsidRPr="00D75A25">
        <w:rPr>
          <w:b w:val="0"/>
          <w:color w:val="000000" w:themeColor="text1"/>
          <w:sz w:val="28"/>
          <w:szCs w:val="28"/>
        </w:rPr>
        <w:t xml:space="preserve">різноманітні відеокамери, зокрема: оглядові, </w:t>
      </w:r>
      <w:proofErr w:type="spellStart"/>
      <w:r w:rsidRPr="00D75A25">
        <w:rPr>
          <w:b w:val="0"/>
          <w:color w:val="000000" w:themeColor="text1"/>
          <w:sz w:val="28"/>
          <w:szCs w:val="28"/>
        </w:rPr>
        <w:t>тепловізійні</w:t>
      </w:r>
      <w:proofErr w:type="spellEnd"/>
      <w:r w:rsidRPr="00D75A25">
        <w:rPr>
          <w:b w:val="0"/>
          <w:color w:val="000000" w:themeColor="text1"/>
          <w:sz w:val="28"/>
          <w:szCs w:val="28"/>
        </w:rPr>
        <w:t xml:space="preserve">, інтелектуальної транспортної системи (ІТС), штучного інтелекту з функцією поглибленого навчання, </w:t>
      </w:r>
      <w:proofErr w:type="spellStart"/>
      <w:r w:rsidRPr="00D75A25">
        <w:rPr>
          <w:b w:val="0"/>
          <w:color w:val="000000" w:themeColor="text1"/>
          <w:sz w:val="28"/>
          <w:szCs w:val="28"/>
        </w:rPr>
        <w:t>дрони</w:t>
      </w:r>
      <w:proofErr w:type="spellEnd"/>
      <w:r w:rsidRPr="00D75A25">
        <w:rPr>
          <w:b w:val="0"/>
          <w:color w:val="000000" w:themeColor="text1"/>
          <w:sz w:val="28"/>
          <w:szCs w:val="28"/>
        </w:rPr>
        <w:t>;</w:t>
      </w:r>
    </w:p>
    <w:p w:rsidR="000D1D45" w:rsidRPr="00D75A25" w:rsidRDefault="000D1D45" w:rsidP="00D75A25">
      <w:pPr>
        <w:pStyle w:val="a5"/>
        <w:tabs>
          <w:tab w:val="left" w:pos="851"/>
        </w:tabs>
        <w:ind w:firstLine="567"/>
        <w:rPr>
          <w:b w:val="0"/>
          <w:color w:val="000000" w:themeColor="text1"/>
          <w:sz w:val="28"/>
          <w:szCs w:val="28"/>
        </w:rPr>
      </w:pPr>
      <w:r w:rsidRPr="00D75A25">
        <w:rPr>
          <w:b w:val="0"/>
          <w:color w:val="000000" w:themeColor="text1"/>
          <w:sz w:val="28"/>
          <w:szCs w:val="28"/>
        </w:rPr>
        <w:t>інші технічні засоби;</w:t>
      </w:r>
    </w:p>
    <w:p w:rsidR="000D1D45" w:rsidRPr="00D75A25" w:rsidRDefault="000D1D45" w:rsidP="00D75A25">
      <w:pPr>
        <w:pStyle w:val="a5"/>
        <w:tabs>
          <w:tab w:val="left" w:pos="851"/>
        </w:tabs>
        <w:ind w:firstLine="567"/>
        <w:rPr>
          <w:b w:val="0"/>
          <w:color w:val="000000" w:themeColor="text1"/>
          <w:sz w:val="28"/>
          <w:szCs w:val="28"/>
        </w:rPr>
      </w:pPr>
      <w:r w:rsidRPr="00D75A25">
        <w:rPr>
          <w:b w:val="0"/>
          <w:color w:val="000000" w:themeColor="text1"/>
          <w:sz w:val="28"/>
          <w:szCs w:val="28"/>
        </w:rPr>
        <w:t>автоматизовані робочі місця адміністраторів Системи;</w:t>
      </w:r>
    </w:p>
    <w:p w:rsidR="000D1D45" w:rsidRPr="00D75A25" w:rsidRDefault="000D1D45" w:rsidP="00D75A25">
      <w:pPr>
        <w:pStyle w:val="a5"/>
        <w:tabs>
          <w:tab w:val="left" w:pos="851"/>
        </w:tabs>
        <w:ind w:firstLine="567"/>
        <w:rPr>
          <w:b w:val="0"/>
          <w:color w:val="000000" w:themeColor="text1"/>
          <w:sz w:val="28"/>
          <w:szCs w:val="28"/>
        </w:rPr>
      </w:pPr>
      <w:r w:rsidRPr="00D75A25">
        <w:rPr>
          <w:b w:val="0"/>
          <w:color w:val="000000" w:themeColor="text1"/>
          <w:sz w:val="28"/>
          <w:szCs w:val="28"/>
        </w:rPr>
        <w:t>автоматизовані робочі місця користувачів Системи;</w:t>
      </w:r>
    </w:p>
    <w:p w:rsidR="000D1D45" w:rsidRPr="00D75A25" w:rsidRDefault="000D1D45" w:rsidP="00D75A25">
      <w:pPr>
        <w:pStyle w:val="a5"/>
        <w:tabs>
          <w:tab w:val="left" w:pos="851"/>
        </w:tabs>
        <w:ind w:firstLine="567"/>
        <w:rPr>
          <w:b w:val="0"/>
          <w:color w:val="000000" w:themeColor="text1"/>
          <w:sz w:val="28"/>
          <w:szCs w:val="28"/>
        </w:rPr>
      </w:pPr>
      <w:r w:rsidRPr="00D75A25">
        <w:rPr>
          <w:b w:val="0"/>
          <w:color w:val="000000" w:themeColor="text1"/>
          <w:sz w:val="28"/>
          <w:szCs w:val="28"/>
        </w:rPr>
        <w:t>комплексна система захисту інформації.</w:t>
      </w:r>
    </w:p>
    <w:p w:rsidR="000D1D45" w:rsidRPr="00D75A25" w:rsidRDefault="000D1D45" w:rsidP="00D75A25">
      <w:pPr>
        <w:spacing w:after="0" w:line="240" w:lineRule="auto"/>
        <w:jc w:val="both"/>
        <w:rPr>
          <w:rFonts w:ascii="Times New Roman" w:hAnsi="Times New Roman" w:cs="Times New Roman"/>
          <w:color w:val="000000" w:themeColor="text1"/>
          <w:sz w:val="28"/>
          <w:szCs w:val="28"/>
        </w:rPr>
      </w:pPr>
    </w:p>
    <w:p w:rsidR="000D1D45" w:rsidRPr="00D75A25" w:rsidRDefault="000D1D45" w:rsidP="00D75A25">
      <w:pPr>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3. Мета Програми</w:t>
      </w:r>
    </w:p>
    <w:p w:rsidR="000D1D45" w:rsidRPr="00D75A25" w:rsidRDefault="000D1D45" w:rsidP="00D75A25">
      <w:pPr>
        <w:spacing w:after="0" w:line="240" w:lineRule="auto"/>
        <w:jc w:val="center"/>
        <w:rPr>
          <w:rFonts w:ascii="Times New Roman" w:hAnsi="Times New Roman" w:cs="Times New Roman"/>
          <w:b/>
          <w:color w:val="000000" w:themeColor="text1"/>
          <w:sz w:val="28"/>
          <w:szCs w:val="28"/>
        </w:rPr>
      </w:pP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Метою Програми є:</w:t>
      </w: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забезпечення автоматизації, централізації збирання та оброблення візуальної інформації з використанням сучасних інформаційних технологій та засобів;</w:t>
      </w: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забезпечення безпечного середовища проживання населення; </w:t>
      </w: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попередження загроз життю та здоров’ю фізичних осіб і публічній безпеці;</w:t>
      </w: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забезпечення публічної безпеки і порядку на територіях загального користування;</w:t>
      </w: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забезпечення можливості відтворення ходу подій завдяки їх фіксації та зберіганню відповідної відеоінформації;</w:t>
      </w: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попередження посягань на майно та інші об’єкти права власності територіальної громади;</w:t>
      </w: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оптимізація роботи правоохоронних органів та суттєве зміцнення їх спроможності протидії та профілактики злочинності;</w:t>
      </w: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оптимізація органів місцевого самоврядування та підприємств, установ, організацій, що належать до комунальної власності територіальної громади;</w:t>
      </w: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lastRenderedPageBreak/>
        <w:t xml:space="preserve">оптимізація регулювання дорожнього руху; </w:t>
      </w:r>
    </w:p>
    <w:p w:rsidR="000D1D45" w:rsidRPr="00D75A25" w:rsidRDefault="000D1D45" w:rsidP="00D75A25">
      <w:pPr>
        <w:pStyle w:val="a4"/>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попередження аварій, дорожньо-транспортних пригод, епідемій, епізоотій, епіфітотій, катастроф, пожеж, надзвичайних ситуацій, небезпечних подій, мінімізація наслідків від стихійних лих.</w:t>
      </w:r>
    </w:p>
    <w:p w:rsidR="000D1D45" w:rsidRPr="00D75A25" w:rsidRDefault="000D1D45" w:rsidP="00D75A25">
      <w:pPr>
        <w:spacing w:after="0" w:line="240" w:lineRule="auto"/>
        <w:jc w:val="both"/>
        <w:rPr>
          <w:rFonts w:ascii="Times New Roman" w:hAnsi="Times New Roman" w:cs="Times New Roman"/>
          <w:b/>
          <w:color w:val="000000" w:themeColor="text1"/>
          <w:sz w:val="28"/>
          <w:szCs w:val="28"/>
        </w:rPr>
      </w:pPr>
    </w:p>
    <w:p w:rsidR="000D1D45" w:rsidRPr="00D75A25" w:rsidRDefault="000D1D45" w:rsidP="00D75A25">
      <w:pPr>
        <w:tabs>
          <w:tab w:val="left" w:pos="567"/>
          <w:tab w:val="left" w:pos="993"/>
        </w:tabs>
        <w:spacing w:after="0" w:line="240" w:lineRule="auto"/>
        <w:ind w:firstLine="567"/>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4. Перелік напрямів діяльності та заходів Програми</w:t>
      </w:r>
    </w:p>
    <w:p w:rsidR="000D1D45" w:rsidRPr="00D75A25" w:rsidRDefault="000D1D45" w:rsidP="00D75A25">
      <w:pPr>
        <w:tabs>
          <w:tab w:val="left" w:pos="567"/>
          <w:tab w:val="left" w:pos="993"/>
        </w:tabs>
        <w:spacing w:after="0" w:line="240" w:lineRule="auto"/>
        <w:ind w:firstLine="567"/>
        <w:rPr>
          <w:rFonts w:ascii="Times New Roman" w:hAnsi="Times New Roman" w:cs="Times New Roman"/>
          <w:color w:val="000000" w:themeColor="text1"/>
          <w:sz w:val="28"/>
          <w:szCs w:val="28"/>
          <w:lang w:eastAsia="uk-UA"/>
        </w:rPr>
      </w:pPr>
    </w:p>
    <w:p w:rsidR="000D1D45" w:rsidRPr="00D75A25" w:rsidRDefault="000D1D45" w:rsidP="00D75A25">
      <w:pPr>
        <w:pStyle w:val="a7"/>
        <w:spacing w:after="0" w:line="240" w:lineRule="auto"/>
        <w:ind w:left="0" w:firstLine="567"/>
        <w:jc w:val="both"/>
        <w:rPr>
          <w:rFonts w:ascii="Times New Roman" w:hAnsi="Times New Roman"/>
          <w:color w:val="000000" w:themeColor="text1"/>
          <w:sz w:val="28"/>
          <w:szCs w:val="28"/>
          <w:lang w:eastAsia="uk-UA"/>
        </w:rPr>
      </w:pPr>
      <w:r w:rsidRPr="00D75A25">
        <w:rPr>
          <w:rFonts w:ascii="Times New Roman" w:hAnsi="Times New Roman"/>
          <w:color w:val="000000" w:themeColor="text1"/>
          <w:sz w:val="28"/>
          <w:szCs w:val="28"/>
        </w:rPr>
        <w:t xml:space="preserve">На сьогодні у Закарпатській області функціонує </w:t>
      </w:r>
      <w:r w:rsidRPr="00D75A25">
        <w:rPr>
          <w:rFonts w:ascii="Times New Roman" w:hAnsi="Times New Roman"/>
          <w:color w:val="000000" w:themeColor="text1"/>
          <w:sz w:val="28"/>
          <w:szCs w:val="28"/>
          <w:lang w:eastAsia="uk-UA"/>
        </w:rPr>
        <w:t xml:space="preserve">інтегрована загальнообласна система відеоспостереження та </w:t>
      </w:r>
      <w:proofErr w:type="spellStart"/>
      <w:r w:rsidRPr="00D75A25">
        <w:rPr>
          <w:rFonts w:ascii="Times New Roman" w:hAnsi="Times New Roman"/>
          <w:color w:val="000000" w:themeColor="text1"/>
          <w:sz w:val="28"/>
          <w:szCs w:val="28"/>
          <w:lang w:eastAsia="uk-UA"/>
        </w:rPr>
        <w:t>відеоаналітики</w:t>
      </w:r>
      <w:proofErr w:type="spellEnd"/>
      <w:r w:rsidRPr="00D75A25">
        <w:rPr>
          <w:rFonts w:ascii="Times New Roman" w:hAnsi="Times New Roman"/>
          <w:color w:val="000000" w:themeColor="text1"/>
          <w:sz w:val="28"/>
          <w:szCs w:val="28"/>
          <w:lang w:eastAsia="uk-UA"/>
        </w:rPr>
        <w:t xml:space="preserve"> </w:t>
      </w:r>
      <w:proofErr w:type="spellStart"/>
      <w:r w:rsidRPr="00D75A25">
        <w:rPr>
          <w:rFonts w:ascii="Times New Roman" w:hAnsi="Times New Roman"/>
          <w:color w:val="000000" w:themeColor="text1"/>
          <w:sz w:val="28"/>
          <w:szCs w:val="28"/>
          <w:lang w:eastAsia="uk-UA"/>
        </w:rPr>
        <w:t>„Безпечне</w:t>
      </w:r>
      <w:proofErr w:type="spellEnd"/>
      <w:r w:rsidRPr="00D75A25">
        <w:rPr>
          <w:rFonts w:ascii="Times New Roman" w:hAnsi="Times New Roman"/>
          <w:color w:val="000000" w:themeColor="text1"/>
          <w:sz w:val="28"/>
          <w:szCs w:val="28"/>
          <w:lang w:eastAsia="uk-UA"/>
        </w:rPr>
        <w:t xml:space="preserve"> Закарпаття”, яка буде включена до єдиної локальної обласної мережі інформаційно-аналітичної системи </w:t>
      </w:r>
      <w:proofErr w:type="spellStart"/>
      <w:r w:rsidRPr="00D75A25">
        <w:rPr>
          <w:rFonts w:ascii="Times New Roman" w:hAnsi="Times New Roman"/>
          <w:color w:val="000000" w:themeColor="text1"/>
          <w:sz w:val="28"/>
          <w:szCs w:val="28"/>
          <w:lang w:eastAsia="uk-UA"/>
        </w:rPr>
        <w:t>„Ситуаційний</w:t>
      </w:r>
      <w:proofErr w:type="spellEnd"/>
      <w:r w:rsidRPr="00D75A25">
        <w:rPr>
          <w:rFonts w:ascii="Times New Roman" w:hAnsi="Times New Roman"/>
          <w:color w:val="000000" w:themeColor="text1"/>
          <w:sz w:val="28"/>
          <w:szCs w:val="28"/>
          <w:lang w:eastAsia="uk-UA"/>
        </w:rPr>
        <w:t xml:space="preserve"> центр </w:t>
      </w:r>
      <w:proofErr w:type="spellStart"/>
      <w:r w:rsidRPr="00D75A25">
        <w:rPr>
          <w:rFonts w:ascii="Times New Roman" w:hAnsi="Times New Roman"/>
          <w:color w:val="000000" w:themeColor="text1"/>
          <w:sz w:val="28"/>
          <w:szCs w:val="28"/>
          <w:lang w:eastAsia="uk-UA"/>
        </w:rPr>
        <w:t>„Безпекове</w:t>
      </w:r>
      <w:proofErr w:type="spellEnd"/>
      <w:r w:rsidRPr="00D75A25">
        <w:rPr>
          <w:rFonts w:ascii="Times New Roman" w:hAnsi="Times New Roman"/>
          <w:color w:val="000000" w:themeColor="text1"/>
          <w:sz w:val="28"/>
          <w:szCs w:val="28"/>
          <w:lang w:eastAsia="uk-UA"/>
        </w:rPr>
        <w:t xml:space="preserve"> Закарпаття” на період воєнного стану, </w:t>
      </w:r>
      <w:r w:rsidRPr="00D75A25">
        <w:rPr>
          <w:rFonts w:ascii="Times New Roman" w:hAnsi="Times New Roman"/>
          <w:color w:val="000000" w:themeColor="text1"/>
          <w:sz w:val="28"/>
          <w:szCs w:val="28"/>
        </w:rPr>
        <w:t>що об’єднає в</w:t>
      </w:r>
      <w:r w:rsidRPr="00D75A25">
        <w:rPr>
          <w:rFonts w:ascii="Times New Roman" w:hAnsi="Times New Roman"/>
          <w:color w:val="000000" w:themeColor="text1"/>
          <w:sz w:val="28"/>
          <w:szCs w:val="28"/>
          <w:lang w:eastAsia="uk-UA"/>
        </w:rPr>
        <w:t>сі камери зовнішнього відеоспостереження та інші елементи (пристрої, датчики тощо) системи безпеки населених пунктів, підприємств, установ та організацій.</w:t>
      </w:r>
    </w:p>
    <w:p w:rsidR="000D1D45" w:rsidRPr="00D75A25" w:rsidRDefault="000D1D45" w:rsidP="00D75A25">
      <w:pPr>
        <w:spacing w:after="0" w:line="240" w:lineRule="auto"/>
        <w:ind w:firstLine="360"/>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Перелік напрямів діяльності та заходів Програми наведено у додатку 3 до Програми.</w:t>
      </w:r>
    </w:p>
    <w:p w:rsidR="00F538B0" w:rsidRPr="00D75A25" w:rsidRDefault="00F538B0" w:rsidP="00D75A25">
      <w:pPr>
        <w:spacing w:after="0" w:line="240" w:lineRule="auto"/>
        <w:ind w:firstLine="360"/>
        <w:jc w:val="both"/>
        <w:rPr>
          <w:rFonts w:ascii="Times New Roman" w:hAnsi="Times New Roman" w:cs="Times New Roman"/>
          <w:color w:val="000000" w:themeColor="text1"/>
          <w:sz w:val="28"/>
          <w:szCs w:val="28"/>
        </w:rPr>
      </w:pPr>
    </w:p>
    <w:p w:rsidR="000D1D45" w:rsidRPr="00D75A25" w:rsidRDefault="000D1D45" w:rsidP="00D75A25">
      <w:pPr>
        <w:spacing w:after="0" w:line="240" w:lineRule="auto"/>
        <w:jc w:val="center"/>
        <w:rPr>
          <w:rFonts w:ascii="Times New Roman" w:hAnsi="Times New Roman" w:cs="Times New Roman"/>
          <w:b/>
          <w:color w:val="000000" w:themeColor="text1"/>
          <w:sz w:val="28"/>
          <w:szCs w:val="28"/>
          <w:lang w:eastAsia="uk-UA"/>
        </w:rPr>
      </w:pPr>
      <w:r w:rsidRPr="00D75A25">
        <w:rPr>
          <w:rFonts w:ascii="Times New Roman" w:hAnsi="Times New Roman" w:cs="Times New Roman"/>
          <w:b/>
          <w:color w:val="000000" w:themeColor="text1"/>
          <w:sz w:val="28"/>
          <w:szCs w:val="28"/>
          <w:lang w:eastAsia="uk-UA"/>
        </w:rPr>
        <w:t>5. Фінансове забезпечення Програми</w:t>
      </w:r>
    </w:p>
    <w:p w:rsidR="000D1D45" w:rsidRPr="00D75A25" w:rsidRDefault="000D1D45" w:rsidP="00D75A25">
      <w:pPr>
        <w:pStyle w:val="a7"/>
        <w:tabs>
          <w:tab w:val="left" w:pos="851"/>
        </w:tabs>
        <w:spacing w:after="0" w:line="240" w:lineRule="auto"/>
        <w:ind w:left="0" w:firstLine="567"/>
        <w:jc w:val="both"/>
        <w:rPr>
          <w:rFonts w:ascii="Times New Roman" w:hAnsi="Times New Roman"/>
          <w:color w:val="000000" w:themeColor="text1"/>
          <w:sz w:val="28"/>
          <w:szCs w:val="28"/>
        </w:rPr>
      </w:pPr>
      <w:r w:rsidRPr="00D75A25">
        <w:rPr>
          <w:rFonts w:ascii="Times New Roman" w:hAnsi="Times New Roman"/>
          <w:color w:val="000000" w:themeColor="text1"/>
          <w:sz w:val="28"/>
          <w:szCs w:val="28"/>
        </w:rPr>
        <w:t>Фінансування заходів Програми передбачається здійснювати за рахунок коштів бюджету територіальної громади (додаток 1 до Програми ).</w:t>
      </w:r>
    </w:p>
    <w:p w:rsidR="000D1D45" w:rsidRPr="00D75A25" w:rsidRDefault="000D1D45" w:rsidP="00D75A25">
      <w:pPr>
        <w:pStyle w:val="a7"/>
        <w:tabs>
          <w:tab w:val="left" w:pos="851"/>
        </w:tabs>
        <w:spacing w:after="0" w:line="240" w:lineRule="auto"/>
        <w:ind w:left="0" w:firstLine="567"/>
        <w:jc w:val="both"/>
        <w:rPr>
          <w:rFonts w:ascii="Times New Roman" w:hAnsi="Times New Roman"/>
          <w:color w:val="000000" w:themeColor="text1"/>
          <w:sz w:val="28"/>
          <w:szCs w:val="28"/>
        </w:rPr>
      </w:pPr>
      <w:r w:rsidRPr="00D75A25">
        <w:rPr>
          <w:rFonts w:ascii="Times New Roman" w:hAnsi="Times New Roman"/>
          <w:color w:val="000000" w:themeColor="text1"/>
          <w:sz w:val="28"/>
          <w:szCs w:val="28"/>
        </w:rPr>
        <w:t>Обсяг фінансування Програми становить 600,0 тис. грн.</w:t>
      </w:r>
    </w:p>
    <w:p w:rsidR="000D1D45" w:rsidRPr="00D75A25" w:rsidRDefault="000D1D45" w:rsidP="00D75A25">
      <w:pPr>
        <w:pStyle w:val="a7"/>
        <w:tabs>
          <w:tab w:val="left" w:pos="851"/>
        </w:tabs>
        <w:spacing w:after="0" w:line="240" w:lineRule="auto"/>
        <w:ind w:left="0" w:firstLine="567"/>
        <w:jc w:val="both"/>
        <w:rPr>
          <w:rFonts w:ascii="Times New Roman" w:hAnsi="Times New Roman"/>
          <w:color w:val="000000" w:themeColor="text1"/>
          <w:sz w:val="28"/>
          <w:szCs w:val="28"/>
        </w:rPr>
      </w:pPr>
    </w:p>
    <w:p w:rsidR="000D1D45" w:rsidRPr="00D75A25" w:rsidRDefault="000D1D45" w:rsidP="00D75A25">
      <w:pPr>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6. Очікувані результати виконання Програми</w:t>
      </w:r>
    </w:p>
    <w:p w:rsidR="000D1D45" w:rsidRPr="00D75A25" w:rsidRDefault="000D1D45" w:rsidP="00D75A25">
      <w:pPr>
        <w:pStyle w:val="a7"/>
        <w:spacing w:after="0" w:line="240" w:lineRule="auto"/>
        <w:ind w:left="0" w:firstLine="567"/>
        <w:jc w:val="both"/>
        <w:rPr>
          <w:rFonts w:ascii="Times New Roman" w:hAnsi="Times New Roman"/>
          <w:color w:val="000000" w:themeColor="text1"/>
          <w:sz w:val="28"/>
          <w:szCs w:val="28"/>
        </w:rPr>
      </w:pPr>
      <w:r w:rsidRPr="00D75A25">
        <w:rPr>
          <w:rFonts w:ascii="Times New Roman" w:hAnsi="Times New Roman"/>
          <w:color w:val="000000" w:themeColor="text1"/>
          <w:sz w:val="28"/>
          <w:szCs w:val="28"/>
        </w:rPr>
        <w:t>Реалізація заходів Програми забезпечить підвищення ефективності інформаційно-аналітичного забезпечення прийняття управлінських рішень, взаємодії, координації органів виконавчої влади, правоохоронних органів та військових формувань у сферах національної безпеки і оборони в умовах воєнного стану.</w:t>
      </w:r>
    </w:p>
    <w:p w:rsidR="000D1D45" w:rsidRPr="00D75A25" w:rsidRDefault="000D1D45" w:rsidP="00D75A25">
      <w:pPr>
        <w:spacing w:after="0" w:line="240" w:lineRule="auto"/>
        <w:jc w:val="center"/>
        <w:rPr>
          <w:rFonts w:ascii="Times New Roman" w:hAnsi="Times New Roman" w:cs="Times New Roman"/>
          <w:color w:val="000000" w:themeColor="text1"/>
          <w:sz w:val="28"/>
          <w:szCs w:val="28"/>
        </w:rPr>
      </w:pPr>
    </w:p>
    <w:p w:rsidR="000D1D45" w:rsidRPr="00D75A25" w:rsidRDefault="000D1D45" w:rsidP="00D75A25">
      <w:pPr>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color w:val="000000" w:themeColor="text1"/>
          <w:sz w:val="28"/>
          <w:szCs w:val="28"/>
        </w:rPr>
        <w:t xml:space="preserve">7. </w:t>
      </w:r>
      <w:r w:rsidRPr="00D75A25">
        <w:rPr>
          <w:rFonts w:ascii="Times New Roman" w:hAnsi="Times New Roman" w:cs="Times New Roman"/>
          <w:b/>
          <w:color w:val="000000" w:themeColor="text1"/>
          <w:sz w:val="28"/>
          <w:szCs w:val="28"/>
        </w:rPr>
        <w:t>Показники результативності</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підвищення координації роботи органів місцевого самоврядування, органів виконавчої влади та правоохоронних органів, яка спрямована на посилення безпеки громадян;</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ведення спостереження за всіма подіями, що відбуваються в на території територіальної громади;</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запобігання надзвичайних ситуацій, а в разі їх виникнення – негайне інформування відповідних служб для оперативного їх усунення;</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скоординована робота органів місцевого самоврядування та правоохоронних органів, спрямована на посилення безпеки громадян та захист міста;</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підтримка громадського порядку;</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посилення безпеки громадян, гарантування забезпечення їх захисту з боку влади та правоохоронних органів;</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успішна протидія можливим загрозам інтересам держави, провокаціям, проявам тероризму;</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зниження криміногенного стану ;</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lastRenderedPageBreak/>
        <w:t>підтримка нормальної життєдіяльності, стабільної роботи його об’єктів критичної інфраструктури;</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попередження та успішне подолання небезпечних та надзвичайних ситуацій, мінімізація їх наслідків;</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підвищення рівня дисципліни учасників дорожнього руху, зменшення дорожньо-транспортних пригод, кількості злочинів, пов’язаних із використанням автотранспорту, підвищення безпеки дорожнього руху;</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зростання ефективності прийняття оперативних та стратегічних управлінських рішень щодо забезпечення безпеки;</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створення ситуаційно-аналітичного центру;</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покращення матеріально-технічної забезпеченості вже існуючих об’єктів правоохоронних органів;</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створення належних умов для ефективної роботи правоохоронних органів та громадських формувань з охорони громадського транспорту, спрямованих на збільшення показників розкриття злочинів і запобігання правопорушенням.</w:t>
      </w:r>
    </w:p>
    <w:p w:rsidR="000D1D45" w:rsidRPr="00D75A25" w:rsidRDefault="000D1D45" w:rsidP="00D75A25">
      <w:pPr>
        <w:tabs>
          <w:tab w:val="left" w:pos="851"/>
          <w:tab w:val="left" w:pos="1134"/>
        </w:tabs>
        <w:spacing w:after="0" w:line="240" w:lineRule="auto"/>
        <w:ind w:firstLine="567"/>
        <w:jc w:val="both"/>
        <w:rPr>
          <w:rFonts w:ascii="Times New Roman" w:hAnsi="Times New Roman" w:cs="Times New Roman"/>
          <w:color w:val="000000" w:themeColor="text1"/>
          <w:sz w:val="28"/>
          <w:szCs w:val="28"/>
        </w:rPr>
      </w:pPr>
    </w:p>
    <w:p w:rsidR="000D1D45" w:rsidRPr="00D75A25" w:rsidRDefault="000D1D45" w:rsidP="00D75A25">
      <w:pPr>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8. Координація та контроль за реалізацією Програми</w:t>
      </w:r>
    </w:p>
    <w:p w:rsidR="000D1D45" w:rsidRPr="00D75A25" w:rsidRDefault="000D1D45" w:rsidP="00D75A25">
      <w:pPr>
        <w:spacing w:after="0" w:line="240" w:lineRule="auto"/>
        <w:ind w:firstLine="567"/>
        <w:jc w:val="both"/>
        <w:rPr>
          <w:rFonts w:ascii="Times New Roman" w:hAnsi="Times New Roman" w:cs="Times New Roman"/>
          <w:color w:val="000000" w:themeColor="text1"/>
          <w:sz w:val="28"/>
          <w:szCs w:val="28"/>
          <w:lang w:eastAsia="ar-SA"/>
        </w:rPr>
      </w:pPr>
      <w:r w:rsidRPr="00D75A25">
        <w:rPr>
          <w:rFonts w:ascii="Times New Roman" w:hAnsi="Times New Roman" w:cs="Times New Roman"/>
          <w:color w:val="000000" w:themeColor="text1"/>
          <w:sz w:val="28"/>
          <w:szCs w:val="28"/>
        </w:rPr>
        <w:t>Координацію та контроль за реалізацією Програми здійснюють</w:t>
      </w:r>
      <w:r w:rsidRPr="00D75A25">
        <w:rPr>
          <w:rFonts w:ascii="Times New Roman" w:hAnsi="Times New Roman" w:cs="Times New Roman"/>
          <w:color w:val="000000" w:themeColor="text1"/>
          <w:sz w:val="28"/>
          <w:szCs w:val="28"/>
          <w:lang w:eastAsia="ar-SA"/>
        </w:rPr>
        <w:t xml:space="preserve">  виконавчий апарат та постійна комісія міської ради з питань бюджету, тарифів і цін. </w:t>
      </w:r>
    </w:p>
    <w:p w:rsidR="0043583F" w:rsidRPr="00D75A25" w:rsidRDefault="0043583F" w:rsidP="00D75A25">
      <w:pPr>
        <w:spacing w:after="0" w:line="240" w:lineRule="auto"/>
        <w:ind w:firstLine="567"/>
        <w:jc w:val="both"/>
        <w:rPr>
          <w:rFonts w:ascii="Times New Roman" w:hAnsi="Times New Roman" w:cs="Times New Roman"/>
          <w:color w:val="000000" w:themeColor="text1"/>
          <w:sz w:val="28"/>
          <w:szCs w:val="28"/>
          <w:lang w:eastAsia="ar-SA"/>
        </w:rPr>
      </w:pPr>
    </w:p>
    <w:p w:rsidR="000D1D45" w:rsidRPr="00D75A25" w:rsidRDefault="000D1D45" w:rsidP="00D75A25">
      <w:pPr>
        <w:spacing w:after="0" w:line="240" w:lineRule="auto"/>
        <w:jc w:val="both"/>
        <w:rPr>
          <w:rFonts w:ascii="Times New Roman" w:hAnsi="Times New Roman" w:cs="Times New Roman"/>
          <w:b/>
          <w:color w:val="000000" w:themeColor="text1"/>
          <w:sz w:val="24"/>
          <w:szCs w:val="24"/>
        </w:rPr>
      </w:pPr>
    </w:p>
    <w:p w:rsidR="000D1D45" w:rsidRPr="00D75A25" w:rsidRDefault="000D1D45" w:rsidP="00D75A25">
      <w:pPr>
        <w:spacing w:after="0" w:line="240" w:lineRule="auto"/>
        <w:jc w:val="both"/>
        <w:rPr>
          <w:rFonts w:ascii="Times New Roman" w:hAnsi="Times New Roman" w:cs="Times New Roman"/>
          <w:b/>
          <w:color w:val="000000" w:themeColor="text1"/>
          <w:sz w:val="24"/>
          <w:szCs w:val="24"/>
        </w:rPr>
      </w:pPr>
    </w:p>
    <w:tbl>
      <w:tblPr>
        <w:tblW w:w="0" w:type="auto"/>
        <w:jc w:val="right"/>
        <w:tblLook w:val="01E0" w:firstRow="1" w:lastRow="1" w:firstColumn="1" w:lastColumn="1" w:noHBand="0" w:noVBand="0"/>
      </w:tblPr>
      <w:tblGrid>
        <w:gridCol w:w="9169"/>
      </w:tblGrid>
      <w:tr w:rsidR="00D75A25" w:rsidRPr="00D75A25" w:rsidTr="0043583F">
        <w:trPr>
          <w:trHeight w:val="1209"/>
          <w:jc w:val="right"/>
        </w:trPr>
        <w:tc>
          <w:tcPr>
            <w:tcW w:w="9169" w:type="dxa"/>
          </w:tcPr>
          <w:p w:rsidR="0043583F" w:rsidRPr="00D75A25" w:rsidRDefault="0043583F"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br w:type="page"/>
            </w:r>
            <w:r w:rsidRPr="00D75A25">
              <w:rPr>
                <w:rFonts w:ascii="Times New Roman" w:hAnsi="Times New Roman" w:cs="Times New Roman"/>
                <w:color w:val="000000" w:themeColor="text1"/>
                <w:sz w:val="28"/>
                <w:szCs w:val="28"/>
              </w:rPr>
              <w:br w:type="page"/>
            </w:r>
            <w:r w:rsidRPr="00D75A25">
              <w:rPr>
                <w:rFonts w:ascii="Times New Roman" w:hAnsi="Times New Roman" w:cs="Times New Roman"/>
                <w:color w:val="000000" w:themeColor="text1"/>
                <w:sz w:val="28"/>
                <w:szCs w:val="28"/>
                <w:lang w:eastAsia="ru-RU"/>
              </w:rPr>
              <w:br w:type="page"/>
            </w:r>
            <w:r w:rsidRPr="00D75A25">
              <w:rPr>
                <w:rFonts w:ascii="Times New Roman" w:hAnsi="Times New Roman" w:cs="Times New Roman"/>
                <w:b/>
                <w:color w:val="000000" w:themeColor="text1"/>
                <w:sz w:val="28"/>
                <w:szCs w:val="28"/>
                <w:lang w:eastAsia="ru-RU"/>
              </w:rPr>
              <w:br w:type="page"/>
            </w:r>
          </w:p>
          <w:p w:rsidR="0043583F" w:rsidRPr="00D75A25" w:rsidRDefault="0043583F" w:rsidP="00D75A25">
            <w:pPr>
              <w:pStyle w:val="a7"/>
              <w:spacing w:after="0" w:line="240" w:lineRule="auto"/>
              <w:ind w:left="0" w:firstLine="7655"/>
              <w:jc w:val="right"/>
              <w:rPr>
                <w:rFonts w:ascii="Times New Roman" w:hAnsi="Times New Roman"/>
                <w:b/>
                <w:color w:val="000000" w:themeColor="text1"/>
              </w:rPr>
            </w:pPr>
            <w:r w:rsidRPr="00D75A25">
              <w:rPr>
                <w:rFonts w:ascii="Times New Roman" w:hAnsi="Times New Roman"/>
                <w:color w:val="000000" w:themeColor="text1"/>
                <w:sz w:val="28"/>
                <w:szCs w:val="28"/>
              </w:rPr>
              <w:tab/>
            </w:r>
            <w:r w:rsidRPr="00D75A25">
              <w:rPr>
                <w:rFonts w:ascii="Times New Roman" w:hAnsi="Times New Roman"/>
                <w:b/>
                <w:color w:val="000000" w:themeColor="text1"/>
              </w:rPr>
              <w:t>Додаток 1</w:t>
            </w:r>
          </w:p>
          <w:p w:rsidR="0043583F" w:rsidRPr="00D75A25" w:rsidRDefault="0043583F" w:rsidP="00D75A25">
            <w:pPr>
              <w:pStyle w:val="a7"/>
              <w:spacing w:after="0" w:line="240" w:lineRule="auto"/>
              <w:ind w:left="0"/>
              <w:rPr>
                <w:rFonts w:ascii="Times New Roman" w:hAnsi="Times New Roman"/>
                <w:b/>
                <w:color w:val="000000" w:themeColor="text1"/>
              </w:rPr>
            </w:pPr>
            <w:r w:rsidRPr="00D75A25">
              <w:rPr>
                <w:rFonts w:ascii="Times New Roman" w:hAnsi="Times New Roman"/>
                <w:b/>
                <w:color w:val="000000" w:themeColor="text1"/>
              </w:rPr>
              <w:t xml:space="preserve">                                                                                                                                          до Програми</w:t>
            </w:r>
          </w:p>
          <w:p w:rsidR="0043583F" w:rsidRPr="00D75A25" w:rsidRDefault="0043583F" w:rsidP="00D75A25">
            <w:pPr>
              <w:tabs>
                <w:tab w:val="left" w:pos="3762"/>
              </w:tabs>
              <w:spacing w:after="0" w:line="240" w:lineRule="auto"/>
              <w:ind w:firstLine="567"/>
              <w:jc w:val="both"/>
              <w:rPr>
                <w:rFonts w:ascii="Times New Roman" w:hAnsi="Times New Roman" w:cs="Times New Roman"/>
                <w:color w:val="000000" w:themeColor="text1"/>
                <w:sz w:val="28"/>
                <w:szCs w:val="28"/>
              </w:rPr>
            </w:pPr>
          </w:p>
          <w:p w:rsidR="0043583F" w:rsidRPr="00D75A25" w:rsidRDefault="0043583F" w:rsidP="00D75A25">
            <w:pPr>
              <w:tabs>
                <w:tab w:val="left" w:pos="3762"/>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Фінансове забезпечення Програми</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1986"/>
              <w:gridCol w:w="2908"/>
            </w:tblGrid>
            <w:tr w:rsidR="00D75A25" w:rsidRPr="00D75A25">
              <w:trPr>
                <w:trHeight w:val="440"/>
              </w:trPr>
              <w:tc>
                <w:tcPr>
                  <w:tcW w:w="4049" w:type="dxa"/>
                  <w:vMerge w:val="restart"/>
                  <w:tcBorders>
                    <w:top w:val="single" w:sz="4" w:space="0" w:color="auto"/>
                    <w:left w:val="single" w:sz="4" w:space="0" w:color="auto"/>
                    <w:bottom w:val="single" w:sz="4" w:space="0" w:color="auto"/>
                    <w:right w:val="single" w:sz="4" w:space="0" w:color="auto"/>
                  </w:tcBorders>
                  <w:hideMark/>
                </w:tcPr>
                <w:p w:rsidR="0043583F" w:rsidRPr="00D75A25" w:rsidRDefault="0043583F" w:rsidP="00D75A25">
                  <w:pPr>
                    <w:spacing w:after="0" w:line="240" w:lineRule="auto"/>
                    <w:jc w:val="center"/>
                    <w:rPr>
                      <w:rFonts w:ascii="Times New Roman" w:hAnsi="Times New Roman" w:cs="Times New Roman"/>
                      <w:color w:val="000000" w:themeColor="text1"/>
                      <w:sz w:val="28"/>
                      <w:szCs w:val="28"/>
                      <w:lang w:eastAsia="en-GB"/>
                    </w:rPr>
                  </w:pPr>
                  <w:r w:rsidRPr="00D75A25">
                    <w:rPr>
                      <w:rFonts w:ascii="Times New Roman" w:hAnsi="Times New Roman" w:cs="Times New Roman"/>
                      <w:color w:val="000000" w:themeColor="text1"/>
                      <w:sz w:val="28"/>
                      <w:szCs w:val="28"/>
                      <w:lang w:eastAsia="en-GB"/>
                    </w:rPr>
                    <w:t>Обсяг коштів, які пропонується залучити для виконання Програми</w:t>
                  </w:r>
                </w:p>
              </w:tc>
              <w:tc>
                <w:tcPr>
                  <w:tcW w:w="4894" w:type="dxa"/>
                  <w:gridSpan w:val="2"/>
                  <w:tcBorders>
                    <w:top w:val="single" w:sz="4" w:space="0" w:color="auto"/>
                    <w:left w:val="single" w:sz="4" w:space="0" w:color="auto"/>
                    <w:bottom w:val="single" w:sz="4" w:space="0" w:color="auto"/>
                    <w:right w:val="single" w:sz="4" w:space="0" w:color="auto"/>
                  </w:tcBorders>
                  <w:hideMark/>
                </w:tcPr>
                <w:p w:rsidR="0043583F" w:rsidRPr="00D75A25" w:rsidRDefault="0043583F" w:rsidP="00D75A25">
                  <w:pPr>
                    <w:spacing w:after="0" w:line="240" w:lineRule="auto"/>
                    <w:jc w:val="center"/>
                    <w:rPr>
                      <w:rFonts w:ascii="Times New Roman" w:hAnsi="Times New Roman" w:cs="Times New Roman"/>
                      <w:color w:val="000000" w:themeColor="text1"/>
                      <w:sz w:val="28"/>
                      <w:szCs w:val="28"/>
                      <w:lang w:eastAsia="en-GB"/>
                    </w:rPr>
                  </w:pPr>
                  <w:r w:rsidRPr="00D75A25">
                    <w:rPr>
                      <w:rFonts w:ascii="Times New Roman" w:hAnsi="Times New Roman" w:cs="Times New Roman"/>
                      <w:color w:val="000000" w:themeColor="text1"/>
                      <w:sz w:val="28"/>
                      <w:szCs w:val="28"/>
                      <w:lang w:eastAsia="en-GB"/>
                    </w:rPr>
                    <w:t>Усього витрат для виконання Програми</w:t>
                  </w:r>
                </w:p>
              </w:tc>
            </w:tr>
            <w:tr w:rsidR="00D75A25" w:rsidRPr="00D75A25">
              <w:trPr>
                <w:trHeight w:val="11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583F" w:rsidRPr="00D75A25" w:rsidRDefault="0043583F" w:rsidP="00D75A25">
                  <w:pPr>
                    <w:spacing w:after="0" w:line="240" w:lineRule="auto"/>
                    <w:rPr>
                      <w:rFonts w:ascii="Times New Roman" w:hAnsi="Times New Roman" w:cs="Times New Roman"/>
                      <w:color w:val="000000" w:themeColor="text1"/>
                      <w:sz w:val="28"/>
                      <w:szCs w:val="28"/>
                      <w:lang w:eastAsia="en-GB"/>
                    </w:rPr>
                  </w:pPr>
                </w:p>
              </w:tc>
              <w:tc>
                <w:tcPr>
                  <w:tcW w:w="1986" w:type="dxa"/>
                  <w:tcBorders>
                    <w:top w:val="single" w:sz="4" w:space="0" w:color="auto"/>
                    <w:left w:val="single" w:sz="4" w:space="0" w:color="auto"/>
                    <w:bottom w:val="single" w:sz="4" w:space="0" w:color="auto"/>
                    <w:right w:val="single" w:sz="4" w:space="0" w:color="auto"/>
                  </w:tcBorders>
                  <w:hideMark/>
                </w:tcPr>
                <w:p w:rsidR="0043583F" w:rsidRPr="00D75A25" w:rsidRDefault="0043583F" w:rsidP="00D75A25">
                  <w:pPr>
                    <w:spacing w:after="0" w:line="240" w:lineRule="auto"/>
                    <w:jc w:val="center"/>
                    <w:rPr>
                      <w:rFonts w:ascii="Times New Roman" w:hAnsi="Times New Roman" w:cs="Times New Roman"/>
                      <w:color w:val="000000" w:themeColor="text1"/>
                      <w:sz w:val="28"/>
                      <w:szCs w:val="28"/>
                      <w:lang w:eastAsia="en-GB"/>
                    </w:rPr>
                  </w:pPr>
                  <w:r w:rsidRPr="00D75A25">
                    <w:rPr>
                      <w:rFonts w:ascii="Times New Roman" w:hAnsi="Times New Roman" w:cs="Times New Roman"/>
                      <w:color w:val="000000" w:themeColor="text1"/>
                      <w:sz w:val="28"/>
                      <w:szCs w:val="28"/>
                      <w:lang w:eastAsia="en-GB"/>
                    </w:rPr>
                    <w:t>Рік</w:t>
                  </w:r>
                </w:p>
              </w:tc>
              <w:tc>
                <w:tcPr>
                  <w:tcW w:w="2908" w:type="dxa"/>
                  <w:tcBorders>
                    <w:top w:val="single" w:sz="4" w:space="0" w:color="auto"/>
                    <w:left w:val="single" w:sz="4" w:space="0" w:color="auto"/>
                    <w:bottom w:val="single" w:sz="4" w:space="0" w:color="auto"/>
                    <w:right w:val="single" w:sz="4" w:space="0" w:color="auto"/>
                  </w:tcBorders>
                </w:tcPr>
                <w:p w:rsidR="0043583F" w:rsidRPr="00D75A25" w:rsidRDefault="0043583F" w:rsidP="00D75A25">
                  <w:pPr>
                    <w:spacing w:after="0" w:line="240" w:lineRule="auto"/>
                    <w:rPr>
                      <w:rFonts w:ascii="Times New Roman" w:hAnsi="Times New Roman" w:cs="Times New Roman"/>
                      <w:color w:val="000000" w:themeColor="text1"/>
                      <w:sz w:val="28"/>
                      <w:szCs w:val="28"/>
                      <w:lang w:eastAsia="en-GB"/>
                    </w:rPr>
                  </w:pPr>
                </w:p>
                <w:p w:rsidR="0043583F" w:rsidRPr="00D75A25" w:rsidRDefault="0043583F"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тис. грн.</w:t>
                  </w:r>
                </w:p>
              </w:tc>
            </w:tr>
            <w:tr w:rsidR="00D75A25" w:rsidRPr="00D75A25">
              <w:trPr>
                <w:trHeight w:val="532"/>
              </w:trPr>
              <w:tc>
                <w:tcPr>
                  <w:tcW w:w="4049" w:type="dxa"/>
                  <w:tcBorders>
                    <w:top w:val="single" w:sz="4" w:space="0" w:color="auto"/>
                    <w:left w:val="single" w:sz="4" w:space="0" w:color="auto"/>
                    <w:bottom w:val="single" w:sz="4" w:space="0" w:color="auto"/>
                    <w:right w:val="single" w:sz="4" w:space="0" w:color="auto"/>
                  </w:tcBorders>
                  <w:vAlign w:val="center"/>
                  <w:hideMark/>
                </w:tcPr>
                <w:p w:rsidR="0043583F" w:rsidRPr="00D75A25" w:rsidRDefault="0043583F" w:rsidP="00D75A25">
                  <w:pPr>
                    <w:spacing w:after="0" w:line="240" w:lineRule="auto"/>
                    <w:jc w:val="both"/>
                    <w:rPr>
                      <w:rFonts w:ascii="Times New Roman" w:hAnsi="Times New Roman" w:cs="Times New Roman"/>
                      <w:color w:val="000000" w:themeColor="text1"/>
                      <w:sz w:val="28"/>
                      <w:szCs w:val="28"/>
                      <w:lang w:eastAsia="en-GB"/>
                    </w:rPr>
                  </w:pPr>
                  <w:r w:rsidRPr="00D75A25">
                    <w:rPr>
                      <w:rFonts w:ascii="Times New Roman" w:hAnsi="Times New Roman" w:cs="Times New Roman"/>
                      <w:color w:val="000000" w:themeColor="text1"/>
                      <w:sz w:val="28"/>
                      <w:szCs w:val="28"/>
                      <w:lang w:eastAsia="en-GB"/>
                    </w:rPr>
                    <w:t>Обсяг ресурсів, усього у тому числі:</w:t>
                  </w:r>
                </w:p>
              </w:tc>
              <w:tc>
                <w:tcPr>
                  <w:tcW w:w="1986" w:type="dxa"/>
                  <w:vMerge w:val="restart"/>
                  <w:tcBorders>
                    <w:top w:val="single" w:sz="4" w:space="0" w:color="auto"/>
                    <w:left w:val="single" w:sz="4" w:space="0" w:color="auto"/>
                    <w:bottom w:val="single" w:sz="4" w:space="0" w:color="auto"/>
                    <w:right w:val="single" w:sz="4" w:space="0" w:color="auto"/>
                  </w:tcBorders>
                  <w:hideMark/>
                </w:tcPr>
                <w:p w:rsidR="0043583F" w:rsidRPr="00D75A25" w:rsidRDefault="0043583F" w:rsidP="00D75A25">
                  <w:pPr>
                    <w:spacing w:after="0" w:line="240" w:lineRule="auto"/>
                    <w:jc w:val="center"/>
                    <w:rPr>
                      <w:rFonts w:ascii="Times New Roman" w:hAnsi="Times New Roman" w:cs="Times New Roman"/>
                      <w:color w:val="000000" w:themeColor="text1"/>
                      <w:sz w:val="28"/>
                      <w:szCs w:val="28"/>
                      <w:lang w:eastAsia="en-GB"/>
                    </w:rPr>
                  </w:pPr>
                  <w:r w:rsidRPr="00D75A25">
                    <w:rPr>
                      <w:rFonts w:ascii="Times New Roman" w:hAnsi="Times New Roman" w:cs="Times New Roman"/>
                      <w:color w:val="000000" w:themeColor="text1"/>
                      <w:sz w:val="28"/>
                      <w:szCs w:val="28"/>
                      <w:lang w:eastAsia="en-GB"/>
                    </w:rPr>
                    <w:t>2025</w:t>
                  </w:r>
                </w:p>
              </w:tc>
              <w:tc>
                <w:tcPr>
                  <w:tcW w:w="2908" w:type="dxa"/>
                  <w:tcBorders>
                    <w:top w:val="single" w:sz="4" w:space="0" w:color="auto"/>
                    <w:left w:val="single" w:sz="4" w:space="0" w:color="auto"/>
                    <w:bottom w:val="single" w:sz="4" w:space="0" w:color="auto"/>
                    <w:right w:val="single" w:sz="4" w:space="0" w:color="auto"/>
                  </w:tcBorders>
                  <w:hideMark/>
                </w:tcPr>
                <w:p w:rsidR="0043583F" w:rsidRPr="00D75A25" w:rsidRDefault="0043583F" w:rsidP="00D75A25">
                  <w:pPr>
                    <w:spacing w:after="0" w:line="240" w:lineRule="auto"/>
                    <w:jc w:val="center"/>
                    <w:rPr>
                      <w:rFonts w:ascii="Times New Roman" w:hAnsi="Times New Roman" w:cs="Times New Roman"/>
                      <w:color w:val="000000" w:themeColor="text1"/>
                      <w:sz w:val="28"/>
                      <w:szCs w:val="28"/>
                      <w:lang w:eastAsia="en-GB"/>
                    </w:rPr>
                  </w:pPr>
                  <w:r w:rsidRPr="00D75A25">
                    <w:rPr>
                      <w:rFonts w:ascii="Times New Roman" w:hAnsi="Times New Roman" w:cs="Times New Roman"/>
                      <w:color w:val="000000" w:themeColor="text1"/>
                      <w:sz w:val="28"/>
                      <w:szCs w:val="28"/>
                      <w:lang w:eastAsia="en-GB"/>
                    </w:rPr>
                    <w:t>600,0</w:t>
                  </w:r>
                </w:p>
              </w:tc>
            </w:tr>
            <w:tr w:rsidR="00D75A25" w:rsidRPr="00D75A25">
              <w:trPr>
                <w:trHeight w:val="532"/>
              </w:trPr>
              <w:tc>
                <w:tcPr>
                  <w:tcW w:w="4049" w:type="dxa"/>
                  <w:tcBorders>
                    <w:top w:val="single" w:sz="4" w:space="0" w:color="auto"/>
                    <w:left w:val="single" w:sz="4" w:space="0" w:color="auto"/>
                    <w:bottom w:val="single" w:sz="4" w:space="0" w:color="auto"/>
                    <w:right w:val="single" w:sz="4" w:space="0" w:color="auto"/>
                  </w:tcBorders>
                  <w:vAlign w:val="center"/>
                  <w:hideMark/>
                </w:tcPr>
                <w:p w:rsidR="0043583F" w:rsidRPr="00D75A25" w:rsidRDefault="0043583F" w:rsidP="00D75A25">
                  <w:pPr>
                    <w:spacing w:after="0" w:line="240" w:lineRule="auto"/>
                    <w:jc w:val="both"/>
                    <w:rPr>
                      <w:rFonts w:ascii="Times New Roman" w:hAnsi="Times New Roman" w:cs="Times New Roman"/>
                      <w:color w:val="000000" w:themeColor="text1"/>
                      <w:sz w:val="28"/>
                      <w:szCs w:val="28"/>
                      <w:lang w:eastAsia="en-GB"/>
                    </w:rPr>
                  </w:pPr>
                  <w:r w:rsidRPr="00D75A25">
                    <w:rPr>
                      <w:rFonts w:ascii="Times New Roman" w:hAnsi="Times New Roman" w:cs="Times New Roman"/>
                      <w:color w:val="000000" w:themeColor="text1"/>
                      <w:sz w:val="28"/>
                      <w:szCs w:val="28"/>
                      <w:lang w:eastAsia="en-GB"/>
                    </w:rPr>
                    <w:t>Бюджет Рахівської міської територіальної громади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583F" w:rsidRPr="00D75A25" w:rsidRDefault="0043583F" w:rsidP="00D75A25">
                  <w:pPr>
                    <w:spacing w:after="0" w:line="240" w:lineRule="auto"/>
                    <w:rPr>
                      <w:rFonts w:ascii="Times New Roman" w:hAnsi="Times New Roman" w:cs="Times New Roman"/>
                      <w:color w:val="000000" w:themeColor="text1"/>
                      <w:sz w:val="28"/>
                      <w:szCs w:val="28"/>
                      <w:lang w:eastAsia="en-GB"/>
                    </w:rPr>
                  </w:pPr>
                </w:p>
              </w:tc>
              <w:tc>
                <w:tcPr>
                  <w:tcW w:w="2908" w:type="dxa"/>
                  <w:tcBorders>
                    <w:top w:val="single" w:sz="4" w:space="0" w:color="auto"/>
                    <w:left w:val="single" w:sz="4" w:space="0" w:color="auto"/>
                    <w:bottom w:val="single" w:sz="4" w:space="0" w:color="auto"/>
                    <w:right w:val="single" w:sz="4" w:space="0" w:color="auto"/>
                  </w:tcBorders>
                  <w:hideMark/>
                </w:tcPr>
                <w:p w:rsidR="0043583F" w:rsidRPr="00D75A25" w:rsidRDefault="0043583F" w:rsidP="00D75A25">
                  <w:pPr>
                    <w:spacing w:after="0" w:line="240" w:lineRule="auto"/>
                    <w:jc w:val="center"/>
                    <w:rPr>
                      <w:rFonts w:ascii="Times New Roman" w:hAnsi="Times New Roman" w:cs="Times New Roman"/>
                      <w:color w:val="000000" w:themeColor="text1"/>
                      <w:sz w:val="28"/>
                      <w:szCs w:val="28"/>
                      <w:lang w:eastAsia="en-GB"/>
                    </w:rPr>
                  </w:pPr>
                  <w:r w:rsidRPr="00D75A25">
                    <w:rPr>
                      <w:rFonts w:ascii="Times New Roman" w:hAnsi="Times New Roman" w:cs="Times New Roman"/>
                      <w:color w:val="000000" w:themeColor="text1"/>
                      <w:sz w:val="28"/>
                      <w:szCs w:val="28"/>
                      <w:lang w:eastAsia="en-GB"/>
                    </w:rPr>
                    <w:t>600,0</w:t>
                  </w:r>
                </w:p>
              </w:tc>
            </w:tr>
          </w:tbl>
          <w:p w:rsidR="0043583F" w:rsidRPr="00D75A25" w:rsidRDefault="0043583F" w:rsidP="00D75A25">
            <w:pPr>
              <w:spacing w:after="0" w:line="240" w:lineRule="auto"/>
              <w:rPr>
                <w:rFonts w:ascii="Times New Roman" w:hAnsi="Times New Roman" w:cs="Times New Roman"/>
                <w:color w:val="000000" w:themeColor="text1"/>
              </w:rPr>
            </w:pPr>
          </w:p>
        </w:tc>
      </w:tr>
    </w:tbl>
    <w:p w:rsidR="000D1D45" w:rsidRPr="00D75A25" w:rsidRDefault="000D1D45" w:rsidP="00D75A25">
      <w:pPr>
        <w:spacing w:after="0" w:line="240" w:lineRule="auto"/>
        <w:rPr>
          <w:rFonts w:ascii="Times New Roman" w:hAnsi="Times New Roman" w:cs="Times New Roman"/>
          <w:color w:val="000000" w:themeColor="text1"/>
          <w:sz w:val="28"/>
          <w:szCs w:val="28"/>
          <w:lang w:eastAsia="ar-SA"/>
        </w:rPr>
      </w:pPr>
      <w:r w:rsidRPr="00D75A25">
        <w:rPr>
          <w:rFonts w:ascii="Times New Roman" w:hAnsi="Times New Roman" w:cs="Times New Roman"/>
          <w:color w:val="000000" w:themeColor="text1"/>
          <w:sz w:val="28"/>
          <w:szCs w:val="28"/>
          <w:lang w:eastAsia="ar-SA"/>
        </w:rPr>
        <w:br w:type="page"/>
      </w:r>
    </w:p>
    <w:p w:rsidR="000D1D45" w:rsidRPr="00D75A25" w:rsidRDefault="000D1D45" w:rsidP="00D75A25">
      <w:pPr>
        <w:spacing w:after="0" w:line="240" w:lineRule="auto"/>
        <w:rPr>
          <w:rFonts w:ascii="Times New Roman" w:hAnsi="Times New Roman" w:cs="Times New Roman"/>
          <w:b/>
          <w:color w:val="000000" w:themeColor="text1"/>
        </w:rPr>
        <w:sectPr w:rsidR="000D1D45" w:rsidRPr="00D75A25" w:rsidSect="0043583F">
          <w:pgSz w:w="11906" w:h="16838"/>
          <w:pgMar w:top="850" w:right="707" w:bottom="850" w:left="1701" w:header="708" w:footer="708" w:gutter="0"/>
          <w:cols w:space="720"/>
        </w:sectPr>
      </w:pPr>
    </w:p>
    <w:p w:rsidR="000D1D45" w:rsidRPr="00D75A25" w:rsidRDefault="000D1D45" w:rsidP="00D75A25">
      <w:pPr>
        <w:tabs>
          <w:tab w:val="left" w:pos="12714"/>
        </w:tabs>
        <w:spacing w:after="0" w:line="240" w:lineRule="auto"/>
        <w:jc w:val="both"/>
        <w:rPr>
          <w:rFonts w:ascii="Times New Roman" w:hAnsi="Times New Roman" w:cs="Times New Roman"/>
          <w:b/>
          <w:color w:val="000000" w:themeColor="text1"/>
          <w:sz w:val="24"/>
          <w:szCs w:val="24"/>
        </w:rPr>
      </w:pPr>
      <w:r w:rsidRPr="00D75A25">
        <w:rPr>
          <w:rFonts w:ascii="Times New Roman" w:hAnsi="Times New Roman" w:cs="Times New Roman"/>
          <w:b/>
          <w:color w:val="000000" w:themeColor="text1"/>
        </w:rPr>
        <w:lastRenderedPageBreak/>
        <w:tab/>
      </w:r>
      <w:r w:rsidRPr="00D75A25">
        <w:rPr>
          <w:rFonts w:ascii="Times New Roman" w:hAnsi="Times New Roman" w:cs="Times New Roman"/>
          <w:b/>
          <w:color w:val="000000" w:themeColor="text1"/>
          <w:sz w:val="24"/>
          <w:szCs w:val="24"/>
        </w:rPr>
        <w:t xml:space="preserve">                      Додаток 2</w:t>
      </w:r>
    </w:p>
    <w:p w:rsidR="000D1D45" w:rsidRPr="00D75A25" w:rsidRDefault="000D1D45" w:rsidP="00D75A25">
      <w:pPr>
        <w:tabs>
          <w:tab w:val="left" w:pos="12714"/>
        </w:tabs>
        <w:spacing w:after="0" w:line="240" w:lineRule="auto"/>
        <w:jc w:val="right"/>
        <w:rPr>
          <w:rFonts w:ascii="Times New Roman" w:hAnsi="Times New Roman" w:cs="Times New Roman"/>
          <w:b/>
          <w:color w:val="000000" w:themeColor="text1"/>
          <w:sz w:val="24"/>
          <w:szCs w:val="24"/>
        </w:rPr>
      </w:pPr>
      <w:r w:rsidRPr="00D75A25">
        <w:rPr>
          <w:rFonts w:ascii="Times New Roman" w:hAnsi="Times New Roman" w:cs="Times New Roman"/>
          <w:b/>
          <w:color w:val="000000" w:themeColor="text1"/>
          <w:sz w:val="24"/>
          <w:szCs w:val="24"/>
        </w:rPr>
        <w:t>до програми</w:t>
      </w:r>
    </w:p>
    <w:p w:rsidR="000D1D45" w:rsidRPr="00D75A25" w:rsidRDefault="000D1D45" w:rsidP="00D75A25">
      <w:pPr>
        <w:spacing w:after="0" w:line="240" w:lineRule="auto"/>
        <w:jc w:val="both"/>
        <w:rPr>
          <w:rFonts w:ascii="Times New Roman" w:hAnsi="Times New Roman" w:cs="Times New Roman"/>
          <w:b/>
          <w:color w:val="000000" w:themeColor="text1"/>
          <w:sz w:val="24"/>
          <w:szCs w:val="24"/>
        </w:rPr>
      </w:pPr>
    </w:p>
    <w:p w:rsidR="000D1D45" w:rsidRPr="00D75A25" w:rsidRDefault="000D1D45" w:rsidP="00D75A25">
      <w:pPr>
        <w:pStyle w:val="a7"/>
        <w:spacing w:after="0" w:line="240" w:lineRule="auto"/>
        <w:ind w:left="0"/>
        <w:jc w:val="center"/>
        <w:rPr>
          <w:rFonts w:ascii="Times New Roman" w:hAnsi="Times New Roman"/>
          <w:color w:val="000000" w:themeColor="text1"/>
          <w:sz w:val="24"/>
          <w:szCs w:val="24"/>
        </w:rPr>
      </w:pPr>
      <w:r w:rsidRPr="00D75A25">
        <w:rPr>
          <w:rFonts w:ascii="Times New Roman" w:hAnsi="Times New Roman"/>
          <w:color w:val="000000" w:themeColor="text1"/>
          <w:sz w:val="24"/>
          <w:szCs w:val="24"/>
        </w:rPr>
        <w:t>НАПРЯМИ ДІЯЛЬНОСТІ ТА ЗАХОДИ</w:t>
      </w:r>
    </w:p>
    <w:p w:rsidR="000D1D45" w:rsidRPr="00D75A25" w:rsidRDefault="000D1D45" w:rsidP="00D75A25">
      <w:pPr>
        <w:pStyle w:val="a7"/>
        <w:spacing w:after="0" w:line="240" w:lineRule="auto"/>
        <w:ind w:left="0"/>
        <w:jc w:val="center"/>
        <w:rPr>
          <w:rFonts w:ascii="Times New Roman" w:hAnsi="Times New Roman"/>
          <w:color w:val="000000" w:themeColor="text1"/>
          <w:sz w:val="24"/>
          <w:szCs w:val="24"/>
        </w:rPr>
      </w:pPr>
      <w:r w:rsidRPr="00D75A25">
        <w:rPr>
          <w:rFonts w:ascii="Times New Roman" w:hAnsi="Times New Roman"/>
          <w:color w:val="000000" w:themeColor="text1"/>
          <w:sz w:val="24"/>
          <w:szCs w:val="24"/>
        </w:rPr>
        <w:t>із виконання Програми розбудови інформаційно-аналітичної системи</w:t>
      </w:r>
    </w:p>
    <w:p w:rsidR="000D1D45" w:rsidRPr="00D75A25" w:rsidRDefault="000D1D45" w:rsidP="00D75A25">
      <w:pPr>
        <w:pStyle w:val="a7"/>
        <w:spacing w:after="0" w:line="240" w:lineRule="auto"/>
        <w:ind w:left="0"/>
        <w:jc w:val="center"/>
        <w:rPr>
          <w:rFonts w:ascii="Times New Roman" w:hAnsi="Times New Roman"/>
          <w:color w:val="000000" w:themeColor="text1"/>
          <w:sz w:val="24"/>
          <w:szCs w:val="24"/>
        </w:rPr>
      </w:pPr>
      <w:proofErr w:type="spellStart"/>
      <w:r w:rsidRPr="00D75A25">
        <w:rPr>
          <w:rFonts w:ascii="Times New Roman" w:hAnsi="Times New Roman"/>
          <w:color w:val="000000" w:themeColor="text1"/>
          <w:sz w:val="24"/>
          <w:szCs w:val="24"/>
        </w:rPr>
        <w:t>„Ситуаційний</w:t>
      </w:r>
      <w:proofErr w:type="spellEnd"/>
      <w:r w:rsidRPr="00D75A25">
        <w:rPr>
          <w:rFonts w:ascii="Times New Roman" w:hAnsi="Times New Roman"/>
          <w:color w:val="000000" w:themeColor="text1"/>
          <w:sz w:val="24"/>
          <w:szCs w:val="24"/>
        </w:rPr>
        <w:t xml:space="preserve"> центр </w:t>
      </w:r>
      <w:proofErr w:type="spellStart"/>
      <w:r w:rsidRPr="00D75A25">
        <w:rPr>
          <w:rFonts w:ascii="Times New Roman" w:hAnsi="Times New Roman"/>
          <w:color w:val="000000" w:themeColor="text1"/>
          <w:sz w:val="24"/>
          <w:szCs w:val="24"/>
        </w:rPr>
        <w:t>„Безпекове</w:t>
      </w:r>
      <w:proofErr w:type="spellEnd"/>
      <w:r w:rsidRPr="00D75A25">
        <w:rPr>
          <w:rFonts w:ascii="Times New Roman" w:hAnsi="Times New Roman"/>
          <w:color w:val="000000" w:themeColor="text1"/>
          <w:sz w:val="24"/>
          <w:szCs w:val="24"/>
        </w:rPr>
        <w:t xml:space="preserve"> Закарпаття” на 2025 рік</w:t>
      </w:r>
    </w:p>
    <w:p w:rsidR="000D1D45" w:rsidRPr="00D75A25" w:rsidRDefault="000D1D45" w:rsidP="00D75A25">
      <w:pPr>
        <w:pStyle w:val="a7"/>
        <w:spacing w:after="0" w:line="240" w:lineRule="auto"/>
        <w:ind w:left="0"/>
        <w:jc w:val="center"/>
        <w:rPr>
          <w:rFonts w:ascii="Times New Roman" w:hAnsi="Times New Roman"/>
          <w:color w:val="000000" w:themeColor="text1"/>
          <w:sz w:val="24"/>
          <w:szCs w:val="24"/>
        </w:rPr>
      </w:pPr>
    </w:p>
    <w:tbl>
      <w:tblPr>
        <w:tblW w:w="144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538"/>
        <w:gridCol w:w="1205"/>
        <w:gridCol w:w="2624"/>
        <w:gridCol w:w="1843"/>
        <w:gridCol w:w="1277"/>
        <w:gridCol w:w="1248"/>
      </w:tblGrid>
      <w:tr w:rsidR="00D75A25" w:rsidRPr="00D75A25" w:rsidTr="000D1D45">
        <w:trPr>
          <w:tblHeader/>
        </w:trPr>
        <w:tc>
          <w:tcPr>
            <w:tcW w:w="1701"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lang w:eastAsia="uk-UA"/>
              </w:rPr>
              <w:t>Напрями</w:t>
            </w:r>
          </w:p>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lang w:eastAsia="uk-UA"/>
              </w:rPr>
              <w:t>діяльності,</w:t>
            </w:r>
          </w:p>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lang w:eastAsia="uk-UA"/>
              </w:rPr>
              <w:t>пріоритетні завдання</w:t>
            </w:r>
          </w:p>
        </w:tc>
        <w:tc>
          <w:tcPr>
            <w:tcW w:w="4538"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lang w:eastAsia="uk-UA"/>
              </w:rPr>
              <w:t>Перелік</w:t>
            </w:r>
          </w:p>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lang w:eastAsia="uk-UA"/>
              </w:rPr>
              <w:t>заходів</w:t>
            </w:r>
          </w:p>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lang w:eastAsia="uk-UA"/>
              </w:rPr>
              <w:t>Програми</w:t>
            </w:r>
          </w:p>
        </w:tc>
        <w:tc>
          <w:tcPr>
            <w:tcW w:w="1205"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lang w:eastAsia="uk-UA"/>
              </w:rPr>
              <w:t>Терміни виконання заходу</w:t>
            </w:r>
          </w:p>
        </w:tc>
        <w:tc>
          <w:tcPr>
            <w:tcW w:w="2624"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bCs/>
                <w:color w:val="000000" w:themeColor="text1"/>
                <w:sz w:val="24"/>
                <w:szCs w:val="24"/>
              </w:rPr>
              <w:t>Виконавці/замовники</w:t>
            </w:r>
          </w:p>
        </w:tc>
        <w:tc>
          <w:tcPr>
            <w:tcW w:w="1843"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lang w:eastAsia="uk-UA"/>
              </w:rPr>
              <w:t>Джерело</w:t>
            </w:r>
          </w:p>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lang w:eastAsia="uk-UA"/>
              </w:rPr>
              <w:t>фінансування</w:t>
            </w:r>
          </w:p>
        </w:tc>
        <w:tc>
          <w:tcPr>
            <w:tcW w:w="1277" w:type="dxa"/>
            <w:tcBorders>
              <w:top w:val="single" w:sz="4" w:space="0" w:color="auto"/>
              <w:left w:val="single" w:sz="4" w:space="0" w:color="auto"/>
              <w:bottom w:val="single" w:sz="4" w:space="0" w:color="auto"/>
              <w:right w:val="single" w:sz="4" w:space="0" w:color="auto"/>
            </w:tcBorders>
          </w:tcPr>
          <w:p w:rsidR="000D1D45" w:rsidRPr="00D75A25" w:rsidRDefault="000D1D45" w:rsidP="00D75A25">
            <w:pPr>
              <w:spacing w:after="0" w:line="240" w:lineRule="auto"/>
              <w:jc w:val="center"/>
              <w:rPr>
                <w:rFonts w:ascii="Times New Roman" w:hAnsi="Times New Roman" w:cs="Times New Roman"/>
                <w:color w:val="000000" w:themeColor="text1"/>
                <w:sz w:val="24"/>
                <w:szCs w:val="24"/>
              </w:rPr>
            </w:pPr>
            <w:proofErr w:type="spellStart"/>
            <w:r w:rsidRPr="00D75A25">
              <w:rPr>
                <w:rFonts w:ascii="Times New Roman" w:hAnsi="Times New Roman" w:cs="Times New Roman"/>
                <w:color w:val="000000" w:themeColor="text1"/>
                <w:sz w:val="24"/>
                <w:szCs w:val="24"/>
                <w:lang w:eastAsia="uk-UA"/>
              </w:rPr>
              <w:t>Орієнтоні</w:t>
            </w:r>
            <w:proofErr w:type="spellEnd"/>
            <w:r w:rsidRPr="00D75A25">
              <w:rPr>
                <w:rFonts w:ascii="Times New Roman" w:hAnsi="Times New Roman" w:cs="Times New Roman"/>
                <w:color w:val="000000" w:themeColor="text1"/>
                <w:sz w:val="24"/>
                <w:szCs w:val="24"/>
                <w:lang w:eastAsia="uk-UA"/>
              </w:rPr>
              <w:t xml:space="preserve"> обсяги</w:t>
            </w:r>
          </w:p>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lang w:eastAsia="uk-UA"/>
              </w:rPr>
              <w:t>фінансування,</w:t>
            </w:r>
          </w:p>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 xml:space="preserve">тис. </w:t>
            </w:r>
            <w:proofErr w:type="spellStart"/>
            <w:r w:rsidRPr="00D75A25">
              <w:rPr>
                <w:rFonts w:ascii="Times New Roman" w:hAnsi="Times New Roman" w:cs="Times New Roman"/>
                <w:color w:val="000000" w:themeColor="text1"/>
                <w:sz w:val="24"/>
                <w:szCs w:val="24"/>
                <w:lang w:eastAsia="uk-UA"/>
              </w:rPr>
              <w:t>грн</w:t>
            </w:r>
            <w:proofErr w:type="spellEnd"/>
          </w:p>
          <w:p w:rsidR="000D1D45" w:rsidRPr="00D75A25" w:rsidRDefault="000D1D45" w:rsidP="00D75A25">
            <w:pPr>
              <w:spacing w:after="0" w:line="240" w:lineRule="auto"/>
              <w:jc w:val="center"/>
              <w:rPr>
                <w:rFonts w:ascii="Times New Roman" w:hAnsi="Times New Roman" w:cs="Times New Roman"/>
                <w:color w:val="000000" w:themeColor="text1"/>
                <w:sz w:val="24"/>
                <w:szCs w:val="24"/>
              </w:rPr>
            </w:pPr>
          </w:p>
        </w:tc>
        <w:tc>
          <w:tcPr>
            <w:tcW w:w="1248"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2025</w:t>
            </w:r>
          </w:p>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рік</w:t>
            </w:r>
          </w:p>
        </w:tc>
      </w:tr>
    </w:tbl>
    <w:p w:rsidR="000D1D45" w:rsidRPr="00D75A25" w:rsidRDefault="000D1D45" w:rsidP="00D75A25">
      <w:pPr>
        <w:spacing w:after="0" w:line="240" w:lineRule="auto"/>
        <w:rPr>
          <w:rFonts w:ascii="Times New Roman" w:hAnsi="Times New Roman" w:cs="Times New Roman"/>
          <w:color w:val="000000" w:themeColor="text1"/>
          <w:sz w:val="24"/>
          <w:szCs w:val="24"/>
        </w:rPr>
      </w:pPr>
    </w:p>
    <w:tbl>
      <w:tblPr>
        <w:tblW w:w="144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538"/>
        <w:gridCol w:w="1134"/>
        <w:gridCol w:w="2695"/>
        <w:gridCol w:w="1843"/>
        <w:gridCol w:w="1277"/>
        <w:gridCol w:w="1248"/>
      </w:tblGrid>
      <w:tr w:rsidR="00D75A25" w:rsidRPr="00D75A25" w:rsidTr="000D1D45">
        <w:trPr>
          <w:tblHeader/>
        </w:trPr>
        <w:tc>
          <w:tcPr>
            <w:tcW w:w="1701"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1</w:t>
            </w:r>
          </w:p>
        </w:tc>
        <w:tc>
          <w:tcPr>
            <w:tcW w:w="4538"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2</w:t>
            </w:r>
          </w:p>
        </w:tc>
        <w:tc>
          <w:tcPr>
            <w:tcW w:w="1134"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3</w:t>
            </w:r>
          </w:p>
        </w:tc>
        <w:tc>
          <w:tcPr>
            <w:tcW w:w="2695"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bCs/>
                <w:color w:val="000000" w:themeColor="text1"/>
                <w:sz w:val="24"/>
                <w:szCs w:val="24"/>
              </w:rPr>
            </w:pPr>
            <w:r w:rsidRPr="00D75A25">
              <w:rPr>
                <w:rFonts w:ascii="Times New Roman" w:hAnsi="Times New Roman" w:cs="Times New Roman"/>
                <w:bCs/>
                <w:color w:val="000000" w:themeColor="text1"/>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5</w:t>
            </w:r>
          </w:p>
        </w:tc>
        <w:tc>
          <w:tcPr>
            <w:tcW w:w="1277"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6</w:t>
            </w:r>
          </w:p>
        </w:tc>
        <w:tc>
          <w:tcPr>
            <w:tcW w:w="1248"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8</w:t>
            </w:r>
          </w:p>
        </w:tc>
      </w:tr>
      <w:tr w:rsidR="00D75A25" w:rsidRPr="00D75A25" w:rsidTr="000D1D45">
        <w:trPr>
          <w:trHeight w:val="3312"/>
        </w:trPr>
        <w:tc>
          <w:tcPr>
            <w:tcW w:w="1701" w:type="dxa"/>
            <w:tcBorders>
              <w:top w:val="single" w:sz="4" w:space="0" w:color="auto"/>
              <w:left w:val="single" w:sz="4" w:space="0" w:color="auto"/>
              <w:bottom w:val="single" w:sz="4" w:space="0" w:color="auto"/>
              <w:right w:val="single" w:sz="4" w:space="0" w:color="auto"/>
            </w:tcBorders>
            <w:vAlign w:val="center"/>
            <w:hideMark/>
          </w:tcPr>
          <w:p w:rsidR="000D1D45" w:rsidRPr="00D75A25" w:rsidRDefault="000D1D45" w:rsidP="00D75A25">
            <w:pPr>
              <w:spacing w:after="0" w:line="240" w:lineRule="auto"/>
              <w:rPr>
                <w:rFonts w:ascii="Times New Roman" w:hAnsi="Times New Roman" w:cs="Times New Roman"/>
                <w:color w:val="000000" w:themeColor="text1"/>
              </w:rPr>
            </w:pPr>
          </w:p>
        </w:tc>
        <w:tc>
          <w:tcPr>
            <w:tcW w:w="4538"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both"/>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rPr>
              <w:t>Придбання та налаштування додаткового обладнання, устаткування, програмного, ліцензійного та сертифікаційного забезпечення, а також забезпечення експлуатаційного та технічного  утримання ЦОД та обладнання відеоспостереження, у тому числі інтеграція інформаційно-телекомунікаційних систем встановлених на території громади до інформаційно-аналітичної системи</w:t>
            </w:r>
            <w:r w:rsidRPr="00D75A25">
              <w:rPr>
                <w:rFonts w:ascii="Times New Roman" w:hAnsi="Times New Roman" w:cs="Times New Roman"/>
                <w:color w:val="000000" w:themeColor="text1"/>
                <w:sz w:val="24"/>
                <w:szCs w:val="24"/>
                <w:lang w:eastAsia="uk-UA"/>
              </w:rPr>
              <w:t xml:space="preserve"> Ситуаційний центр </w:t>
            </w:r>
            <w:proofErr w:type="spellStart"/>
            <w:r w:rsidRPr="00D75A25">
              <w:rPr>
                <w:rFonts w:ascii="Times New Roman" w:hAnsi="Times New Roman" w:cs="Times New Roman"/>
                <w:color w:val="000000" w:themeColor="text1"/>
                <w:sz w:val="24"/>
                <w:szCs w:val="24"/>
                <w:lang w:eastAsia="uk-UA"/>
              </w:rPr>
              <w:t>„Безпекове</w:t>
            </w:r>
            <w:proofErr w:type="spellEnd"/>
            <w:r w:rsidRPr="00D75A25">
              <w:rPr>
                <w:rFonts w:ascii="Times New Roman" w:hAnsi="Times New Roman" w:cs="Times New Roman"/>
                <w:color w:val="000000" w:themeColor="text1"/>
                <w:sz w:val="24"/>
                <w:szCs w:val="24"/>
                <w:lang w:eastAsia="uk-UA"/>
              </w:rPr>
              <w:t xml:space="preserve"> Закарпаття”</w:t>
            </w:r>
            <w:r w:rsidRPr="00D75A25">
              <w:rPr>
                <w:rFonts w:ascii="Times New Roman" w:hAnsi="Times New Roman" w:cs="Times New Roman"/>
                <w:color w:val="000000" w:themeColor="text1"/>
                <w:sz w:val="24"/>
                <w:szCs w:val="24"/>
              </w:rPr>
              <w:t xml:space="preserve"> . </w:t>
            </w:r>
          </w:p>
        </w:tc>
        <w:tc>
          <w:tcPr>
            <w:tcW w:w="1134"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2025</w:t>
            </w:r>
          </w:p>
          <w:p w:rsidR="000D1D45" w:rsidRPr="00D75A25" w:rsidRDefault="000D1D45" w:rsidP="00D75A25">
            <w:pPr>
              <w:spacing w:after="0" w:line="240" w:lineRule="auto"/>
              <w:jc w:val="center"/>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lang w:eastAsia="uk-UA"/>
              </w:rPr>
              <w:t xml:space="preserve"> рік</w:t>
            </w:r>
          </w:p>
        </w:tc>
        <w:tc>
          <w:tcPr>
            <w:tcW w:w="2695" w:type="dxa"/>
            <w:tcBorders>
              <w:top w:val="single" w:sz="4" w:space="0" w:color="auto"/>
              <w:left w:val="single" w:sz="4" w:space="0" w:color="auto"/>
              <w:bottom w:val="single" w:sz="4" w:space="0" w:color="auto"/>
              <w:right w:val="single" w:sz="4" w:space="0" w:color="auto"/>
            </w:tcBorders>
          </w:tcPr>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 xml:space="preserve"> Рахівська міська рада, департамент інфраструктури, розвитку і утримання мережі автомобільних доріг загального користування місцевого значення облдержадміністрації – обласної військової адміністрації,</w:t>
            </w:r>
          </w:p>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p>
        </w:tc>
        <w:tc>
          <w:tcPr>
            <w:tcW w:w="1843" w:type="dxa"/>
            <w:tcBorders>
              <w:top w:val="single" w:sz="4" w:space="0" w:color="auto"/>
              <w:left w:val="single" w:sz="4" w:space="0" w:color="auto"/>
              <w:bottom w:val="single" w:sz="4" w:space="0" w:color="auto"/>
              <w:right w:val="single" w:sz="4" w:space="0" w:color="auto"/>
            </w:tcBorders>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Бюджет Рахівської міської територіальної громади</w:t>
            </w:r>
          </w:p>
        </w:tc>
        <w:tc>
          <w:tcPr>
            <w:tcW w:w="1277" w:type="dxa"/>
            <w:tcBorders>
              <w:top w:val="single" w:sz="4" w:space="0" w:color="auto"/>
              <w:left w:val="single" w:sz="4" w:space="0" w:color="auto"/>
              <w:bottom w:val="single" w:sz="4" w:space="0" w:color="auto"/>
              <w:right w:val="single" w:sz="4" w:space="0" w:color="auto"/>
            </w:tcBorders>
            <w:vAlign w:val="center"/>
          </w:tcPr>
          <w:p w:rsidR="000D1D45" w:rsidRPr="00D75A25" w:rsidRDefault="000D1D45" w:rsidP="00D75A25">
            <w:pPr>
              <w:spacing w:after="0" w:line="240" w:lineRule="auto"/>
              <w:rPr>
                <w:rFonts w:ascii="Times New Roman" w:hAnsi="Times New Roman" w:cs="Times New Roman"/>
                <w:color w:val="000000" w:themeColor="text1"/>
                <w:sz w:val="24"/>
                <w:szCs w:val="24"/>
                <w:lang w:eastAsia="uk-UA"/>
              </w:rPr>
            </w:pPr>
          </w:p>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600,0</w:t>
            </w:r>
          </w:p>
          <w:p w:rsidR="000D1D45" w:rsidRPr="00D75A25" w:rsidRDefault="000D1D45" w:rsidP="00D75A25">
            <w:pPr>
              <w:spacing w:after="0" w:line="240" w:lineRule="auto"/>
              <w:rPr>
                <w:rFonts w:ascii="Times New Roman" w:hAnsi="Times New Roman" w:cs="Times New Roman"/>
                <w:color w:val="000000" w:themeColor="text1"/>
                <w:sz w:val="24"/>
                <w:szCs w:val="24"/>
                <w:lang w:eastAsia="uk-UA"/>
              </w:rPr>
            </w:pPr>
          </w:p>
        </w:tc>
        <w:tc>
          <w:tcPr>
            <w:tcW w:w="1248" w:type="dxa"/>
            <w:tcBorders>
              <w:top w:val="single" w:sz="4" w:space="0" w:color="auto"/>
              <w:left w:val="single" w:sz="4" w:space="0" w:color="auto"/>
              <w:bottom w:val="single" w:sz="4" w:space="0" w:color="auto"/>
              <w:right w:val="single" w:sz="4" w:space="0" w:color="auto"/>
            </w:tcBorders>
            <w:vAlign w:val="center"/>
            <w:hideMark/>
          </w:tcPr>
          <w:p w:rsidR="000D1D45" w:rsidRPr="00D75A25" w:rsidRDefault="000D1D45" w:rsidP="00D75A25">
            <w:pPr>
              <w:spacing w:after="0" w:line="240" w:lineRule="auto"/>
              <w:jc w:val="center"/>
              <w:rPr>
                <w:rFonts w:ascii="Times New Roman"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lang w:eastAsia="uk-UA"/>
              </w:rPr>
              <w:t>600,0</w:t>
            </w:r>
          </w:p>
        </w:tc>
      </w:tr>
      <w:tr w:rsidR="00D75A25" w:rsidRPr="00D75A25" w:rsidTr="000D1D45">
        <w:trPr>
          <w:trHeight w:val="450"/>
        </w:trPr>
        <w:tc>
          <w:tcPr>
            <w:tcW w:w="11911" w:type="dxa"/>
            <w:gridSpan w:val="5"/>
            <w:tcBorders>
              <w:top w:val="single" w:sz="4" w:space="0" w:color="auto"/>
              <w:left w:val="single" w:sz="4" w:space="0" w:color="auto"/>
              <w:bottom w:val="single" w:sz="4" w:space="0" w:color="auto"/>
              <w:right w:val="single" w:sz="4" w:space="0" w:color="auto"/>
            </w:tcBorders>
            <w:vAlign w:val="center"/>
            <w:hideMark/>
          </w:tcPr>
          <w:p w:rsidR="000D1D45" w:rsidRPr="00D75A25" w:rsidRDefault="000D1D45" w:rsidP="00D75A25">
            <w:pPr>
              <w:spacing w:after="0" w:line="240" w:lineRule="auto"/>
              <w:jc w:val="center"/>
              <w:rPr>
                <w:rFonts w:ascii="Times New Roman" w:hAnsi="Times New Roman" w:cs="Times New Roman"/>
                <w:b/>
                <w:color w:val="000000" w:themeColor="text1"/>
                <w:sz w:val="24"/>
                <w:szCs w:val="24"/>
                <w:lang w:eastAsia="uk-UA"/>
              </w:rPr>
            </w:pPr>
            <w:r w:rsidRPr="00D75A25">
              <w:rPr>
                <w:rFonts w:ascii="Times New Roman" w:hAnsi="Times New Roman" w:cs="Times New Roman"/>
                <w:b/>
                <w:color w:val="000000" w:themeColor="text1"/>
                <w:sz w:val="24"/>
                <w:szCs w:val="24"/>
                <w:lang w:eastAsia="uk-UA"/>
              </w:rPr>
              <w:t>ВСЬОГО:</w:t>
            </w:r>
          </w:p>
        </w:tc>
        <w:tc>
          <w:tcPr>
            <w:tcW w:w="1277" w:type="dxa"/>
            <w:tcBorders>
              <w:top w:val="single" w:sz="4" w:space="0" w:color="auto"/>
              <w:left w:val="single" w:sz="4" w:space="0" w:color="auto"/>
              <w:bottom w:val="single" w:sz="4" w:space="0" w:color="auto"/>
              <w:right w:val="single" w:sz="4" w:space="0" w:color="auto"/>
            </w:tcBorders>
            <w:vAlign w:val="center"/>
          </w:tcPr>
          <w:p w:rsidR="000D1D45" w:rsidRPr="00D75A25" w:rsidRDefault="000D1D45" w:rsidP="00D75A25">
            <w:pPr>
              <w:pStyle w:val="a7"/>
              <w:spacing w:after="0" w:line="240" w:lineRule="auto"/>
              <w:ind w:left="0"/>
              <w:jc w:val="center"/>
              <w:rPr>
                <w:rFonts w:ascii="Times New Roman" w:hAnsi="Times New Roman"/>
                <w:b/>
                <w:color w:val="000000" w:themeColor="text1"/>
                <w:sz w:val="24"/>
                <w:szCs w:val="24"/>
                <w:lang w:eastAsia="uk-UA"/>
              </w:rPr>
            </w:pPr>
          </w:p>
          <w:p w:rsidR="000D1D45" w:rsidRPr="00D75A25" w:rsidRDefault="000D1D45" w:rsidP="00D75A25">
            <w:pPr>
              <w:pStyle w:val="a7"/>
              <w:spacing w:after="0" w:line="240" w:lineRule="auto"/>
              <w:ind w:left="0"/>
              <w:jc w:val="center"/>
              <w:rPr>
                <w:rFonts w:ascii="Times New Roman" w:hAnsi="Times New Roman"/>
                <w:b/>
                <w:color w:val="000000" w:themeColor="text1"/>
                <w:sz w:val="24"/>
                <w:szCs w:val="24"/>
                <w:lang w:eastAsia="uk-UA"/>
              </w:rPr>
            </w:pPr>
            <w:r w:rsidRPr="00D75A25">
              <w:rPr>
                <w:rFonts w:ascii="Times New Roman" w:hAnsi="Times New Roman"/>
                <w:b/>
                <w:color w:val="000000" w:themeColor="text1"/>
                <w:sz w:val="24"/>
                <w:szCs w:val="24"/>
                <w:lang w:eastAsia="uk-UA"/>
              </w:rPr>
              <w:t>600,0</w:t>
            </w:r>
          </w:p>
        </w:tc>
        <w:tc>
          <w:tcPr>
            <w:tcW w:w="1248" w:type="dxa"/>
            <w:tcBorders>
              <w:top w:val="single" w:sz="4" w:space="0" w:color="auto"/>
              <w:left w:val="single" w:sz="4" w:space="0" w:color="auto"/>
              <w:bottom w:val="single" w:sz="4" w:space="0" w:color="auto"/>
              <w:right w:val="single" w:sz="4" w:space="0" w:color="auto"/>
            </w:tcBorders>
            <w:vAlign w:val="center"/>
            <w:hideMark/>
          </w:tcPr>
          <w:p w:rsidR="000D1D45" w:rsidRPr="00D75A25" w:rsidRDefault="000D1D45" w:rsidP="00D75A25">
            <w:pPr>
              <w:pStyle w:val="a7"/>
              <w:spacing w:after="0" w:line="240" w:lineRule="auto"/>
              <w:ind w:left="0"/>
              <w:jc w:val="center"/>
              <w:rPr>
                <w:rFonts w:ascii="Times New Roman" w:hAnsi="Times New Roman"/>
                <w:b/>
                <w:color w:val="000000" w:themeColor="text1"/>
                <w:sz w:val="24"/>
                <w:szCs w:val="24"/>
                <w:lang w:eastAsia="uk-UA"/>
              </w:rPr>
            </w:pPr>
            <w:r w:rsidRPr="00D75A25">
              <w:rPr>
                <w:rFonts w:ascii="Times New Roman" w:hAnsi="Times New Roman"/>
                <w:b/>
                <w:color w:val="000000" w:themeColor="text1"/>
                <w:sz w:val="24"/>
                <w:szCs w:val="24"/>
                <w:lang w:eastAsia="uk-UA"/>
              </w:rPr>
              <w:t>600,0</w:t>
            </w:r>
          </w:p>
        </w:tc>
      </w:tr>
    </w:tbl>
    <w:p w:rsidR="000D1D45" w:rsidRPr="00D75A25" w:rsidRDefault="000D1D45" w:rsidP="00D75A25">
      <w:pPr>
        <w:spacing w:after="0" w:line="240" w:lineRule="auto"/>
        <w:jc w:val="both"/>
        <w:rPr>
          <w:rFonts w:ascii="Times New Roman" w:hAnsi="Times New Roman" w:cs="Times New Roman"/>
          <w:b/>
          <w:color w:val="000000" w:themeColor="text1"/>
          <w:sz w:val="24"/>
          <w:szCs w:val="24"/>
        </w:rPr>
      </w:pPr>
    </w:p>
    <w:p w:rsidR="000D1D45" w:rsidRPr="00D75A25" w:rsidRDefault="000D1D45" w:rsidP="00D75A25">
      <w:pPr>
        <w:spacing w:after="0" w:line="240" w:lineRule="auto"/>
        <w:jc w:val="both"/>
        <w:rPr>
          <w:rFonts w:ascii="Times New Roman" w:hAnsi="Times New Roman" w:cs="Times New Roman"/>
          <w:b/>
          <w:color w:val="000000" w:themeColor="text1"/>
          <w:sz w:val="24"/>
          <w:szCs w:val="24"/>
        </w:rPr>
      </w:pPr>
    </w:p>
    <w:p w:rsidR="000D1D45" w:rsidRPr="00D75A25" w:rsidRDefault="000D1D45" w:rsidP="00D75A25">
      <w:pPr>
        <w:spacing w:after="0" w:line="240" w:lineRule="auto"/>
        <w:ind w:firstLine="708"/>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p>
    <w:p w:rsidR="000D1D45" w:rsidRPr="00D75A25" w:rsidRDefault="000D1D45" w:rsidP="00D75A25">
      <w:pPr>
        <w:spacing w:after="0" w:line="240" w:lineRule="auto"/>
        <w:ind w:firstLine="708"/>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Євген МОЛНАР</w:t>
      </w:r>
    </w:p>
    <w:p w:rsidR="006E3BE6" w:rsidRPr="00D75A25" w:rsidRDefault="006E3BE6"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br w:type="page"/>
      </w:r>
    </w:p>
    <w:p w:rsidR="0043583F" w:rsidRPr="00D75A25" w:rsidRDefault="0043583F" w:rsidP="00D75A25">
      <w:pPr>
        <w:spacing w:after="0" w:line="240" w:lineRule="auto"/>
        <w:rPr>
          <w:rFonts w:ascii="Times New Roman" w:hAnsi="Times New Roman" w:cs="Times New Roman"/>
          <w:color w:val="000000" w:themeColor="text1"/>
          <w:sz w:val="28"/>
          <w:szCs w:val="28"/>
        </w:rPr>
        <w:sectPr w:rsidR="0043583F" w:rsidRPr="00D75A25" w:rsidSect="000B255C">
          <w:pgSz w:w="16838" w:h="11906" w:orient="landscape"/>
          <w:pgMar w:top="1418" w:right="851" w:bottom="851" w:left="851" w:header="709" w:footer="709" w:gutter="0"/>
          <w:cols w:space="708"/>
          <w:docGrid w:linePitch="360"/>
        </w:sectPr>
      </w:pPr>
    </w:p>
    <w:p w:rsidR="00B86531" w:rsidRPr="00D75A25" w:rsidRDefault="00B86531" w:rsidP="00D75A25">
      <w:pPr>
        <w:spacing w:after="0" w:line="240" w:lineRule="auto"/>
        <w:jc w:val="right"/>
        <w:rPr>
          <w:rFonts w:ascii="Times New Roman" w:hAnsi="Times New Roman" w:cs="Times New Roman"/>
          <w:color w:val="000000" w:themeColor="text1"/>
          <w:sz w:val="28"/>
          <w:szCs w:val="28"/>
        </w:rPr>
      </w:pPr>
    </w:p>
    <w:p w:rsidR="00064418" w:rsidRPr="00D75A25" w:rsidRDefault="00064418" w:rsidP="00D75A25">
      <w:pPr>
        <w:spacing w:after="0" w:line="240" w:lineRule="auto"/>
        <w:jc w:val="right"/>
        <w:rPr>
          <w:rFonts w:ascii="Times New Roman" w:hAnsi="Times New Roman" w:cs="Times New Roman"/>
          <w:color w:val="000000" w:themeColor="text1"/>
          <w:sz w:val="28"/>
          <w:szCs w:val="28"/>
        </w:rPr>
      </w:pPr>
    </w:p>
    <w:p w:rsidR="00064418" w:rsidRPr="00D75A25" w:rsidRDefault="00064418"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drawing>
          <wp:inline distT="0" distB="0" distL="0" distR="0" wp14:anchorId="0D35082A" wp14:editId="4686FBB7">
            <wp:extent cx="1050925" cy="665480"/>
            <wp:effectExtent l="0" t="0" r="0" b="127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064418" w:rsidRPr="00D75A25" w:rsidRDefault="0006441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064418" w:rsidRPr="00D75A25" w:rsidRDefault="0006441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064418" w:rsidRPr="00D75A25" w:rsidRDefault="0006441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064418" w:rsidRPr="00D75A25" w:rsidRDefault="0006441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064418" w:rsidRPr="00D75A25" w:rsidRDefault="00064418"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064418" w:rsidRPr="00D75A25" w:rsidRDefault="00064418" w:rsidP="00D75A25">
      <w:pPr>
        <w:pStyle w:val="1"/>
        <w:jc w:val="center"/>
        <w:rPr>
          <w:rFonts w:ascii="Times New Roman" w:hAnsi="Times New Roman"/>
          <w:color w:val="000000" w:themeColor="text1"/>
          <w:sz w:val="28"/>
          <w:szCs w:val="28"/>
          <w:lang w:val="uk-UA"/>
        </w:rPr>
      </w:pPr>
    </w:p>
    <w:p w:rsidR="00064418" w:rsidRPr="00D75A25" w:rsidRDefault="00064418"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064418" w:rsidRPr="00D75A25" w:rsidRDefault="00064418" w:rsidP="00D75A25">
      <w:pPr>
        <w:pStyle w:val="1"/>
        <w:rPr>
          <w:rFonts w:ascii="Times New Roman" w:hAnsi="Times New Roman"/>
          <w:color w:val="000000" w:themeColor="text1"/>
          <w:sz w:val="28"/>
          <w:szCs w:val="28"/>
          <w:lang w:val="uk-UA"/>
        </w:rPr>
      </w:pPr>
    </w:p>
    <w:p w:rsidR="00064418" w:rsidRPr="00D75A25" w:rsidRDefault="00064418"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№1051</w:t>
      </w:r>
    </w:p>
    <w:p w:rsidR="00064418" w:rsidRPr="00D75A25" w:rsidRDefault="00064418"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064418" w:rsidRPr="00D75A25" w:rsidRDefault="00064418" w:rsidP="00D75A25">
      <w:pPr>
        <w:pStyle w:val="1"/>
        <w:rPr>
          <w:rFonts w:ascii="Times New Roman" w:hAnsi="Times New Roman"/>
          <w:color w:val="000000" w:themeColor="text1"/>
          <w:sz w:val="28"/>
          <w:szCs w:val="28"/>
          <w:lang w:val="uk-UA"/>
        </w:rPr>
      </w:pPr>
    </w:p>
    <w:p w:rsidR="00064418" w:rsidRPr="00D75A25" w:rsidRDefault="007E1858" w:rsidP="00D75A25">
      <w:pPr>
        <w:pStyle w:val="40"/>
        <w:ind w:firstLine="0"/>
        <w:outlineLvl w:val="3"/>
        <w:rPr>
          <w:rFonts w:ascii="Times New Roman" w:hAnsi="Times New Roman"/>
          <w:color w:val="000000" w:themeColor="text1"/>
          <w:sz w:val="28"/>
          <w:szCs w:val="28"/>
        </w:rPr>
      </w:pPr>
      <w:r w:rsidRPr="00D75A25">
        <w:rPr>
          <w:rFonts w:ascii="Times New Roman" w:hAnsi="Times New Roman"/>
          <w:color w:val="000000" w:themeColor="text1"/>
          <w:sz w:val="28"/>
          <w:szCs w:val="28"/>
        </w:rPr>
        <w:t>Про внесення змін до рішення міської</w:t>
      </w:r>
      <w:r w:rsidR="00064418" w:rsidRPr="00D75A25">
        <w:rPr>
          <w:rFonts w:ascii="Times New Roman" w:hAnsi="Times New Roman"/>
          <w:color w:val="000000" w:themeColor="text1"/>
          <w:sz w:val="28"/>
          <w:szCs w:val="28"/>
        </w:rPr>
        <w:t xml:space="preserve"> </w:t>
      </w:r>
      <w:r w:rsidRPr="00D75A25">
        <w:rPr>
          <w:rFonts w:ascii="Times New Roman" w:hAnsi="Times New Roman"/>
          <w:color w:val="000000" w:themeColor="text1"/>
          <w:sz w:val="28"/>
          <w:szCs w:val="28"/>
        </w:rPr>
        <w:t xml:space="preserve">ради </w:t>
      </w:r>
    </w:p>
    <w:p w:rsidR="00064418" w:rsidRPr="00D75A25" w:rsidRDefault="007E1858" w:rsidP="00D75A25">
      <w:pPr>
        <w:pStyle w:val="40"/>
        <w:ind w:firstLine="0"/>
        <w:outlineLvl w:val="3"/>
        <w:rPr>
          <w:rFonts w:ascii="Times New Roman" w:hAnsi="Times New Roman"/>
          <w:color w:val="000000" w:themeColor="text1"/>
          <w:sz w:val="28"/>
          <w:szCs w:val="28"/>
        </w:rPr>
      </w:pPr>
      <w:r w:rsidRPr="00D75A25">
        <w:rPr>
          <w:rFonts w:ascii="Times New Roman" w:hAnsi="Times New Roman"/>
          <w:color w:val="000000" w:themeColor="text1"/>
          <w:sz w:val="28"/>
          <w:szCs w:val="28"/>
        </w:rPr>
        <w:t xml:space="preserve">від 20 грудня 2024 року № 961 </w:t>
      </w:r>
      <w:proofErr w:type="spellStart"/>
      <w:r w:rsidRPr="00D75A25">
        <w:rPr>
          <w:rFonts w:ascii="Times New Roman" w:hAnsi="Times New Roman"/>
          <w:color w:val="000000" w:themeColor="text1"/>
          <w:sz w:val="28"/>
          <w:szCs w:val="28"/>
        </w:rPr>
        <w:t>„Про</w:t>
      </w:r>
      <w:proofErr w:type="spellEnd"/>
      <w:r w:rsidRPr="00D75A25">
        <w:rPr>
          <w:rFonts w:ascii="Times New Roman" w:hAnsi="Times New Roman"/>
          <w:color w:val="000000" w:themeColor="text1"/>
          <w:sz w:val="28"/>
          <w:szCs w:val="28"/>
        </w:rPr>
        <w:t xml:space="preserve"> бюджет </w:t>
      </w:r>
    </w:p>
    <w:p w:rsidR="007E1858" w:rsidRPr="00D75A25" w:rsidRDefault="007E1858" w:rsidP="00D75A25">
      <w:pPr>
        <w:pStyle w:val="40"/>
        <w:ind w:firstLine="0"/>
        <w:outlineLvl w:val="3"/>
        <w:rPr>
          <w:rFonts w:ascii="Times New Roman" w:hAnsi="Times New Roman"/>
          <w:color w:val="000000" w:themeColor="text1"/>
          <w:sz w:val="28"/>
          <w:szCs w:val="28"/>
        </w:rPr>
      </w:pPr>
      <w:r w:rsidRPr="00D75A25">
        <w:rPr>
          <w:rFonts w:ascii="Times New Roman" w:hAnsi="Times New Roman"/>
          <w:color w:val="000000" w:themeColor="text1"/>
          <w:sz w:val="28"/>
          <w:szCs w:val="28"/>
        </w:rPr>
        <w:t xml:space="preserve">Рахівської міської територіальної громади на 2025 рік” </w:t>
      </w:r>
    </w:p>
    <w:p w:rsidR="007E1858" w:rsidRPr="00D75A25" w:rsidRDefault="007E185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lang w:eastAsia="ru-RU"/>
        </w:rPr>
        <w:t>(зі змінами від 11.02.2025,17.03.2025, 23.04.2025)</w:t>
      </w:r>
    </w:p>
    <w:p w:rsidR="007E1858" w:rsidRPr="00D75A25" w:rsidRDefault="007E1858" w:rsidP="00D75A25">
      <w:pPr>
        <w:spacing w:after="0" w:line="240" w:lineRule="auto"/>
        <w:rPr>
          <w:rFonts w:ascii="Times New Roman" w:hAnsi="Times New Roman" w:cs="Times New Roman"/>
          <w:color w:val="000000" w:themeColor="text1"/>
          <w:sz w:val="28"/>
          <w:szCs w:val="28"/>
          <w:u w:val="single"/>
          <w:lang w:eastAsia="ru-RU"/>
        </w:rPr>
      </w:pPr>
    </w:p>
    <w:p w:rsidR="007E1858" w:rsidRPr="00D75A25" w:rsidRDefault="007E1858" w:rsidP="00D75A25">
      <w:pPr>
        <w:spacing w:after="0" w:line="240" w:lineRule="auto"/>
        <w:rPr>
          <w:rFonts w:ascii="Times New Roman" w:hAnsi="Times New Roman" w:cs="Times New Roman"/>
          <w:b/>
          <w:color w:val="000000" w:themeColor="text1"/>
          <w:sz w:val="28"/>
          <w:szCs w:val="28"/>
          <w:u w:val="single"/>
          <w:lang w:eastAsia="ru-RU"/>
        </w:rPr>
      </w:pPr>
      <w:r w:rsidRPr="00D75A25">
        <w:rPr>
          <w:rFonts w:ascii="Times New Roman" w:hAnsi="Times New Roman" w:cs="Times New Roman"/>
          <w:b/>
          <w:color w:val="000000" w:themeColor="text1"/>
          <w:sz w:val="28"/>
          <w:szCs w:val="28"/>
          <w:u w:val="single"/>
          <w:lang w:eastAsia="ru-RU"/>
        </w:rPr>
        <w:t xml:space="preserve">0754900000 </w:t>
      </w:r>
    </w:p>
    <w:p w:rsidR="007E1858" w:rsidRPr="00D75A25" w:rsidRDefault="007E1858" w:rsidP="00D75A25">
      <w:pPr>
        <w:spacing w:after="0" w:line="240" w:lineRule="auto"/>
        <w:rPr>
          <w:rFonts w:ascii="Times New Roman" w:hAnsi="Times New Roman" w:cs="Times New Roman"/>
          <w:color w:val="000000" w:themeColor="text1"/>
          <w:sz w:val="28"/>
          <w:szCs w:val="28"/>
          <w:lang w:eastAsia="ru-RU"/>
        </w:rPr>
      </w:pPr>
      <w:r w:rsidRPr="00D75A25">
        <w:rPr>
          <w:rFonts w:ascii="Times New Roman" w:hAnsi="Times New Roman" w:cs="Times New Roman"/>
          <w:color w:val="000000" w:themeColor="text1"/>
          <w:sz w:val="28"/>
          <w:szCs w:val="28"/>
          <w:lang w:eastAsia="ru-RU"/>
        </w:rPr>
        <w:t>(код бюджету)</w:t>
      </w:r>
    </w:p>
    <w:p w:rsidR="007E1858" w:rsidRPr="00D75A25" w:rsidRDefault="007E1858" w:rsidP="00D75A25">
      <w:pPr>
        <w:spacing w:after="0" w:line="240" w:lineRule="auto"/>
        <w:rPr>
          <w:rFonts w:ascii="Times New Roman" w:hAnsi="Times New Roman" w:cs="Times New Roman"/>
          <w:color w:val="000000" w:themeColor="text1"/>
          <w:sz w:val="28"/>
          <w:szCs w:val="28"/>
          <w:lang w:eastAsia="ru-RU"/>
        </w:rPr>
      </w:pPr>
    </w:p>
    <w:p w:rsidR="007E1858" w:rsidRPr="00D75A25" w:rsidRDefault="007E1858" w:rsidP="00D75A25">
      <w:pPr>
        <w:spacing w:after="0" w:line="240" w:lineRule="auto"/>
        <w:ind w:firstLine="708"/>
        <w:jc w:val="both"/>
        <w:rPr>
          <w:rFonts w:ascii="Times New Roman" w:hAnsi="Times New Roman" w:cs="Times New Roman"/>
          <w:color w:val="000000" w:themeColor="text1"/>
          <w:sz w:val="28"/>
          <w:szCs w:val="28"/>
          <w:lang w:eastAsia="ar-SA"/>
        </w:rPr>
      </w:pPr>
      <w:r w:rsidRPr="00D75A25">
        <w:rPr>
          <w:rFonts w:ascii="Times New Roman" w:hAnsi="Times New Roman" w:cs="Times New Roman"/>
          <w:color w:val="000000" w:themeColor="text1"/>
          <w:sz w:val="28"/>
          <w:szCs w:val="28"/>
        </w:rPr>
        <w:t xml:space="preserve">Відповідно до статті 26 Закону України </w:t>
      </w:r>
      <w:proofErr w:type="spellStart"/>
      <w:r w:rsidRPr="00D75A25">
        <w:rPr>
          <w:rFonts w:ascii="Times New Roman" w:hAnsi="Times New Roman" w:cs="Times New Roman"/>
          <w:color w:val="000000" w:themeColor="text1"/>
          <w:sz w:val="28"/>
          <w:szCs w:val="28"/>
        </w:rPr>
        <w:t>„Про</w:t>
      </w:r>
      <w:proofErr w:type="spellEnd"/>
      <w:r w:rsidRPr="00D75A25">
        <w:rPr>
          <w:rFonts w:ascii="Times New Roman" w:hAnsi="Times New Roman" w:cs="Times New Roman"/>
          <w:color w:val="000000" w:themeColor="text1"/>
          <w:sz w:val="28"/>
          <w:szCs w:val="28"/>
        </w:rPr>
        <w:t xml:space="preserve"> місцеве самоврядування в Україні”, керуючись статтями 23, 78, п.22 Прикінцевих та перехідних положень Бюджетного кодексу України, враховуючи:</w:t>
      </w:r>
    </w:p>
    <w:p w:rsidR="007E1858" w:rsidRPr="00D75A25" w:rsidRDefault="007E1858"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розпорядження голови обласної військової адміністрації – начальника обласної військової адміністрації від 28.04.2025 №270 </w:t>
      </w:r>
      <w:proofErr w:type="spellStart"/>
      <w:r w:rsidRPr="00D75A25">
        <w:rPr>
          <w:rFonts w:ascii="Times New Roman" w:hAnsi="Times New Roman" w:cs="Times New Roman"/>
          <w:color w:val="000000" w:themeColor="text1"/>
          <w:sz w:val="28"/>
          <w:szCs w:val="28"/>
        </w:rPr>
        <w:t>„Про</w:t>
      </w:r>
      <w:proofErr w:type="spellEnd"/>
      <w:r w:rsidRPr="00D75A25">
        <w:rPr>
          <w:rFonts w:ascii="Times New Roman" w:hAnsi="Times New Roman" w:cs="Times New Roman"/>
          <w:color w:val="000000" w:themeColor="text1"/>
          <w:sz w:val="28"/>
          <w:szCs w:val="28"/>
        </w:rPr>
        <w:t xml:space="preserve"> внесення змін до обласного бюджету на 2025 рік за рахунок розподілу трансфертів із державного, місцевих бюджетів, залишку освітньої субвенції, що утворився на початок 2025 року, надходжень від перевиконання доходів загального, спеціального фондів та перерозподілу видатків у межах загального обсягу (зі змінами)”;</w:t>
      </w:r>
    </w:p>
    <w:p w:rsidR="007E1858" w:rsidRPr="00D75A25" w:rsidRDefault="007E1858" w:rsidP="00D75A25">
      <w:pPr>
        <w:spacing w:after="0" w:line="240" w:lineRule="auto"/>
        <w:ind w:firstLine="708"/>
        <w:jc w:val="both"/>
        <w:rPr>
          <w:rFonts w:ascii="Times New Roman" w:hAnsi="Times New Roman" w:cs="Times New Roman"/>
          <w:b/>
          <w:color w:val="000000" w:themeColor="text1"/>
          <w:sz w:val="28"/>
          <w:szCs w:val="28"/>
        </w:rPr>
      </w:pPr>
      <w:r w:rsidRPr="00D75A25">
        <w:rPr>
          <w:rFonts w:ascii="Times New Roman" w:hAnsi="Times New Roman" w:cs="Times New Roman"/>
          <w:color w:val="000000" w:themeColor="text1"/>
          <w:sz w:val="28"/>
          <w:szCs w:val="28"/>
        </w:rPr>
        <w:t>в</w:t>
      </w:r>
      <w:r w:rsidRPr="00D75A25">
        <w:rPr>
          <w:rFonts w:ascii="Times New Roman" w:hAnsi="Times New Roman" w:cs="Times New Roman"/>
          <w:color w:val="000000" w:themeColor="text1"/>
          <w:sz w:val="27"/>
          <w:szCs w:val="27"/>
        </w:rPr>
        <w:t xml:space="preserve">исновок фінансового відділу від 01.05.2025 №02-14/58 </w:t>
      </w:r>
      <w:proofErr w:type="spellStart"/>
      <w:r w:rsidRPr="00D75A25">
        <w:rPr>
          <w:rFonts w:ascii="Times New Roman" w:hAnsi="Times New Roman" w:cs="Times New Roman"/>
          <w:color w:val="000000" w:themeColor="text1"/>
          <w:sz w:val="28"/>
          <w:szCs w:val="28"/>
        </w:rPr>
        <w:t>„Про</w:t>
      </w:r>
      <w:proofErr w:type="spellEnd"/>
      <w:r w:rsidRPr="00D75A25">
        <w:rPr>
          <w:rFonts w:ascii="Times New Roman" w:hAnsi="Times New Roman" w:cs="Times New Roman"/>
          <w:color w:val="000000" w:themeColor="text1"/>
          <w:sz w:val="28"/>
          <w:szCs w:val="28"/>
        </w:rPr>
        <w:t xml:space="preserve"> виконання доходів загального фонду Рахівської міської територіальної громади станом на 01 травня 2025 року”</w:t>
      </w:r>
      <w:r w:rsidRPr="00D75A25">
        <w:rPr>
          <w:rFonts w:ascii="Times New Roman" w:hAnsi="Times New Roman" w:cs="Times New Roman"/>
          <w:color w:val="000000" w:themeColor="text1"/>
          <w:sz w:val="27"/>
          <w:szCs w:val="27"/>
        </w:rPr>
        <w:t xml:space="preserve">, </w:t>
      </w:r>
      <w:r w:rsidRPr="00D75A25">
        <w:rPr>
          <w:rFonts w:ascii="Times New Roman" w:hAnsi="Times New Roman" w:cs="Times New Roman"/>
          <w:color w:val="000000" w:themeColor="text1"/>
          <w:sz w:val="28"/>
          <w:szCs w:val="28"/>
        </w:rPr>
        <w:t xml:space="preserve">Рахівська міська рада </w:t>
      </w:r>
      <w:r w:rsidRPr="00D75A25">
        <w:rPr>
          <w:rFonts w:ascii="Times New Roman" w:hAnsi="Times New Roman" w:cs="Times New Roman"/>
          <w:b/>
          <w:color w:val="000000" w:themeColor="text1"/>
          <w:sz w:val="28"/>
          <w:szCs w:val="28"/>
        </w:rPr>
        <w:t xml:space="preserve"> </w:t>
      </w:r>
    </w:p>
    <w:p w:rsidR="007E1858" w:rsidRPr="00D75A25" w:rsidRDefault="007E1858" w:rsidP="00D75A25">
      <w:pPr>
        <w:spacing w:after="0" w:line="240" w:lineRule="auto"/>
        <w:jc w:val="both"/>
        <w:rPr>
          <w:rFonts w:ascii="Times New Roman" w:hAnsi="Times New Roman" w:cs="Times New Roman"/>
          <w:b/>
          <w:color w:val="000000" w:themeColor="text1"/>
          <w:sz w:val="28"/>
          <w:szCs w:val="28"/>
        </w:rPr>
      </w:pPr>
    </w:p>
    <w:p w:rsidR="007E1858" w:rsidRPr="00D75A25" w:rsidRDefault="007E1858" w:rsidP="00D75A25">
      <w:pPr>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color w:val="000000" w:themeColor="text1"/>
          <w:sz w:val="28"/>
          <w:szCs w:val="28"/>
        </w:rPr>
        <w:t>В И Р І Ш И Л А:</w:t>
      </w:r>
      <w:r w:rsidRPr="00D75A25">
        <w:rPr>
          <w:rFonts w:ascii="Times New Roman" w:hAnsi="Times New Roman" w:cs="Times New Roman"/>
          <w:b/>
          <w:color w:val="000000" w:themeColor="text1"/>
          <w:sz w:val="28"/>
          <w:szCs w:val="28"/>
        </w:rPr>
        <w:t xml:space="preserve">     </w:t>
      </w:r>
    </w:p>
    <w:p w:rsidR="007E1858" w:rsidRPr="00D75A25" w:rsidRDefault="007E1858" w:rsidP="00D75A25">
      <w:pPr>
        <w:spacing w:after="0" w:line="240" w:lineRule="auto"/>
        <w:jc w:val="center"/>
        <w:rPr>
          <w:rFonts w:ascii="Times New Roman" w:hAnsi="Times New Roman" w:cs="Times New Roman"/>
          <w:b/>
          <w:color w:val="000000" w:themeColor="text1"/>
          <w:sz w:val="28"/>
          <w:szCs w:val="28"/>
        </w:rPr>
      </w:pPr>
    </w:p>
    <w:p w:rsidR="007E1858" w:rsidRPr="00D75A25" w:rsidRDefault="007E1858" w:rsidP="00D75A25">
      <w:pPr>
        <w:spacing w:after="0" w:line="240" w:lineRule="auto"/>
        <w:ind w:firstLine="567"/>
        <w:jc w:val="both"/>
        <w:rPr>
          <w:rFonts w:ascii="Times New Roman" w:hAnsi="Times New Roman" w:cs="Times New Roman"/>
          <w:bCs/>
          <w:color w:val="000000" w:themeColor="text1"/>
          <w:sz w:val="28"/>
          <w:szCs w:val="28"/>
        </w:rPr>
      </w:pPr>
      <w:r w:rsidRPr="00D75A25">
        <w:rPr>
          <w:rFonts w:ascii="Times New Roman" w:hAnsi="Times New Roman" w:cs="Times New Roman"/>
          <w:color w:val="000000" w:themeColor="text1"/>
          <w:sz w:val="28"/>
          <w:szCs w:val="28"/>
        </w:rPr>
        <w:t xml:space="preserve">1. Затвердити зміни </w:t>
      </w:r>
      <w:r w:rsidRPr="00D75A25">
        <w:rPr>
          <w:rFonts w:ascii="Times New Roman" w:hAnsi="Times New Roman" w:cs="Times New Roman"/>
          <w:bCs/>
          <w:color w:val="000000" w:themeColor="text1"/>
          <w:sz w:val="28"/>
          <w:szCs w:val="28"/>
        </w:rPr>
        <w:t>до обсягу на 2025 рік:</w:t>
      </w:r>
    </w:p>
    <w:p w:rsidR="007E1858" w:rsidRPr="00D75A25" w:rsidRDefault="007E1858" w:rsidP="00D75A25">
      <w:pPr>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bCs/>
          <w:color w:val="000000" w:themeColor="text1"/>
          <w:sz w:val="28"/>
          <w:szCs w:val="28"/>
        </w:rPr>
        <w:t xml:space="preserve">доходів бюджету Рахівської міської територіальної громади </w:t>
      </w:r>
      <w:r w:rsidRPr="00D75A25">
        <w:rPr>
          <w:rFonts w:ascii="Times New Roman" w:hAnsi="Times New Roman" w:cs="Times New Roman"/>
          <w:color w:val="000000" w:themeColor="text1"/>
          <w:sz w:val="28"/>
          <w:szCs w:val="28"/>
        </w:rPr>
        <w:t>згідно з додатком 1 до цього рішення;</w:t>
      </w:r>
    </w:p>
    <w:p w:rsidR="007E1858" w:rsidRPr="00D75A25" w:rsidRDefault="007E1858" w:rsidP="00D75A25">
      <w:pPr>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bCs/>
          <w:color w:val="000000" w:themeColor="text1"/>
          <w:sz w:val="28"/>
          <w:szCs w:val="28"/>
        </w:rPr>
        <w:t xml:space="preserve">фінансування бюджету Рахівської міської територіальної громади </w:t>
      </w:r>
      <w:r w:rsidRPr="00D75A25">
        <w:rPr>
          <w:rFonts w:ascii="Times New Roman" w:hAnsi="Times New Roman" w:cs="Times New Roman"/>
          <w:color w:val="000000" w:themeColor="text1"/>
          <w:sz w:val="28"/>
          <w:szCs w:val="28"/>
        </w:rPr>
        <w:t>згідно з додатком 2 до цього рішення;</w:t>
      </w:r>
    </w:p>
    <w:p w:rsidR="007E1858" w:rsidRPr="00D75A25" w:rsidRDefault="007E1858" w:rsidP="00D75A25">
      <w:pPr>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bCs/>
          <w:color w:val="000000" w:themeColor="text1"/>
          <w:sz w:val="28"/>
          <w:szCs w:val="28"/>
        </w:rPr>
        <w:lastRenderedPageBreak/>
        <w:t>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3.1 до цього рішення;</w:t>
      </w:r>
    </w:p>
    <w:p w:rsidR="007E1858" w:rsidRPr="00D75A25" w:rsidRDefault="007E1858" w:rsidP="00D75A25">
      <w:pPr>
        <w:pStyle w:val="3"/>
        <w:tabs>
          <w:tab w:val="left" w:pos="5415"/>
        </w:tabs>
        <w:spacing w:after="0"/>
        <w:ind w:left="0" w:firstLine="567"/>
        <w:jc w:val="both"/>
        <w:rPr>
          <w:color w:val="000000" w:themeColor="text1"/>
          <w:sz w:val="28"/>
          <w:szCs w:val="28"/>
        </w:rPr>
      </w:pPr>
      <w:r w:rsidRPr="00D75A25">
        <w:rPr>
          <w:color w:val="000000" w:themeColor="text1"/>
          <w:sz w:val="28"/>
          <w:szCs w:val="28"/>
        </w:rPr>
        <w:t xml:space="preserve">2. Затвердити зміни до додатку 3 рішення міської ради від 20.12.2024 №961 </w:t>
      </w:r>
      <w:proofErr w:type="spellStart"/>
      <w:r w:rsidRPr="00D75A25">
        <w:rPr>
          <w:color w:val="000000" w:themeColor="text1"/>
          <w:sz w:val="28"/>
          <w:szCs w:val="28"/>
        </w:rPr>
        <w:t>„Про</w:t>
      </w:r>
      <w:proofErr w:type="spellEnd"/>
      <w:r w:rsidRPr="00D75A25">
        <w:rPr>
          <w:color w:val="000000" w:themeColor="text1"/>
          <w:sz w:val="28"/>
          <w:szCs w:val="28"/>
        </w:rPr>
        <w:t xml:space="preserve"> бюджет Рахівської міської територіальної громади на 2025 рік” – </w:t>
      </w:r>
      <w:proofErr w:type="spellStart"/>
      <w:r w:rsidRPr="00D75A25">
        <w:rPr>
          <w:color w:val="000000" w:themeColor="text1"/>
          <w:sz w:val="28"/>
          <w:szCs w:val="28"/>
        </w:rPr>
        <w:t>„Розподіл</w:t>
      </w:r>
      <w:proofErr w:type="spellEnd"/>
      <w:r w:rsidRPr="00D75A25">
        <w:rPr>
          <w:color w:val="000000" w:themeColor="text1"/>
          <w:sz w:val="28"/>
          <w:szCs w:val="28"/>
        </w:rPr>
        <w:t xml:space="preserve"> видатків </w:t>
      </w:r>
      <w:r w:rsidRPr="00D75A25">
        <w:rPr>
          <w:bCs/>
          <w:color w:val="000000" w:themeColor="text1"/>
          <w:sz w:val="28"/>
          <w:szCs w:val="28"/>
        </w:rPr>
        <w:t xml:space="preserve">бюджету Рахівської міської територіальної громади на 2025 рік” </w:t>
      </w:r>
      <w:r w:rsidRPr="00D75A25">
        <w:rPr>
          <w:color w:val="000000" w:themeColor="text1"/>
          <w:sz w:val="28"/>
          <w:szCs w:val="28"/>
        </w:rPr>
        <w:t>згідно з додатком 3 до цього рішення.</w:t>
      </w:r>
    </w:p>
    <w:p w:rsidR="007E1858" w:rsidRPr="00D75A25" w:rsidRDefault="007E1858" w:rsidP="00D75A25">
      <w:pPr>
        <w:pStyle w:val="3"/>
        <w:tabs>
          <w:tab w:val="left" w:pos="5415"/>
        </w:tabs>
        <w:spacing w:after="0"/>
        <w:ind w:left="0" w:firstLine="567"/>
        <w:jc w:val="both"/>
        <w:rPr>
          <w:color w:val="000000" w:themeColor="text1"/>
          <w:sz w:val="28"/>
          <w:szCs w:val="28"/>
        </w:rPr>
      </w:pPr>
      <w:r w:rsidRPr="00D75A25">
        <w:rPr>
          <w:color w:val="000000" w:themeColor="text1"/>
          <w:sz w:val="28"/>
          <w:szCs w:val="28"/>
        </w:rPr>
        <w:t xml:space="preserve">3. Затвердити зміни до міжбюджетних трансфертів </w:t>
      </w:r>
      <w:r w:rsidRPr="00D75A25">
        <w:rPr>
          <w:bCs/>
          <w:color w:val="000000" w:themeColor="text1"/>
          <w:sz w:val="28"/>
          <w:szCs w:val="28"/>
        </w:rPr>
        <w:t>на 2025 рік</w:t>
      </w:r>
      <w:r w:rsidRPr="00D75A25">
        <w:rPr>
          <w:color w:val="000000" w:themeColor="text1"/>
          <w:sz w:val="28"/>
          <w:szCs w:val="28"/>
        </w:rPr>
        <w:t xml:space="preserve"> згідно з додатком 4 до цього рішення.</w:t>
      </w:r>
    </w:p>
    <w:p w:rsidR="007E1858" w:rsidRPr="00D75A25" w:rsidRDefault="007E1858" w:rsidP="00D75A25">
      <w:pPr>
        <w:spacing w:after="0" w:line="240" w:lineRule="auto"/>
        <w:ind w:firstLine="567"/>
        <w:jc w:val="both"/>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4. Затвердити зміни до розподілу витрат бюджету Рахівської міської територіальної громади на реалізацію місцевих  програм</w:t>
      </w:r>
      <w:r w:rsidRPr="00D75A25">
        <w:rPr>
          <w:rFonts w:ascii="Times New Roman" w:hAnsi="Times New Roman" w:cs="Times New Roman"/>
          <w:b/>
          <w:bCs/>
          <w:color w:val="000000" w:themeColor="text1"/>
          <w:sz w:val="28"/>
          <w:szCs w:val="28"/>
        </w:rPr>
        <w:t xml:space="preserve"> </w:t>
      </w:r>
      <w:r w:rsidRPr="00D75A25">
        <w:rPr>
          <w:rFonts w:ascii="Times New Roman" w:hAnsi="Times New Roman" w:cs="Times New Roman"/>
          <w:bCs/>
          <w:color w:val="000000" w:themeColor="text1"/>
          <w:sz w:val="28"/>
          <w:szCs w:val="28"/>
        </w:rPr>
        <w:t>у 2025 році</w:t>
      </w:r>
      <w:r w:rsidRPr="00D75A25">
        <w:rPr>
          <w:rFonts w:ascii="Times New Roman" w:hAnsi="Times New Roman" w:cs="Times New Roman"/>
          <w:b/>
          <w:bCs/>
          <w:color w:val="000000" w:themeColor="text1"/>
          <w:sz w:val="28"/>
          <w:szCs w:val="28"/>
        </w:rPr>
        <w:t xml:space="preserve"> </w:t>
      </w:r>
      <w:r w:rsidRPr="00D75A25">
        <w:rPr>
          <w:rFonts w:ascii="Times New Roman" w:hAnsi="Times New Roman" w:cs="Times New Roman"/>
          <w:bCs/>
          <w:color w:val="000000" w:themeColor="text1"/>
          <w:sz w:val="28"/>
          <w:szCs w:val="28"/>
        </w:rPr>
        <w:t>згідно з додатком 5 до цього рішення.</w:t>
      </w:r>
    </w:p>
    <w:p w:rsidR="007E1858" w:rsidRPr="00D75A25" w:rsidRDefault="007E1858" w:rsidP="00D75A25">
      <w:pPr>
        <w:spacing w:after="0" w:line="240" w:lineRule="auto"/>
        <w:ind w:firstLine="567"/>
        <w:jc w:val="both"/>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5. Затвердити зміни до обсягів капітальних вкладень бюджету Рахівської міської територіальної громади в розрізі інвестиційних проектів у 2025 році згідно з додатком 6 до цього рішення.</w:t>
      </w:r>
    </w:p>
    <w:p w:rsidR="007E1858" w:rsidRPr="00D75A25" w:rsidRDefault="007E1858" w:rsidP="00D75A25">
      <w:pPr>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6. Додаток 1-6, 3.1 до цього рішення є невід’ємною частиною.  </w:t>
      </w:r>
    </w:p>
    <w:p w:rsidR="007E1858" w:rsidRPr="00D75A25" w:rsidRDefault="007E1858" w:rsidP="00D75A25">
      <w:pPr>
        <w:tabs>
          <w:tab w:val="left" w:pos="540"/>
        </w:tabs>
        <w:spacing w:after="0" w:line="240" w:lineRule="auto"/>
        <w:ind w:firstLine="567"/>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7.</w:t>
      </w:r>
      <w:r w:rsidRPr="00D75A25">
        <w:rPr>
          <w:rFonts w:ascii="Times New Roman" w:hAnsi="Times New Roman" w:cs="Times New Roman"/>
          <w:b/>
          <w:color w:val="000000" w:themeColor="text1"/>
          <w:sz w:val="28"/>
          <w:szCs w:val="28"/>
        </w:rPr>
        <w:t> </w:t>
      </w:r>
      <w:r w:rsidRPr="00D75A25">
        <w:rPr>
          <w:rFonts w:ascii="Times New Roman" w:hAnsi="Times New Roman" w:cs="Times New Roman"/>
          <w:color w:val="000000" w:themeColor="text1"/>
          <w:sz w:val="28"/>
          <w:szCs w:val="28"/>
        </w:rPr>
        <w:t xml:space="preserve">Контроль за виконанням рішення покласти на постійну </w:t>
      </w:r>
      <w:r w:rsidRPr="00D75A25">
        <w:rPr>
          <w:rFonts w:ascii="Times New Roman" w:hAnsi="Times New Roman" w:cs="Times New Roman"/>
          <w:bCs/>
          <w:iCs/>
          <w:color w:val="000000" w:themeColor="text1"/>
          <w:sz w:val="28"/>
          <w:szCs w:val="28"/>
        </w:rPr>
        <w:t>комісію міської ради з питань б</w:t>
      </w:r>
      <w:r w:rsidRPr="00D75A25">
        <w:rPr>
          <w:rFonts w:ascii="Times New Roman" w:hAnsi="Times New Roman" w:cs="Times New Roman"/>
          <w:iCs/>
          <w:color w:val="000000" w:themeColor="text1"/>
          <w:sz w:val="28"/>
          <w:szCs w:val="28"/>
        </w:rPr>
        <w:t>юджету, тарифів і цін  (Ткачука Ю.А.).</w:t>
      </w:r>
    </w:p>
    <w:p w:rsidR="007E1858" w:rsidRPr="00D75A25" w:rsidRDefault="007E1858" w:rsidP="00D75A25">
      <w:pPr>
        <w:tabs>
          <w:tab w:val="left" w:pos="540"/>
        </w:tabs>
        <w:spacing w:after="0" w:line="240" w:lineRule="auto"/>
        <w:jc w:val="center"/>
        <w:rPr>
          <w:rFonts w:ascii="Times New Roman" w:hAnsi="Times New Roman" w:cs="Times New Roman"/>
          <w:b/>
          <w:bCs/>
          <w:color w:val="000000" w:themeColor="text1"/>
          <w:sz w:val="28"/>
          <w:szCs w:val="28"/>
        </w:rPr>
      </w:pPr>
    </w:p>
    <w:p w:rsidR="007E1858" w:rsidRPr="00D75A25" w:rsidRDefault="007E1858" w:rsidP="00D75A25">
      <w:pPr>
        <w:tabs>
          <w:tab w:val="left" w:pos="540"/>
        </w:tabs>
        <w:spacing w:after="0" w:line="240" w:lineRule="auto"/>
        <w:rPr>
          <w:rFonts w:ascii="Times New Roman" w:hAnsi="Times New Roman" w:cs="Times New Roman"/>
          <w:b/>
          <w:bCs/>
          <w:color w:val="000000" w:themeColor="text1"/>
          <w:sz w:val="28"/>
          <w:szCs w:val="28"/>
        </w:rPr>
      </w:pPr>
    </w:p>
    <w:p w:rsidR="007E1858" w:rsidRPr="00D75A25" w:rsidRDefault="007E1858" w:rsidP="00D75A25">
      <w:pPr>
        <w:tabs>
          <w:tab w:val="left" w:pos="540"/>
        </w:tabs>
        <w:spacing w:after="0" w:line="240" w:lineRule="auto"/>
        <w:rPr>
          <w:rFonts w:ascii="Times New Roman" w:hAnsi="Times New Roman" w:cs="Times New Roman"/>
          <w:b/>
          <w:bCs/>
          <w:color w:val="000000" w:themeColor="text1"/>
          <w:sz w:val="28"/>
          <w:szCs w:val="28"/>
        </w:rPr>
      </w:pPr>
    </w:p>
    <w:p w:rsidR="007E1858" w:rsidRPr="00D75A25" w:rsidRDefault="007E1858" w:rsidP="00D75A25">
      <w:pPr>
        <w:tabs>
          <w:tab w:val="left" w:pos="540"/>
        </w:tabs>
        <w:spacing w:after="0" w:line="240" w:lineRule="auto"/>
        <w:rPr>
          <w:rFonts w:ascii="Times New Roman" w:hAnsi="Times New Roman" w:cs="Times New Roman"/>
          <w:bCs/>
          <w:color w:val="000000" w:themeColor="text1"/>
          <w:sz w:val="28"/>
          <w:szCs w:val="28"/>
        </w:rPr>
      </w:pPr>
      <w:proofErr w:type="spellStart"/>
      <w:r w:rsidRPr="00D75A25">
        <w:rPr>
          <w:rFonts w:ascii="Times New Roman" w:hAnsi="Times New Roman" w:cs="Times New Roman"/>
          <w:bCs/>
          <w:color w:val="000000" w:themeColor="text1"/>
          <w:sz w:val="28"/>
          <w:szCs w:val="28"/>
        </w:rPr>
        <w:t>В.п</w:t>
      </w:r>
      <w:proofErr w:type="spellEnd"/>
      <w:r w:rsidRPr="00D75A25">
        <w:rPr>
          <w:rFonts w:ascii="Times New Roman" w:hAnsi="Times New Roman" w:cs="Times New Roman"/>
          <w:bCs/>
          <w:color w:val="000000" w:themeColor="text1"/>
          <w:sz w:val="28"/>
          <w:szCs w:val="28"/>
        </w:rPr>
        <w:t>. міського голови,</w:t>
      </w:r>
    </w:p>
    <w:p w:rsidR="007E1858" w:rsidRPr="00D75A25" w:rsidRDefault="007E1858" w:rsidP="00D75A25">
      <w:pPr>
        <w:tabs>
          <w:tab w:val="left" w:pos="540"/>
        </w:tabs>
        <w:spacing w:after="0" w:line="240" w:lineRule="auto"/>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секретар ради та виконкому                                                     Євген МОЛНАР</w:t>
      </w:r>
    </w:p>
    <w:p w:rsidR="007E1858" w:rsidRPr="00D75A25" w:rsidRDefault="007E1858" w:rsidP="00D75A25">
      <w:pPr>
        <w:tabs>
          <w:tab w:val="left" w:pos="540"/>
        </w:tabs>
        <w:spacing w:after="0" w:line="240" w:lineRule="auto"/>
        <w:rPr>
          <w:rFonts w:ascii="Times New Roman" w:hAnsi="Times New Roman" w:cs="Times New Roman"/>
          <w:color w:val="000000" w:themeColor="text1"/>
          <w:sz w:val="28"/>
          <w:szCs w:val="28"/>
        </w:rPr>
      </w:pPr>
    </w:p>
    <w:p w:rsidR="007155F0" w:rsidRPr="00D75A25" w:rsidRDefault="007155F0"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br w:type="page"/>
      </w:r>
    </w:p>
    <w:p w:rsidR="00E100E4" w:rsidRPr="00D75A25" w:rsidRDefault="00E100E4"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lastRenderedPageBreak/>
        <w:drawing>
          <wp:inline distT="0" distB="0" distL="0" distR="0" wp14:anchorId="437367C2" wp14:editId="3D6053DF">
            <wp:extent cx="1050925" cy="665480"/>
            <wp:effectExtent l="0" t="0" r="0" b="127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E100E4" w:rsidRPr="00D75A25" w:rsidRDefault="00E100E4"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E100E4" w:rsidRPr="00D75A25" w:rsidRDefault="00E100E4"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E100E4" w:rsidRPr="00D75A25" w:rsidRDefault="00E100E4"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E100E4" w:rsidRPr="00D75A25" w:rsidRDefault="00E100E4"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E100E4" w:rsidRPr="00D75A25" w:rsidRDefault="00E100E4"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E100E4" w:rsidRPr="00D75A25" w:rsidRDefault="00E100E4" w:rsidP="00D75A25">
      <w:pPr>
        <w:pStyle w:val="1"/>
        <w:jc w:val="center"/>
        <w:rPr>
          <w:rFonts w:ascii="Times New Roman" w:hAnsi="Times New Roman"/>
          <w:color w:val="000000" w:themeColor="text1"/>
          <w:sz w:val="28"/>
          <w:szCs w:val="28"/>
          <w:lang w:val="uk-UA"/>
        </w:rPr>
      </w:pPr>
    </w:p>
    <w:p w:rsidR="00E100E4" w:rsidRPr="00D75A25" w:rsidRDefault="00E100E4"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E100E4" w:rsidRPr="00D75A25" w:rsidRDefault="00E100E4" w:rsidP="00D75A25">
      <w:pPr>
        <w:pStyle w:val="1"/>
        <w:rPr>
          <w:rFonts w:ascii="Times New Roman" w:hAnsi="Times New Roman"/>
          <w:color w:val="000000" w:themeColor="text1"/>
          <w:sz w:val="28"/>
          <w:szCs w:val="28"/>
          <w:lang w:val="uk-UA"/>
        </w:rPr>
      </w:pPr>
    </w:p>
    <w:p w:rsidR="00E100E4" w:rsidRPr="00D75A25" w:rsidRDefault="00E100E4"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№1052</w:t>
      </w:r>
    </w:p>
    <w:p w:rsidR="00E100E4" w:rsidRPr="00D75A25" w:rsidRDefault="00E100E4"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E100E4" w:rsidRPr="00D75A25" w:rsidRDefault="00E100E4" w:rsidP="00D75A25">
      <w:pPr>
        <w:pStyle w:val="1"/>
        <w:rPr>
          <w:rFonts w:ascii="Times New Roman" w:hAnsi="Times New Roman"/>
          <w:color w:val="000000" w:themeColor="text1"/>
          <w:sz w:val="28"/>
          <w:szCs w:val="28"/>
          <w:lang w:val="uk-UA"/>
        </w:rPr>
      </w:pPr>
    </w:p>
    <w:p w:rsidR="000B65BA" w:rsidRPr="00D75A25" w:rsidRDefault="000B65BA" w:rsidP="00D75A25">
      <w:pPr>
        <w:pStyle w:val="a4"/>
        <w:jc w:val="both"/>
        <w:rPr>
          <w:rFonts w:ascii="Times New Roman" w:hAnsi="Times New Roman" w:cs="Times New Roman"/>
          <w:color w:val="000000" w:themeColor="text1"/>
          <w:sz w:val="28"/>
          <w:szCs w:val="28"/>
          <w:lang w:eastAsia="ar-SA"/>
        </w:rPr>
      </w:pPr>
      <w:r w:rsidRPr="00D75A25">
        <w:rPr>
          <w:rFonts w:ascii="Times New Roman" w:hAnsi="Times New Roman" w:cs="Times New Roman"/>
          <w:color w:val="000000" w:themeColor="text1"/>
          <w:sz w:val="28"/>
          <w:szCs w:val="28"/>
        </w:rPr>
        <w:t xml:space="preserve">Про дострокове припинення повноважень </w:t>
      </w:r>
    </w:p>
    <w:p w:rsidR="000B65BA" w:rsidRPr="00D75A25" w:rsidRDefault="000B65BA" w:rsidP="00D75A25">
      <w:pPr>
        <w:pStyle w:val="a4"/>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депутат</w:t>
      </w:r>
      <w:r w:rsidR="008E5204" w:rsidRPr="00D75A25">
        <w:rPr>
          <w:rFonts w:ascii="Times New Roman" w:hAnsi="Times New Roman" w:cs="Times New Roman"/>
          <w:color w:val="000000" w:themeColor="text1"/>
          <w:sz w:val="28"/>
          <w:szCs w:val="28"/>
        </w:rPr>
        <w:t>ки</w:t>
      </w:r>
      <w:r w:rsidRPr="00D75A25">
        <w:rPr>
          <w:rFonts w:ascii="Times New Roman" w:hAnsi="Times New Roman" w:cs="Times New Roman"/>
          <w:color w:val="000000" w:themeColor="text1"/>
          <w:sz w:val="28"/>
          <w:szCs w:val="28"/>
        </w:rPr>
        <w:t xml:space="preserve"> Рахівської міської ради VIII скликання</w:t>
      </w:r>
    </w:p>
    <w:p w:rsidR="000B65BA" w:rsidRPr="00D75A25" w:rsidRDefault="000B65BA"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Приступи Олесі Олександрівни</w:t>
      </w:r>
    </w:p>
    <w:p w:rsidR="000B65BA" w:rsidRPr="00D75A25" w:rsidRDefault="000B65BA" w:rsidP="00D75A25">
      <w:pPr>
        <w:spacing w:after="0" w:line="240" w:lineRule="auto"/>
        <w:jc w:val="both"/>
        <w:rPr>
          <w:rFonts w:ascii="Times New Roman" w:hAnsi="Times New Roman" w:cs="Times New Roman"/>
          <w:color w:val="000000" w:themeColor="text1"/>
          <w:sz w:val="28"/>
          <w:szCs w:val="28"/>
        </w:rPr>
      </w:pPr>
    </w:p>
    <w:p w:rsidR="000B65BA" w:rsidRPr="00D75A25" w:rsidRDefault="000B65BA"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Відповідно</w:t>
      </w:r>
      <w:r w:rsidR="008E5204" w:rsidRPr="00D75A25">
        <w:rPr>
          <w:rFonts w:ascii="Times New Roman" w:hAnsi="Times New Roman" w:cs="Times New Roman"/>
          <w:color w:val="000000" w:themeColor="text1"/>
          <w:sz w:val="28"/>
          <w:szCs w:val="28"/>
        </w:rPr>
        <w:t xml:space="preserve"> до ч.14 ст.26,</w:t>
      </w:r>
      <w:r w:rsidRPr="00D75A25">
        <w:rPr>
          <w:rFonts w:ascii="Times New Roman" w:hAnsi="Times New Roman" w:cs="Times New Roman"/>
          <w:color w:val="000000" w:themeColor="text1"/>
          <w:sz w:val="28"/>
          <w:szCs w:val="28"/>
        </w:rPr>
        <w:t xml:space="preserve"> ч</w:t>
      </w:r>
      <w:r w:rsidR="008E5204" w:rsidRPr="00D75A25">
        <w:rPr>
          <w:rFonts w:ascii="Times New Roman" w:hAnsi="Times New Roman" w:cs="Times New Roman"/>
          <w:color w:val="000000" w:themeColor="text1"/>
          <w:sz w:val="28"/>
          <w:szCs w:val="28"/>
        </w:rPr>
        <w:t>.</w:t>
      </w:r>
      <w:r w:rsidRPr="00D75A25">
        <w:rPr>
          <w:rFonts w:ascii="Times New Roman" w:hAnsi="Times New Roman" w:cs="Times New Roman"/>
          <w:color w:val="000000" w:themeColor="text1"/>
          <w:sz w:val="28"/>
          <w:szCs w:val="28"/>
        </w:rPr>
        <w:t xml:space="preserve"> 1 ст</w:t>
      </w:r>
      <w:r w:rsidR="008E5204" w:rsidRPr="00D75A25">
        <w:rPr>
          <w:rFonts w:ascii="Times New Roman" w:hAnsi="Times New Roman" w:cs="Times New Roman"/>
          <w:color w:val="000000" w:themeColor="text1"/>
          <w:sz w:val="28"/>
          <w:szCs w:val="28"/>
        </w:rPr>
        <w:t>.</w:t>
      </w:r>
      <w:r w:rsidRPr="00D75A25">
        <w:rPr>
          <w:rFonts w:ascii="Times New Roman" w:hAnsi="Times New Roman" w:cs="Times New Roman"/>
          <w:color w:val="000000" w:themeColor="text1"/>
          <w:sz w:val="28"/>
          <w:szCs w:val="28"/>
        </w:rPr>
        <w:t xml:space="preserve"> 49 Закону України </w:t>
      </w:r>
      <w:proofErr w:type="spellStart"/>
      <w:r w:rsidRPr="00D75A25">
        <w:rPr>
          <w:rFonts w:ascii="Times New Roman" w:hAnsi="Times New Roman" w:cs="Times New Roman"/>
          <w:color w:val="000000" w:themeColor="text1"/>
          <w:sz w:val="28"/>
          <w:szCs w:val="28"/>
        </w:rPr>
        <w:t>„Про</w:t>
      </w:r>
      <w:proofErr w:type="spellEnd"/>
      <w:r w:rsidRPr="00D75A25">
        <w:rPr>
          <w:rFonts w:ascii="Times New Roman" w:hAnsi="Times New Roman" w:cs="Times New Roman"/>
          <w:color w:val="000000" w:themeColor="text1"/>
          <w:sz w:val="28"/>
          <w:szCs w:val="28"/>
        </w:rPr>
        <w:t xml:space="preserve"> місцеве самоврядування в Україні”, пункту 2 частини 2 статті 5 Закону України </w:t>
      </w:r>
      <w:proofErr w:type="spellStart"/>
      <w:r w:rsidRPr="00D75A25">
        <w:rPr>
          <w:rFonts w:ascii="Times New Roman" w:hAnsi="Times New Roman" w:cs="Times New Roman"/>
          <w:color w:val="000000" w:themeColor="text1"/>
          <w:sz w:val="28"/>
          <w:szCs w:val="28"/>
        </w:rPr>
        <w:t>„Про</w:t>
      </w:r>
      <w:proofErr w:type="spellEnd"/>
      <w:r w:rsidRPr="00D75A25">
        <w:rPr>
          <w:rFonts w:ascii="Times New Roman" w:hAnsi="Times New Roman" w:cs="Times New Roman"/>
          <w:color w:val="000000" w:themeColor="text1"/>
          <w:sz w:val="28"/>
          <w:szCs w:val="28"/>
        </w:rPr>
        <w:t xml:space="preserve"> статус депутатів місцевих рад”, </w:t>
      </w:r>
      <w:r w:rsidR="008E5204" w:rsidRPr="00D75A25">
        <w:rPr>
          <w:rFonts w:ascii="Times New Roman" w:hAnsi="Times New Roman" w:cs="Times New Roman"/>
          <w:color w:val="000000" w:themeColor="text1"/>
          <w:sz w:val="28"/>
          <w:szCs w:val="28"/>
        </w:rPr>
        <w:t xml:space="preserve">у зв’язку з особистою </w:t>
      </w:r>
      <w:r w:rsidRPr="00D75A25">
        <w:rPr>
          <w:rFonts w:ascii="Times New Roman" w:hAnsi="Times New Roman" w:cs="Times New Roman"/>
          <w:color w:val="000000" w:themeColor="text1"/>
          <w:sz w:val="28"/>
          <w:szCs w:val="28"/>
        </w:rPr>
        <w:t xml:space="preserve"> заяву депута</w:t>
      </w:r>
      <w:r w:rsidR="008E5204" w:rsidRPr="00D75A25">
        <w:rPr>
          <w:rFonts w:ascii="Times New Roman" w:hAnsi="Times New Roman" w:cs="Times New Roman"/>
          <w:color w:val="000000" w:themeColor="text1"/>
          <w:sz w:val="28"/>
          <w:szCs w:val="28"/>
        </w:rPr>
        <w:t>тки міської ради</w:t>
      </w:r>
      <w:r w:rsidRPr="00D75A25">
        <w:rPr>
          <w:rFonts w:ascii="Times New Roman" w:hAnsi="Times New Roman" w:cs="Times New Roman"/>
          <w:color w:val="000000" w:themeColor="text1"/>
          <w:sz w:val="28"/>
          <w:szCs w:val="28"/>
        </w:rPr>
        <w:t xml:space="preserve"> Приступи Олесі Олександрівни </w:t>
      </w:r>
      <w:r w:rsidR="008E5204" w:rsidRPr="00D75A25">
        <w:rPr>
          <w:rFonts w:ascii="Times New Roman" w:hAnsi="Times New Roman" w:cs="Times New Roman"/>
          <w:color w:val="000000" w:themeColor="text1"/>
          <w:sz w:val="28"/>
          <w:szCs w:val="28"/>
        </w:rPr>
        <w:t xml:space="preserve">від 05.05.2025р., вх. </w:t>
      </w:r>
      <w:r w:rsidRPr="00D75A25">
        <w:rPr>
          <w:rFonts w:ascii="Times New Roman" w:hAnsi="Times New Roman" w:cs="Times New Roman"/>
          <w:color w:val="000000" w:themeColor="text1"/>
          <w:sz w:val="28"/>
          <w:szCs w:val="28"/>
        </w:rPr>
        <w:t xml:space="preserve">№П-14/06-2/09 про </w:t>
      </w:r>
      <w:r w:rsidR="008E5204" w:rsidRPr="00D75A25">
        <w:rPr>
          <w:rFonts w:ascii="Times New Roman" w:hAnsi="Times New Roman" w:cs="Times New Roman"/>
          <w:color w:val="000000" w:themeColor="text1"/>
          <w:sz w:val="28"/>
          <w:szCs w:val="28"/>
        </w:rPr>
        <w:t>складання нею</w:t>
      </w:r>
      <w:r w:rsidRPr="00D75A25">
        <w:rPr>
          <w:rFonts w:ascii="Times New Roman" w:hAnsi="Times New Roman" w:cs="Times New Roman"/>
          <w:color w:val="000000" w:themeColor="text1"/>
          <w:sz w:val="28"/>
          <w:szCs w:val="28"/>
        </w:rPr>
        <w:t xml:space="preserve"> депутатських повноважень,  Рахівська міська рада </w:t>
      </w:r>
    </w:p>
    <w:p w:rsidR="000B65BA" w:rsidRPr="00D75A25" w:rsidRDefault="000B65BA" w:rsidP="00D75A25">
      <w:pPr>
        <w:spacing w:after="0" w:line="240" w:lineRule="auto"/>
        <w:jc w:val="both"/>
        <w:rPr>
          <w:rFonts w:ascii="Times New Roman" w:hAnsi="Times New Roman" w:cs="Times New Roman"/>
          <w:color w:val="000000" w:themeColor="text1"/>
          <w:sz w:val="28"/>
          <w:szCs w:val="28"/>
        </w:rPr>
      </w:pPr>
    </w:p>
    <w:p w:rsidR="000B65BA" w:rsidRPr="00D75A25" w:rsidRDefault="000B65BA"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В И Р І Ш И Л А :</w:t>
      </w:r>
    </w:p>
    <w:p w:rsidR="000B65BA" w:rsidRPr="00D75A25" w:rsidRDefault="000B65BA" w:rsidP="00D75A25">
      <w:pPr>
        <w:spacing w:after="0" w:line="240" w:lineRule="auto"/>
        <w:jc w:val="both"/>
        <w:rPr>
          <w:rFonts w:ascii="Times New Roman" w:hAnsi="Times New Roman" w:cs="Times New Roman"/>
          <w:color w:val="000000" w:themeColor="text1"/>
          <w:sz w:val="28"/>
          <w:szCs w:val="28"/>
        </w:rPr>
      </w:pPr>
    </w:p>
    <w:p w:rsidR="000B65BA" w:rsidRPr="00D75A25" w:rsidRDefault="000B65BA" w:rsidP="00D75A25">
      <w:pPr>
        <w:pStyle w:val="a4"/>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1.Достроково припинити повноваження депутат</w:t>
      </w:r>
      <w:r w:rsidR="008E5204" w:rsidRPr="00D75A25">
        <w:rPr>
          <w:rFonts w:ascii="Times New Roman" w:hAnsi="Times New Roman" w:cs="Times New Roman"/>
          <w:color w:val="000000" w:themeColor="text1"/>
          <w:sz w:val="28"/>
          <w:szCs w:val="28"/>
        </w:rPr>
        <w:t>ки</w:t>
      </w:r>
      <w:r w:rsidRPr="00D75A25">
        <w:rPr>
          <w:rFonts w:ascii="Times New Roman" w:hAnsi="Times New Roman" w:cs="Times New Roman"/>
          <w:color w:val="000000" w:themeColor="text1"/>
          <w:sz w:val="28"/>
          <w:szCs w:val="28"/>
        </w:rPr>
        <w:t xml:space="preserve"> міської ради </w:t>
      </w:r>
      <w:r w:rsidR="00642417" w:rsidRPr="00D75A25">
        <w:rPr>
          <w:rFonts w:ascii="Times New Roman" w:hAnsi="Times New Roman" w:cs="Times New Roman"/>
          <w:color w:val="000000" w:themeColor="text1"/>
          <w:sz w:val="28"/>
          <w:szCs w:val="28"/>
        </w:rPr>
        <w:t>Приступи Олесі Олександрівни у</w:t>
      </w:r>
      <w:r w:rsidRPr="00D75A25">
        <w:rPr>
          <w:rFonts w:ascii="Times New Roman" w:hAnsi="Times New Roman" w:cs="Times New Roman"/>
          <w:color w:val="000000" w:themeColor="text1"/>
          <w:sz w:val="28"/>
          <w:szCs w:val="28"/>
        </w:rPr>
        <w:t xml:space="preserve"> зв’язку з особистою заявою</w:t>
      </w:r>
      <w:r w:rsidR="008E5204" w:rsidRPr="00D75A25">
        <w:rPr>
          <w:rFonts w:ascii="Times New Roman" w:hAnsi="Times New Roman" w:cs="Times New Roman"/>
          <w:color w:val="000000" w:themeColor="text1"/>
          <w:sz w:val="28"/>
          <w:szCs w:val="28"/>
        </w:rPr>
        <w:t xml:space="preserve"> про складання нею депутатських повноважень</w:t>
      </w:r>
      <w:r w:rsidRPr="00D75A25">
        <w:rPr>
          <w:rFonts w:ascii="Times New Roman" w:hAnsi="Times New Roman" w:cs="Times New Roman"/>
          <w:color w:val="000000" w:themeColor="text1"/>
          <w:sz w:val="28"/>
          <w:szCs w:val="28"/>
        </w:rPr>
        <w:t>.</w:t>
      </w:r>
    </w:p>
    <w:p w:rsidR="000B65BA" w:rsidRPr="00D75A25" w:rsidRDefault="000B65BA" w:rsidP="00D75A25">
      <w:pPr>
        <w:pStyle w:val="a4"/>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2.Вивести депутат</w:t>
      </w:r>
      <w:r w:rsidR="008E5204" w:rsidRPr="00D75A25">
        <w:rPr>
          <w:rFonts w:ascii="Times New Roman" w:hAnsi="Times New Roman" w:cs="Times New Roman"/>
          <w:color w:val="000000" w:themeColor="text1"/>
          <w:sz w:val="28"/>
          <w:szCs w:val="28"/>
        </w:rPr>
        <w:t>ку</w:t>
      </w:r>
      <w:r w:rsidRPr="00D75A25">
        <w:rPr>
          <w:rFonts w:ascii="Times New Roman" w:hAnsi="Times New Roman" w:cs="Times New Roman"/>
          <w:color w:val="000000" w:themeColor="text1"/>
          <w:sz w:val="28"/>
          <w:szCs w:val="28"/>
        </w:rPr>
        <w:t xml:space="preserve"> міської ради </w:t>
      </w:r>
      <w:r w:rsidR="00642417" w:rsidRPr="00D75A25">
        <w:rPr>
          <w:rFonts w:ascii="Times New Roman" w:hAnsi="Times New Roman" w:cs="Times New Roman"/>
          <w:color w:val="000000" w:themeColor="text1"/>
          <w:sz w:val="28"/>
          <w:szCs w:val="28"/>
        </w:rPr>
        <w:t>Приступу Олесю Олександрівну</w:t>
      </w:r>
      <w:r w:rsidRPr="00D75A25">
        <w:rPr>
          <w:rFonts w:ascii="Times New Roman" w:hAnsi="Times New Roman" w:cs="Times New Roman"/>
          <w:color w:val="000000" w:themeColor="text1"/>
          <w:sz w:val="28"/>
          <w:szCs w:val="28"/>
        </w:rPr>
        <w:t xml:space="preserve"> зі складу постійної комісії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r w:rsidR="008E5204" w:rsidRPr="00D75A25">
        <w:rPr>
          <w:rFonts w:ascii="Times New Roman" w:hAnsi="Times New Roman" w:cs="Times New Roman"/>
          <w:color w:val="000000" w:themeColor="text1"/>
          <w:sz w:val="28"/>
          <w:szCs w:val="28"/>
        </w:rPr>
        <w:t xml:space="preserve"> </w:t>
      </w:r>
    </w:p>
    <w:p w:rsidR="000B65BA" w:rsidRPr="00D75A25" w:rsidRDefault="000B65BA" w:rsidP="00D75A25">
      <w:pPr>
        <w:pStyle w:val="a4"/>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3.</w:t>
      </w:r>
      <w:r w:rsidR="008E5204" w:rsidRPr="00D75A25">
        <w:rPr>
          <w:rFonts w:ascii="Times New Roman" w:hAnsi="Times New Roman" w:cs="Times New Roman"/>
          <w:color w:val="000000" w:themeColor="text1"/>
          <w:sz w:val="28"/>
          <w:szCs w:val="28"/>
        </w:rPr>
        <w:t>Керуючій справами проінформувати Рахівську міську територіальну</w:t>
      </w:r>
      <w:r w:rsidRPr="00D75A25">
        <w:rPr>
          <w:rFonts w:ascii="Times New Roman" w:hAnsi="Times New Roman" w:cs="Times New Roman"/>
          <w:color w:val="000000" w:themeColor="text1"/>
          <w:sz w:val="28"/>
          <w:szCs w:val="28"/>
        </w:rPr>
        <w:t xml:space="preserve"> виборч</w:t>
      </w:r>
      <w:r w:rsidR="008E5204" w:rsidRPr="00D75A25">
        <w:rPr>
          <w:rFonts w:ascii="Times New Roman" w:hAnsi="Times New Roman" w:cs="Times New Roman"/>
          <w:color w:val="000000" w:themeColor="text1"/>
          <w:sz w:val="28"/>
          <w:szCs w:val="28"/>
        </w:rPr>
        <w:t>у комісії Закарпатської області про дострокове повноваження повноважень депутатки Рахівської міської ради.</w:t>
      </w:r>
    </w:p>
    <w:p w:rsidR="000B65BA" w:rsidRPr="00D75A25" w:rsidRDefault="000B65BA" w:rsidP="00D75A25">
      <w:pPr>
        <w:spacing w:after="0" w:line="240" w:lineRule="auto"/>
        <w:jc w:val="both"/>
        <w:rPr>
          <w:rFonts w:ascii="Times New Roman" w:hAnsi="Times New Roman" w:cs="Times New Roman"/>
          <w:color w:val="000000" w:themeColor="text1"/>
          <w:sz w:val="28"/>
          <w:szCs w:val="28"/>
        </w:rPr>
      </w:pPr>
    </w:p>
    <w:p w:rsidR="000B65BA" w:rsidRPr="00D75A25" w:rsidRDefault="000B65BA" w:rsidP="00D75A25">
      <w:pPr>
        <w:spacing w:after="0" w:line="240" w:lineRule="auto"/>
        <w:jc w:val="both"/>
        <w:rPr>
          <w:rFonts w:ascii="Times New Roman" w:hAnsi="Times New Roman" w:cs="Times New Roman"/>
          <w:color w:val="000000" w:themeColor="text1"/>
          <w:sz w:val="28"/>
          <w:szCs w:val="28"/>
        </w:rPr>
      </w:pP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3A0FD1" w:rsidRPr="00D75A25" w:rsidRDefault="003A0FD1" w:rsidP="00D75A25">
      <w:pPr>
        <w:spacing w:after="0" w:line="240" w:lineRule="auto"/>
        <w:rPr>
          <w:rFonts w:ascii="Times New Roman" w:hAnsi="Times New Roman" w:cs="Times New Roman"/>
          <w:color w:val="000000" w:themeColor="text1"/>
          <w:sz w:val="24"/>
          <w:szCs w:val="24"/>
        </w:rPr>
      </w:pPr>
      <w:r w:rsidRPr="00D75A25">
        <w:rPr>
          <w:rFonts w:ascii="Times New Roman" w:hAnsi="Times New Roman" w:cs="Times New Roman"/>
          <w:color w:val="000000" w:themeColor="text1"/>
          <w:sz w:val="24"/>
          <w:szCs w:val="24"/>
        </w:rPr>
        <w:br w:type="page"/>
      </w:r>
    </w:p>
    <w:p w:rsidR="008C284F" w:rsidRPr="00D75A25" w:rsidRDefault="008C284F" w:rsidP="00D75A25">
      <w:pPr>
        <w:spacing w:after="0" w:line="240" w:lineRule="auto"/>
        <w:jc w:val="right"/>
        <w:rPr>
          <w:rFonts w:ascii="Times New Roman" w:hAnsi="Times New Roman" w:cs="Times New Roman"/>
          <w:color w:val="000000" w:themeColor="text1"/>
          <w:sz w:val="28"/>
          <w:szCs w:val="28"/>
        </w:rPr>
      </w:pPr>
    </w:p>
    <w:p w:rsidR="008C284F" w:rsidRPr="00D75A25" w:rsidRDefault="008C284F"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drawing>
          <wp:inline distT="0" distB="0" distL="0" distR="0" wp14:anchorId="337E560C" wp14:editId="10B7E181">
            <wp:extent cx="1050925" cy="665480"/>
            <wp:effectExtent l="0" t="0" r="0" b="127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8C284F" w:rsidRPr="00D75A25" w:rsidRDefault="008C284F"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8C284F" w:rsidRPr="00D75A25" w:rsidRDefault="008C284F"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8C284F" w:rsidRPr="00D75A25" w:rsidRDefault="008C284F"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8C284F" w:rsidRPr="00D75A25" w:rsidRDefault="008C284F"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8C284F" w:rsidRPr="00D75A25" w:rsidRDefault="008C284F"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8C284F" w:rsidRPr="00D75A25" w:rsidRDefault="008C284F" w:rsidP="00D75A25">
      <w:pPr>
        <w:pStyle w:val="1"/>
        <w:jc w:val="center"/>
        <w:rPr>
          <w:rFonts w:ascii="Times New Roman" w:hAnsi="Times New Roman"/>
          <w:color w:val="000000" w:themeColor="text1"/>
          <w:sz w:val="28"/>
          <w:szCs w:val="28"/>
          <w:lang w:val="uk-UA"/>
        </w:rPr>
      </w:pPr>
    </w:p>
    <w:p w:rsidR="008C284F" w:rsidRPr="00D75A25" w:rsidRDefault="008C284F"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8C284F" w:rsidRPr="00D75A25" w:rsidRDefault="008C284F" w:rsidP="00D75A25">
      <w:pPr>
        <w:pStyle w:val="1"/>
        <w:rPr>
          <w:rFonts w:ascii="Times New Roman" w:hAnsi="Times New Roman"/>
          <w:color w:val="000000" w:themeColor="text1"/>
          <w:sz w:val="28"/>
          <w:szCs w:val="28"/>
          <w:lang w:val="uk-UA"/>
        </w:rPr>
      </w:pPr>
    </w:p>
    <w:p w:rsidR="008C284F" w:rsidRPr="00D75A25" w:rsidRDefault="008C284F"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№1053</w:t>
      </w:r>
    </w:p>
    <w:p w:rsidR="008C284F" w:rsidRPr="00D75A25" w:rsidRDefault="008C284F"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8C284F" w:rsidRPr="00D75A25" w:rsidRDefault="008C284F" w:rsidP="00D75A25">
      <w:pPr>
        <w:pStyle w:val="1"/>
        <w:rPr>
          <w:rFonts w:ascii="Times New Roman" w:hAnsi="Times New Roman"/>
          <w:color w:val="000000" w:themeColor="text1"/>
          <w:sz w:val="28"/>
          <w:szCs w:val="28"/>
          <w:lang w:val="uk-UA"/>
        </w:rPr>
      </w:pPr>
    </w:p>
    <w:p w:rsidR="003A0FD1" w:rsidRPr="00D75A25" w:rsidRDefault="003A0FD1" w:rsidP="00D75A25">
      <w:pPr>
        <w:spacing w:after="0" w:line="240" w:lineRule="auto"/>
        <w:rPr>
          <w:rFonts w:ascii="Times New Roman" w:eastAsia="Times New Roman"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Про затвердження   технічних   документацій   із</w:t>
      </w:r>
    </w:p>
    <w:p w:rsidR="003A0FD1" w:rsidRPr="00D75A25" w:rsidRDefault="003A0FD1" w:rsidP="00D75A25">
      <w:pPr>
        <w:spacing w:after="0" w:line="240" w:lineRule="auto"/>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землеустрою   щодо   встановлення  (відновлення)</w:t>
      </w:r>
    </w:p>
    <w:p w:rsidR="003A0FD1" w:rsidRPr="00D75A25" w:rsidRDefault="003A0FD1" w:rsidP="00D75A25">
      <w:pPr>
        <w:spacing w:after="0" w:line="240" w:lineRule="auto"/>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меж земельних ділянок в натурі (на місцевості) та</w:t>
      </w:r>
    </w:p>
    <w:p w:rsidR="003A0FD1" w:rsidRPr="00D75A25" w:rsidRDefault="003A0FD1" w:rsidP="00D75A25">
      <w:pPr>
        <w:spacing w:after="0" w:line="240" w:lineRule="auto"/>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передачу їх у власність громадянам</w:t>
      </w:r>
    </w:p>
    <w:p w:rsidR="003A0FD1" w:rsidRPr="00D75A25" w:rsidRDefault="003A0FD1" w:rsidP="00D75A25">
      <w:pPr>
        <w:widowControl w:val="0"/>
        <w:shd w:val="clear" w:color="auto" w:fill="FFFFFF"/>
        <w:spacing w:after="0" w:line="240" w:lineRule="auto"/>
        <w:jc w:val="both"/>
        <w:rPr>
          <w:rFonts w:ascii="Times New Roman" w:eastAsiaTheme="minorEastAsia" w:hAnsi="Times New Roman" w:cs="Times New Roman"/>
          <w:color w:val="000000" w:themeColor="text1"/>
          <w:sz w:val="28"/>
          <w:szCs w:val="28"/>
          <w:lang w:eastAsia="uk-UA"/>
        </w:rPr>
      </w:pP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Розглянувши заяви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D75A25">
        <w:rPr>
          <w:rFonts w:ascii="Times New Roman" w:eastAsiaTheme="minorEastAsia" w:hAnsi="Times New Roman" w:cs="Times New Roman"/>
          <w:color w:val="000000" w:themeColor="text1"/>
          <w:sz w:val="28"/>
          <w:szCs w:val="28"/>
          <w:shd w:val="clear" w:color="auto" w:fill="FFFFFF"/>
          <w:lang w:eastAsia="uk-UA"/>
        </w:rPr>
        <w:t xml:space="preserve">підпунктом 5 пункту 27 розділу X </w:t>
      </w:r>
      <w:r w:rsidRPr="00D75A25">
        <w:rPr>
          <w:rFonts w:ascii="Times New Roman" w:eastAsiaTheme="minorEastAsia" w:hAnsi="Times New Roman" w:cs="Times New Roman"/>
          <w:color w:val="000000" w:themeColor="text1"/>
          <w:sz w:val="28"/>
          <w:szCs w:val="28"/>
          <w:lang w:eastAsia="uk-UA"/>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 </w:t>
      </w:r>
    </w:p>
    <w:p w:rsidR="00BC1601" w:rsidRPr="00D75A25" w:rsidRDefault="00BC1601" w:rsidP="00D75A25">
      <w:pPr>
        <w:spacing w:after="0" w:line="240" w:lineRule="auto"/>
        <w:ind w:firstLine="708"/>
        <w:jc w:val="both"/>
        <w:rPr>
          <w:rFonts w:ascii="Times New Roman" w:eastAsiaTheme="minorEastAsia" w:hAnsi="Times New Roman" w:cs="Times New Roman"/>
          <w:b/>
          <w:color w:val="000000" w:themeColor="text1"/>
          <w:sz w:val="28"/>
          <w:szCs w:val="28"/>
          <w:lang w:eastAsia="ar-SA"/>
        </w:rPr>
      </w:pPr>
    </w:p>
    <w:p w:rsidR="003A0FD1" w:rsidRPr="00D75A25" w:rsidRDefault="003A0FD1" w:rsidP="00D75A25">
      <w:pPr>
        <w:spacing w:after="0" w:line="240" w:lineRule="auto"/>
        <w:jc w:val="center"/>
        <w:rPr>
          <w:rFonts w:ascii="Times New Roman" w:eastAsiaTheme="minorEastAsia" w:hAnsi="Times New Roman" w:cs="Times New Roman"/>
          <w:b/>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В И Р І Ш И Л А:</w:t>
      </w:r>
    </w:p>
    <w:p w:rsidR="003A0FD1" w:rsidRPr="00D75A25" w:rsidRDefault="003A0FD1" w:rsidP="00D75A25">
      <w:pPr>
        <w:spacing w:after="0" w:line="240" w:lineRule="auto"/>
        <w:rPr>
          <w:rFonts w:ascii="Times New Roman" w:eastAsiaTheme="minorEastAsia" w:hAnsi="Times New Roman" w:cs="Times New Roman"/>
          <w:b/>
          <w:color w:val="000000" w:themeColor="text1"/>
          <w:sz w:val="28"/>
          <w:szCs w:val="28"/>
          <w:lang w:eastAsia="uk-UA"/>
        </w:rPr>
      </w:pP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 Затвердити технічну документацію із землеустрою щодо встановлення (відновлення) меж земельної ділянки в натурі (на місцевості), громадянину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села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0,2500 га, яка розташована за адресою: Закарпатська область, Рахівський район, село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1.1. Передати громадянину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села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0,2500 га (кадастровий номер -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Pr="00D75A25">
        <w:rPr>
          <w:rFonts w:ascii="Times New Roman" w:eastAsiaTheme="minorEastAsia" w:hAnsi="Times New Roman" w:cs="Times New Roman"/>
          <w:color w:val="000000" w:themeColor="text1"/>
          <w:sz w:val="28"/>
          <w:szCs w:val="28"/>
          <w:lang w:eastAsia="uk-UA"/>
        </w:rPr>
        <w:lastRenderedPageBreak/>
        <w:t xml:space="preserve">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1.2. Громадянину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0,0296 га, яка розташована за адресою: Закарпатська область, Рахівський район, місто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2.1. Передати громадянці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0,0296 га (кадастровий номер -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2.2. Громадянці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3. Затвердити технічну документацію із землеустрою щодо встановлення (відновлення) меж земельної ділянки в натурі (на місцевості), громадянину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0,0600 га, яка розташована за адресою: Закарпатська область, Рахівський район, місто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3.1. Передати громадянину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спільну сумісну власність земельну ділянку площею 0,0600 га (кадастровий номер - </w:t>
      </w:r>
      <w:r w:rsidR="000B44FC">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3.2. Громадянину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lastRenderedPageBreak/>
        <w:t xml:space="preserve">4. Затвердити технічну документацію із землеустрою щодо встановлення (відновлення) меж земельної ділянки в натурі (на місцевості), громадянці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громадянину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4.1. Передати громадянці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громадянину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спільну сумісну власність земельну ділянку площею 0,1000 га (кадастровий номер -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4.2. Громадянці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громадянину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5. Затвердити технічну документацію із землеустрою щодо встановлення (відновлення) меж земельної ділянки в натурі (на місцевості), громадянину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будинок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квартира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0,0435 га, яка розташована за адресою: Закарпатська область, Рахівський район, місто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5.1. Передати громадянину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мешканц</w:t>
      </w:r>
      <w:r w:rsidR="00E32FA8">
        <w:rPr>
          <w:rFonts w:ascii="Times New Roman" w:eastAsiaTheme="minorEastAsia" w:hAnsi="Times New Roman" w:cs="Times New Roman"/>
          <w:color w:val="000000" w:themeColor="text1"/>
          <w:sz w:val="28"/>
          <w:szCs w:val="28"/>
          <w:lang w:eastAsia="uk-UA"/>
        </w:rPr>
        <w:t>ю</w:t>
      </w:r>
      <w:r w:rsidRPr="00D75A25">
        <w:rPr>
          <w:rFonts w:ascii="Times New Roman" w:eastAsiaTheme="minorEastAsia" w:hAnsi="Times New Roman" w:cs="Times New Roman"/>
          <w:color w:val="000000" w:themeColor="text1"/>
          <w:sz w:val="28"/>
          <w:szCs w:val="28"/>
          <w:lang w:eastAsia="uk-UA"/>
        </w:rPr>
        <w:t xml:space="preserve"> міста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будинок </w:t>
      </w:r>
      <w:r w:rsidR="00E32FA8">
        <w:rPr>
          <w:rFonts w:ascii="Times New Roman" w:eastAsiaTheme="minorEastAsia" w:hAnsi="Times New Roman" w:cs="Times New Roman"/>
          <w:color w:val="000000" w:themeColor="text1"/>
          <w:sz w:val="28"/>
          <w:szCs w:val="28"/>
          <w:lang w:eastAsia="uk-UA"/>
        </w:rPr>
        <w:t>***</w:t>
      </w:r>
      <w:r w:rsidR="00ED7DCD">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квартира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0,0435 га (кадастровий номер -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5.2. Громадянину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6. Затвердити технічну документацію із землеустрою щодо встановлення (відновлення) меж земельної ділянки в натурі (на місцевості), громадянину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мешканцю</w:t>
      </w:r>
      <w:r w:rsidR="0043276A">
        <w:rPr>
          <w:rFonts w:ascii="Times New Roman" w:eastAsiaTheme="minorEastAsia" w:hAnsi="Times New Roman" w:cs="Times New Roman"/>
          <w:color w:val="000000" w:themeColor="text1"/>
          <w:sz w:val="28"/>
          <w:szCs w:val="28"/>
          <w:lang w:eastAsia="uk-UA"/>
        </w:rPr>
        <w:t xml:space="preserve"> м.</w:t>
      </w:r>
      <w:r w:rsidR="00E32FA8">
        <w:rPr>
          <w:rFonts w:ascii="Times New Roman" w:eastAsiaTheme="minorEastAsia" w:hAnsi="Times New Roman" w:cs="Times New Roman"/>
          <w:color w:val="000000" w:themeColor="text1"/>
          <w:sz w:val="28"/>
          <w:szCs w:val="28"/>
          <w:lang w:eastAsia="uk-UA"/>
        </w:rPr>
        <w:t xml:space="preserve"> *****</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0,1300 га, яка розташована за адресою: </w:t>
      </w:r>
      <w:r w:rsidRPr="00D75A25">
        <w:rPr>
          <w:rFonts w:ascii="Times New Roman" w:eastAsiaTheme="minorEastAsia" w:hAnsi="Times New Roman" w:cs="Times New Roman"/>
          <w:color w:val="000000" w:themeColor="text1"/>
          <w:sz w:val="28"/>
          <w:szCs w:val="28"/>
          <w:lang w:eastAsia="uk-UA"/>
        </w:rPr>
        <w:lastRenderedPageBreak/>
        <w:t xml:space="preserve">Закарпатська область, Рахівський район, село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6.1. Передати громадянину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43276A">
        <w:rPr>
          <w:rFonts w:ascii="Times New Roman" w:eastAsiaTheme="minorEastAsia" w:hAnsi="Times New Roman" w:cs="Times New Roman"/>
          <w:color w:val="000000" w:themeColor="text1"/>
          <w:sz w:val="28"/>
          <w:szCs w:val="28"/>
          <w:lang w:eastAsia="uk-UA"/>
        </w:rPr>
        <w:t xml:space="preserve">мешканцю міста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0,1300 га (кадастровий номер - </w:t>
      </w:r>
      <w:r w:rsidR="00E32FA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6.2. Громадянину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села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9, для будівництва і обслуговування жилого будинку, господарських будівель і споруд (присадибна ділянка) площею 0,0775 га, яка розташована за адресою: Закарпатська область, Рахівський район, село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7.1. Передати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села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0,0775 га (кадастровий номер -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7.2.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села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0,0835 га, яка розташована за адресою: Закарпатська область, Рахівський район, село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w:t>
      </w:r>
      <w:r w:rsidR="00FF3D79">
        <w:rPr>
          <w:rFonts w:ascii="Times New Roman" w:eastAsiaTheme="minorEastAsia" w:hAnsi="Times New Roman" w:cs="Times New Roman"/>
          <w:color w:val="000000" w:themeColor="text1"/>
          <w:sz w:val="28"/>
          <w:szCs w:val="28"/>
          <w:lang w:eastAsia="uk-UA"/>
        </w:rPr>
        <w:t xml:space="preserve"> ***</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8.1. Передати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села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0,0835 га (кадастровий номер -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Pr="00D75A25">
        <w:rPr>
          <w:rFonts w:ascii="Times New Roman" w:eastAsiaTheme="minorEastAsia" w:hAnsi="Times New Roman" w:cs="Times New Roman"/>
          <w:color w:val="000000" w:themeColor="text1"/>
          <w:sz w:val="28"/>
          <w:szCs w:val="28"/>
          <w:lang w:eastAsia="uk-UA"/>
        </w:rPr>
        <w:lastRenderedPageBreak/>
        <w:t xml:space="preserve">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w:t>
      </w:r>
      <w:r w:rsidR="00FF3D79">
        <w:rPr>
          <w:rFonts w:ascii="Times New Roman" w:eastAsiaTheme="minorEastAsia" w:hAnsi="Times New Roman" w:cs="Times New Roman"/>
          <w:color w:val="000000" w:themeColor="text1"/>
          <w:sz w:val="28"/>
          <w:szCs w:val="28"/>
          <w:lang w:eastAsia="uk-UA"/>
        </w:rPr>
        <w:t xml:space="preserve"> ***</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8.2.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села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0,0618 га, яка розташована за адресою: Закарпатська область, Рахівський район, село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9.1. Передати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села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0,0618 га (кадастровий номер -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9.2.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10. Затвердити технічну документацію із землеустрою щодо встановлення (відновлення) меж земельної ділянки в натурі (на місцевості),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села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0,1196 га, яка розташована за адресою: Закарпатська область, Рахівський район, село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10.1. Передати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села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0,1196 га (кадастровий номер -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10.2. Громадянці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FF3D79">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11. Затвердити технічну документацію із землеустрою щодо встановлення (відновлення) меж земельної ділянки в натурі (на місцевості), громадянці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будинок </w:t>
      </w:r>
      <w:r w:rsidR="00EE3C10">
        <w:rPr>
          <w:rFonts w:ascii="Times New Roman" w:eastAsiaTheme="minorEastAsia" w:hAnsi="Times New Roman" w:cs="Times New Roman"/>
          <w:color w:val="000000" w:themeColor="text1"/>
          <w:sz w:val="28"/>
          <w:szCs w:val="28"/>
          <w:lang w:eastAsia="uk-UA"/>
        </w:rPr>
        <w:lastRenderedPageBreak/>
        <w:t>***</w:t>
      </w:r>
      <w:r w:rsidRPr="00D75A25">
        <w:rPr>
          <w:rFonts w:ascii="Times New Roman" w:eastAsiaTheme="minorEastAsia" w:hAnsi="Times New Roman" w:cs="Times New Roman"/>
          <w:color w:val="000000" w:themeColor="text1"/>
          <w:sz w:val="28"/>
          <w:szCs w:val="28"/>
          <w:lang w:eastAsia="uk-UA"/>
        </w:rPr>
        <w:t xml:space="preserve">, квартира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0,0247 га, яка розташована за адресою: Закарпатська область, Рахівський район, місто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11.1. Передати громадянці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будинок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квартира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0,0247 га (кадастровий номер -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11.2. Громадянці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будинок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квартира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0,0177 га, яка розташована за адресою: Закарпатська область, Рахівський район, місто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12.1. Передати громадянці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будинок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квартира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0,0177 га (кадастровий номер -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12.2. Громадянці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13. Затвердити технічну документацію із землеустрою щодо встановлення (відновлення) меж земельної ділянки в натурі (на місцевості), громадянці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0,0725 га, яка розташована за адресою: Закарпатська область, Рахівський район, місто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13.1. Передати громадянці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0,0725 га </w:t>
      </w:r>
      <w:r w:rsidRPr="00D75A25">
        <w:rPr>
          <w:rFonts w:ascii="Times New Roman" w:eastAsiaTheme="minorEastAsia" w:hAnsi="Times New Roman" w:cs="Times New Roman"/>
          <w:color w:val="000000" w:themeColor="text1"/>
          <w:sz w:val="28"/>
          <w:szCs w:val="28"/>
          <w:lang w:eastAsia="uk-UA"/>
        </w:rPr>
        <w:lastRenderedPageBreak/>
        <w:t xml:space="preserve">(кадастровий номер -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13.2. Громадянці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14. Затвердити технічну документацію із землеустрою щодо встановлення (відновлення) меж земельної ділянки в натурі (на місцевості), громадянину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0,0528 га, яка розташована за адресою: Закарпатська область, Рахівський район, місто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w:t>
      </w:r>
      <w:r w:rsidR="00EE3C10">
        <w:rPr>
          <w:rFonts w:ascii="Times New Roman" w:eastAsiaTheme="minorEastAsia" w:hAnsi="Times New Roman" w:cs="Times New Roman"/>
          <w:color w:val="000000" w:themeColor="text1"/>
          <w:sz w:val="28"/>
          <w:szCs w:val="28"/>
          <w:lang w:eastAsia="uk-UA"/>
        </w:rPr>
        <w:t xml:space="preserve"> ***</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14.1. Передати громадянину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0,0528 га (кадастровий номер -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w:t>
      </w:r>
      <w:r w:rsidR="00EE3C10">
        <w:rPr>
          <w:rFonts w:ascii="Times New Roman" w:eastAsiaTheme="minorEastAsia" w:hAnsi="Times New Roman" w:cs="Times New Roman"/>
          <w:color w:val="000000" w:themeColor="text1"/>
          <w:sz w:val="28"/>
          <w:szCs w:val="28"/>
          <w:lang w:eastAsia="uk-UA"/>
        </w:rPr>
        <w:t xml:space="preserve"> ***</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14.2. Громадян</w:t>
      </w:r>
      <w:r w:rsidR="00EE3C10">
        <w:rPr>
          <w:rFonts w:ascii="Times New Roman" w:eastAsiaTheme="minorEastAsia" w:hAnsi="Times New Roman" w:cs="Times New Roman"/>
          <w:color w:val="000000" w:themeColor="text1"/>
          <w:sz w:val="28"/>
          <w:szCs w:val="28"/>
          <w:lang w:eastAsia="uk-UA"/>
        </w:rPr>
        <w:t>ину</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15. Затвердити технічну документацію із землеустрою щодо встановлення (відновлення) меж земельної ділянки в натурі (на місцевості), громадянину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EE3C10">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w:t>
      </w:r>
      <w:r w:rsidR="000823D8">
        <w:rPr>
          <w:rFonts w:ascii="Times New Roman" w:eastAsiaTheme="minorEastAsia" w:hAnsi="Times New Roman" w:cs="Times New Roman"/>
          <w:color w:val="000000" w:themeColor="text1"/>
          <w:sz w:val="28"/>
          <w:szCs w:val="28"/>
          <w:lang w:eastAsia="uk-UA"/>
        </w:rPr>
        <w:t xml:space="preserve">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0,0467 га, яка розташована за адресою: Закарпатська область, Рахівський район, місто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15.1. Передати громадянину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w:t>
      </w:r>
      <w:r w:rsidR="000823D8">
        <w:rPr>
          <w:rFonts w:ascii="Times New Roman" w:eastAsiaTheme="minorEastAsia" w:hAnsi="Times New Roman" w:cs="Times New Roman"/>
          <w:color w:val="000000" w:themeColor="text1"/>
          <w:sz w:val="28"/>
          <w:szCs w:val="28"/>
          <w:lang w:eastAsia="uk-UA"/>
        </w:rPr>
        <w:t xml:space="preserve">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спільну сумісну власність земельну ділянку площею 0,0467 га (кадастровий номер - </w:t>
      </w:r>
      <w:r w:rsidR="00FF22B8">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15.2. Громадянину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w:t>
      </w:r>
      <w:r w:rsidRPr="00D75A25">
        <w:rPr>
          <w:rFonts w:ascii="Times New Roman" w:eastAsiaTheme="minorEastAsia" w:hAnsi="Times New Roman" w:cs="Times New Roman"/>
          <w:color w:val="000000" w:themeColor="text1"/>
          <w:sz w:val="28"/>
          <w:szCs w:val="28"/>
          <w:lang w:eastAsia="uk-UA"/>
        </w:rPr>
        <w:lastRenderedPageBreak/>
        <w:t xml:space="preserve">(кадастровий номер: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16. Затвердити технічну документацію із землеустрою щодо встановлення (відновлення) меж земельної ділянки в натурі (на місцевості), громадянину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16.1. Передати громадянину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спільну сумісну власність земельну ділянку площею 0,1000 га (кадастровий номер -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16.2. Громадянину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17. Затвердити технічну документацію із землеустрою щодо встановлення (відновлення) меж земельної ділянки в натурі (на місцевості), громадянину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будинок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квартира,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індивідуальних гаражів площею 0,0018 га, яка розташована за адресою: Закарпатська область, Рахівський район, місто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б/н, гараж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- 02.05).</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17.1. Передати громадянину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будинок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квартира,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спільну сумісну власність земельну ділянку площею 0,0018 га (кадастровий номер -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індивідуальних гаражів площею 0,0018 га, яка розташована за адресою: Закарпатська область, Рахівський район, місто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б/н, гараж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17.2. Громадянину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18. Затвердити технічну документацію із землеустрою щодо встановлення (відновлення) меж земельної ділянки в натурі (на місцевості), громадянину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Pr="00D75A25">
        <w:rPr>
          <w:rFonts w:ascii="Times New Roman" w:eastAsiaTheme="minorEastAsia" w:hAnsi="Times New Roman" w:cs="Times New Roman"/>
          <w:color w:val="000000" w:themeColor="text1"/>
          <w:sz w:val="28"/>
          <w:szCs w:val="28"/>
          <w:lang w:eastAsia="uk-UA"/>
        </w:rPr>
        <w:lastRenderedPageBreak/>
        <w:t>(</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Рахівський район, місто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18.1. Передати громадянину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міста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8D1AAB">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спільну сумісну власність земельну ділянку площею 0,1000 га (кадастровий номер -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18.2. Громадянину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19. Затвердити технічну документацію із землеустрою щодо встановлення (відновлення) меж земельної ділянки в натурі (на місцевості), громадянці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0,0363 га, яка розташована за адресою: Закарпатська область, Рахівський район, місто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земельної ділянки: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19.1. Передати громадянці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та громадянці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мешканці міста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спільну сумісну власність земельну ділянку площею 0,0363 га (кадастровий номер -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вулиця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19.2. </w:t>
      </w:r>
      <w:r w:rsidR="00FC1A36" w:rsidRPr="00D75A25">
        <w:rPr>
          <w:rFonts w:ascii="Times New Roman" w:eastAsiaTheme="minorEastAsia" w:hAnsi="Times New Roman" w:cs="Times New Roman"/>
          <w:color w:val="000000" w:themeColor="text1"/>
          <w:sz w:val="28"/>
          <w:szCs w:val="28"/>
          <w:lang w:eastAsia="uk-UA"/>
        </w:rPr>
        <w:t xml:space="preserve">Громадянці </w:t>
      </w:r>
      <w:r w:rsidR="006F7ABA">
        <w:rPr>
          <w:rFonts w:ascii="Times New Roman" w:eastAsiaTheme="minorEastAsia" w:hAnsi="Times New Roman" w:cs="Times New Roman"/>
          <w:color w:val="000000" w:themeColor="text1"/>
          <w:sz w:val="28"/>
          <w:szCs w:val="28"/>
          <w:lang w:eastAsia="uk-UA"/>
        </w:rPr>
        <w:t>*****</w:t>
      </w:r>
      <w:r w:rsidR="00FC1A36"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00FC1A36"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00FC1A36" w:rsidRPr="00D75A25">
        <w:rPr>
          <w:rFonts w:ascii="Times New Roman" w:eastAsiaTheme="minorEastAsia" w:hAnsi="Times New Roman" w:cs="Times New Roman"/>
          <w:color w:val="000000" w:themeColor="text1"/>
          <w:sz w:val="28"/>
          <w:szCs w:val="28"/>
          <w:lang w:eastAsia="uk-UA"/>
        </w:rPr>
        <w:t xml:space="preserve"> </w:t>
      </w:r>
      <w:r w:rsidRPr="00D75A25">
        <w:rPr>
          <w:rFonts w:ascii="Times New Roman" w:eastAsiaTheme="minorEastAsia" w:hAnsi="Times New Roman" w:cs="Times New Roman"/>
          <w:color w:val="000000" w:themeColor="text1"/>
          <w:sz w:val="28"/>
          <w:szCs w:val="28"/>
          <w:lang w:eastAsia="uk-UA"/>
        </w:rPr>
        <w:t xml:space="preserve">та </w:t>
      </w:r>
      <w:r w:rsidR="00FC1A36" w:rsidRPr="00D75A25">
        <w:rPr>
          <w:rFonts w:ascii="Times New Roman" w:eastAsiaTheme="minorEastAsia" w:hAnsi="Times New Roman" w:cs="Times New Roman"/>
          <w:color w:val="000000" w:themeColor="text1"/>
          <w:sz w:val="28"/>
          <w:szCs w:val="28"/>
          <w:lang w:eastAsia="uk-UA"/>
        </w:rPr>
        <w:t xml:space="preserve">громадянці </w:t>
      </w:r>
      <w:r w:rsidR="006F7ABA">
        <w:rPr>
          <w:rFonts w:ascii="Times New Roman" w:eastAsiaTheme="minorEastAsia" w:hAnsi="Times New Roman" w:cs="Times New Roman"/>
          <w:color w:val="000000" w:themeColor="text1"/>
          <w:sz w:val="28"/>
          <w:szCs w:val="28"/>
          <w:lang w:eastAsia="uk-UA"/>
        </w:rPr>
        <w:t>*****</w:t>
      </w:r>
      <w:r w:rsidR="00FC1A36"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00FC1A36"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00FC1A36" w:rsidRPr="00D75A25">
        <w:rPr>
          <w:rFonts w:ascii="Times New Roman" w:eastAsiaTheme="minorEastAsia" w:hAnsi="Times New Roman" w:cs="Times New Roman"/>
          <w:color w:val="000000" w:themeColor="text1"/>
          <w:sz w:val="28"/>
          <w:szCs w:val="28"/>
          <w:lang w:eastAsia="uk-UA"/>
        </w:rPr>
        <w:t xml:space="preserve"> </w:t>
      </w:r>
      <w:r w:rsidRPr="00D75A25">
        <w:rPr>
          <w:rFonts w:ascii="Times New Roman" w:eastAsiaTheme="minorEastAsia" w:hAnsi="Times New Roman" w:cs="Times New Roman"/>
          <w:color w:val="000000" w:themeColor="text1"/>
          <w:sz w:val="28"/>
          <w:szCs w:val="28"/>
          <w:lang w:eastAsia="uk-UA"/>
        </w:rPr>
        <w:t xml:space="preserve">здійснити державну реєстрацію права приватної власності на земельну ділянку (кадастровий номер: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20. Затвердити технічну документацію із землеустрою щодо встановлення (відновлення) меж земельної ділянки в натурі (на місцевості), громадянину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села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площею 0,1100 га, яка розташована за адресою: Закарпатська область, Рахівський район, село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Кадастровий номер </w:t>
      </w:r>
      <w:r w:rsidRPr="00D75A25">
        <w:rPr>
          <w:rFonts w:ascii="Times New Roman" w:eastAsiaTheme="minorEastAsia" w:hAnsi="Times New Roman" w:cs="Times New Roman"/>
          <w:color w:val="000000" w:themeColor="text1"/>
          <w:sz w:val="28"/>
          <w:szCs w:val="28"/>
          <w:lang w:eastAsia="uk-UA"/>
        </w:rPr>
        <w:lastRenderedPageBreak/>
        <w:t xml:space="preserve">земельної ділянки: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(категорія земель – землі житлової та громадської забудови, код згідно з  КВЦПЗ - 02.01).</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20.1. Передати громадянину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мешканцю села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у власність земельну ділянку площею 0,1</w:t>
      </w:r>
      <w:r w:rsidR="003C70CD">
        <w:rPr>
          <w:rFonts w:ascii="Times New Roman" w:eastAsiaTheme="minorEastAsia" w:hAnsi="Times New Roman" w:cs="Times New Roman"/>
          <w:color w:val="000000" w:themeColor="text1"/>
          <w:sz w:val="28"/>
          <w:szCs w:val="28"/>
          <w:lang w:eastAsia="uk-UA"/>
        </w:rPr>
        <w:t>1</w:t>
      </w:r>
      <w:r w:rsidRPr="00D75A25">
        <w:rPr>
          <w:rFonts w:ascii="Times New Roman" w:eastAsiaTheme="minorEastAsia" w:hAnsi="Times New Roman" w:cs="Times New Roman"/>
          <w:color w:val="000000" w:themeColor="text1"/>
          <w:sz w:val="28"/>
          <w:szCs w:val="28"/>
          <w:lang w:eastAsia="uk-UA"/>
        </w:rPr>
        <w:t xml:space="preserve">00 га (кадастровий номер -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із земель комунальної власності Рахівської територіальної громади. </w:t>
      </w:r>
    </w:p>
    <w:p w:rsidR="003A0FD1" w:rsidRPr="00D75A25" w:rsidRDefault="003A0FD1" w:rsidP="00D75A25">
      <w:pPr>
        <w:spacing w:after="0" w:line="240" w:lineRule="auto"/>
        <w:ind w:firstLine="708"/>
        <w:jc w:val="both"/>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t xml:space="preserve">20.2. Громадянину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xml:space="preserve"> здійснити державну реєстрацію права приватної власності на земельну ділянку (кадастровий номер: </w:t>
      </w:r>
      <w:r w:rsidR="006F7ABA">
        <w:rPr>
          <w:rFonts w:ascii="Times New Roman" w:eastAsiaTheme="minorEastAsia" w:hAnsi="Times New Roman" w:cs="Times New Roman"/>
          <w:color w:val="000000" w:themeColor="text1"/>
          <w:sz w:val="28"/>
          <w:szCs w:val="28"/>
          <w:lang w:eastAsia="uk-UA"/>
        </w:rPr>
        <w:t>*******************</w:t>
      </w:r>
      <w:r w:rsidRPr="00D75A25">
        <w:rPr>
          <w:rFonts w:ascii="Times New Roman" w:eastAsiaTheme="minorEastAsia" w:hAnsi="Times New Roman" w:cs="Times New Roman"/>
          <w:color w:val="000000" w:themeColor="text1"/>
          <w:sz w:val="28"/>
          <w:szCs w:val="28"/>
          <w:lang w:eastAsia="uk-UA"/>
        </w:rPr>
        <w:t>) в Державному реєстрі речових прав на нерухоме майно у встановленому чинним законодавством порядку.</w:t>
      </w:r>
    </w:p>
    <w:p w:rsidR="003A0FD1" w:rsidRPr="00D75A25" w:rsidRDefault="003A0FD1" w:rsidP="00D75A25">
      <w:pPr>
        <w:spacing w:after="0" w:line="240" w:lineRule="auto"/>
        <w:jc w:val="both"/>
        <w:textAlignment w:val="baseline"/>
        <w:rPr>
          <w:rFonts w:ascii="Times New Roman" w:hAnsi="Times New Roman" w:cs="Times New Roman"/>
          <w:color w:val="000000" w:themeColor="text1"/>
          <w:sz w:val="28"/>
          <w:szCs w:val="28"/>
        </w:rPr>
      </w:pPr>
    </w:p>
    <w:p w:rsidR="003A0FD1" w:rsidRPr="00D75A25" w:rsidRDefault="003A0FD1" w:rsidP="00D75A25">
      <w:pPr>
        <w:spacing w:after="0" w:line="240" w:lineRule="auto"/>
        <w:jc w:val="both"/>
        <w:textAlignment w:val="baseline"/>
        <w:rPr>
          <w:rFonts w:ascii="Times New Roman" w:hAnsi="Times New Roman" w:cs="Times New Roman"/>
          <w:color w:val="000000" w:themeColor="text1"/>
          <w:sz w:val="28"/>
          <w:szCs w:val="28"/>
        </w:rPr>
      </w:pP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3A0FD1" w:rsidRPr="00D75A25" w:rsidRDefault="003A0FD1" w:rsidP="00D75A25">
      <w:pPr>
        <w:spacing w:after="0" w:line="240" w:lineRule="auto"/>
        <w:rPr>
          <w:rFonts w:ascii="Times New Roman" w:eastAsiaTheme="minorEastAsia" w:hAnsi="Times New Roman" w:cs="Times New Roman"/>
          <w:color w:val="000000" w:themeColor="text1"/>
          <w:sz w:val="28"/>
          <w:szCs w:val="28"/>
          <w:lang w:eastAsia="uk-UA"/>
        </w:rPr>
      </w:pPr>
      <w:r w:rsidRPr="00D75A25">
        <w:rPr>
          <w:rFonts w:ascii="Times New Roman" w:eastAsiaTheme="minorEastAsia" w:hAnsi="Times New Roman" w:cs="Times New Roman"/>
          <w:color w:val="000000" w:themeColor="text1"/>
          <w:sz w:val="28"/>
          <w:szCs w:val="28"/>
          <w:lang w:eastAsia="uk-UA"/>
        </w:rPr>
        <w:br w:type="page"/>
      </w:r>
    </w:p>
    <w:p w:rsidR="009B3977" w:rsidRPr="00D75A25" w:rsidRDefault="009B3977" w:rsidP="00D75A25">
      <w:pPr>
        <w:spacing w:after="0" w:line="240" w:lineRule="auto"/>
        <w:jc w:val="right"/>
        <w:rPr>
          <w:rFonts w:ascii="Times New Roman" w:hAnsi="Times New Roman" w:cs="Times New Roman"/>
          <w:color w:val="000000" w:themeColor="text1"/>
          <w:sz w:val="28"/>
          <w:szCs w:val="28"/>
        </w:rPr>
      </w:pPr>
    </w:p>
    <w:p w:rsidR="009B3977" w:rsidRPr="00D75A25" w:rsidRDefault="009B3977"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drawing>
          <wp:inline distT="0" distB="0" distL="0" distR="0" wp14:anchorId="7952CEDA" wp14:editId="78D67BDA">
            <wp:extent cx="1050925" cy="665480"/>
            <wp:effectExtent l="0" t="0" r="0" b="127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9B3977" w:rsidRPr="00D75A25" w:rsidRDefault="009B3977"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9B3977" w:rsidRPr="00D75A25" w:rsidRDefault="009B3977"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9B3977" w:rsidRPr="00D75A25" w:rsidRDefault="009B3977"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9B3977" w:rsidRPr="00D75A25" w:rsidRDefault="009B3977"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9B3977" w:rsidRPr="00D75A25" w:rsidRDefault="009B3977"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9B3977" w:rsidRPr="00D75A25" w:rsidRDefault="009B3977" w:rsidP="00D75A25">
      <w:pPr>
        <w:pStyle w:val="1"/>
        <w:jc w:val="center"/>
        <w:rPr>
          <w:rFonts w:ascii="Times New Roman" w:hAnsi="Times New Roman"/>
          <w:color w:val="000000" w:themeColor="text1"/>
          <w:sz w:val="28"/>
          <w:szCs w:val="28"/>
          <w:lang w:val="uk-UA"/>
        </w:rPr>
      </w:pPr>
    </w:p>
    <w:p w:rsidR="009B3977" w:rsidRPr="00D75A25" w:rsidRDefault="009B3977"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9B3977" w:rsidRPr="00D75A25" w:rsidRDefault="009B3977" w:rsidP="00D75A25">
      <w:pPr>
        <w:pStyle w:val="1"/>
        <w:rPr>
          <w:rFonts w:ascii="Times New Roman" w:hAnsi="Times New Roman"/>
          <w:color w:val="000000" w:themeColor="text1"/>
          <w:sz w:val="28"/>
          <w:szCs w:val="28"/>
          <w:lang w:val="uk-UA"/>
        </w:rPr>
      </w:pPr>
    </w:p>
    <w:p w:rsidR="009B3977" w:rsidRPr="00D75A25" w:rsidRDefault="009B3977"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№1054</w:t>
      </w:r>
    </w:p>
    <w:p w:rsidR="009B3977" w:rsidRPr="00D75A25" w:rsidRDefault="009B3977"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9B3977" w:rsidRPr="00D75A25" w:rsidRDefault="009B3977" w:rsidP="00D75A25">
      <w:pPr>
        <w:pStyle w:val="1"/>
        <w:rPr>
          <w:rFonts w:ascii="Times New Roman" w:hAnsi="Times New Roman"/>
          <w:color w:val="000000" w:themeColor="text1"/>
          <w:sz w:val="28"/>
          <w:szCs w:val="28"/>
          <w:lang w:val="uk-UA"/>
        </w:rPr>
      </w:pP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ru-RU"/>
        </w:rPr>
      </w:pPr>
      <w:r w:rsidRPr="00D75A25">
        <w:rPr>
          <w:rFonts w:ascii="Times New Roman" w:eastAsia="Times New Roman" w:hAnsi="Times New Roman" w:cs="Times New Roman"/>
          <w:color w:val="000000" w:themeColor="text1"/>
          <w:sz w:val="28"/>
          <w:szCs w:val="28"/>
          <w:lang w:eastAsia="ru-RU"/>
        </w:rPr>
        <w:t xml:space="preserve">Про затвердження проектів землеустрою </w:t>
      </w: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ru-RU"/>
        </w:rPr>
      </w:pPr>
      <w:r w:rsidRPr="00D75A25">
        <w:rPr>
          <w:rFonts w:ascii="Times New Roman" w:eastAsia="Times New Roman" w:hAnsi="Times New Roman" w:cs="Times New Roman"/>
          <w:color w:val="000000" w:themeColor="text1"/>
          <w:sz w:val="28"/>
          <w:szCs w:val="28"/>
          <w:lang w:eastAsia="ru-RU"/>
        </w:rPr>
        <w:t xml:space="preserve">щодо відведення земельних ділянок у  </w:t>
      </w: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ru-RU"/>
        </w:rPr>
      </w:pPr>
      <w:r w:rsidRPr="00D75A25">
        <w:rPr>
          <w:rFonts w:ascii="Times New Roman" w:eastAsia="Times New Roman" w:hAnsi="Times New Roman" w:cs="Times New Roman"/>
          <w:color w:val="000000" w:themeColor="text1"/>
          <w:sz w:val="28"/>
          <w:szCs w:val="28"/>
          <w:lang w:eastAsia="ru-RU"/>
        </w:rPr>
        <w:t>користування  на умовах оренди</w:t>
      </w:r>
    </w:p>
    <w:p w:rsidR="003A0FD1" w:rsidRPr="00D75A25" w:rsidRDefault="003A0FD1" w:rsidP="00D75A25">
      <w:pPr>
        <w:spacing w:after="0" w:line="240" w:lineRule="auto"/>
        <w:jc w:val="both"/>
        <w:textAlignment w:val="baseline"/>
        <w:rPr>
          <w:rFonts w:ascii="Times New Roman" w:hAnsi="Times New Roman" w:cs="Times New Roman"/>
          <w:color w:val="000000" w:themeColor="text1"/>
          <w:sz w:val="28"/>
          <w:szCs w:val="28"/>
        </w:rPr>
      </w:pP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zh-CN"/>
        </w:rPr>
      </w:pPr>
      <w:r w:rsidRPr="00D75A25">
        <w:rPr>
          <w:rFonts w:ascii="Times New Roman" w:eastAsia="Times New Roman" w:hAnsi="Times New Roman" w:cs="Times New Roman"/>
          <w:color w:val="000000" w:themeColor="text1"/>
          <w:sz w:val="28"/>
          <w:szCs w:val="28"/>
          <w:lang w:eastAsia="ru-RU"/>
        </w:rPr>
        <w:t xml:space="preserve">        </w:t>
      </w:r>
      <w:r w:rsidRPr="00D75A25">
        <w:rPr>
          <w:rFonts w:ascii="Times New Roman" w:eastAsia="Times New Roman" w:hAnsi="Times New Roman" w:cs="Times New Roman"/>
          <w:color w:val="000000" w:themeColor="text1"/>
          <w:sz w:val="28"/>
          <w:szCs w:val="28"/>
          <w:lang w:eastAsia="uk-UA"/>
        </w:rPr>
        <w:t>Розглянувши заяви  юридичних та фізичних осіб, про затвердження проектів землеустрою щодо відведення земельних ділянки у користування на умовах оренди, в</w:t>
      </w:r>
      <w:r w:rsidRPr="00D75A25">
        <w:rPr>
          <w:rFonts w:ascii="Times New Roman" w:eastAsia="Times New Roman" w:hAnsi="Times New Roman" w:cs="Times New Roman"/>
          <w:color w:val="000000" w:themeColor="text1"/>
          <w:sz w:val="28"/>
          <w:szCs w:val="28"/>
          <w:lang w:eastAsia="ru-RU"/>
        </w:rPr>
        <w:t xml:space="preserve">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w:t>
      </w:r>
      <w:r w:rsidRPr="00D75A25">
        <w:rPr>
          <w:rFonts w:ascii="Times New Roman" w:eastAsiaTheme="minorEastAsia" w:hAnsi="Times New Roman" w:cs="Times New Roman"/>
          <w:color w:val="000000" w:themeColor="text1"/>
          <w:sz w:val="28"/>
          <w:szCs w:val="28"/>
          <w:lang w:eastAsia="uk-UA"/>
        </w:rPr>
        <w:t>враховуючи пропозиції постійної комісії з питань регулювання земельних відносин та містобудування</w:t>
      </w:r>
      <w:r w:rsidRPr="00D75A25">
        <w:rPr>
          <w:rFonts w:ascii="Times New Roman" w:eastAsia="Times New Roman" w:hAnsi="Times New Roman" w:cs="Times New Roman"/>
          <w:color w:val="000000" w:themeColor="text1"/>
          <w:sz w:val="28"/>
          <w:szCs w:val="28"/>
          <w:lang w:eastAsia="ru-RU"/>
        </w:rPr>
        <w:t xml:space="preserve">, </w:t>
      </w:r>
      <w:r w:rsidRPr="00D75A25">
        <w:rPr>
          <w:rFonts w:ascii="Times New Roman" w:eastAsia="Times New Roman" w:hAnsi="Times New Roman" w:cs="Times New Roman"/>
          <w:color w:val="000000" w:themeColor="text1"/>
          <w:sz w:val="28"/>
          <w:szCs w:val="28"/>
          <w:lang w:eastAsia="zh-CN"/>
        </w:rPr>
        <w:t>Рахівська міська рада</w:t>
      </w:r>
    </w:p>
    <w:p w:rsidR="003A0FD1" w:rsidRPr="00D75A25" w:rsidRDefault="003A0FD1" w:rsidP="00D75A25">
      <w:pPr>
        <w:tabs>
          <w:tab w:val="left" w:pos="567"/>
        </w:tabs>
        <w:suppressAutoHyphens/>
        <w:spacing w:after="0" w:line="240" w:lineRule="auto"/>
        <w:jc w:val="both"/>
        <w:rPr>
          <w:rFonts w:ascii="Times New Roman" w:eastAsia="Calibri" w:hAnsi="Times New Roman" w:cs="Times New Roman"/>
          <w:color w:val="000000" w:themeColor="text1"/>
          <w:sz w:val="28"/>
          <w:szCs w:val="28"/>
        </w:rPr>
      </w:pPr>
    </w:p>
    <w:p w:rsidR="003A0FD1" w:rsidRPr="00D75A25" w:rsidRDefault="003A0FD1" w:rsidP="00D75A25">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D75A25">
        <w:rPr>
          <w:rFonts w:ascii="Times New Roman" w:eastAsia="Times New Roman" w:hAnsi="Times New Roman" w:cs="Times New Roman"/>
          <w:color w:val="000000" w:themeColor="text1"/>
          <w:sz w:val="28"/>
          <w:szCs w:val="28"/>
          <w:lang w:eastAsia="ar-SA"/>
        </w:rPr>
        <w:t>В И Р І Ш И Л А:</w:t>
      </w:r>
    </w:p>
    <w:p w:rsidR="003A0FD1" w:rsidRPr="00D75A25" w:rsidRDefault="003A0FD1" w:rsidP="00D75A25">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p>
    <w:p w:rsidR="003A0FD1" w:rsidRPr="00D75A25" w:rsidRDefault="003A0FD1" w:rsidP="00D75A25">
      <w:pPr>
        <w:pStyle w:val="rvps14"/>
        <w:spacing w:before="0" w:beforeAutospacing="0" w:after="0" w:afterAutospacing="0"/>
        <w:jc w:val="both"/>
        <w:rPr>
          <w:color w:val="000000" w:themeColor="text1"/>
          <w:sz w:val="28"/>
          <w:szCs w:val="28"/>
          <w:lang w:eastAsia="ru-RU"/>
        </w:rPr>
      </w:pPr>
      <w:r w:rsidRPr="00D75A25">
        <w:rPr>
          <w:color w:val="000000" w:themeColor="text1"/>
          <w:sz w:val="28"/>
          <w:szCs w:val="28"/>
          <w:lang w:eastAsia="ru-RU"/>
        </w:rPr>
        <w:t xml:space="preserve">        1. Затвердити проект землеустрою щодо відведення земельної ділянки (у користування на умовах оренди) </w:t>
      </w:r>
      <w:proofErr w:type="spellStart"/>
      <w:r w:rsidRPr="00D75A25">
        <w:rPr>
          <w:color w:val="000000" w:themeColor="text1"/>
          <w:sz w:val="28"/>
          <w:szCs w:val="28"/>
        </w:rPr>
        <w:t>ПрАТ</w:t>
      </w:r>
      <w:proofErr w:type="spellEnd"/>
      <w:r w:rsidRPr="00D75A25">
        <w:rPr>
          <w:color w:val="000000" w:themeColor="text1"/>
          <w:sz w:val="28"/>
          <w:szCs w:val="28"/>
        </w:rPr>
        <w:t xml:space="preserve"> «</w:t>
      </w:r>
      <w:proofErr w:type="spellStart"/>
      <w:r w:rsidRPr="00D75A25">
        <w:rPr>
          <w:color w:val="000000" w:themeColor="text1"/>
          <w:sz w:val="28"/>
          <w:szCs w:val="28"/>
        </w:rPr>
        <w:t>Закарпаттяобленерго</w:t>
      </w:r>
      <w:proofErr w:type="spellEnd"/>
      <w:r w:rsidRPr="00D75A25">
        <w:rPr>
          <w:color w:val="000000" w:themeColor="text1"/>
          <w:sz w:val="28"/>
          <w:szCs w:val="28"/>
        </w:rPr>
        <w:t xml:space="preserve">», юридична адреса: 89412, Закарпатська область, Ужгородський район, село </w:t>
      </w:r>
      <w:proofErr w:type="spellStart"/>
      <w:r w:rsidRPr="00D75A25">
        <w:rPr>
          <w:color w:val="000000" w:themeColor="text1"/>
          <w:sz w:val="28"/>
          <w:szCs w:val="28"/>
        </w:rPr>
        <w:t>Оноківці</w:t>
      </w:r>
      <w:proofErr w:type="spellEnd"/>
      <w:r w:rsidRPr="00D75A25">
        <w:rPr>
          <w:color w:val="000000" w:themeColor="text1"/>
          <w:sz w:val="28"/>
          <w:szCs w:val="28"/>
        </w:rPr>
        <w:t>, вулиця Головна, будинок 57 (ідентифікаційний код: 00131529), для розміщення, будівництва, експлуатації та обслуговування будівель і споруд об’єктів передачі електричної енергії</w:t>
      </w:r>
      <w:r w:rsidRPr="00D75A25">
        <w:rPr>
          <w:color w:val="000000" w:themeColor="text1"/>
          <w:sz w:val="28"/>
          <w:szCs w:val="28"/>
          <w:lang w:eastAsia="ru-RU"/>
        </w:rPr>
        <w:t xml:space="preserve"> (код КВЦПЗ – 14.02), за адресою: Закарпатська область, Рахівський район, місто Рахів, вул. Петра </w:t>
      </w:r>
      <w:proofErr w:type="spellStart"/>
      <w:r w:rsidRPr="00D75A25">
        <w:rPr>
          <w:color w:val="000000" w:themeColor="text1"/>
          <w:sz w:val="28"/>
          <w:szCs w:val="28"/>
          <w:lang w:eastAsia="ru-RU"/>
        </w:rPr>
        <w:t>Гаджі</w:t>
      </w:r>
      <w:proofErr w:type="spellEnd"/>
      <w:r w:rsidRPr="00D75A25">
        <w:rPr>
          <w:color w:val="000000" w:themeColor="text1"/>
          <w:sz w:val="28"/>
          <w:szCs w:val="28"/>
          <w:lang w:eastAsia="ru-RU"/>
        </w:rPr>
        <w:t xml:space="preserve">, із земель комунальної власності Рахівської територіальної громади, для встановлення об’єкта енергетичної інфраструктури (КТП – 132). </w:t>
      </w:r>
    </w:p>
    <w:p w:rsidR="003A0FD1" w:rsidRPr="00D75A25" w:rsidRDefault="003A0FD1" w:rsidP="00D75A25">
      <w:pPr>
        <w:pStyle w:val="rvps14"/>
        <w:spacing w:before="0" w:beforeAutospacing="0" w:after="0" w:afterAutospacing="0"/>
        <w:ind w:firstLine="708"/>
        <w:jc w:val="both"/>
        <w:rPr>
          <w:color w:val="000000" w:themeColor="text1"/>
          <w:sz w:val="28"/>
          <w:szCs w:val="28"/>
          <w:lang w:eastAsia="ru-RU"/>
        </w:rPr>
      </w:pPr>
      <w:r w:rsidRPr="00D75A25">
        <w:rPr>
          <w:color w:val="000000" w:themeColor="text1"/>
          <w:sz w:val="28"/>
          <w:szCs w:val="28"/>
          <w:lang w:eastAsia="ru-RU"/>
        </w:rPr>
        <w:t xml:space="preserve">1.2. Передати </w:t>
      </w:r>
      <w:proofErr w:type="spellStart"/>
      <w:r w:rsidRPr="00D75A25">
        <w:rPr>
          <w:color w:val="000000" w:themeColor="text1"/>
          <w:sz w:val="28"/>
          <w:szCs w:val="28"/>
        </w:rPr>
        <w:t>ПрАТ</w:t>
      </w:r>
      <w:proofErr w:type="spellEnd"/>
      <w:r w:rsidRPr="00D75A25">
        <w:rPr>
          <w:color w:val="000000" w:themeColor="text1"/>
          <w:sz w:val="28"/>
          <w:szCs w:val="28"/>
        </w:rPr>
        <w:t xml:space="preserve"> «</w:t>
      </w:r>
      <w:proofErr w:type="spellStart"/>
      <w:r w:rsidRPr="00D75A25">
        <w:rPr>
          <w:color w:val="000000" w:themeColor="text1"/>
          <w:sz w:val="28"/>
          <w:szCs w:val="28"/>
        </w:rPr>
        <w:t>Закарпаттяобленерго</w:t>
      </w:r>
      <w:proofErr w:type="spellEnd"/>
      <w:r w:rsidRPr="00D75A25">
        <w:rPr>
          <w:color w:val="000000" w:themeColor="text1"/>
          <w:sz w:val="28"/>
          <w:szCs w:val="28"/>
        </w:rPr>
        <w:t xml:space="preserve">», юридична адреса: 89412, Закарпатська область, Ужгородський район, село </w:t>
      </w:r>
      <w:proofErr w:type="spellStart"/>
      <w:r w:rsidRPr="00D75A25">
        <w:rPr>
          <w:color w:val="000000" w:themeColor="text1"/>
          <w:sz w:val="28"/>
          <w:szCs w:val="28"/>
        </w:rPr>
        <w:t>Оноківці</w:t>
      </w:r>
      <w:proofErr w:type="spellEnd"/>
      <w:r w:rsidRPr="00D75A25">
        <w:rPr>
          <w:color w:val="000000" w:themeColor="text1"/>
          <w:sz w:val="28"/>
          <w:szCs w:val="28"/>
        </w:rPr>
        <w:t>, вулиця Головна, будинок 57 (ідентифікаційний код: 00131529),</w:t>
      </w:r>
      <w:r w:rsidRPr="00D75A25">
        <w:rPr>
          <w:color w:val="000000" w:themeColor="text1"/>
          <w:sz w:val="28"/>
          <w:szCs w:val="28"/>
          <w:lang w:eastAsia="ru-RU"/>
        </w:rPr>
        <w:t xml:space="preserve"> у користуванні на умовах оренду строком на 49 рік земельну ділянку площею 0,0025 га (кадастрови</w:t>
      </w:r>
      <w:r w:rsidR="00750F72">
        <w:rPr>
          <w:color w:val="000000" w:themeColor="text1"/>
          <w:sz w:val="28"/>
          <w:szCs w:val="28"/>
          <w:lang w:eastAsia="ru-RU"/>
        </w:rPr>
        <w:t>й номер - 2123610100:17:001:0009</w:t>
      </w:r>
      <w:r w:rsidRPr="00D75A25">
        <w:rPr>
          <w:color w:val="000000" w:themeColor="text1"/>
          <w:sz w:val="28"/>
          <w:szCs w:val="28"/>
          <w:lang w:eastAsia="ru-RU"/>
        </w:rPr>
        <w:t xml:space="preserve">), </w:t>
      </w:r>
      <w:r w:rsidRPr="00D75A25">
        <w:rPr>
          <w:color w:val="000000" w:themeColor="text1"/>
          <w:sz w:val="28"/>
          <w:szCs w:val="28"/>
        </w:rPr>
        <w:t>для розміщення, будівництва, експлуатації та обслуговування будівель і споруд об’єктів передачі електричної енергії</w:t>
      </w:r>
      <w:r w:rsidRPr="00D75A25">
        <w:rPr>
          <w:color w:val="000000" w:themeColor="text1"/>
          <w:sz w:val="28"/>
          <w:szCs w:val="28"/>
          <w:lang w:eastAsia="ru-RU"/>
        </w:rPr>
        <w:t xml:space="preserve"> (код КВЦПЗ – 14.02), за адресою: Закарпатська область, Рахівський район, місто </w:t>
      </w:r>
      <w:r w:rsidRPr="00D75A25">
        <w:rPr>
          <w:color w:val="000000" w:themeColor="text1"/>
          <w:sz w:val="28"/>
          <w:szCs w:val="28"/>
          <w:lang w:eastAsia="ru-RU"/>
        </w:rPr>
        <w:lastRenderedPageBreak/>
        <w:t xml:space="preserve">Рахів, вул. Петра </w:t>
      </w:r>
      <w:proofErr w:type="spellStart"/>
      <w:r w:rsidRPr="00D75A25">
        <w:rPr>
          <w:color w:val="000000" w:themeColor="text1"/>
          <w:sz w:val="28"/>
          <w:szCs w:val="28"/>
          <w:lang w:eastAsia="ru-RU"/>
        </w:rPr>
        <w:t>Гаджі</w:t>
      </w:r>
      <w:proofErr w:type="spellEnd"/>
      <w:r w:rsidRPr="00D75A25">
        <w:rPr>
          <w:color w:val="000000" w:themeColor="text1"/>
          <w:sz w:val="28"/>
          <w:szCs w:val="28"/>
          <w:lang w:eastAsia="ru-RU"/>
        </w:rPr>
        <w:t>, із земель комунальної власності Рахівської територіальної громади, для встановлення об’єкта енергетичної інфраструктури (КТП – 132).</w:t>
      </w: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ru-RU"/>
        </w:rPr>
      </w:pPr>
      <w:r w:rsidRPr="00D75A25">
        <w:rPr>
          <w:rFonts w:ascii="Times New Roman" w:eastAsia="Times New Roman" w:hAnsi="Times New Roman" w:cs="Times New Roman"/>
          <w:color w:val="000000" w:themeColor="text1"/>
          <w:sz w:val="28"/>
          <w:szCs w:val="28"/>
          <w:lang w:eastAsia="ru-RU"/>
        </w:rPr>
        <w:t xml:space="preserve">        1.3. Встановити орендну плату за користування вищезгаданою земельною ділянкою у розмірі 12 відсотків від нормативної грошової оцінки земельної ділянки. </w:t>
      </w:r>
    </w:p>
    <w:p w:rsidR="003A0FD1" w:rsidRPr="00D75A25" w:rsidRDefault="003A0FD1" w:rsidP="00D75A25">
      <w:pPr>
        <w:pStyle w:val="a8"/>
        <w:shd w:val="clear" w:color="auto" w:fill="FFFFFF"/>
        <w:spacing w:before="0" w:beforeAutospacing="0" w:after="0" w:afterAutospacing="0"/>
        <w:ind w:firstLine="567"/>
        <w:jc w:val="both"/>
        <w:rPr>
          <w:color w:val="000000" w:themeColor="text1"/>
          <w:sz w:val="26"/>
          <w:szCs w:val="26"/>
          <w:lang w:val="uk-UA" w:eastAsia="uk-UA"/>
        </w:rPr>
      </w:pPr>
      <w:r w:rsidRPr="00D75A25">
        <w:rPr>
          <w:color w:val="000000" w:themeColor="text1"/>
          <w:sz w:val="28"/>
          <w:szCs w:val="28"/>
          <w:lang w:val="uk-UA"/>
        </w:rPr>
        <w:t>1.4.</w:t>
      </w:r>
      <w:r w:rsidRPr="00D75A25">
        <w:rPr>
          <w:color w:val="000000" w:themeColor="text1"/>
          <w:sz w:val="28"/>
          <w:szCs w:val="28"/>
          <w:bdr w:val="none" w:sz="0" w:space="0" w:color="auto" w:frame="1"/>
          <w:lang w:val="uk-UA"/>
        </w:rPr>
        <w:t xml:space="preserve"> Доручити</w:t>
      </w:r>
      <w:r w:rsidR="00F448CE">
        <w:rPr>
          <w:color w:val="000000" w:themeColor="text1"/>
          <w:sz w:val="28"/>
          <w:szCs w:val="28"/>
          <w:bdr w:val="none" w:sz="0" w:space="0" w:color="auto" w:frame="1"/>
          <w:lang w:val="uk-UA"/>
        </w:rPr>
        <w:t xml:space="preserve"> </w:t>
      </w:r>
      <w:proofErr w:type="spellStart"/>
      <w:r w:rsidRPr="00D75A25">
        <w:rPr>
          <w:color w:val="000000" w:themeColor="text1"/>
          <w:sz w:val="28"/>
          <w:szCs w:val="28"/>
          <w:bdr w:val="none" w:sz="0" w:space="0" w:color="auto" w:frame="1"/>
          <w:lang w:val="uk-UA"/>
        </w:rPr>
        <w:t>в</w:t>
      </w:r>
      <w:r w:rsidRPr="00D75A25">
        <w:rPr>
          <w:color w:val="000000" w:themeColor="text1"/>
          <w:sz w:val="28"/>
          <w:szCs w:val="28"/>
          <w:lang w:val="uk-UA"/>
        </w:rPr>
        <w:t>.п</w:t>
      </w:r>
      <w:proofErr w:type="spellEnd"/>
      <w:r w:rsidRPr="00D75A25">
        <w:rPr>
          <w:color w:val="000000" w:themeColor="text1"/>
          <w:sz w:val="28"/>
          <w:szCs w:val="28"/>
          <w:lang w:val="uk-UA"/>
        </w:rPr>
        <w:t xml:space="preserve">. міського голови, секретар ради та виконкому </w:t>
      </w:r>
      <w:proofErr w:type="spellStart"/>
      <w:r w:rsidRPr="00D75A25">
        <w:rPr>
          <w:color w:val="000000" w:themeColor="text1"/>
          <w:sz w:val="28"/>
          <w:szCs w:val="28"/>
          <w:lang w:val="uk-UA"/>
        </w:rPr>
        <w:t>Молнару</w:t>
      </w:r>
      <w:proofErr w:type="spellEnd"/>
      <w:r w:rsidRPr="00D75A25">
        <w:rPr>
          <w:color w:val="000000" w:themeColor="text1"/>
          <w:sz w:val="28"/>
          <w:szCs w:val="28"/>
          <w:lang w:val="uk-UA"/>
        </w:rPr>
        <w:t xml:space="preserve"> Є.Є. укласти від імені Рахівської міської ради </w:t>
      </w:r>
      <w:r w:rsidRPr="00D75A25">
        <w:rPr>
          <w:color w:val="000000" w:themeColor="text1"/>
          <w:sz w:val="28"/>
          <w:szCs w:val="28"/>
          <w:bdr w:val="none" w:sz="0" w:space="0" w:color="auto" w:frame="1"/>
          <w:lang w:val="uk-UA"/>
        </w:rPr>
        <w:t>договір оренди земельної ділянки на затверджених умовах визначених в пунктах 1.2.,1.3., цього рішення.</w:t>
      </w: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ru-RU"/>
        </w:rPr>
      </w:pPr>
      <w:r w:rsidRPr="00D75A25">
        <w:rPr>
          <w:rFonts w:ascii="Times New Roman" w:eastAsia="Times New Roman" w:hAnsi="Times New Roman" w:cs="Times New Roman"/>
          <w:color w:val="000000" w:themeColor="text1"/>
          <w:sz w:val="28"/>
          <w:szCs w:val="28"/>
          <w:lang w:eastAsia="ru-RU"/>
        </w:rPr>
        <w:t xml:space="preserve">       1.5. </w:t>
      </w:r>
      <w:proofErr w:type="spellStart"/>
      <w:r w:rsidRPr="00D75A25">
        <w:rPr>
          <w:rFonts w:ascii="Times New Roman" w:eastAsia="Times New Roman" w:hAnsi="Times New Roman" w:cs="Times New Roman"/>
          <w:color w:val="000000" w:themeColor="text1"/>
          <w:sz w:val="28"/>
          <w:szCs w:val="28"/>
          <w:lang w:eastAsia="uk-UA"/>
        </w:rPr>
        <w:t>ПрАТ</w:t>
      </w:r>
      <w:proofErr w:type="spellEnd"/>
      <w:r w:rsidRPr="00D75A25">
        <w:rPr>
          <w:rFonts w:ascii="Times New Roman" w:eastAsia="Times New Roman" w:hAnsi="Times New Roman" w:cs="Times New Roman"/>
          <w:color w:val="000000" w:themeColor="text1"/>
          <w:sz w:val="28"/>
          <w:szCs w:val="28"/>
          <w:lang w:eastAsia="uk-UA"/>
        </w:rPr>
        <w:t xml:space="preserve"> «</w:t>
      </w:r>
      <w:proofErr w:type="spellStart"/>
      <w:r w:rsidRPr="00D75A25">
        <w:rPr>
          <w:rFonts w:ascii="Times New Roman" w:eastAsia="Times New Roman" w:hAnsi="Times New Roman" w:cs="Times New Roman"/>
          <w:color w:val="000000" w:themeColor="text1"/>
          <w:sz w:val="28"/>
          <w:szCs w:val="28"/>
          <w:lang w:eastAsia="uk-UA"/>
        </w:rPr>
        <w:t>Закарпаттяобленерго</w:t>
      </w:r>
      <w:proofErr w:type="spellEnd"/>
      <w:r w:rsidRPr="00D75A25">
        <w:rPr>
          <w:rFonts w:ascii="Times New Roman" w:eastAsia="Times New Roman" w:hAnsi="Times New Roman" w:cs="Times New Roman"/>
          <w:color w:val="000000" w:themeColor="text1"/>
          <w:sz w:val="28"/>
          <w:szCs w:val="28"/>
          <w:lang w:eastAsia="uk-UA"/>
        </w:rPr>
        <w:t xml:space="preserve">» </w:t>
      </w:r>
      <w:r w:rsidRPr="00D75A25">
        <w:rPr>
          <w:rFonts w:ascii="Times New Roman" w:eastAsia="Times New Roman" w:hAnsi="Times New Roman" w:cs="Times New Roman"/>
          <w:color w:val="000000" w:themeColor="text1"/>
          <w:sz w:val="28"/>
          <w:szCs w:val="28"/>
          <w:lang w:eastAsia="ru-RU"/>
        </w:rPr>
        <w:t>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3A0FD1" w:rsidRPr="00D75A25" w:rsidRDefault="003A0FD1" w:rsidP="00D75A25">
      <w:pPr>
        <w:pStyle w:val="rvps14"/>
        <w:spacing w:before="0" w:beforeAutospacing="0" w:after="0" w:afterAutospacing="0"/>
        <w:jc w:val="both"/>
        <w:rPr>
          <w:color w:val="000000" w:themeColor="text1"/>
          <w:sz w:val="28"/>
          <w:szCs w:val="28"/>
          <w:lang w:eastAsia="ru-RU"/>
        </w:rPr>
      </w:pPr>
      <w:r w:rsidRPr="00D75A25">
        <w:rPr>
          <w:color w:val="000000" w:themeColor="text1"/>
          <w:sz w:val="28"/>
          <w:szCs w:val="28"/>
          <w:lang w:eastAsia="ru-RU"/>
        </w:rPr>
        <w:t xml:space="preserve">        2. Затвердити проект землеустрою щодо відведення земельної ділянки (у користування на умовах оренди) </w:t>
      </w:r>
      <w:proofErr w:type="spellStart"/>
      <w:r w:rsidRPr="00D75A25">
        <w:rPr>
          <w:color w:val="000000" w:themeColor="text1"/>
          <w:sz w:val="28"/>
          <w:szCs w:val="28"/>
        </w:rPr>
        <w:t>ПрАТ</w:t>
      </w:r>
      <w:proofErr w:type="spellEnd"/>
      <w:r w:rsidRPr="00D75A25">
        <w:rPr>
          <w:color w:val="000000" w:themeColor="text1"/>
          <w:sz w:val="28"/>
          <w:szCs w:val="28"/>
        </w:rPr>
        <w:t xml:space="preserve"> «</w:t>
      </w:r>
      <w:proofErr w:type="spellStart"/>
      <w:r w:rsidRPr="00D75A25">
        <w:rPr>
          <w:color w:val="000000" w:themeColor="text1"/>
          <w:sz w:val="28"/>
          <w:szCs w:val="28"/>
        </w:rPr>
        <w:t>Закарпаттяобленерго</w:t>
      </w:r>
      <w:proofErr w:type="spellEnd"/>
      <w:r w:rsidRPr="00D75A25">
        <w:rPr>
          <w:color w:val="000000" w:themeColor="text1"/>
          <w:sz w:val="28"/>
          <w:szCs w:val="28"/>
        </w:rPr>
        <w:t xml:space="preserve">», юридична адреса: 89412, Закарпатська область, Ужгородський район, село </w:t>
      </w:r>
      <w:proofErr w:type="spellStart"/>
      <w:r w:rsidRPr="00D75A25">
        <w:rPr>
          <w:color w:val="000000" w:themeColor="text1"/>
          <w:sz w:val="28"/>
          <w:szCs w:val="28"/>
        </w:rPr>
        <w:t>Оноківці</w:t>
      </w:r>
      <w:proofErr w:type="spellEnd"/>
      <w:r w:rsidRPr="00D75A25">
        <w:rPr>
          <w:color w:val="000000" w:themeColor="text1"/>
          <w:sz w:val="28"/>
          <w:szCs w:val="28"/>
        </w:rPr>
        <w:t>, вулиця Головна, будинок 57 (ідентифікаційний код: 00131529), для розміщення, будівництва, експлуатації та обслуговування будівель і споруд об’єктів передачі електричної енергії</w:t>
      </w:r>
      <w:r w:rsidRPr="00D75A25">
        <w:rPr>
          <w:color w:val="000000" w:themeColor="text1"/>
          <w:sz w:val="28"/>
          <w:szCs w:val="28"/>
          <w:lang w:eastAsia="ru-RU"/>
        </w:rPr>
        <w:t xml:space="preserve"> (код КВЦПЗ – 14.02), за адресою: Закарпатська область, Рахівський район, місто Рахів, вул. </w:t>
      </w:r>
      <w:r w:rsidR="00750F72">
        <w:rPr>
          <w:color w:val="000000" w:themeColor="text1"/>
          <w:sz w:val="28"/>
          <w:szCs w:val="28"/>
          <w:lang w:eastAsia="ru-RU"/>
        </w:rPr>
        <w:t>Олександра Довженка</w:t>
      </w:r>
      <w:r w:rsidRPr="00D75A25">
        <w:rPr>
          <w:color w:val="000000" w:themeColor="text1"/>
          <w:sz w:val="28"/>
          <w:szCs w:val="28"/>
          <w:lang w:eastAsia="ru-RU"/>
        </w:rPr>
        <w:t xml:space="preserve">, із земель комунальної власності Рахівської територіальної громади, для встановлення об’єкта енергетичної інфраструктури (КТП – </w:t>
      </w:r>
      <w:r w:rsidR="00750F72">
        <w:rPr>
          <w:color w:val="000000" w:themeColor="text1"/>
          <w:sz w:val="28"/>
          <w:szCs w:val="28"/>
          <w:lang w:eastAsia="ru-RU"/>
        </w:rPr>
        <w:t>544</w:t>
      </w:r>
      <w:r w:rsidRPr="00D75A25">
        <w:rPr>
          <w:color w:val="000000" w:themeColor="text1"/>
          <w:sz w:val="28"/>
          <w:szCs w:val="28"/>
          <w:lang w:eastAsia="ru-RU"/>
        </w:rPr>
        <w:t xml:space="preserve">). </w:t>
      </w:r>
    </w:p>
    <w:p w:rsidR="003A0FD1" w:rsidRPr="00D75A25" w:rsidRDefault="003A0FD1" w:rsidP="00D75A25">
      <w:pPr>
        <w:pStyle w:val="rvps14"/>
        <w:spacing w:before="0" w:beforeAutospacing="0" w:after="0" w:afterAutospacing="0"/>
        <w:ind w:firstLine="708"/>
        <w:jc w:val="both"/>
        <w:rPr>
          <w:color w:val="000000" w:themeColor="text1"/>
          <w:sz w:val="28"/>
          <w:szCs w:val="28"/>
          <w:lang w:eastAsia="ru-RU"/>
        </w:rPr>
      </w:pPr>
      <w:r w:rsidRPr="00D75A25">
        <w:rPr>
          <w:color w:val="000000" w:themeColor="text1"/>
          <w:sz w:val="28"/>
          <w:szCs w:val="28"/>
          <w:lang w:eastAsia="ru-RU"/>
        </w:rPr>
        <w:t xml:space="preserve">2.2. Передати </w:t>
      </w:r>
      <w:proofErr w:type="spellStart"/>
      <w:r w:rsidRPr="00D75A25">
        <w:rPr>
          <w:color w:val="000000" w:themeColor="text1"/>
          <w:sz w:val="28"/>
          <w:szCs w:val="28"/>
        </w:rPr>
        <w:t>ПрАТ</w:t>
      </w:r>
      <w:proofErr w:type="spellEnd"/>
      <w:r w:rsidRPr="00D75A25">
        <w:rPr>
          <w:color w:val="000000" w:themeColor="text1"/>
          <w:sz w:val="28"/>
          <w:szCs w:val="28"/>
        </w:rPr>
        <w:t xml:space="preserve"> «</w:t>
      </w:r>
      <w:proofErr w:type="spellStart"/>
      <w:r w:rsidRPr="00D75A25">
        <w:rPr>
          <w:color w:val="000000" w:themeColor="text1"/>
          <w:sz w:val="28"/>
          <w:szCs w:val="28"/>
        </w:rPr>
        <w:t>Закарпаттяобленерго</w:t>
      </w:r>
      <w:proofErr w:type="spellEnd"/>
      <w:r w:rsidRPr="00D75A25">
        <w:rPr>
          <w:color w:val="000000" w:themeColor="text1"/>
          <w:sz w:val="28"/>
          <w:szCs w:val="28"/>
        </w:rPr>
        <w:t xml:space="preserve">», юридична адреса: 89412, Закарпатська область, Ужгородський район, село </w:t>
      </w:r>
      <w:proofErr w:type="spellStart"/>
      <w:r w:rsidRPr="00D75A25">
        <w:rPr>
          <w:color w:val="000000" w:themeColor="text1"/>
          <w:sz w:val="28"/>
          <w:szCs w:val="28"/>
        </w:rPr>
        <w:t>Оноківці</w:t>
      </w:r>
      <w:proofErr w:type="spellEnd"/>
      <w:r w:rsidRPr="00D75A25">
        <w:rPr>
          <w:color w:val="000000" w:themeColor="text1"/>
          <w:sz w:val="28"/>
          <w:szCs w:val="28"/>
        </w:rPr>
        <w:t>, вулиця Головна, будинок 57 (ідентифікаційний код: 00131529),</w:t>
      </w:r>
      <w:r w:rsidRPr="00D75A25">
        <w:rPr>
          <w:color w:val="000000" w:themeColor="text1"/>
          <w:sz w:val="28"/>
          <w:szCs w:val="28"/>
          <w:lang w:eastAsia="ru-RU"/>
        </w:rPr>
        <w:t xml:space="preserve"> у користуванні на умовах оренду строком на 49 рік земельну ділянку площею 0,0026 га (кадастровий номер - 2123610100:21:003:0010), </w:t>
      </w:r>
      <w:r w:rsidRPr="00D75A25">
        <w:rPr>
          <w:color w:val="000000" w:themeColor="text1"/>
          <w:sz w:val="28"/>
          <w:szCs w:val="28"/>
        </w:rPr>
        <w:t>для розміщення, будівництва, експлуатації та обслуговування будівель і споруд об’єктів передачі електричної енергії</w:t>
      </w:r>
      <w:r w:rsidRPr="00D75A25">
        <w:rPr>
          <w:color w:val="000000" w:themeColor="text1"/>
          <w:sz w:val="28"/>
          <w:szCs w:val="28"/>
          <w:lang w:eastAsia="ru-RU"/>
        </w:rPr>
        <w:t xml:space="preserve"> (код КВЦПЗ – 14.02), за адресою: Закарпатська область, Рахівський район, місто Рахів, </w:t>
      </w:r>
      <w:r w:rsidR="00296104" w:rsidRPr="00D75A25">
        <w:rPr>
          <w:color w:val="000000" w:themeColor="text1"/>
          <w:sz w:val="28"/>
          <w:szCs w:val="28"/>
          <w:lang w:eastAsia="ru-RU"/>
        </w:rPr>
        <w:t xml:space="preserve">вул. </w:t>
      </w:r>
      <w:r w:rsidR="00296104">
        <w:rPr>
          <w:color w:val="000000" w:themeColor="text1"/>
          <w:sz w:val="28"/>
          <w:szCs w:val="28"/>
          <w:lang w:eastAsia="ru-RU"/>
        </w:rPr>
        <w:t>Олександра Довженка</w:t>
      </w:r>
      <w:r w:rsidRPr="00D75A25">
        <w:rPr>
          <w:color w:val="000000" w:themeColor="text1"/>
          <w:sz w:val="28"/>
          <w:szCs w:val="28"/>
          <w:lang w:eastAsia="ru-RU"/>
        </w:rPr>
        <w:t>, із земель комунальної власності Рахівської територіальної громади, для встановлення об’єкта енергетичної інфраструктури (КТП – 544).</w:t>
      </w: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ru-RU"/>
        </w:rPr>
      </w:pPr>
      <w:r w:rsidRPr="00D75A25">
        <w:rPr>
          <w:rFonts w:ascii="Times New Roman" w:eastAsia="Times New Roman" w:hAnsi="Times New Roman" w:cs="Times New Roman"/>
          <w:color w:val="000000" w:themeColor="text1"/>
          <w:sz w:val="28"/>
          <w:szCs w:val="28"/>
          <w:lang w:eastAsia="ru-RU"/>
        </w:rPr>
        <w:t xml:space="preserve">        2.3. Встановити орендну плату за користування вищезгаданою земельною ділянкою у розмірі 12 відсотків від нормативної грошової оцінки земельної ділянки. </w:t>
      </w:r>
    </w:p>
    <w:p w:rsidR="003A0FD1" w:rsidRPr="00D75A25" w:rsidRDefault="003A0FD1" w:rsidP="00D75A25">
      <w:pPr>
        <w:pStyle w:val="a8"/>
        <w:shd w:val="clear" w:color="auto" w:fill="FFFFFF"/>
        <w:spacing w:before="0" w:beforeAutospacing="0" w:after="0" w:afterAutospacing="0"/>
        <w:ind w:firstLine="567"/>
        <w:jc w:val="both"/>
        <w:rPr>
          <w:color w:val="000000" w:themeColor="text1"/>
          <w:sz w:val="26"/>
          <w:szCs w:val="26"/>
          <w:lang w:val="uk-UA" w:eastAsia="uk-UA"/>
        </w:rPr>
      </w:pPr>
      <w:r w:rsidRPr="00D75A25">
        <w:rPr>
          <w:color w:val="000000" w:themeColor="text1"/>
          <w:sz w:val="28"/>
          <w:szCs w:val="28"/>
          <w:lang w:val="uk-UA"/>
        </w:rPr>
        <w:t>2.4.</w:t>
      </w:r>
      <w:r w:rsidRPr="00D75A25">
        <w:rPr>
          <w:color w:val="000000" w:themeColor="text1"/>
          <w:sz w:val="28"/>
          <w:szCs w:val="28"/>
          <w:bdr w:val="none" w:sz="0" w:space="0" w:color="auto" w:frame="1"/>
          <w:lang w:val="uk-UA"/>
        </w:rPr>
        <w:t xml:space="preserve"> Доручити</w:t>
      </w:r>
      <w:r w:rsidR="00B65FE4">
        <w:rPr>
          <w:color w:val="000000" w:themeColor="text1"/>
          <w:sz w:val="28"/>
          <w:szCs w:val="28"/>
          <w:bdr w:val="none" w:sz="0" w:space="0" w:color="auto" w:frame="1"/>
          <w:lang w:val="uk-UA"/>
        </w:rPr>
        <w:t xml:space="preserve"> </w:t>
      </w:r>
      <w:proofErr w:type="spellStart"/>
      <w:r w:rsidRPr="00D75A25">
        <w:rPr>
          <w:color w:val="000000" w:themeColor="text1"/>
          <w:sz w:val="28"/>
          <w:szCs w:val="28"/>
          <w:bdr w:val="none" w:sz="0" w:space="0" w:color="auto" w:frame="1"/>
          <w:lang w:val="uk-UA"/>
        </w:rPr>
        <w:t>в</w:t>
      </w:r>
      <w:r w:rsidRPr="00D75A25">
        <w:rPr>
          <w:color w:val="000000" w:themeColor="text1"/>
          <w:sz w:val="28"/>
          <w:szCs w:val="28"/>
          <w:lang w:val="uk-UA"/>
        </w:rPr>
        <w:t>.п</w:t>
      </w:r>
      <w:proofErr w:type="spellEnd"/>
      <w:r w:rsidRPr="00D75A25">
        <w:rPr>
          <w:color w:val="000000" w:themeColor="text1"/>
          <w:sz w:val="28"/>
          <w:szCs w:val="28"/>
          <w:lang w:val="uk-UA"/>
        </w:rPr>
        <w:t xml:space="preserve">. міського голови, секретар ради та виконкому </w:t>
      </w:r>
      <w:proofErr w:type="spellStart"/>
      <w:r w:rsidRPr="00D75A25">
        <w:rPr>
          <w:color w:val="000000" w:themeColor="text1"/>
          <w:sz w:val="28"/>
          <w:szCs w:val="28"/>
          <w:lang w:val="uk-UA"/>
        </w:rPr>
        <w:t>Молнару</w:t>
      </w:r>
      <w:proofErr w:type="spellEnd"/>
      <w:r w:rsidRPr="00D75A25">
        <w:rPr>
          <w:color w:val="000000" w:themeColor="text1"/>
          <w:sz w:val="28"/>
          <w:szCs w:val="28"/>
          <w:lang w:val="uk-UA"/>
        </w:rPr>
        <w:t xml:space="preserve"> Є.Є. укласти від імені Рахівської міської ради </w:t>
      </w:r>
      <w:r w:rsidRPr="00D75A25">
        <w:rPr>
          <w:color w:val="000000" w:themeColor="text1"/>
          <w:sz w:val="28"/>
          <w:szCs w:val="28"/>
          <w:bdr w:val="none" w:sz="0" w:space="0" w:color="auto" w:frame="1"/>
          <w:lang w:val="uk-UA"/>
        </w:rPr>
        <w:t>договір оренди земельної ділянки на затверджених умовах визначених в пунктах 2.2.,2.3., цього рішення.</w:t>
      </w: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ru-RU"/>
        </w:rPr>
      </w:pPr>
      <w:r w:rsidRPr="00D75A25">
        <w:rPr>
          <w:rFonts w:ascii="Times New Roman" w:eastAsia="Times New Roman" w:hAnsi="Times New Roman" w:cs="Times New Roman"/>
          <w:color w:val="000000" w:themeColor="text1"/>
          <w:sz w:val="28"/>
          <w:szCs w:val="28"/>
          <w:lang w:eastAsia="ru-RU"/>
        </w:rPr>
        <w:t xml:space="preserve">       2.5. </w:t>
      </w:r>
      <w:proofErr w:type="spellStart"/>
      <w:r w:rsidRPr="00D75A25">
        <w:rPr>
          <w:rFonts w:ascii="Times New Roman" w:eastAsia="Times New Roman" w:hAnsi="Times New Roman" w:cs="Times New Roman"/>
          <w:color w:val="000000" w:themeColor="text1"/>
          <w:sz w:val="28"/>
          <w:szCs w:val="28"/>
          <w:lang w:eastAsia="uk-UA"/>
        </w:rPr>
        <w:t>ПрАТ</w:t>
      </w:r>
      <w:proofErr w:type="spellEnd"/>
      <w:r w:rsidRPr="00D75A25">
        <w:rPr>
          <w:rFonts w:ascii="Times New Roman" w:eastAsia="Times New Roman" w:hAnsi="Times New Roman" w:cs="Times New Roman"/>
          <w:color w:val="000000" w:themeColor="text1"/>
          <w:sz w:val="28"/>
          <w:szCs w:val="28"/>
          <w:lang w:eastAsia="uk-UA"/>
        </w:rPr>
        <w:t xml:space="preserve"> «</w:t>
      </w:r>
      <w:proofErr w:type="spellStart"/>
      <w:r w:rsidRPr="00D75A25">
        <w:rPr>
          <w:rFonts w:ascii="Times New Roman" w:eastAsia="Times New Roman" w:hAnsi="Times New Roman" w:cs="Times New Roman"/>
          <w:color w:val="000000" w:themeColor="text1"/>
          <w:sz w:val="28"/>
          <w:szCs w:val="28"/>
          <w:lang w:eastAsia="uk-UA"/>
        </w:rPr>
        <w:t>Закарпаттяобленерго</w:t>
      </w:r>
      <w:proofErr w:type="spellEnd"/>
      <w:r w:rsidRPr="00D75A25">
        <w:rPr>
          <w:rFonts w:ascii="Times New Roman" w:eastAsia="Times New Roman" w:hAnsi="Times New Roman" w:cs="Times New Roman"/>
          <w:color w:val="000000" w:themeColor="text1"/>
          <w:sz w:val="28"/>
          <w:szCs w:val="28"/>
          <w:lang w:eastAsia="uk-UA"/>
        </w:rPr>
        <w:t xml:space="preserve">» </w:t>
      </w:r>
      <w:r w:rsidRPr="00D75A25">
        <w:rPr>
          <w:rFonts w:ascii="Times New Roman" w:eastAsia="Times New Roman" w:hAnsi="Times New Roman" w:cs="Times New Roman"/>
          <w:color w:val="000000" w:themeColor="text1"/>
          <w:sz w:val="28"/>
          <w:szCs w:val="28"/>
          <w:lang w:eastAsia="ru-RU"/>
        </w:rPr>
        <w:t>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3A0FD1" w:rsidRPr="00D75A25" w:rsidRDefault="003A0FD1" w:rsidP="00D75A25">
      <w:pPr>
        <w:pStyle w:val="rvps14"/>
        <w:spacing w:before="0" w:beforeAutospacing="0" w:after="0" w:afterAutospacing="0"/>
        <w:ind w:firstLine="708"/>
        <w:jc w:val="both"/>
        <w:rPr>
          <w:color w:val="000000" w:themeColor="text1"/>
          <w:sz w:val="28"/>
          <w:szCs w:val="28"/>
          <w:lang w:eastAsia="ru-RU"/>
        </w:rPr>
      </w:pPr>
      <w:r w:rsidRPr="00D75A25">
        <w:rPr>
          <w:color w:val="000000" w:themeColor="text1"/>
          <w:sz w:val="28"/>
          <w:szCs w:val="28"/>
          <w:lang w:eastAsia="ru-RU"/>
        </w:rPr>
        <w:t xml:space="preserve">3. Затвердити проект землеустрою щодо відведення земельної ділянки (у користування на умовах оренди) </w:t>
      </w:r>
      <w:r w:rsidRPr="00D75A25">
        <w:rPr>
          <w:color w:val="000000" w:themeColor="text1"/>
          <w:sz w:val="28"/>
          <w:szCs w:val="28"/>
        </w:rPr>
        <w:t xml:space="preserve">громадянину Кляп Юрію Васильовичу, мешканцю міста Рахів, вулиця Перемоги, 48, Закарпатської області, Рахівського району, для будівництва та обслуговування будівель торгівлі </w:t>
      </w:r>
      <w:r w:rsidRPr="00D75A25">
        <w:rPr>
          <w:color w:val="000000" w:themeColor="text1"/>
          <w:sz w:val="28"/>
          <w:szCs w:val="28"/>
          <w:lang w:eastAsia="ru-RU"/>
        </w:rPr>
        <w:t xml:space="preserve">(код КВЦПЗ – 03.07), за адресою: Закарпатська область, Рахівський район, місто </w:t>
      </w:r>
      <w:r w:rsidRPr="00D75A25">
        <w:rPr>
          <w:color w:val="000000" w:themeColor="text1"/>
          <w:sz w:val="28"/>
          <w:szCs w:val="28"/>
          <w:lang w:eastAsia="ru-RU"/>
        </w:rPr>
        <w:lastRenderedPageBreak/>
        <w:t>Рахів, вул. Карпатська 4-Ж, із земель комунальної власності Рахівської територіальної громади.</w:t>
      </w:r>
    </w:p>
    <w:p w:rsidR="003A0FD1" w:rsidRPr="00D75A25" w:rsidRDefault="003A0FD1" w:rsidP="00D75A25">
      <w:pPr>
        <w:pStyle w:val="rvps14"/>
        <w:spacing w:before="0" w:beforeAutospacing="0" w:after="0" w:afterAutospacing="0"/>
        <w:ind w:firstLine="708"/>
        <w:jc w:val="both"/>
        <w:rPr>
          <w:color w:val="000000" w:themeColor="text1"/>
          <w:sz w:val="28"/>
          <w:szCs w:val="28"/>
          <w:lang w:eastAsia="ru-RU"/>
        </w:rPr>
      </w:pPr>
      <w:r w:rsidRPr="00D75A25">
        <w:rPr>
          <w:color w:val="000000" w:themeColor="text1"/>
          <w:sz w:val="28"/>
          <w:szCs w:val="28"/>
          <w:lang w:eastAsia="ru-RU"/>
        </w:rPr>
        <w:t xml:space="preserve">3.2. Передати </w:t>
      </w:r>
      <w:r w:rsidRPr="00D75A25">
        <w:rPr>
          <w:color w:val="000000" w:themeColor="text1"/>
          <w:sz w:val="28"/>
          <w:szCs w:val="28"/>
        </w:rPr>
        <w:t xml:space="preserve">громадянину Кляп Юрію Васильовичу, мешканцю міста Рахів, вулиця Перемоги, 48, Закарпатської області, Рахівського району, </w:t>
      </w:r>
      <w:r w:rsidRPr="00D75A25">
        <w:rPr>
          <w:color w:val="000000" w:themeColor="text1"/>
          <w:sz w:val="28"/>
          <w:szCs w:val="28"/>
          <w:lang w:eastAsia="ru-RU"/>
        </w:rPr>
        <w:t xml:space="preserve"> у користуванні на умовах оренду строком на 5 рік земельну ділянку площею 0,0030 га (кадастровий номер - 2123610100:29:002:0071), </w:t>
      </w:r>
      <w:r w:rsidRPr="00D75A25">
        <w:rPr>
          <w:color w:val="000000" w:themeColor="text1"/>
          <w:sz w:val="28"/>
          <w:szCs w:val="28"/>
        </w:rPr>
        <w:t xml:space="preserve">для будівництва та обслуговування будівель торгівлі  </w:t>
      </w:r>
      <w:r w:rsidRPr="00D75A25">
        <w:rPr>
          <w:color w:val="000000" w:themeColor="text1"/>
          <w:sz w:val="28"/>
          <w:szCs w:val="28"/>
          <w:lang w:eastAsia="ru-RU"/>
        </w:rPr>
        <w:t>(код КВЦПЗ – 03.07), за адресою: Закарпатська область, Рахівський район,  місто  Рахів, вул. Карпатська 4-Ж, із земель комунальної власності Рахівської територіальної громади.</w:t>
      </w: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ru-RU"/>
        </w:rPr>
      </w:pPr>
      <w:r w:rsidRPr="00D75A25">
        <w:rPr>
          <w:rFonts w:ascii="Times New Roman" w:eastAsia="Times New Roman" w:hAnsi="Times New Roman" w:cs="Times New Roman"/>
          <w:color w:val="000000" w:themeColor="text1"/>
          <w:sz w:val="28"/>
          <w:szCs w:val="28"/>
          <w:lang w:eastAsia="ru-RU"/>
        </w:rPr>
        <w:t xml:space="preserve">        3.3. Встановити орендну плату за користування вищезгаданою земельною ділянкою у розмірі 12 відсотків від нормативної грошової оцінки земельної ділянки. </w:t>
      </w:r>
    </w:p>
    <w:p w:rsidR="003A0FD1" w:rsidRPr="00D75A25" w:rsidRDefault="003A0FD1" w:rsidP="00D75A25">
      <w:pPr>
        <w:pStyle w:val="a8"/>
        <w:shd w:val="clear" w:color="auto" w:fill="FFFFFF"/>
        <w:spacing w:before="0" w:beforeAutospacing="0" w:after="0" w:afterAutospacing="0"/>
        <w:ind w:firstLine="567"/>
        <w:jc w:val="both"/>
        <w:rPr>
          <w:color w:val="000000" w:themeColor="text1"/>
          <w:sz w:val="26"/>
          <w:szCs w:val="26"/>
          <w:lang w:val="uk-UA" w:eastAsia="uk-UA"/>
        </w:rPr>
      </w:pPr>
      <w:r w:rsidRPr="00D75A25">
        <w:rPr>
          <w:color w:val="000000" w:themeColor="text1"/>
          <w:sz w:val="28"/>
          <w:szCs w:val="28"/>
          <w:lang w:val="uk-UA"/>
        </w:rPr>
        <w:t>3.4.</w:t>
      </w:r>
      <w:r w:rsidRPr="00D75A25">
        <w:rPr>
          <w:color w:val="000000" w:themeColor="text1"/>
          <w:sz w:val="28"/>
          <w:szCs w:val="28"/>
          <w:bdr w:val="none" w:sz="0" w:space="0" w:color="auto" w:frame="1"/>
          <w:lang w:val="uk-UA"/>
        </w:rPr>
        <w:t xml:space="preserve"> Доручити</w:t>
      </w:r>
      <w:r w:rsidR="00B65FE4">
        <w:rPr>
          <w:color w:val="000000" w:themeColor="text1"/>
          <w:sz w:val="28"/>
          <w:szCs w:val="28"/>
          <w:bdr w:val="none" w:sz="0" w:space="0" w:color="auto" w:frame="1"/>
          <w:lang w:val="uk-UA"/>
        </w:rPr>
        <w:t xml:space="preserve"> </w:t>
      </w:r>
      <w:proofErr w:type="spellStart"/>
      <w:r w:rsidRPr="00D75A25">
        <w:rPr>
          <w:color w:val="000000" w:themeColor="text1"/>
          <w:sz w:val="28"/>
          <w:szCs w:val="28"/>
          <w:bdr w:val="none" w:sz="0" w:space="0" w:color="auto" w:frame="1"/>
          <w:lang w:val="uk-UA"/>
        </w:rPr>
        <w:t>в</w:t>
      </w:r>
      <w:r w:rsidRPr="00D75A25">
        <w:rPr>
          <w:color w:val="000000" w:themeColor="text1"/>
          <w:sz w:val="28"/>
          <w:szCs w:val="28"/>
          <w:lang w:val="uk-UA"/>
        </w:rPr>
        <w:t>.п</w:t>
      </w:r>
      <w:proofErr w:type="spellEnd"/>
      <w:r w:rsidRPr="00D75A25">
        <w:rPr>
          <w:color w:val="000000" w:themeColor="text1"/>
          <w:sz w:val="28"/>
          <w:szCs w:val="28"/>
          <w:lang w:val="uk-UA"/>
        </w:rPr>
        <w:t xml:space="preserve">. міського голови, секретар ради та виконкому </w:t>
      </w:r>
      <w:proofErr w:type="spellStart"/>
      <w:r w:rsidRPr="00D75A25">
        <w:rPr>
          <w:color w:val="000000" w:themeColor="text1"/>
          <w:sz w:val="28"/>
          <w:szCs w:val="28"/>
          <w:lang w:val="uk-UA"/>
        </w:rPr>
        <w:t>Молнару</w:t>
      </w:r>
      <w:proofErr w:type="spellEnd"/>
      <w:r w:rsidRPr="00D75A25">
        <w:rPr>
          <w:color w:val="000000" w:themeColor="text1"/>
          <w:sz w:val="28"/>
          <w:szCs w:val="28"/>
          <w:lang w:val="uk-UA"/>
        </w:rPr>
        <w:t xml:space="preserve"> Є.Є. укласти від імені Рахівської міської ради </w:t>
      </w:r>
      <w:r w:rsidRPr="00D75A25">
        <w:rPr>
          <w:color w:val="000000" w:themeColor="text1"/>
          <w:sz w:val="28"/>
          <w:szCs w:val="28"/>
          <w:bdr w:val="none" w:sz="0" w:space="0" w:color="auto" w:frame="1"/>
          <w:lang w:val="uk-UA"/>
        </w:rPr>
        <w:t>договір оренди земельної ділянки на затверджених умовах визначених в пунктах 3.2.,3.3., цього рішення.</w:t>
      </w: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ru-RU"/>
        </w:rPr>
      </w:pPr>
      <w:r w:rsidRPr="00D75A25">
        <w:rPr>
          <w:rFonts w:ascii="Times New Roman" w:eastAsia="Times New Roman" w:hAnsi="Times New Roman" w:cs="Times New Roman"/>
          <w:color w:val="000000" w:themeColor="text1"/>
          <w:sz w:val="28"/>
          <w:szCs w:val="28"/>
          <w:lang w:eastAsia="ru-RU"/>
        </w:rPr>
        <w:t xml:space="preserve">       3.5. </w:t>
      </w:r>
      <w:r w:rsidRPr="00D75A25">
        <w:rPr>
          <w:rFonts w:ascii="Times New Roman" w:eastAsia="Times New Roman" w:hAnsi="Times New Roman" w:cs="Times New Roman"/>
          <w:color w:val="000000" w:themeColor="text1"/>
          <w:sz w:val="28"/>
          <w:szCs w:val="28"/>
          <w:lang w:eastAsia="uk-UA"/>
        </w:rPr>
        <w:t xml:space="preserve">Громадянину Кляп Ю.В. </w:t>
      </w:r>
      <w:r w:rsidRPr="00D75A25">
        <w:rPr>
          <w:rFonts w:ascii="Times New Roman" w:eastAsia="Times New Roman" w:hAnsi="Times New Roman" w:cs="Times New Roman"/>
          <w:color w:val="000000" w:themeColor="text1"/>
          <w:sz w:val="28"/>
          <w:szCs w:val="28"/>
          <w:lang w:eastAsia="ru-RU"/>
        </w:rPr>
        <w:t>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ru-RU"/>
        </w:rPr>
      </w:pP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6"/>
          <w:szCs w:val="26"/>
          <w:lang w:eastAsia="ru-RU"/>
        </w:rPr>
      </w:pP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3A0FD1" w:rsidRPr="00D75A25" w:rsidRDefault="003A0FD1"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br w:type="page"/>
      </w:r>
    </w:p>
    <w:p w:rsidR="00C516C3" w:rsidRPr="00D75A25" w:rsidRDefault="00C516C3" w:rsidP="00D75A25">
      <w:pPr>
        <w:spacing w:after="0" w:line="240" w:lineRule="auto"/>
        <w:jc w:val="center"/>
        <w:rPr>
          <w:rFonts w:ascii="Times New Roman" w:hAnsi="Times New Roman" w:cs="Times New Roman"/>
          <w:color w:val="000000" w:themeColor="text1"/>
          <w:sz w:val="28"/>
          <w:szCs w:val="28"/>
        </w:rPr>
      </w:pPr>
      <w:r w:rsidRPr="00D75A25">
        <w:rPr>
          <w:rFonts w:ascii="Times New Roman" w:hAnsi="Times New Roman" w:cs="Times New Roman"/>
          <w:noProof/>
          <w:color w:val="000000" w:themeColor="text1"/>
          <w:sz w:val="28"/>
          <w:szCs w:val="28"/>
          <w:lang w:eastAsia="uk-UA"/>
        </w:rPr>
        <w:lastRenderedPageBreak/>
        <w:drawing>
          <wp:inline distT="0" distB="0" distL="0" distR="0" wp14:anchorId="575A415F" wp14:editId="3C8AB7FF">
            <wp:extent cx="1050925" cy="665480"/>
            <wp:effectExtent l="0" t="0" r="0" b="127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p>
    <w:p w:rsidR="00C516C3" w:rsidRPr="00D75A25" w:rsidRDefault="00C516C3"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C516C3" w:rsidRPr="00D75A25" w:rsidRDefault="00C516C3"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C516C3" w:rsidRPr="00D75A25" w:rsidRDefault="00C516C3"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C516C3" w:rsidRPr="00D75A25" w:rsidRDefault="00C516C3"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C516C3" w:rsidRPr="00D75A25" w:rsidRDefault="00C516C3"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C516C3" w:rsidRPr="00D75A25" w:rsidRDefault="00C516C3" w:rsidP="00D75A25">
      <w:pPr>
        <w:pStyle w:val="1"/>
        <w:jc w:val="center"/>
        <w:rPr>
          <w:rFonts w:ascii="Times New Roman" w:hAnsi="Times New Roman"/>
          <w:color w:val="000000" w:themeColor="text1"/>
          <w:sz w:val="28"/>
          <w:szCs w:val="28"/>
          <w:lang w:val="uk-UA"/>
        </w:rPr>
      </w:pPr>
    </w:p>
    <w:p w:rsidR="00C516C3" w:rsidRPr="00D75A25" w:rsidRDefault="00C516C3"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C516C3" w:rsidRPr="00D75A25" w:rsidRDefault="00C516C3" w:rsidP="00D75A25">
      <w:pPr>
        <w:pStyle w:val="1"/>
        <w:rPr>
          <w:rFonts w:ascii="Times New Roman" w:hAnsi="Times New Roman"/>
          <w:color w:val="000000" w:themeColor="text1"/>
          <w:sz w:val="28"/>
          <w:szCs w:val="28"/>
          <w:lang w:val="uk-UA"/>
        </w:rPr>
      </w:pPr>
    </w:p>
    <w:p w:rsidR="00C516C3" w:rsidRPr="00D75A25" w:rsidRDefault="00C516C3"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№1055</w:t>
      </w:r>
    </w:p>
    <w:p w:rsidR="00C516C3" w:rsidRPr="00D75A25" w:rsidRDefault="00C516C3"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C516C3" w:rsidRPr="00D75A25" w:rsidRDefault="00C516C3" w:rsidP="00D75A25">
      <w:pPr>
        <w:pStyle w:val="1"/>
        <w:rPr>
          <w:rFonts w:ascii="Times New Roman" w:hAnsi="Times New Roman"/>
          <w:color w:val="000000" w:themeColor="text1"/>
          <w:sz w:val="28"/>
          <w:szCs w:val="28"/>
          <w:lang w:val="uk-UA"/>
        </w:rPr>
      </w:pPr>
    </w:p>
    <w:p w:rsidR="003A0FD1" w:rsidRPr="00D75A25" w:rsidRDefault="003A0FD1" w:rsidP="00D75A25">
      <w:pPr>
        <w:spacing w:after="0" w:line="240" w:lineRule="auto"/>
        <w:jc w:val="both"/>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 xml:space="preserve">Про відмову у наданні дозволу на </w:t>
      </w:r>
    </w:p>
    <w:p w:rsidR="003A0FD1" w:rsidRPr="00D75A25" w:rsidRDefault="003A0FD1" w:rsidP="00D75A25">
      <w:pPr>
        <w:spacing w:after="0" w:line="240" w:lineRule="auto"/>
        <w:jc w:val="both"/>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 xml:space="preserve">розроблення проектів землеустрою </w:t>
      </w:r>
    </w:p>
    <w:p w:rsidR="003A0FD1" w:rsidRPr="00D75A25" w:rsidRDefault="003A0FD1" w:rsidP="00D75A25">
      <w:pPr>
        <w:spacing w:after="0" w:line="240" w:lineRule="auto"/>
        <w:jc w:val="both"/>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 xml:space="preserve">щодо відведення земельних ділянок </w:t>
      </w:r>
    </w:p>
    <w:p w:rsidR="003A0FD1" w:rsidRPr="00D75A25" w:rsidRDefault="00C516C3" w:rsidP="00D75A25">
      <w:pPr>
        <w:spacing w:after="0" w:line="240" w:lineRule="auto"/>
        <w:jc w:val="both"/>
        <w:rPr>
          <w:rFonts w:ascii="Times New Roman" w:hAnsi="Times New Roman" w:cs="Times New Roman"/>
          <w:bCs/>
          <w:color w:val="000000" w:themeColor="text1"/>
          <w:sz w:val="28"/>
          <w:szCs w:val="28"/>
        </w:rPr>
      </w:pPr>
      <w:r w:rsidRPr="00D75A25">
        <w:rPr>
          <w:rFonts w:ascii="Times New Roman" w:hAnsi="Times New Roman" w:cs="Times New Roman"/>
          <w:bCs/>
          <w:color w:val="000000" w:themeColor="text1"/>
          <w:sz w:val="28"/>
          <w:szCs w:val="28"/>
        </w:rPr>
        <w:t>в постійне користування</w:t>
      </w:r>
    </w:p>
    <w:p w:rsidR="003A0FD1" w:rsidRPr="00D75A25" w:rsidRDefault="003A0FD1" w:rsidP="00D75A25">
      <w:pPr>
        <w:spacing w:after="0" w:line="240" w:lineRule="auto"/>
        <w:outlineLvl w:val="0"/>
        <w:rPr>
          <w:rFonts w:ascii="Times New Roman" w:eastAsia="MS Mincho" w:hAnsi="Times New Roman" w:cs="Times New Roman"/>
          <w:color w:val="000000" w:themeColor="text1"/>
          <w:sz w:val="28"/>
          <w:szCs w:val="28"/>
          <w:lang w:eastAsia="ru-RU"/>
        </w:rPr>
      </w:pP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uk-UA"/>
        </w:rPr>
      </w:pPr>
      <w:r w:rsidRPr="00D75A25">
        <w:rPr>
          <w:rFonts w:ascii="Times New Roman" w:eastAsia="Times New Roman" w:hAnsi="Times New Roman" w:cs="Times New Roman"/>
          <w:color w:val="000000" w:themeColor="text1"/>
          <w:sz w:val="28"/>
          <w:szCs w:val="28"/>
          <w:lang w:eastAsia="uk-UA"/>
        </w:rPr>
        <w:t xml:space="preserve">        Розглянувши клопотання Закарпатського обласного центру з гідрометеорології</w:t>
      </w:r>
      <w:r w:rsidRPr="00D75A25">
        <w:rPr>
          <w:rFonts w:ascii="Times New Roman" w:hAnsi="Times New Roman" w:cs="Times New Roman"/>
          <w:color w:val="000000" w:themeColor="text1"/>
          <w:sz w:val="28"/>
          <w:szCs w:val="28"/>
        </w:rPr>
        <w:t xml:space="preserve"> ( Закарпатський ЦГМ), юридична адреса: 88018, м. Ужгород, Слов’янська Набережна, 5,</w:t>
      </w:r>
      <w:r w:rsidRPr="00D75A25">
        <w:rPr>
          <w:rFonts w:ascii="Times New Roman" w:eastAsia="Times New Roman" w:hAnsi="Times New Roman" w:cs="Times New Roman"/>
          <w:color w:val="000000" w:themeColor="text1"/>
          <w:sz w:val="28"/>
          <w:szCs w:val="28"/>
          <w:lang w:eastAsia="uk-UA"/>
        </w:rPr>
        <w:t xml:space="preserve"> про надання дозволу на розробку проектів землеустрою щодо відведення земельних ділянок у користування на умовах оренди, керуючись статями 12, 83, 93, 116, 120, 123, 124 Земельного кодексу України, Законом України «Про оренду землі», пунктом 34 частини 1 статті 26 Закону України </w:t>
      </w:r>
      <w:proofErr w:type="spellStart"/>
      <w:r w:rsidRPr="00D75A25">
        <w:rPr>
          <w:rFonts w:ascii="Times New Roman" w:eastAsia="Times New Roman" w:hAnsi="Times New Roman" w:cs="Times New Roman"/>
          <w:color w:val="000000" w:themeColor="text1"/>
          <w:sz w:val="28"/>
          <w:szCs w:val="28"/>
          <w:lang w:eastAsia="uk-UA"/>
        </w:rPr>
        <w:t>„Про</w:t>
      </w:r>
      <w:proofErr w:type="spellEnd"/>
      <w:r w:rsidRPr="00D75A25">
        <w:rPr>
          <w:rFonts w:ascii="Times New Roman" w:eastAsia="Times New Roman" w:hAnsi="Times New Roman" w:cs="Times New Roman"/>
          <w:color w:val="000000" w:themeColor="text1"/>
          <w:sz w:val="28"/>
          <w:szCs w:val="28"/>
          <w:lang w:eastAsia="uk-UA"/>
        </w:rPr>
        <w:t xml:space="preserve"> місцеве самоврядування в Україні”, враховуючи рекомендації постійної комісії з питань регулювання земельних відносин та містобудування, Рахівська міська рада</w:t>
      </w:r>
    </w:p>
    <w:p w:rsidR="003A0FD1" w:rsidRPr="00D75A25" w:rsidRDefault="003A0FD1" w:rsidP="00D75A25">
      <w:pPr>
        <w:tabs>
          <w:tab w:val="left" w:pos="567"/>
        </w:tabs>
        <w:suppressAutoHyphens/>
        <w:spacing w:after="0" w:line="240" w:lineRule="auto"/>
        <w:rPr>
          <w:rFonts w:ascii="Times New Roman" w:eastAsia="Times New Roman" w:hAnsi="Times New Roman" w:cs="Times New Roman"/>
          <w:color w:val="000000" w:themeColor="text1"/>
          <w:sz w:val="28"/>
          <w:szCs w:val="28"/>
          <w:lang w:eastAsia="uk-UA"/>
        </w:rPr>
      </w:pPr>
    </w:p>
    <w:p w:rsidR="003A0FD1" w:rsidRPr="00D75A25" w:rsidRDefault="003A0FD1" w:rsidP="00D75A25">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D75A25">
        <w:rPr>
          <w:rFonts w:ascii="Times New Roman" w:eastAsia="Times New Roman" w:hAnsi="Times New Roman" w:cs="Times New Roman"/>
          <w:color w:val="000000" w:themeColor="text1"/>
          <w:sz w:val="28"/>
          <w:szCs w:val="28"/>
          <w:lang w:eastAsia="ar-SA"/>
        </w:rPr>
        <w:t>В И Р І Ш И Л А:</w:t>
      </w:r>
    </w:p>
    <w:p w:rsidR="003A0FD1" w:rsidRPr="00D75A25" w:rsidRDefault="003A0FD1" w:rsidP="00D75A25">
      <w:pPr>
        <w:tabs>
          <w:tab w:val="left" w:pos="567"/>
        </w:tabs>
        <w:suppressAutoHyphens/>
        <w:spacing w:after="0" w:line="240" w:lineRule="auto"/>
        <w:rPr>
          <w:rFonts w:ascii="Times New Roman" w:eastAsia="Times New Roman" w:hAnsi="Times New Roman" w:cs="Times New Roman"/>
          <w:color w:val="000000" w:themeColor="text1"/>
          <w:sz w:val="28"/>
          <w:szCs w:val="28"/>
          <w:lang w:eastAsia="ar-SA"/>
        </w:rPr>
      </w:pPr>
    </w:p>
    <w:p w:rsidR="003A0FD1" w:rsidRPr="00D75A25" w:rsidRDefault="003A0FD1"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1. Відмовити </w:t>
      </w:r>
      <w:r w:rsidRPr="00D75A25">
        <w:rPr>
          <w:rFonts w:ascii="Times New Roman" w:eastAsia="Times New Roman" w:hAnsi="Times New Roman" w:cs="Times New Roman"/>
          <w:color w:val="000000" w:themeColor="text1"/>
          <w:sz w:val="28"/>
          <w:szCs w:val="28"/>
          <w:lang w:eastAsia="uk-UA"/>
        </w:rPr>
        <w:t>Закарпатському обласному центру з гідрометеорології</w:t>
      </w:r>
      <w:r w:rsidRPr="00D75A25">
        <w:rPr>
          <w:rFonts w:ascii="Times New Roman" w:hAnsi="Times New Roman" w:cs="Times New Roman"/>
          <w:color w:val="000000" w:themeColor="text1"/>
          <w:sz w:val="28"/>
          <w:szCs w:val="28"/>
        </w:rPr>
        <w:t xml:space="preserve"> (Закарпатському ЦГМ), юридична адреса: 88018, м. Ужгород, Слов’янська Набережна, 5 у наданні дозволу на розроблення проекту землеустрою щодо відведення земельної ділянки в постійне користування, орієнтовною площею 0,0020 га, цільове призначення д</w:t>
      </w:r>
      <w:r w:rsidRPr="00D75A25">
        <w:rPr>
          <w:rFonts w:ascii="Times New Roman" w:hAnsi="Times New Roman" w:cs="Times New Roman"/>
          <w:color w:val="000000" w:themeColor="text1"/>
          <w:sz w:val="28"/>
          <w:szCs w:val="28"/>
          <w:shd w:val="clear" w:color="auto" w:fill="FFFFFF"/>
        </w:rPr>
        <w:t>ля розміщення та постійної діяльності органів і підрозділів ДСНС</w:t>
      </w:r>
      <w:r w:rsidRPr="00D75A25">
        <w:rPr>
          <w:rFonts w:ascii="Times New Roman" w:hAnsi="Times New Roman" w:cs="Times New Roman"/>
          <w:color w:val="000000" w:themeColor="text1"/>
          <w:sz w:val="28"/>
          <w:szCs w:val="28"/>
        </w:rPr>
        <w:t xml:space="preserve"> (код КВЦПЗ – 03.14), яка розташована за адресою: місто Рахів, на березі річки Тиса, в зв’язку з тим, що дана земельна ділянка входить в межі водоохоронної смуги водного фонду України. Надання земельних ділянки у прибережній захисних смугах із вищевказаним цільовим призначення не допускається, відповідно до </w:t>
      </w:r>
      <w:r w:rsidRPr="00D75A25">
        <w:rPr>
          <w:rFonts w:ascii="Times New Roman" w:hAnsi="Times New Roman" w:cs="Times New Roman"/>
          <w:color w:val="000000" w:themeColor="text1"/>
          <w:sz w:val="28"/>
          <w:szCs w:val="28"/>
          <w:shd w:val="clear" w:color="auto" w:fill="FFFFFF"/>
        </w:rPr>
        <w:t xml:space="preserve">ст. 60 Земельного кодексу України та </w:t>
      </w:r>
      <w:r w:rsidR="00B65FE4">
        <w:rPr>
          <w:rFonts w:ascii="Times New Roman" w:hAnsi="Times New Roman" w:cs="Times New Roman"/>
          <w:color w:val="000000" w:themeColor="text1"/>
          <w:sz w:val="28"/>
          <w:szCs w:val="28"/>
          <w:shd w:val="clear" w:color="auto" w:fill="FFFFFF"/>
        </w:rPr>
        <w:t xml:space="preserve">ст. </w:t>
      </w:r>
      <w:r w:rsidRPr="00D75A25">
        <w:rPr>
          <w:rFonts w:ascii="Times New Roman" w:hAnsi="Times New Roman" w:cs="Times New Roman"/>
          <w:color w:val="000000" w:themeColor="text1"/>
          <w:sz w:val="28"/>
          <w:szCs w:val="28"/>
          <w:shd w:val="clear" w:color="auto" w:fill="FFFFFF"/>
        </w:rPr>
        <w:t>85 Водного Кодексу України</w:t>
      </w:r>
      <w:r w:rsidRPr="00D75A25">
        <w:rPr>
          <w:rFonts w:ascii="Times New Roman" w:hAnsi="Times New Roman" w:cs="Times New Roman"/>
          <w:color w:val="000000" w:themeColor="text1"/>
          <w:sz w:val="28"/>
          <w:szCs w:val="28"/>
        </w:rPr>
        <w:t>.</w:t>
      </w:r>
    </w:p>
    <w:p w:rsidR="003A0FD1" w:rsidRPr="00D75A25" w:rsidRDefault="003A0FD1" w:rsidP="00D75A25">
      <w:pPr>
        <w:spacing w:after="0" w:line="240" w:lineRule="auto"/>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2. Відмовити </w:t>
      </w:r>
      <w:r w:rsidRPr="00D75A25">
        <w:rPr>
          <w:rFonts w:ascii="Times New Roman" w:eastAsia="Times New Roman" w:hAnsi="Times New Roman" w:cs="Times New Roman"/>
          <w:color w:val="000000" w:themeColor="text1"/>
          <w:sz w:val="28"/>
          <w:szCs w:val="28"/>
          <w:lang w:eastAsia="uk-UA"/>
        </w:rPr>
        <w:t>Закарпатському обласному центру з гідрометеорології</w:t>
      </w:r>
      <w:r w:rsidRPr="00D75A25">
        <w:rPr>
          <w:rFonts w:ascii="Times New Roman" w:hAnsi="Times New Roman" w:cs="Times New Roman"/>
          <w:color w:val="000000" w:themeColor="text1"/>
          <w:sz w:val="28"/>
          <w:szCs w:val="28"/>
        </w:rPr>
        <w:t xml:space="preserve"> (Закарпатському ЦГМ), юридична адреса: 88018, м. Ужгород, Слов’янська Набережна, 5 у наданні дозволу на розроблення проекту землеустрою щодо відведення земельної ділянки в постійне користування, орієнтовною площею </w:t>
      </w:r>
      <w:r w:rsidRPr="00D75A25">
        <w:rPr>
          <w:rFonts w:ascii="Times New Roman" w:hAnsi="Times New Roman" w:cs="Times New Roman"/>
          <w:color w:val="000000" w:themeColor="text1"/>
          <w:sz w:val="28"/>
          <w:szCs w:val="28"/>
        </w:rPr>
        <w:lastRenderedPageBreak/>
        <w:t>0,0020 га, цільове призначення д</w:t>
      </w:r>
      <w:r w:rsidRPr="00D75A25">
        <w:rPr>
          <w:rFonts w:ascii="Times New Roman" w:hAnsi="Times New Roman" w:cs="Times New Roman"/>
          <w:color w:val="000000" w:themeColor="text1"/>
          <w:sz w:val="28"/>
          <w:szCs w:val="28"/>
          <w:shd w:val="clear" w:color="auto" w:fill="FFFFFF"/>
        </w:rPr>
        <w:t>ля розміщення та постійної діяльності органів і підрозділів ДСНС</w:t>
      </w:r>
      <w:r w:rsidRPr="00D75A25">
        <w:rPr>
          <w:rFonts w:ascii="Times New Roman" w:hAnsi="Times New Roman" w:cs="Times New Roman"/>
          <w:color w:val="000000" w:themeColor="text1"/>
          <w:sz w:val="28"/>
          <w:szCs w:val="28"/>
        </w:rPr>
        <w:t xml:space="preserve"> (код КВЦПЗ – 03.14), яка розташована за адресою: село Ділове на березі річки Тиса, в зв’язку з тим, що дана земельна ділянка входить в межі водоохоронної смуги водного фонду України. Надання земельних ділянки у прибережній захисних смугах  із вищевказаним цільовим призначення не допускається,  відповідно до </w:t>
      </w:r>
      <w:r w:rsidRPr="00D75A25">
        <w:rPr>
          <w:rFonts w:ascii="Times New Roman" w:hAnsi="Times New Roman" w:cs="Times New Roman"/>
          <w:color w:val="000000" w:themeColor="text1"/>
          <w:sz w:val="28"/>
          <w:szCs w:val="28"/>
          <w:shd w:val="clear" w:color="auto" w:fill="FFFFFF"/>
        </w:rPr>
        <w:t>ст. 60 Земельного кодексу України та ст.</w:t>
      </w:r>
      <w:bookmarkStart w:id="5" w:name="_GoBack"/>
      <w:bookmarkEnd w:id="5"/>
      <w:r w:rsidRPr="00D75A25">
        <w:rPr>
          <w:rFonts w:ascii="Times New Roman" w:hAnsi="Times New Roman" w:cs="Times New Roman"/>
          <w:color w:val="000000" w:themeColor="text1"/>
          <w:sz w:val="28"/>
          <w:szCs w:val="28"/>
          <w:shd w:val="clear" w:color="auto" w:fill="FFFFFF"/>
        </w:rPr>
        <w:t xml:space="preserve"> 85 Водного Кодексу України</w:t>
      </w:r>
      <w:r w:rsidRPr="00D75A25">
        <w:rPr>
          <w:rFonts w:ascii="Times New Roman" w:hAnsi="Times New Roman" w:cs="Times New Roman"/>
          <w:color w:val="000000" w:themeColor="text1"/>
          <w:sz w:val="28"/>
          <w:szCs w:val="28"/>
        </w:rPr>
        <w:t xml:space="preserve">.  </w:t>
      </w:r>
    </w:p>
    <w:p w:rsidR="003A0FD1" w:rsidRPr="00D75A25" w:rsidRDefault="003A0FD1" w:rsidP="00D75A25">
      <w:pPr>
        <w:spacing w:after="0" w:line="240" w:lineRule="auto"/>
        <w:jc w:val="both"/>
        <w:rPr>
          <w:rFonts w:ascii="Times New Roman" w:eastAsia="Times New Roman" w:hAnsi="Times New Roman" w:cs="Times New Roman"/>
          <w:color w:val="000000" w:themeColor="text1"/>
          <w:sz w:val="28"/>
          <w:szCs w:val="28"/>
          <w:lang w:eastAsia="uk-UA"/>
        </w:rPr>
      </w:pPr>
      <w:r w:rsidRPr="00D75A25">
        <w:rPr>
          <w:rFonts w:ascii="Times New Roman" w:eastAsia="Times New Roman" w:hAnsi="Times New Roman" w:cs="Times New Roman"/>
          <w:color w:val="000000" w:themeColor="text1"/>
          <w:sz w:val="28"/>
          <w:szCs w:val="28"/>
          <w:lang w:eastAsia="uk-UA"/>
        </w:rPr>
        <w:tab/>
      </w:r>
    </w:p>
    <w:p w:rsidR="003A0FD1" w:rsidRPr="00D75A25" w:rsidRDefault="003A0FD1" w:rsidP="00D75A25">
      <w:pPr>
        <w:spacing w:after="0" w:line="240" w:lineRule="auto"/>
        <w:jc w:val="both"/>
        <w:textAlignment w:val="baseline"/>
        <w:rPr>
          <w:rFonts w:ascii="Times New Roman" w:hAnsi="Times New Roman" w:cs="Times New Roman"/>
          <w:color w:val="000000" w:themeColor="text1"/>
          <w:sz w:val="28"/>
          <w:szCs w:val="28"/>
        </w:rPr>
      </w:pP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3A0FD1" w:rsidRPr="00D75A25" w:rsidRDefault="003A0FD1" w:rsidP="00D75A25">
      <w:pPr>
        <w:spacing w:after="0" w:line="240" w:lineRule="auto"/>
        <w:jc w:val="both"/>
        <w:textAlignment w:val="baseline"/>
        <w:rPr>
          <w:rFonts w:ascii="Times New Roman" w:hAnsi="Times New Roman" w:cs="Times New Roman"/>
          <w:color w:val="000000" w:themeColor="text1"/>
          <w:sz w:val="28"/>
          <w:szCs w:val="28"/>
        </w:rPr>
      </w:pPr>
    </w:p>
    <w:p w:rsidR="00F44CD9" w:rsidRPr="00D75A25" w:rsidRDefault="00F44CD9" w:rsidP="00D75A25">
      <w:pPr>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br w:type="page"/>
      </w:r>
    </w:p>
    <w:p w:rsidR="00F44CD9" w:rsidRPr="00D75A25" w:rsidRDefault="00A032C1" w:rsidP="001037DD">
      <w:pPr>
        <w:spacing w:after="0" w:line="24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uk-UA"/>
        </w:rPr>
        <w:lastRenderedPageBreak/>
        <w:t xml:space="preserve">                                                       </w:t>
      </w:r>
      <w:r w:rsidR="00F44CD9" w:rsidRPr="00D75A25">
        <w:rPr>
          <w:rFonts w:ascii="Times New Roman" w:hAnsi="Times New Roman" w:cs="Times New Roman"/>
          <w:noProof/>
          <w:color w:val="000000" w:themeColor="text1"/>
          <w:sz w:val="28"/>
          <w:szCs w:val="28"/>
          <w:lang w:eastAsia="uk-UA"/>
        </w:rPr>
        <w:drawing>
          <wp:inline distT="0" distB="0" distL="0" distR="0" wp14:anchorId="0B1D72D1" wp14:editId="03CA5FD2">
            <wp:extent cx="1050925" cy="665480"/>
            <wp:effectExtent l="0" t="0" r="0" b="127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925" cy="665480"/>
                    </a:xfrm>
                    <a:prstGeom prst="rect">
                      <a:avLst/>
                    </a:prstGeom>
                    <a:noFill/>
                    <a:ln>
                      <a:noFill/>
                    </a:ln>
                  </pic:spPr>
                </pic:pic>
              </a:graphicData>
            </a:graphic>
          </wp:inline>
        </w:drawing>
      </w:r>
      <w:r>
        <w:rPr>
          <w:rFonts w:ascii="Times New Roman" w:hAnsi="Times New Roman" w:cs="Times New Roman"/>
          <w:color w:val="000000" w:themeColor="text1"/>
          <w:sz w:val="28"/>
          <w:szCs w:val="28"/>
        </w:rPr>
        <w:t xml:space="preserve">                                         </w:t>
      </w:r>
    </w:p>
    <w:p w:rsidR="00F44CD9" w:rsidRPr="00D75A25" w:rsidRDefault="00F44CD9"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У К Р А Ї Н А</w:t>
      </w:r>
    </w:p>
    <w:p w:rsidR="00F44CD9" w:rsidRPr="00D75A25" w:rsidRDefault="00F44CD9"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А  М І С Ь К А  Р А Д А</w:t>
      </w:r>
    </w:p>
    <w:p w:rsidR="00F44CD9" w:rsidRPr="00D75A25" w:rsidRDefault="00F44CD9"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Р А Х І В С Ь К О Г О  Р А Й О Н У</w:t>
      </w:r>
    </w:p>
    <w:p w:rsidR="00F44CD9" w:rsidRPr="00D75A25" w:rsidRDefault="00F44CD9"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З А К А Р П А Т С Ь К О Ї  О Б Л А С Т І</w:t>
      </w:r>
    </w:p>
    <w:p w:rsidR="00F44CD9" w:rsidRPr="00D75A25" w:rsidRDefault="00F44CD9" w:rsidP="00D75A25">
      <w:pPr>
        <w:pStyle w:val="1"/>
        <w:jc w:val="center"/>
        <w:rPr>
          <w:rFonts w:ascii="Times New Roman" w:hAnsi="Times New Roman"/>
          <w:b/>
          <w:color w:val="000000" w:themeColor="text1"/>
          <w:sz w:val="28"/>
          <w:szCs w:val="28"/>
          <w:lang w:val="uk-UA"/>
        </w:rPr>
      </w:pPr>
      <w:r w:rsidRPr="00D75A25">
        <w:rPr>
          <w:rFonts w:ascii="Times New Roman" w:hAnsi="Times New Roman"/>
          <w:b/>
          <w:color w:val="000000" w:themeColor="text1"/>
          <w:sz w:val="28"/>
          <w:szCs w:val="28"/>
          <w:lang w:val="uk-UA"/>
        </w:rPr>
        <w:t xml:space="preserve"> 72 сесія восьмого скликання</w:t>
      </w:r>
    </w:p>
    <w:p w:rsidR="00F44CD9" w:rsidRPr="00D75A25" w:rsidRDefault="00F44CD9" w:rsidP="00D75A25">
      <w:pPr>
        <w:pStyle w:val="1"/>
        <w:jc w:val="center"/>
        <w:rPr>
          <w:rFonts w:ascii="Times New Roman" w:hAnsi="Times New Roman"/>
          <w:color w:val="000000" w:themeColor="text1"/>
          <w:sz w:val="28"/>
          <w:szCs w:val="28"/>
          <w:lang w:val="uk-UA"/>
        </w:rPr>
      </w:pPr>
    </w:p>
    <w:p w:rsidR="00F44CD9" w:rsidRPr="00D75A25" w:rsidRDefault="00F44CD9" w:rsidP="00D75A25">
      <w:pPr>
        <w:pStyle w:val="1"/>
        <w:jc w:val="center"/>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Р І Ш Е Н </w:t>
      </w:r>
      <w:proofErr w:type="spellStart"/>
      <w:r w:rsidRPr="00D75A25">
        <w:rPr>
          <w:rFonts w:ascii="Times New Roman" w:hAnsi="Times New Roman"/>
          <w:color w:val="000000" w:themeColor="text1"/>
          <w:sz w:val="28"/>
          <w:szCs w:val="28"/>
          <w:lang w:val="uk-UA"/>
        </w:rPr>
        <w:t>Н</w:t>
      </w:r>
      <w:proofErr w:type="spellEnd"/>
      <w:r w:rsidRPr="00D75A25">
        <w:rPr>
          <w:rFonts w:ascii="Times New Roman" w:hAnsi="Times New Roman"/>
          <w:color w:val="000000" w:themeColor="text1"/>
          <w:sz w:val="28"/>
          <w:szCs w:val="28"/>
          <w:lang w:val="uk-UA"/>
        </w:rPr>
        <w:t xml:space="preserve"> Я</w:t>
      </w:r>
    </w:p>
    <w:p w:rsidR="00F44CD9" w:rsidRPr="00D75A25" w:rsidRDefault="00F44CD9" w:rsidP="00D75A25">
      <w:pPr>
        <w:pStyle w:val="1"/>
        <w:rPr>
          <w:rFonts w:ascii="Times New Roman" w:hAnsi="Times New Roman"/>
          <w:color w:val="000000" w:themeColor="text1"/>
          <w:sz w:val="28"/>
          <w:szCs w:val="28"/>
          <w:lang w:val="uk-UA"/>
        </w:rPr>
      </w:pPr>
    </w:p>
    <w:p w:rsidR="00F44CD9" w:rsidRPr="00D75A25" w:rsidRDefault="00F44CD9"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 xml:space="preserve">від 14 травня 2025 року  </w:t>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r>
      <w:r w:rsidRPr="00D75A25">
        <w:rPr>
          <w:rFonts w:ascii="Times New Roman" w:hAnsi="Times New Roman"/>
          <w:color w:val="000000" w:themeColor="text1"/>
          <w:sz w:val="28"/>
          <w:szCs w:val="28"/>
          <w:lang w:val="uk-UA"/>
        </w:rPr>
        <w:tab/>
        <w:t>№1056</w:t>
      </w:r>
    </w:p>
    <w:p w:rsidR="00F44CD9" w:rsidRPr="00D75A25" w:rsidRDefault="00F44CD9" w:rsidP="00D75A25">
      <w:pPr>
        <w:pStyle w:val="1"/>
        <w:rPr>
          <w:rFonts w:ascii="Times New Roman" w:hAnsi="Times New Roman"/>
          <w:color w:val="000000" w:themeColor="text1"/>
          <w:sz w:val="28"/>
          <w:szCs w:val="28"/>
          <w:lang w:val="uk-UA"/>
        </w:rPr>
      </w:pPr>
      <w:r w:rsidRPr="00D75A25">
        <w:rPr>
          <w:rFonts w:ascii="Times New Roman" w:hAnsi="Times New Roman"/>
          <w:color w:val="000000" w:themeColor="text1"/>
          <w:sz w:val="28"/>
          <w:szCs w:val="28"/>
          <w:lang w:val="uk-UA"/>
        </w:rPr>
        <w:t>м. Рахів</w:t>
      </w:r>
    </w:p>
    <w:p w:rsidR="00F44CD9" w:rsidRPr="00D75A25" w:rsidRDefault="00F44CD9" w:rsidP="00D75A25">
      <w:pPr>
        <w:pStyle w:val="a4"/>
        <w:rPr>
          <w:rFonts w:ascii="Times New Roman" w:hAnsi="Times New Roman" w:cs="Times New Roman"/>
          <w:color w:val="000000" w:themeColor="text1"/>
          <w:sz w:val="28"/>
          <w:szCs w:val="28"/>
        </w:rPr>
      </w:pPr>
    </w:p>
    <w:p w:rsidR="00405FAD" w:rsidRPr="00D75A25" w:rsidRDefault="00405FAD" w:rsidP="00D75A25">
      <w:pPr>
        <w:pStyle w:val="a4"/>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Про звернення депутатів Рахівської  міської ради </w:t>
      </w:r>
    </w:p>
    <w:p w:rsidR="00405FAD" w:rsidRPr="00D75A25" w:rsidRDefault="00405FAD" w:rsidP="00D75A25">
      <w:pPr>
        <w:pStyle w:val="a4"/>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до Голови Верховної Ради України щодо внесення</w:t>
      </w:r>
    </w:p>
    <w:p w:rsidR="00405FAD" w:rsidRPr="00D75A25" w:rsidRDefault="00405FAD" w:rsidP="00D75A25">
      <w:pPr>
        <w:pStyle w:val="a4"/>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змін до </w:t>
      </w:r>
      <w:proofErr w:type="spellStart"/>
      <w:r w:rsidRPr="00D75A25">
        <w:rPr>
          <w:rFonts w:ascii="Times New Roman" w:hAnsi="Times New Roman" w:cs="Times New Roman"/>
          <w:color w:val="000000" w:themeColor="text1"/>
          <w:sz w:val="28"/>
          <w:szCs w:val="28"/>
        </w:rPr>
        <w:t>законопро</w:t>
      </w:r>
      <w:r w:rsidR="00057254">
        <w:rPr>
          <w:rFonts w:ascii="Times New Roman" w:hAnsi="Times New Roman" w:cs="Times New Roman"/>
          <w:color w:val="000000" w:themeColor="text1"/>
          <w:sz w:val="28"/>
          <w:szCs w:val="28"/>
        </w:rPr>
        <w:t>є</w:t>
      </w:r>
      <w:r w:rsidRPr="00D75A25">
        <w:rPr>
          <w:rFonts w:ascii="Times New Roman" w:hAnsi="Times New Roman" w:cs="Times New Roman"/>
          <w:color w:val="000000" w:themeColor="text1"/>
          <w:sz w:val="28"/>
          <w:szCs w:val="28"/>
        </w:rPr>
        <w:t>кту</w:t>
      </w:r>
      <w:proofErr w:type="spellEnd"/>
      <w:r w:rsidRPr="00D75A25">
        <w:rPr>
          <w:rFonts w:ascii="Times New Roman" w:hAnsi="Times New Roman" w:cs="Times New Roman"/>
          <w:color w:val="000000" w:themeColor="text1"/>
          <w:sz w:val="28"/>
          <w:szCs w:val="28"/>
        </w:rPr>
        <w:t xml:space="preserve"> реєстраційний №13150</w:t>
      </w:r>
    </w:p>
    <w:p w:rsidR="00405FAD" w:rsidRPr="00D75A25" w:rsidRDefault="00405FAD" w:rsidP="00D75A25">
      <w:pPr>
        <w:pStyle w:val="a4"/>
        <w:rPr>
          <w:rFonts w:ascii="Times New Roman" w:hAnsi="Times New Roman" w:cs="Times New Roman"/>
          <w:color w:val="000000" w:themeColor="text1"/>
          <w:sz w:val="28"/>
          <w:szCs w:val="28"/>
        </w:rPr>
      </w:pPr>
    </w:p>
    <w:p w:rsidR="00745B75" w:rsidRPr="00D75A25" w:rsidRDefault="00405FAD" w:rsidP="006A7BDF">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D75A25">
        <w:rPr>
          <w:rFonts w:ascii="Times New Roman" w:hAnsi="Times New Roman" w:cs="Times New Roman"/>
          <w:color w:val="000000" w:themeColor="text1"/>
          <w:sz w:val="28"/>
          <w:szCs w:val="28"/>
        </w:rPr>
        <w:t>Враховуючи звернення Асоціації міст України Всеукраїнської асоціації органів місцевого самоврядування від 06.05.2025 р. №1-171/25, проекту Закону України «Про внесення змін до деяких законодавчих актів України щодо забезпечення законності в діяльності органів та посадових осіб місцевого самоврядування» (реєстраційний №13150), стат</w:t>
      </w:r>
      <w:r w:rsidR="00437B23">
        <w:rPr>
          <w:rFonts w:ascii="Times New Roman" w:hAnsi="Times New Roman" w:cs="Times New Roman"/>
          <w:color w:val="000000" w:themeColor="text1"/>
          <w:sz w:val="28"/>
          <w:szCs w:val="28"/>
        </w:rPr>
        <w:t>ей 119, 143 Конституції України</w:t>
      </w:r>
      <w:r w:rsidRPr="00D75A25">
        <w:rPr>
          <w:rFonts w:ascii="Times New Roman" w:hAnsi="Times New Roman" w:cs="Times New Roman"/>
          <w:color w:val="000000" w:themeColor="text1"/>
          <w:sz w:val="28"/>
          <w:szCs w:val="28"/>
        </w:rPr>
        <w:t xml:space="preserve">, статті 8 Європейської хартії місцевого самоврядування та з метою розмежування повноважень державних адміністрацій і органів місцевого самоврядування, відповідно до статті 26 Закону України «Про місцеве самоврядування в Україні», </w:t>
      </w:r>
      <w:r w:rsidR="00745B75" w:rsidRPr="00D75A25">
        <w:rPr>
          <w:rFonts w:ascii="Times New Roman" w:eastAsia="Times New Roman" w:hAnsi="Times New Roman" w:cs="Times New Roman"/>
          <w:color w:val="000000" w:themeColor="text1"/>
          <w:sz w:val="28"/>
          <w:szCs w:val="28"/>
          <w:lang w:eastAsia="uk-UA"/>
        </w:rPr>
        <w:t>Рахівська міська рада</w:t>
      </w:r>
    </w:p>
    <w:p w:rsidR="00745B75" w:rsidRPr="00D75A25" w:rsidRDefault="00745B75" w:rsidP="00D75A25">
      <w:pPr>
        <w:tabs>
          <w:tab w:val="left" w:pos="567"/>
        </w:tabs>
        <w:suppressAutoHyphens/>
        <w:spacing w:after="0" w:line="240" w:lineRule="auto"/>
        <w:rPr>
          <w:rFonts w:ascii="Times New Roman" w:eastAsia="Times New Roman" w:hAnsi="Times New Roman" w:cs="Times New Roman"/>
          <w:color w:val="000000" w:themeColor="text1"/>
          <w:sz w:val="28"/>
          <w:szCs w:val="28"/>
          <w:lang w:eastAsia="uk-UA"/>
        </w:rPr>
      </w:pPr>
    </w:p>
    <w:p w:rsidR="00745B75" w:rsidRPr="00D75A25" w:rsidRDefault="00745B75" w:rsidP="00D75A25">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eastAsia="ar-SA"/>
        </w:rPr>
      </w:pPr>
      <w:r w:rsidRPr="00D75A25">
        <w:rPr>
          <w:rFonts w:ascii="Times New Roman" w:eastAsia="Times New Roman" w:hAnsi="Times New Roman" w:cs="Times New Roman"/>
          <w:color w:val="000000" w:themeColor="text1"/>
          <w:sz w:val="28"/>
          <w:szCs w:val="28"/>
          <w:lang w:eastAsia="ar-SA"/>
        </w:rPr>
        <w:t>В И Р І Ш И Л А:</w:t>
      </w:r>
    </w:p>
    <w:p w:rsidR="00745B75" w:rsidRPr="00D75A25" w:rsidRDefault="00745B75" w:rsidP="00D75A25">
      <w:pPr>
        <w:tabs>
          <w:tab w:val="left" w:pos="567"/>
        </w:tabs>
        <w:suppressAutoHyphens/>
        <w:spacing w:after="0" w:line="240" w:lineRule="auto"/>
        <w:rPr>
          <w:rFonts w:ascii="Times New Roman" w:eastAsia="Times New Roman" w:hAnsi="Times New Roman" w:cs="Times New Roman"/>
          <w:color w:val="000000" w:themeColor="text1"/>
          <w:sz w:val="28"/>
          <w:szCs w:val="28"/>
          <w:lang w:eastAsia="ar-SA"/>
        </w:rPr>
      </w:pPr>
    </w:p>
    <w:p w:rsidR="00405FAD" w:rsidRPr="00D75A25" w:rsidRDefault="00405FAD" w:rsidP="00D75A25">
      <w:pPr>
        <w:pStyle w:val="a4"/>
        <w:ind w:firstLine="708"/>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1.Схвалити текст  звернення депутатів Рахівської міської ради до Голови Верховної Ради України Руслана СТЕФАНЧУКА з проханням підтримати внесення запропонованих змін до </w:t>
      </w:r>
      <w:proofErr w:type="spellStart"/>
      <w:r w:rsidRPr="00D75A25">
        <w:rPr>
          <w:rFonts w:ascii="Times New Roman" w:hAnsi="Times New Roman" w:cs="Times New Roman"/>
          <w:color w:val="000000" w:themeColor="text1"/>
          <w:sz w:val="28"/>
          <w:szCs w:val="28"/>
        </w:rPr>
        <w:t>законопро</w:t>
      </w:r>
      <w:r w:rsidR="001037DD">
        <w:rPr>
          <w:rFonts w:ascii="Times New Roman" w:hAnsi="Times New Roman" w:cs="Times New Roman"/>
          <w:color w:val="000000" w:themeColor="text1"/>
          <w:sz w:val="28"/>
          <w:szCs w:val="28"/>
        </w:rPr>
        <w:t>є</w:t>
      </w:r>
      <w:r w:rsidRPr="00D75A25">
        <w:rPr>
          <w:rFonts w:ascii="Times New Roman" w:hAnsi="Times New Roman" w:cs="Times New Roman"/>
          <w:color w:val="000000" w:themeColor="text1"/>
          <w:sz w:val="28"/>
          <w:szCs w:val="28"/>
        </w:rPr>
        <w:t>кту</w:t>
      </w:r>
      <w:proofErr w:type="spellEnd"/>
      <w:r w:rsidRPr="00D75A25">
        <w:rPr>
          <w:rFonts w:ascii="Times New Roman" w:hAnsi="Times New Roman" w:cs="Times New Roman"/>
          <w:color w:val="000000" w:themeColor="text1"/>
          <w:sz w:val="28"/>
          <w:szCs w:val="28"/>
        </w:rPr>
        <w:t xml:space="preserve"> реєстраційний №13150,  згідно з додатком.</w:t>
      </w:r>
    </w:p>
    <w:p w:rsidR="00405FAD" w:rsidRPr="00D75A25" w:rsidRDefault="00405FAD" w:rsidP="00D75A25">
      <w:pPr>
        <w:pStyle w:val="a4"/>
        <w:ind w:firstLine="709"/>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2. Керуючій справами Ірині СЕНЮК надіслати звернення до Верховної Ради України.</w:t>
      </w:r>
    </w:p>
    <w:p w:rsidR="00405FAD" w:rsidRPr="00D75A25" w:rsidRDefault="00405FAD" w:rsidP="00D75A25">
      <w:pPr>
        <w:pStyle w:val="a4"/>
        <w:ind w:firstLine="709"/>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3. Контроль за виконанням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405FAD" w:rsidRPr="00D75A25" w:rsidRDefault="00405FAD" w:rsidP="00D75A25">
      <w:pPr>
        <w:pStyle w:val="a4"/>
        <w:rPr>
          <w:rFonts w:ascii="Times New Roman" w:hAnsi="Times New Roman" w:cs="Times New Roman"/>
          <w:color w:val="000000" w:themeColor="text1"/>
          <w:sz w:val="28"/>
          <w:szCs w:val="28"/>
        </w:rPr>
      </w:pP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 xml:space="preserve">     </w:t>
      </w:r>
    </w:p>
    <w:p w:rsidR="00405F61" w:rsidRPr="00D75A25" w:rsidRDefault="00405F61" w:rsidP="00D75A25">
      <w:pPr>
        <w:tabs>
          <w:tab w:val="left" w:pos="0"/>
          <w:tab w:val="left" w:pos="567"/>
          <w:tab w:val="left" w:pos="709"/>
        </w:tabs>
        <w:autoSpaceDE w:val="0"/>
        <w:autoSpaceDN w:val="0"/>
        <w:adjustRightInd w:val="0"/>
        <w:spacing w:after="0" w:line="240" w:lineRule="auto"/>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та виконкому   </w:t>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r>
      <w:r w:rsidRPr="00D75A25">
        <w:rPr>
          <w:rFonts w:ascii="Times New Roman" w:hAnsi="Times New Roman" w:cs="Times New Roman"/>
          <w:color w:val="000000" w:themeColor="text1"/>
          <w:sz w:val="28"/>
          <w:szCs w:val="28"/>
        </w:rPr>
        <w:tab/>
        <w:t>Євген МОЛНАР</w:t>
      </w:r>
    </w:p>
    <w:p w:rsidR="00745B75" w:rsidRPr="00D75A25" w:rsidRDefault="00745B75" w:rsidP="00D75A25">
      <w:pPr>
        <w:spacing w:after="0" w:line="240" w:lineRule="auto"/>
        <w:rPr>
          <w:rFonts w:ascii="Times New Roman" w:hAnsi="Times New Roman" w:cs="Times New Roman"/>
          <w:color w:val="000000" w:themeColor="text1"/>
          <w:kern w:val="2"/>
          <w:sz w:val="28"/>
          <w:szCs w:val="28"/>
          <w14:ligatures w14:val="standardContextual"/>
        </w:rPr>
      </w:pPr>
      <w:r w:rsidRPr="00D75A25">
        <w:rPr>
          <w:rFonts w:ascii="Times New Roman" w:hAnsi="Times New Roman" w:cs="Times New Roman"/>
          <w:color w:val="000000" w:themeColor="text1"/>
          <w:sz w:val="28"/>
          <w:szCs w:val="28"/>
        </w:rPr>
        <w:br w:type="page"/>
      </w:r>
    </w:p>
    <w:p w:rsidR="00405FAD" w:rsidRPr="00D75A25" w:rsidRDefault="00405FAD" w:rsidP="00D75A25">
      <w:pPr>
        <w:pStyle w:val="a4"/>
        <w:rPr>
          <w:rFonts w:ascii="Times New Roman" w:hAnsi="Times New Roman" w:cs="Times New Roman"/>
          <w:color w:val="000000" w:themeColor="text1"/>
          <w:sz w:val="28"/>
          <w:szCs w:val="28"/>
        </w:rPr>
      </w:pPr>
    </w:p>
    <w:p w:rsidR="00745B75" w:rsidRPr="00D75A25" w:rsidRDefault="00745B75" w:rsidP="00D75A25">
      <w:pPr>
        <w:spacing w:after="0" w:line="240" w:lineRule="auto"/>
        <w:rPr>
          <w:rFonts w:ascii="Times New Roman" w:hAnsi="Times New Roman" w:cs="Times New Roman"/>
          <w:color w:val="000000" w:themeColor="text1"/>
          <w:sz w:val="28"/>
          <w:szCs w:val="28"/>
        </w:rPr>
      </w:pPr>
    </w:p>
    <w:tbl>
      <w:tblPr>
        <w:tblW w:w="0" w:type="auto"/>
        <w:jc w:val="right"/>
        <w:tblLook w:val="01E0" w:firstRow="1" w:lastRow="1" w:firstColumn="1" w:lastColumn="1" w:noHBand="0" w:noVBand="0"/>
      </w:tblPr>
      <w:tblGrid>
        <w:gridCol w:w="3267"/>
      </w:tblGrid>
      <w:tr w:rsidR="00745B75" w:rsidRPr="00D75A25" w:rsidTr="00745B75">
        <w:trPr>
          <w:trHeight w:val="1292"/>
          <w:jc w:val="right"/>
        </w:trPr>
        <w:tc>
          <w:tcPr>
            <w:tcW w:w="3267" w:type="dxa"/>
          </w:tcPr>
          <w:p w:rsidR="00745B75" w:rsidRPr="00D75A25" w:rsidRDefault="00745B75" w:rsidP="00D75A25">
            <w:pPr>
              <w:spacing w:after="0" w:line="240" w:lineRule="auto"/>
              <w:rPr>
                <w:rFonts w:ascii="Times New Roman" w:eastAsiaTheme="minorEastAsia" w:hAnsi="Times New Roman" w:cs="Times New Roman"/>
                <w:color w:val="000000" w:themeColor="text1"/>
                <w:sz w:val="24"/>
                <w:szCs w:val="24"/>
                <w:lang w:eastAsia="uk-UA"/>
              </w:rPr>
            </w:pPr>
            <w:r w:rsidRPr="00D75A25">
              <w:rPr>
                <w:rFonts w:ascii="Times New Roman" w:hAnsi="Times New Roman" w:cs="Times New Roman"/>
                <w:color w:val="000000" w:themeColor="text1"/>
                <w:sz w:val="24"/>
                <w:szCs w:val="24"/>
              </w:rPr>
              <w:br w:type="page"/>
            </w:r>
            <w:r w:rsidRPr="00D75A25">
              <w:rPr>
                <w:rFonts w:ascii="Times New Roman" w:hAnsi="Times New Roman" w:cs="Times New Roman"/>
                <w:color w:val="000000" w:themeColor="text1"/>
                <w:sz w:val="24"/>
                <w:szCs w:val="24"/>
              </w:rPr>
              <w:br w:type="page"/>
            </w:r>
            <w:r w:rsidRPr="00D75A25">
              <w:rPr>
                <w:rFonts w:ascii="Times New Roman" w:hAnsi="Times New Roman" w:cs="Times New Roman"/>
                <w:color w:val="000000" w:themeColor="text1"/>
                <w:sz w:val="24"/>
                <w:szCs w:val="24"/>
              </w:rPr>
              <w:br w:type="page"/>
            </w:r>
            <w:r w:rsidRPr="00D75A25">
              <w:rPr>
                <w:rFonts w:ascii="Times New Roman" w:hAnsi="Times New Roman" w:cs="Times New Roman"/>
                <w:b/>
                <w:color w:val="000000" w:themeColor="text1"/>
                <w:sz w:val="24"/>
                <w:szCs w:val="24"/>
              </w:rPr>
              <w:br w:type="page"/>
            </w:r>
            <w:r w:rsidRPr="00D75A25">
              <w:rPr>
                <w:rFonts w:ascii="Times New Roman" w:hAnsi="Times New Roman" w:cs="Times New Roman"/>
                <w:color w:val="000000" w:themeColor="text1"/>
                <w:sz w:val="24"/>
                <w:szCs w:val="24"/>
              </w:rPr>
              <w:t xml:space="preserve">           Додаток                                                                          до рішення міської ради  </w:t>
            </w:r>
          </w:p>
          <w:p w:rsidR="00745B75" w:rsidRPr="00D75A25" w:rsidRDefault="00745B75" w:rsidP="00D75A25">
            <w:pPr>
              <w:spacing w:after="0" w:line="240" w:lineRule="auto"/>
              <w:rPr>
                <w:rFonts w:ascii="Times New Roman" w:eastAsia="Calibri" w:hAnsi="Times New Roman" w:cs="Times New Roman"/>
                <w:color w:val="000000" w:themeColor="text1"/>
                <w:sz w:val="24"/>
                <w:szCs w:val="24"/>
              </w:rPr>
            </w:pPr>
            <w:r w:rsidRPr="00D75A25">
              <w:rPr>
                <w:rFonts w:ascii="Times New Roman" w:hAnsi="Times New Roman" w:cs="Times New Roman"/>
                <w:color w:val="000000" w:themeColor="text1"/>
                <w:sz w:val="24"/>
                <w:szCs w:val="24"/>
              </w:rPr>
              <w:t>72-ї сесії 8-го скликання                                                                                              від 14.05.2025 р. №1056</w:t>
            </w:r>
          </w:p>
          <w:p w:rsidR="00745B75" w:rsidRPr="00D75A25" w:rsidRDefault="00745B75" w:rsidP="00D75A25">
            <w:pPr>
              <w:spacing w:after="0" w:line="240" w:lineRule="auto"/>
              <w:rPr>
                <w:rFonts w:ascii="Times New Roman" w:eastAsiaTheme="minorEastAsia" w:hAnsi="Times New Roman" w:cs="Times New Roman"/>
                <w:color w:val="000000" w:themeColor="text1"/>
                <w:sz w:val="24"/>
                <w:szCs w:val="24"/>
              </w:rPr>
            </w:pPr>
          </w:p>
        </w:tc>
      </w:tr>
    </w:tbl>
    <w:p w:rsidR="00745B75" w:rsidRPr="00D75A25" w:rsidRDefault="00745B75" w:rsidP="00D75A25">
      <w:pPr>
        <w:spacing w:after="0" w:line="240" w:lineRule="auto"/>
        <w:rPr>
          <w:rFonts w:ascii="Times New Roman" w:eastAsiaTheme="minorEastAsia" w:hAnsi="Times New Roman" w:cs="Times New Roman"/>
          <w:b/>
          <w:caps/>
          <w:color w:val="000000" w:themeColor="text1"/>
          <w:sz w:val="28"/>
          <w:szCs w:val="28"/>
        </w:rPr>
      </w:pPr>
    </w:p>
    <w:p w:rsidR="00405FAD" w:rsidRPr="00D75A25" w:rsidRDefault="00405FAD" w:rsidP="00D75A25">
      <w:pPr>
        <w:spacing w:after="0" w:line="240" w:lineRule="auto"/>
        <w:ind w:firstLine="708"/>
        <w:jc w:val="right"/>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Голові Верховної Ради України</w:t>
      </w:r>
    </w:p>
    <w:p w:rsidR="00405FAD" w:rsidRPr="00D75A25" w:rsidRDefault="00405FAD" w:rsidP="00D75A25">
      <w:pPr>
        <w:spacing w:after="0" w:line="240" w:lineRule="auto"/>
        <w:ind w:firstLine="708"/>
        <w:jc w:val="right"/>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 xml:space="preserve">             Руслану СТЕФАНЧУКУ</w:t>
      </w:r>
    </w:p>
    <w:p w:rsidR="00405FAD" w:rsidRPr="00D75A25" w:rsidRDefault="00405FAD" w:rsidP="00D75A25">
      <w:pPr>
        <w:spacing w:after="0" w:line="240" w:lineRule="auto"/>
        <w:jc w:val="center"/>
        <w:rPr>
          <w:rFonts w:ascii="Times New Roman" w:hAnsi="Times New Roman" w:cs="Times New Roman"/>
          <w:b/>
          <w:color w:val="000000" w:themeColor="text1"/>
          <w:sz w:val="28"/>
          <w:szCs w:val="28"/>
        </w:rPr>
      </w:pPr>
    </w:p>
    <w:p w:rsidR="00ED7545" w:rsidRPr="00D75A25" w:rsidRDefault="00ED7545" w:rsidP="00D75A25">
      <w:pPr>
        <w:spacing w:after="0" w:line="240" w:lineRule="auto"/>
        <w:jc w:val="center"/>
        <w:rPr>
          <w:rFonts w:ascii="Times New Roman" w:hAnsi="Times New Roman" w:cs="Times New Roman"/>
          <w:b/>
          <w:color w:val="000000" w:themeColor="text1"/>
          <w:sz w:val="28"/>
          <w:szCs w:val="28"/>
        </w:rPr>
      </w:pPr>
    </w:p>
    <w:p w:rsidR="00405FAD" w:rsidRPr="00D75A25" w:rsidRDefault="00405FAD" w:rsidP="00D75A25">
      <w:pPr>
        <w:spacing w:after="0" w:line="240" w:lineRule="auto"/>
        <w:jc w:val="center"/>
        <w:rPr>
          <w:rFonts w:ascii="Times New Roman" w:hAnsi="Times New Roman" w:cs="Times New Roman"/>
          <w:b/>
          <w:color w:val="000000" w:themeColor="text1"/>
          <w:sz w:val="28"/>
          <w:szCs w:val="28"/>
        </w:rPr>
      </w:pPr>
      <w:r w:rsidRPr="00D75A25">
        <w:rPr>
          <w:rFonts w:ascii="Times New Roman" w:hAnsi="Times New Roman" w:cs="Times New Roman"/>
          <w:b/>
          <w:color w:val="000000" w:themeColor="text1"/>
          <w:sz w:val="28"/>
          <w:szCs w:val="28"/>
        </w:rPr>
        <w:t>Шановний пане Руслане!</w:t>
      </w:r>
    </w:p>
    <w:p w:rsidR="00405FAD" w:rsidRPr="00D75A25" w:rsidRDefault="00405FAD" w:rsidP="00D75A25">
      <w:pPr>
        <w:spacing w:after="0" w:line="240" w:lineRule="auto"/>
        <w:jc w:val="center"/>
        <w:rPr>
          <w:rFonts w:ascii="Times New Roman" w:hAnsi="Times New Roman" w:cs="Times New Roman"/>
          <w:b/>
          <w:color w:val="000000" w:themeColor="text1"/>
          <w:sz w:val="28"/>
          <w:szCs w:val="28"/>
        </w:rPr>
      </w:pPr>
    </w:p>
    <w:p w:rsidR="00405FAD" w:rsidRPr="00D75A25" w:rsidRDefault="00405FAD" w:rsidP="00D75A25">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xml:space="preserve">На розгляді Верховної Ради України перебуває проєкт Закону України «Про внесення змін до деяких законодавчих актів України щодо забезпечення законності в діяльності органів та посадових осіб місцевого самоврядування», </w:t>
      </w:r>
      <w:proofErr w:type="spellStart"/>
      <w:r w:rsidRPr="00D75A25">
        <w:rPr>
          <w:rFonts w:ascii="Times New Roman" w:eastAsia="Times New Roman" w:hAnsi="Times New Roman" w:cs="Times New Roman"/>
          <w:color w:val="000000" w:themeColor="text1"/>
          <w:sz w:val="28"/>
          <w:szCs w:val="28"/>
        </w:rPr>
        <w:t>реєстр.</w:t>
      </w:r>
      <w:proofErr w:type="spellEnd"/>
      <w:r w:rsidRPr="00D75A25">
        <w:rPr>
          <w:rFonts w:ascii="Times New Roman" w:eastAsia="Times New Roman" w:hAnsi="Times New Roman" w:cs="Times New Roman"/>
          <w:color w:val="000000" w:themeColor="text1"/>
          <w:sz w:val="28"/>
          <w:szCs w:val="28"/>
        </w:rPr>
        <w:t> № 13150, який підтриманий профільним парламентським комітетом для розгляду у першому читанні.</w:t>
      </w:r>
    </w:p>
    <w:p w:rsidR="00405FAD" w:rsidRPr="00D75A25" w:rsidRDefault="00405FAD" w:rsidP="00D75A25">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xml:space="preserve">Депутати Рахівської міської ради «14» травня 2025 року  розглянули </w:t>
      </w:r>
      <w:proofErr w:type="spellStart"/>
      <w:r w:rsidRPr="00D75A25">
        <w:rPr>
          <w:rFonts w:ascii="Times New Roman" w:eastAsia="Times New Roman" w:hAnsi="Times New Roman" w:cs="Times New Roman"/>
          <w:color w:val="000000" w:themeColor="text1"/>
          <w:sz w:val="28"/>
          <w:szCs w:val="28"/>
        </w:rPr>
        <w:t>законопроєкт</w:t>
      </w:r>
      <w:proofErr w:type="spellEnd"/>
      <w:r w:rsidRPr="00D75A25">
        <w:rPr>
          <w:rFonts w:ascii="Times New Roman" w:eastAsia="Times New Roman" w:hAnsi="Times New Roman" w:cs="Times New Roman"/>
          <w:color w:val="000000" w:themeColor="text1"/>
          <w:sz w:val="28"/>
          <w:szCs w:val="28"/>
        </w:rPr>
        <w:t xml:space="preserve"> </w:t>
      </w:r>
      <w:proofErr w:type="spellStart"/>
      <w:r w:rsidRPr="00D75A25">
        <w:rPr>
          <w:rFonts w:ascii="Times New Roman" w:eastAsia="Times New Roman" w:hAnsi="Times New Roman" w:cs="Times New Roman"/>
          <w:color w:val="000000" w:themeColor="text1"/>
          <w:sz w:val="28"/>
          <w:szCs w:val="28"/>
        </w:rPr>
        <w:t>реєстр.</w:t>
      </w:r>
      <w:proofErr w:type="spellEnd"/>
      <w:r w:rsidRPr="00D75A25">
        <w:rPr>
          <w:rFonts w:ascii="Times New Roman" w:eastAsia="Times New Roman" w:hAnsi="Times New Roman" w:cs="Times New Roman"/>
          <w:color w:val="000000" w:themeColor="text1"/>
          <w:sz w:val="28"/>
          <w:szCs w:val="28"/>
        </w:rPr>
        <w:t xml:space="preserve"> № 13150 та констатували наявність у ньому норм, які суперечать статтям 119, 143 Конституції України та статті 8 Європейської хартії місцевого самоврядування, а саме – створення Єдиного державного реєстру актів місцевого самоврядування реєстру та запровадження додаткового контролю місцевих державних адміністрацій за власними повноваженням органів місцевого самоврядування. </w:t>
      </w:r>
    </w:p>
    <w:p w:rsidR="00405FAD" w:rsidRPr="00D75A25" w:rsidRDefault="00405FAD" w:rsidP="00D75A2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xml:space="preserve">           </w:t>
      </w:r>
      <w:proofErr w:type="spellStart"/>
      <w:r w:rsidRPr="00D75A25">
        <w:rPr>
          <w:rFonts w:ascii="Times New Roman" w:eastAsia="Times New Roman" w:hAnsi="Times New Roman" w:cs="Times New Roman"/>
          <w:color w:val="000000" w:themeColor="text1"/>
          <w:sz w:val="28"/>
          <w:szCs w:val="28"/>
        </w:rPr>
        <w:t>Законопроєкт</w:t>
      </w:r>
      <w:proofErr w:type="spellEnd"/>
      <w:r w:rsidRPr="00D75A25">
        <w:rPr>
          <w:rFonts w:ascii="Times New Roman" w:eastAsia="Times New Roman" w:hAnsi="Times New Roman" w:cs="Times New Roman"/>
          <w:color w:val="000000" w:themeColor="text1"/>
          <w:sz w:val="28"/>
          <w:szCs w:val="28"/>
        </w:rPr>
        <w:t xml:space="preserve"> передбачає розширення повноважень районним державним адміністраціям  щодо контролю за всіма актами органів місцевого самоврядування, а не лише за тими, що стосуються делегованих повноважень. Це може призвести до фактичного підпорядкування органів місцевого самоврядування районним державним адміністраціям, що суперечить Конституції України та Європейській хартії місцевого самоврядування. </w:t>
      </w:r>
    </w:p>
    <w:p w:rsidR="00405FAD" w:rsidRPr="00D75A25" w:rsidRDefault="00405FAD" w:rsidP="00D75A2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xml:space="preserve">          Замість передбаченого Конституцією нагляду за законністю рішень органів місцевого самоврядування, </w:t>
      </w:r>
      <w:proofErr w:type="spellStart"/>
      <w:r w:rsidRPr="00D75A25">
        <w:rPr>
          <w:rFonts w:ascii="Times New Roman" w:eastAsia="Times New Roman" w:hAnsi="Times New Roman" w:cs="Times New Roman"/>
          <w:color w:val="000000" w:themeColor="text1"/>
          <w:sz w:val="28"/>
          <w:szCs w:val="28"/>
        </w:rPr>
        <w:t>законопроєкт</w:t>
      </w:r>
      <w:proofErr w:type="spellEnd"/>
      <w:r w:rsidRPr="00D75A25">
        <w:rPr>
          <w:rFonts w:ascii="Times New Roman" w:eastAsia="Times New Roman" w:hAnsi="Times New Roman" w:cs="Times New Roman"/>
          <w:color w:val="000000" w:themeColor="text1"/>
          <w:sz w:val="28"/>
          <w:szCs w:val="28"/>
        </w:rPr>
        <w:t xml:space="preserve"> вводить поняття "державного контролю", що може трактуватися як втручання у самостійність місцевого самоврядування.</w:t>
      </w:r>
    </w:p>
    <w:p w:rsidR="00405FAD" w:rsidRPr="00D75A25" w:rsidRDefault="00405FAD" w:rsidP="00D75A25">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xml:space="preserve">Депутати Рахівської міської ради висловились про можливість підтримки </w:t>
      </w:r>
      <w:proofErr w:type="spellStart"/>
      <w:r w:rsidRPr="00D75A25">
        <w:rPr>
          <w:rFonts w:ascii="Times New Roman" w:eastAsia="Times New Roman" w:hAnsi="Times New Roman" w:cs="Times New Roman"/>
          <w:color w:val="000000" w:themeColor="text1"/>
          <w:sz w:val="28"/>
          <w:szCs w:val="28"/>
        </w:rPr>
        <w:t>законопроєкту</w:t>
      </w:r>
      <w:proofErr w:type="spellEnd"/>
      <w:r w:rsidRPr="00D75A25">
        <w:rPr>
          <w:rFonts w:ascii="Times New Roman" w:eastAsia="Times New Roman" w:hAnsi="Times New Roman" w:cs="Times New Roman"/>
          <w:color w:val="000000" w:themeColor="text1"/>
          <w:sz w:val="28"/>
          <w:szCs w:val="28"/>
        </w:rPr>
        <w:t xml:space="preserve"> </w:t>
      </w:r>
      <w:proofErr w:type="spellStart"/>
      <w:r w:rsidRPr="00D75A25">
        <w:rPr>
          <w:rFonts w:ascii="Times New Roman" w:eastAsia="Times New Roman" w:hAnsi="Times New Roman" w:cs="Times New Roman"/>
          <w:color w:val="000000" w:themeColor="text1"/>
          <w:sz w:val="28"/>
          <w:szCs w:val="28"/>
        </w:rPr>
        <w:t>реєстр.</w:t>
      </w:r>
      <w:proofErr w:type="spellEnd"/>
      <w:r w:rsidRPr="00D75A25">
        <w:rPr>
          <w:rFonts w:ascii="Times New Roman" w:eastAsia="Times New Roman" w:hAnsi="Times New Roman" w:cs="Times New Roman"/>
          <w:color w:val="000000" w:themeColor="text1"/>
          <w:sz w:val="28"/>
          <w:szCs w:val="28"/>
        </w:rPr>
        <w:t> № 13150 за умови внесення до нього таких змін:</w:t>
      </w:r>
    </w:p>
    <w:p w:rsidR="00405FAD" w:rsidRPr="00D75A25" w:rsidRDefault="00405FAD" w:rsidP="00D75A25">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1. Виключити з законопроекту:</w:t>
      </w:r>
    </w:p>
    <w:p w:rsidR="00405FAD" w:rsidRPr="00D75A25" w:rsidRDefault="00405FAD" w:rsidP="00D75A2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підпункт перший пункту першого розділу першого щодо доповнення статті 59-2 Закону України «Про місцеве самоврядування в Україні»;</w:t>
      </w:r>
    </w:p>
    <w:p w:rsidR="00405FAD" w:rsidRPr="00D75A25" w:rsidRDefault="00405FAD" w:rsidP="00D75A2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підпункт другий пункту першого розділу першого щодо доповнення статті 76 Закону України «Про місцеве самоврядування в Україні»;</w:t>
      </w:r>
    </w:p>
    <w:p w:rsidR="00405FAD" w:rsidRPr="00D75A25" w:rsidRDefault="00405FAD" w:rsidP="00D75A2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в підпункті першому пункту другого розділу першого в статті 16-1 Закону України «Про місцеві державні адміністрації» у частині восьмій слова «згідно методики, затвердженої Кабінетом Міністрів України»;</w:t>
      </w:r>
    </w:p>
    <w:p w:rsidR="00405FAD" w:rsidRPr="00D75A25" w:rsidRDefault="00405FAD" w:rsidP="00D75A2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lastRenderedPageBreak/>
        <w:t>− пункт 3 розділу другого;</w:t>
      </w:r>
    </w:p>
    <w:p w:rsidR="00405FAD" w:rsidRPr="00D75A25" w:rsidRDefault="00405FAD" w:rsidP="00D75A2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підпункт 2 пункту 4 розділу другого;</w:t>
      </w:r>
    </w:p>
    <w:p w:rsidR="00405FAD" w:rsidRPr="00D75A25" w:rsidRDefault="00405FAD" w:rsidP="00D75A2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пункт 5 розділу другого.</w:t>
      </w:r>
    </w:p>
    <w:p w:rsidR="00405FAD" w:rsidRPr="00D75A25" w:rsidRDefault="00405FAD" w:rsidP="00D75A25">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2. У підпункті першому пункту другого розділу першого в статті 16-1 Закону України «Про місцеві державні адміністрації» в пункті 2 частини четвертої слова «визначеними цією статтею» замінити на «з питань здійснення ними повноважень органів виконавчої влади».</w:t>
      </w:r>
    </w:p>
    <w:p w:rsidR="00405FAD" w:rsidRPr="00D75A25" w:rsidRDefault="00405FAD" w:rsidP="00D75A2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D75A25">
        <w:rPr>
          <w:rFonts w:ascii="Times New Roman" w:eastAsia="Times New Roman" w:hAnsi="Times New Roman" w:cs="Times New Roman"/>
          <w:color w:val="000000" w:themeColor="text1"/>
          <w:sz w:val="28"/>
          <w:szCs w:val="28"/>
        </w:rPr>
        <w:t xml:space="preserve">         Даний законопроект викликає серйозні занепокоєння щодо можливого обмеження автономії органів місцевого самоврядування та суперечить принципам децентралізації, закріпленим у Конституції України та міжнародних зобов'язаннях держави. </w:t>
      </w:r>
    </w:p>
    <w:p w:rsidR="00405FAD" w:rsidRPr="00D75A25" w:rsidRDefault="00405FAD" w:rsidP="00D75A25">
      <w:pPr>
        <w:shd w:val="clear" w:color="auto" w:fill="FFFFFF"/>
        <w:spacing w:after="0" w:line="240" w:lineRule="auto"/>
        <w:jc w:val="both"/>
        <w:rPr>
          <w:rFonts w:ascii="Times New Roman" w:eastAsiaTheme="minorEastAsia"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         Для виконання діючого  законодавства України та унеможливлення його порушення, просимо Вас  пане Голово Верховної Ради України підтримати запропоновані зміни до законопроекту реєстраційний №13150.</w:t>
      </w:r>
    </w:p>
    <w:p w:rsidR="00405FAD" w:rsidRPr="00D75A25" w:rsidRDefault="00405FAD" w:rsidP="00D75A25">
      <w:pPr>
        <w:spacing w:after="0" w:line="240" w:lineRule="auto"/>
        <w:jc w:val="both"/>
        <w:rPr>
          <w:rFonts w:ascii="Times New Roman" w:hAnsi="Times New Roman" w:cs="Times New Roman"/>
          <w:color w:val="000000" w:themeColor="text1"/>
          <w:sz w:val="28"/>
          <w:szCs w:val="28"/>
        </w:rPr>
      </w:pPr>
    </w:p>
    <w:p w:rsidR="00A27701" w:rsidRPr="00D75A25" w:rsidRDefault="00A27701" w:rsidP="00D75A25">
      <w:pPr>
        <w:spacing w:after="0" w:line="240" w:lineRule="auto"/>
        <w:jc w:val="both"/>
        <w:rPr>
          <w:rFonts w:ascii="Times New Roman" w:hAnsi="Times New Roman" w:cs="Times New Roman"/>
          <w:color w:val="000000" w:themeColor="text1"/>
          <w:sz w:val="28"/>
          <w:szCs w:val="28"/>
        </w:rPr>
      </w:pPr>
    </w:p>
    <w:p w:rsidR="00405FAD" w:rsidRPr="00D75A25" w:rsidRDefault="00405FAD" w:rsidP="00D75A25">
      <w:pPr>
        <w:spacing w:after="0" w:line="240" w:lineRule="auto"/>
        <w:jc w:val="both"/>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З повагою і надією на розуміння</w:t>
      </w:r>
    </w:p>
    <w:p w:rsidR="00A27701" w:rsidRPr="00D75A25" w:rsidRDefault="00A27701" w:rsidP="00D75A25">
      <w:pPr>
        <w:pStyle w:val="a4"/>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в</w:t>
      </w:r>
      <w:r w:rsidR="00405FAD" w:rsidRPr="00D75A25">
        <w:rPr>
          <w:rFonts w:ascii="Times New Roman" w:hAnsi="Times New Roman" w:cs="Times New Roman"/>
          <w:color w:val="000000" w:themeColor="text1"/>
          <w:sz w:val="28"/>
          <w:szCs w:val="28"/>
        </w:rPr>
        <w:t xml:space="preserve">ід  імені депутатів </w:t>
      </w:r>
    </w:p>
    <w:p w:rsidR="00405FAD" w:rsidRPr="00D75A25" w:rsidRDefault="00405FAD" w:rsidP="00D75A25">
      <w:pPr>
        <w:pStyle w:val="a4"/>
        <w:rPr>
          <w:rFonts w:ascii="Times New Roman" w:hAnsi="Times New Roman" w:cs="Times New Roman"/>
          <w:color w:val="000000" w:themeColor="text1"/>
          <w:sz w:val="28"/>
          <w:szCs w:val="28"/>
        </w:rPr>
      </w:pPr>
      <w:proofErr w:type="spellStart"/>
      <w:r w:rsidRPr="00D75A25">
        <w:rPr>
          <w:rFonts w:ascii="Times New Roman" w:hAnsi="Times New Roman" w:cs="Times New Roman"/>
          <w:color w:val="000000" w:themeColor="text1"/>
          <w:sz w:val="28"/>
          <w:szCs w:val="28"/>
        </w:rPr>
        <w:t>в.п</w:t>
      </w:r>
      <w:proofErr w:type="spellEnd"/>
      <w:r w:rsidRPr="00D75A25">
        <w:rPr>
          <w:rFonts w:ascii="Times New Roman" w:hAnsi="Times New Roman" w:cs="Times New Roman"/>
          <w:color w:val="000000" w:themeColor="text1"/>
          <w:sz w:val="28"/>
          <w:szCs w:val="28"/>
        </w:rPr>
        <w:t>. міського голови,</w:t>
      </w:r>
    </w:p>
    <w:p w:rsidR="00405FAD" w:rsidRPr="00D75A25" w:rsidRDefault="00405FAD" w:rsidP="00D75A25">
      <w:pPr>
        <w:pStyle w:val="a4"/>
        <w:rPr>
          <w:rFonts w:ascii="Times New Roman" w:hAnsi="Times New Roman" w:cs="Times New Roman"/>
          <w:color w:val="000000" w:themeColor="text1"/>
          <w:sz w:val="28"/>
          <w:szCs w:val="28"/>
        </w:rPr>
      </w:pPr>
      <w:r w:rsidRPr="00D75A25">
        <w:rPr>
          <w:rFonts w:ascii="Times New Roman" w:hAnsi="Times New Roman" w:cs="Times New Roman"/>
          <w:color w:val="000000" w:themeColor="text1"/>
          <w:sz w:val="28"/>
          <w:szCs w:val="28"/>
        </w:rPr>
        <w:t xml:space="preserve">секретар ради </w:t>
      </w:r>
      <w:r w:rsidR="00A27701" w:rsidRPr="00D75A25">
        <w:rPr>
          <w:rFonts w:ascii="Times New Roman" w:hAnsi="Times New Roman" w:cs="Times New Roman"/>
          <w:color w:val="000000" w:themeColor="text1"/>
          <w:sz w:val="28"/>
          <w:szCs w:val="28"/>
        </w:rPr>
        <w:t>т</w:t>
      </w:r>
      <w:r w:rsidRPr="00D75A25">
        <w:rPr>
          <w:rFonts w:ascii="Times New Roman" w:hAnsi="Times New Roman" w:cs="Times New Roman"/>
          <w:color w:val="000000" w:themeColor="text1"/>
          <w:sz w:val="28"/>
          <w:szCs w:val="28"/>
        </w:rPr>
        <w:t>а виконкому                                                 Євген МОЛНАР</w:t>
      </w:r>
    </w:p>
    <w:p w:rsidR="000B65BA" w:rsidRPr="00D75A25" w:rsidRDefault="000B65BA" w:rsidP="00D75A25">
      <w:pPr>
        <w:spacing w:after="0" w:line="240" w:lineRule="auto"/>
        <w:rPr>
          <w:rFonts w:ascii="Times New Roman" w:hAnsi="Times New Roman" w:cs="Times New Roman"/>
          <w:color w:val="000000" w:themeColor="text1"/>
        </w:rPr>
      </w:pPr>
    </w:p>
    <w:sectPr w:rsidR="000B65BA" w:rsidRPr="00D75A25" w:rsidSect="0077340A">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E5" w:rsidRDefault="00B415E5" w:rsidP="00A032C1">
      <w:pPr>
        <w:spacing w:after="0" w:line="240" w:lineRule="auto"/>
      </w:pPr>
      <w:r>
        <w:separator/>
      </w:r>
    </w:p>
  </w:endnote>
  <w:endnote w:type="continuationSeparator" w:id="0">
    <w:p w:rsidR="00B415E5" w:rsidRDefault="00B415E5" w:rsidP="00A0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E5" w:rsidRDefault="00B415E5" w:rsidP="00A032C1">
      <w:pPr>
        <w:spacing w:after="0" w:line="240" w:lineRule="auto"/>
      </w:pPr>
      <w:r>
        <w:separator/>
      </w:r>
    </w:p>
  </w:footnote>
  <w:footnote w:type="continuationSeparator" w:id="0">
    <w:p w:rsidR="00B415E5" w:rsidRDefault="00B415E5" w:rsidP="00A032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0003ED7"/>
    <w:multiLevelType w:val="hybridMultilevel"/>
    <w:tmpl w:val="86E6B97E"/>
    <w:lvl w:ilvl="0" w:tplc="8770589A">
      <w:numFmt w:val="bullet"/>
      <w:lvlText w:val="-"/>
      <w:lvlJc w:val="left"/>
      <w:pPr>
        <w:tabs>
          <w:tab w:val="num" w:pos="1290"/>
        </w:tabs>
        <w:ind w:left="1290" w:hanging="360"/>
      </w:pPr>
      <w:rPr>
        <w:rFonts w:ascii="Times New Roman" w:eastAsia="Times New Roman" w:hAnsi="Times New Roman" w:cs="Times New Roman" w:hint="default"/>
      </w:rPr>
    </w:lvl>
    <w:lvl w:ilvl="1" w:tplc="04190003">
      <w:start w:val="1"/>
      <w:numFmt w:val="bullet"/>
      <w:lvlText w:val="o"/>
      <w:lvlJc w:val="left"/>
      <w:pPr>
        <w:tabs>
          <w:tab w:val="num" w:pos="2010"/>
        </w:tabs>
        <w:ind w:left="2010" w:hanging="360"/>
      </w:pPr>
      <w:rPr>
        <w:rFonts w:ascii="Courier New" w:hAnsi="Courier New" w:cs="Courier New" w:hint="default"/>
      </w:rPr>
    </w:lvl>
    <w:lvl w:ilvl="2" w:tplc="04190005">
      <w:start w:val="1"/>
      <w:numFmt w:val="bullet"/>
      <w:lvlText w:val=""/>
      <w:lvlJc w:val="left"/>
      <w:pPr>
        <w:tabs>
          <w:tab w:val="num" w:pos="2730"/>
        </w:tabs>
        <w:ind w:left="2730" w:hanging="360"/>
      </w:pPr>
      <w:rPr>
        <w:rFonts w:ascii="Wingdings" w:hAnsi="Wingdings" w:hint="default"/>
      </w:rPr>
    </w:lvl>
    <w:lvl w:ilvl="3" w:tplc="04190001">
      <w:start w:val="1"/>
      <w:numFmt w:val="bullet"/>
      <w:lvlText w:val=""/>
      <w:lvlJc w:val="left"/>
      <w:pPr>
        <w:tabs>
          <w:tab w:val="num" w:pos="3450"/>
        </w:tabs>
        <w:ind w:left="3450" w:hanging="360"/>
      </w:pPr>
      <w:rPr>
        <w:rFonts w:ascii="Symbol" w:hAnsi="Symbol" w:hint="default"/>
      </w:rPr>
    </w:lvl>
    <w:lvl w:ilvl="4" w:tplc="04190003">
      <w:start w:val="1"/>
      <w:numFmt w:val="bullet"/>
      <w:lvlText w:val="o"/>
      <w:lvlJc w:val="left"/>
      <w:pPr>
        <w:tabs>
          <w:tab w:val="num" w:pos="4170"/>
        </w:tabs>
        <w:ind w:left="4170" w:hanging="360"/>
      </w:pPr>
      <w:rPr>
        <w:rFonts w:ascii="Courier New" w:hAnsi="Courier New" w:cs="Courier New" w:hint="default"/>
      </w:rPr>
    </w:lvl>
    <w:lvl w:ilvl="5" w:tplc="04190005">
      <w:start w:val="1"/>
      <w:numFmt w:val="bullet"/>
      <w:lvlText w:val=""/>
      <w:lvlJc w:val="left"/>
      <w:pPr>
        <w:tabs>
          <w:tab w:val="num" w:pos="4890"/>
        </w:tabs>
        <w:ind w:left="4890" w:hanging="360"/>
      </w:pPr>
      <w:rPr>
        <w:rFonts w:ascii="Wingdings" w:hAnsi="Wingdings" w:hint="default"/>
      </w:rPr>
    </w:lvl>
    <w:lvl w:ilvl="6" w:tplc="04190001">
      <w:start w:val="1"/>
      <w:numFmt w:val="bullet"/>
      <w:lvlText w:val=""/>
      <w:lvlJc w:val="left"/>
      <w:pPr>
        <w:tabs>
          <w:tab w:val="num" w:pos="5610"/>
        </w:tabs>
        <w:ind w:left="5610" w:hanging="360"/>
      </w:pPr>
      <w:rPr>
        <w:rFonts w:ascii="Symbol" w:hAnsi="Symbol" w:hint="default"/>
      </w:rPr>
    </w:lvl>
    <w:lvl w:ilvl="7" w:tplc="04190003">
      <w:start w:val="1"/>
      <w:numFmt w:val="bullet"/>
      <w:lvlText w:val="o"/>
      <w:lvlJc w:val="left"/>
      <w:pPr>
        <w:tabs>
          <w:tab w:val="num" w:pos="6330"/>
        </w:tabs>
        <w:ind w:left="6330" w:hanging="360"/>
      </w:pPr>
      <w:rPr>
        <w:rFonts w:ascii="Courier New" w:hAnsi="Courier New" w:cs="Courier New" w:hint="default"/>
      </w:rPr>
    </w:lvl>
    <w:lvl w:ilvl="8" w:tplc="04190005">
      <w:start w:val="1"/>
      <w:numFmt w:val="bullet"/>
      <w:lvlText w:val=""/>
      <w:lvlJc w:val="left"/>
      <w:pPr>
        <w:tabs>
          <w:tab w:val="num" w:pos="7050"/>
        </w:tabs>
        <w:ind w:left="7050" w:hanging="360"/>
      </w:pPr>
      <w:rPr>
        <w:rFonts w:ascii="Wingdings" w:hAnsi="Wingdings" w:hint="default"/>
      </w:rPr>
    </w:lvl>
  </w:abstractNum>
  <w:abstractNum w:abstractNumId="2">
    <w:nsid w:val="37DE09F3"/>
    <w:multiLevelType w:val="hybridMultilevel"/>
    <w:tmpl w:val="60809A0A"/>
    <w:lvl w:ilvl="0" w:tplc="A966455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1"/>
    <w:rsid w:val="00022923"/>
    <w:rsid w:val="00057254"/>
    <w:rsid w:val="00064418"/>
    <w:rsid w:val="00065BF8"/>
    <w:rsid w:val="000823D8"/>
    <w:rsid w:val="00091C5B"/>
    <w:rsid w:val="000924DF"/>
    <w:rsid w:val="000B255C"/>
    <w:rsid w:val="000B44FC"/>
    <w:rsid w:val="000B65BA"/>
    <w:rsid w:val="000D1D45"/>
    <w:rsid w:val="000F1975"/>
    <w:rsid w:val="0010203F"/>
    <w:rsid w:val="001037DD"/>
    <w:rsid w:val="0010599E"/>
    <w:rsid w:val="00106C37"/>
    <w:rsid w:val="001D37B0"/>
    <w:rsid w:val="00207BE4"/>
    <w:rsid w:val="00232ED6"/>
    <w:rsid w:val="00295AB3"/>
    <w:rsid w:val="00296104"/>
    <w:rsid w:val="002B76F0"/>
    <w:rsid w:val="002C142C"/>
    <w:rsid w:val="002D0865"/>
    <w:rsid w:val="00332C74"/>
    <w:rsid w:val="003332D0"/>
    <w:rsid w:val="003A0FD1"/>
    <w:rsid w:val="003C70CD"/>
    <w:rsid w:val="00402EB1"/>
    <w:rsid w:val="00405F61"/>
    <w:rsid w:val="00405FAD"/>
    <w:rsid w:val="0043276A"/>
    <w:rsid w:val="0043583F"/>
    <w:rsid w:val="00437B23"/>
    <w:rsid w:val="00480AA1"/>
    <w:rsid w:val="00493BCA"/>
    <w:rsid w:val="004A0AC8"/>
    <w:rsid w:val="00507D5C"/>
    <w:rsid w:val="00531EE9"/>
    <w:rsid w:val="00533A0E"/>
    <w:rsid w:val="00540482"/>
    <w:rsid w:val="0055113C"/>
    <w:rsid w:val="00557101"/>
    <w:rsid w:val="00565A2E"/>
    <w:rsid w:val="005B2868"/>
    <w:rsid w:val="005B7D8C"/>
    <w:rsid w:val="005D7153"/>
    <w:rsid w:val="006142F5"/>
    <w:rsid w:val="006256C6"/>
    <w:rsid w:val="00632FB4"/>
    <w:rsid w:val="00642417"/>
    <w:rsid w:val="00651BFF"/>
    <w:rsid w:val="00652C38"/>
    <w:rsid w:val="0066692A"/>
    <w:rsid w:val="00694D17"/>
    <w:rsid w:val="006A7BDF"/>
    <w:rsid w:val="006B334D"/>
    <w:rsid w:val="006B3C36"/>
    <w:rsid w:val="006E3BE6"/>
    <w:rsid w:val="006F7ABA"/>
    <w:rsid w:val="007039AF"/>
    <w:rsid w:val="007155F0"/>
    <w:rsid w:val="00715E60"/>
    <w:rsid w:val="00745485"/>
    <w:rsid w:val="00745B75"/>
    <w:rsid w:val="00750F72"/>
    <w:rsid w:val="0077340A"/>
    <w:rsid w:val="00784C51"/>
    <w:rsid w:val="007A35CB"/>
    <w:rsid w:val="007A41B0"/>
    <w:rsid w:val="007B78E1"/>
    <w:rsid w:val="007E1858"/>
    <w:rsid w:val="007F3009"/>
    <w:rsid w:val="00841342"/>
    <w:rsid w:val="00856D83"/>
    <w:rsid w:val="00862787"/>
    <w:rsid w:val="0087493C"/>
    <w:rsid w:val="00877CF6"/>
    <w:rsid w:val="008C284F"/>
    <w:rsid w:val="008D1AAB"/>
    <w:rsid w:val="008E1927"/>
    <w:rsid w:val="008E4E4F"/>
    <w:rsid w:val="008E5204"/>
    <w:rsid w:val="009111DF"/>
    <w:rsid w:val="00964A17"/>
    <w:rsid w:val="00990BB0"/>
    <w:rsid w:val="009B3977"/>
    <w:rsid w:val="009C3A16"/>
    <w:rsid w:val="009D7CB8"/>
    <w:rsid w:val="009E0615"/>
    <w:rsid w:val="009F0E25"/>
    <w:rsid w:val="00A01520"/>
    <w:rsid w:val="00A032C1"/>
    <w:rsid w:val="00A072E8"/>
    <w:rsid w:val="00A27701"/>
    <w:rsid w:val="00A64744"/>
    <w:rsid w:val="00A755D7"/>
    <w:rsid w:val="00A87B10"/>
    <w:rsid w:val="00AF0350"/>
    <w:rsid w:val="00B415E5"/>
    <w:rsid w:val="00B65FE4"/>
    <w:rsid w:val="00B86531"/>
    <w:rsid w:val="00B91766"/>
    <w:rsid w:val="00BA67D4"/>
    <w:rsid w:val="00BC1601"/>
    <w:rsid w:val="00BD7C02"/>
    <w:rsid w:val="00BE7463"/>
    <w:rsid w:val="00C06E2A"/>
    <w:rsid w:val="00C20379"/>
    <w:rsid w:val="00C3529D"/>
    <w:rsid w:val="00C516C3"/>
    <w:rsid w:val="00C70099"/>
    <w:rsid w:val="00C80708"/>
    <w:rsid w:val="00C827CA"/>
    <w:rsid w:val="00C9241E"/>
    <w:rsid w:val="00CD0488"/>
    <w:rsid w:val="00CD7533"/>
    <w:rsid w:val="00CE2B80"/>
    <w:rsid w:val="00CE3CDC"/>
    <w:rsid w:val="00CF055A"/>
    <w:rsid w:val="00CF4688"/>
    <w:rsid w:val="00D04637"/>
    <w:rsid w:val="00D11F9C"/>
    <w:rsid w:val="00D24973"/>
    <w:rsid w:val="00D338DD"/>
    <w:rsid w:val="00D652F1"/>
    <w:rsid w:val="00D75A25"/>
    <w:rsid w:val="00E100E4"/>
    <w:rsid w:val="00E22E70"/>
    <w:rsid w:val="00E32FA8"/>
    <w:rsid w:val="00E41CFF"/>
    <w:rsid w:val="00E42D49"/>
    <w:rsid w:val="00E67593"/>
    <w:rsid w:val="00E80E78"/>
    <w:rsid w:val="00E868B1"/>
    <w:rsid w:val="00ED7545"/>
    <w:rsid w:val="00ED7DCD"/>
    <w:rsid w:val="00EE3C10"/>
    <w:rsid w:val="00EE4B1D"/>
    <w:rsid w:val="00F11037"/>
    <w:rsid w:val="00F13552"/>
    <w:rsid w:val="00F36A0D"/>
    <w:rsid w:val="00F448CE"/>
    <w:rsid w:val="00F44CD9"/>
    <w:rsid w:val="00F538B0"/>
    <w:rsid w:val="00F92FF5"/>
    <w:rsid w:val="00FC1A36"/>
    <w:rsid w:val="00FF22B8"/>
    <w:rsid w:val="00FF3D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B65BA"/>
    <w:rPr>
      <w:kern w:val="2"/>
      <w14:ligatures w14:val="standardContextual"/>
    </w:rPr>
  </w:style>
  <w:style w:type="paragraph" w:styleId="a4">
    <w:name w:val="No Spacing"/>
    <w:link w:val="a3"/>
    <w:uiPriority w:val="1"/>
    <w:qFormat/>
    <w:rsid w:val="000B65BA"/>
    <w:pPr>
      <w:spacing w:after="0" w:line="240" w:lineRule="auto"/>
    </w:pPr>
    <w:rPr>
      <w:kern w:val="2"/>
      <w14:ligatures w14:val="standardContextual"/>
    </w:rPr>
  </w:style>
  <w:style w:type="paragraph" w:customStyle="1" w:styleId="4">
    <w:name w:val="Без интервала4"/>
    <w:qFormat/>
    <w:rsid w:val="000B65BA"/>
    <w:pPr>
      <w:spacing w:after="0" w:line="240" w:lineRule="auto"/>
      <w:contextualSpacing/>
    </w:pPr>
    <w:rPr>
      <w:rFonts w:ascii="Times New Roman" w:eastAsia="Calibri" w:hAnsi="Times New Roman" w:cs="Times New Roman"/>
      <w:sz w:val="24"/>
      <w:szCs w:val="24"/>
      <w:lang w:eastAsia="ru-RU"/>
    </w:rPr>
  </w:style>
  <w:style w:type="paragraph" w:styleId="a5">
    <w:name w:val="Body Text"/>
    <w:basedOn w:val="a"/>
    <w:link w:val="a6"/>
    <w:semiHidden/>
    <w:unhideWhenUsed/>
    <w:rsid w:val="000D1D45"/>
    <w:pPr>
      <w:suppressAutoHyphens/>
      <w:spacing w:after="0" w:line="240" w:lineRule="auto"/>
    </w:pPr>
    <w:rPr>
      <w:rFonts w:ascii="Times New Roman" w:eastAsia="Times New Roman" w:hAnsi="Times New Roman" w:cs="Times New Roman"/>
      <w:b/>
      <w:bCs/>
      <w:sz w:val="32"/>
      <w:szCs w:val="20"/>
      <w:lang w:eastAsia="zh-CN"/>
    </w:rPr>
  </w:style>
  <w:style w:type="character" w:customStyle="1" w:styleId="a6">
    <w:name w:val="Основной текст Знак"/>
    <w:basedOn w:val="a0"/>
    <w:link w:val="a5"/>
    <w:semiHidden/>
    <w:rsid w:val="000D1D45"/>
    <w:rPr>
      <w:rFonts w:ascii="Times New Roman" w:eastAsia="Times New Roman" w:hAnsi="Times New Roman" w:cs="Times New Roman"/>
      <w:b/>
      <w:bCs/>
      <w:sz w:val="32"/>
      <w:szCs w:val="20"/>
      <w:lang w:eastAsia="zh-CN"/>
    </w:rPr>
  </w:style>
  <w:style w:type="paragraph" w:styleId="a7">
    <w:name w:val="List Paragraph"/>
    <w:basedOn w:val="a"/>
    <w:uiPriority w:val="34"/>
    <w:qFormat/>
    <w:rsid w:val="000D1D45"/>
    <w:pPr>
      <w:spacing w:after="160" w:line="254" w:lineRule="auto"/>
      <w:ind w:left="720"/>
    </w:pPr>
    <w:rPr>
      <w:rFonts w:ascii="Calibri" w:eastAsia="Calibri" w:hAnsi="Calibri" w:cs="Times New Roman"/>
    </w:rPr>
  </w:style>
  <w:style w:type="paragraph" w:customStyle="1" w:styleId="1">
    <w:name w:val="Без интервала1"/>
    <w:qFormat/>
    <w:rsid w:val="000D1D45"/>
    <w:pPr>
      <w:spacing w:after="0" w:line="240" w:lineRule="auto"/>
    </w:pPr>
    <w:rPr>
      <w:rFonts w:ascii="Calibri" w:eastAsia="Times New Roman" w:hAnsi="Calibri" w:cs="Times New Roman"/>
      <w:lang w:val="ru-RU" w:eastAsia="ru-RU"/>
    </w:rPr>
  </w:style>
  <w:style w:type="paragraph" w:styleId="a8">
    <w:name w:val="Normal (Web)"/>
    <w:basedOn w:val="a"/>
    <w:uiPriority w:val="99"/>
    <w:semiHidden/>
    <w:unhideWhenUsed/>
    <w:rsid w:val="00E80E7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Style5">
    <w:name w:val="Paragraph Style5"/>
    <w:semiHidden/>
    <w:rsid w:val="00E80E78"/>
    <w:pPr>
      <w:autoSpaceDE w:val="0"/>
      <w:autoSpaceDN w:val="0"/>
      <w:adjustRightInd w:val="0"/>
      <w:spacing w:after="0" w:line="240" w:lineRule="auto"/>
      <w:ind w:firstLine="870"/>
      <w:jc w:val="both"/>
    </w:pPr>
    <w:rPr>
      <w:rFonts w:ascii="Courier New" w:eastAsia="Times New Roman" w:hAnsi="Courier New" w:cs="Courier New"/>
      <w:sz w:val="24"/>
      <w:szCs w:val="24"/>
      <w:lang w:val="ru-RU" w:eastAsia="ru-RU"/>
    </w:rPr>
  </w:style>
  <w:style w:type="character" w:customStyle="1" w:styleId="FontStyle4">
    <w:name w:val="Font Style4"/>
    <w:rsid w:val="00E80E78"/>
    <w:rPr>
      <w:rFonts w:ascii="Arial" w:hAnsi="Arial" w:cs="Arial" w:hint="default"/>
      <w:sz w:val="28"/>
      <w:szCs w:val="28"/>
    </w:rPr>
  </w:style>
  <w:style w:type="paragraph" w:styleId="a9">
    <w:name w:val="Balloon Text"/>
    <w:basedOn w:val="a"/>
    <w:link w:val="aa"/>
    <w:uiPriority w:val="99"/>
    <w:semiHidden/>
    <w:unhideWhenUsed/>
    <w:rsid w:val="00565A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65A2E"/>
    <w:rPr>
      <w:rFonts w:ascii="Tahoma" w:hAnsi="Tahoma" w:cs="Tahoma"/>
      <w:sz w:val="16"/>
      <w:szCs w:val="16"/>
    </w:rPr>
  </w:style>
  <w:style w:type="character" w:customStyle="1" w:styleId="NoSpacingChar">
    <w:name w:val="No Spacing Char"/>
    <w:link w:val="2"/>
    <w:locked/>
    <w:rsid w:val="000924DF"/>
    <w:rPr>
      <w:rFonts w:ascii="Times New Roman" w:eastAsia="Times New Roman" w:hAnsi="Times New Roman" w:cs="Times New Roman"/>
      <w:kern w:val="2"/>
    </w:rPr>
  </w:style>
  <w:style w:type="paragraph" w:customStyle="1" w:styleId="2">
    <w:name w:val="Без интервала2"/>
    <w:link w:val="NoSpacingChar"/>
    <w:rsid w:val="000924DF"/>
    <w:pPr>
      <w:spacing w:after="0" w:line="240" w:lineRule="auto"/>
    </w:pPr>
    <w:rPr>
      <w:rFonts w:ascii="Times New Roman" w:eastAsia="Times New Roman" w:hAnsi="Times New Roman" w:cs="Times New Roman"/>
      <w:kern w:val="2"/>
    </w:rPr>
  </w:style>
  <w:style w:type="paragraph" w:styleId="3">
    <w:name w:val="Body Text Indent 3"/>
    <w:basedOn w:val="a"/>
    <w:link w:val="30"/>
    <w:semiHidden/>
    <w:unhideWhenUsed/>
    <w:rsid w:val="007E1858"/>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7E1858"/>
    <w:rPr>
      <w:rFonts w:ascii="Times New Roman" w:eastAsia="Times New Roman" w:hAnsi="Times New Roman" w:cs="Times New Roman"/>
      <w:sz w:val="16"/>
      <w:szCs w:val="16"/>
      <w:lang w:eastAsia="zh-CN"/>
    </w:rPr>
  </w:style>
  <w:style w:type="paragraph" w:customStyle="1" w:styleId="40">
    <w:name w:val="заголовок 4"/>
    <w:basedOn w:val="a"/>
    <w:next w:val="a"/>
    <w:uiPriority w:val="99"/>
    <w:rsid w:val="007E1858"/>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customStyle="1" w:styleId="rvps14">
    <w:name w:val="rvps14"/>
    <w:basedOn w:val="a"/>
    <w:uiPriority w:val="99"/>
    <w:semiHidden/>
    <w:rsid w:val="003A0FD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header"/>
    <w:basedOn w:val="a"/>
    <w:link w:val="ac"/>
    <w:uiPriority w:val="99"/>
    <w:unhideWhenUsed/>
    <w:rsid w:val="00A032C1"/>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A032C1"/>
  </w:style>
  <w:style w:type="paragraph" w:styleId="ad">
    <w:name w:val="footer"/>
    <w:basedOn w:val="a"/>
    <w:link w:val="ae"/>
    <w:uiPriority w:val="99"/>
    <w:unhideWhenUsed/>
    <w:rsid w:val="00A032C1"/>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03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B65BA"/>
    <w:rPr>
      <w:kern w:val="2"/>
      <w14:ligatures w14:val="standardContextual"/>
    </w:rPr>
  </w:style>
  <w:style w:type="paragraph" w:styleId="a4">
    <w:name w:val="No Spacing"/>
    <w:link w:val="a3"/>
    <w:uiPriority w:val="1"/>
    <w:qFormat/>
    <w:rsid w:val="000B65BA"/>
    <w:pPr>
      <w:spacing w:after="0" w:line="240" w:lineRule="auto"/>
    </w:pPr>
    <w:rPr>
      <w:kern w:val="2"/>
      <w14:ligatures w14:val="standardContextual"/>
    </w:rPr>
  </w:style>
  <w:style w:type="paragraph" w:customStyle="1" w:styleId="4">
    <w:name w:val="Без интервала4"/>
    <w:qFormat/>
    <w:rsid w:val="000B65BA"/>
    <w:pPr>
      <w:spacing w:after="0" w:line="240" w:lineRule="auto"/>
      <w:contextualSpacing/>
    </w:pPr>
    <w:rPr>
      <w:rFonts w:ascii="Times New Roman" w:eastAsia="Calibri" w:hAnsi="Times New Roman" w:cs="Times New Roman"/>
      <w:sz w:val="24"/>
      <w:szCs w:val="24"/>
      <w:lang w:eastAsia="ru-RU"/>
    </w:rPr>
  </w:style>
  <w:style w:type="paragraph" w:styleId="a5">
    <w:name w:val="Body Text"/>
    <w:basedOn w:val="a"/>
    <w:link w:val="a6"/>
    <w:semiHidden/>
    <w:unhideWhenUsed/>
    <w:rsid w:val="000D1D45"/>
    <w:pPr>
      <w:suppressAutoHyphens/>
      <w:spacing w:after="0" w:line="240" w:lineRule="auto"/>
    </w:pPr>
    <w:rPr>
      <w:rFonts w:ascii="Times New Roman" w:eastAsia="Times New Roman" w:hAnsi="Times New Roman" w:cs="Times New Roman"/>
      <w:b/>
      <w:bCs/>
      <w:sz w:val="32"/>
      <w:szCs w:val="20"/>
      <w:lang w:eastAsia="zh-CN"/>
    </w:rPr>
  </w:style>
  <w:style w:type="character" w:customStyle="1" w:styleId="a6">
    <w:name w:val="Основной текст Знак"/>
    <w:basedOn w:val="a0"/>
    <w:link w:val="a5"/>
    <w:semiHidden/>
    <w:rsid w:val="000D1D45"/>
    <w:rPr>
      <w:rFonts w:ascii="Times New Roman" w:eastAsia="Times New Roman" w:hAnsi="Times New Roman" w:cs="Times New Roman"/>
      <w:b/>
      <w:bCs/>
      <w:sz w:val="32"/>
      <w:szCs w:val="20"/>
      <w:lang w:eastAsia="zh-CN"/>
    </w:rPr>
  </w:style>
  <w:style w:type="paragraph" w:styleId="a7">
    <w:name w:val="List Paragraph"/>
    <w:basedOn w:val="a"/>
    <w:uiPriority w:val="34"/>
    <w:qFormat/>
    <w:rsid w:val="000D1D45"/>
    <w:pPr>
      <w:spacing w:after="160" w:line="254" w:lineRule="auto"/>
      <w:ind w:left="720"/>
    </w:pPr>
    <w:rPr>
      <w:rFonts w:ascii="Calibri" w:eastAsia="Calibri" w:hAnsi="Calibri" w:cs="Times New Roman"/>
    </w:rPr>
  </w:style>
  <w:style w:type="paragraph" w:customStyle="1" w:styleId="1">
    <w:name w:val="Без интервала1"/>
    <w:qFormat/>
    <w:rsid w:val="000D1D45"/>
    <w:pPr>
      <w:spacing w:after="0" w:line="240" w:lineRule="auto"/>
    </w:pPr>
    <w:rPr>
      <w:rFonts w:ascii="Calibri" w:eastAsia="Times New Roman" w:hAnsi="Calibri" w:cs="Times New Roman"/>
      <w:lang w:val="ru-RU" w:eastAsia="ru-RU"/>
    </w:rPr>
  </w:style>
  <w:style w:type="paragraph" w:styleId="a8">
    <w:name w:val="Normal (Web)"/>
    <w:basedOn w:val="a"/>
    <w:uiPriority w:val="99"/>
    <w:semiHidden/>
    <w:unhideWhenUsed/>
    <w:rsid w:val="00E80E7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Style5">
    <w:name w:val="Paragraph Style5"/>
    <w:semiHidden/>
    <w:rsid w:val="00E80E78"/>
    <w:pPr>
      <w:autoSpaceDE w:val="0"/>
      <w:autoSpaceDN w:val="0"/>
      <w:adjustRightInd w:val="0"/>
      <w:spacing w:after="0" w:line="240" w:lineRule="auto"/>
      <w:ind w:firstLine="870"/>
      <w:jc w:val="both"/>
    </w:pPr>
    <w:rPr>
      <w:rFonts w:ascii="Courier New" w:eastAsia="Times New Roman" w:hAnsi="Courier New" w:cs="Courier New"/>
      <w:sz w:val="24"/>
      <w:szCs w:val="24"/>
      <w:lang w:val="ru-RU" w:eastAsia="ru-RU"/>
    </w:rPr>
  </w:style>
  <w:style w:type="character" w:customStyle="1" w:styleId="FontStyle4">
    <w:name w:val="Font Style4"/>
    <w:rsid w:val="00E80E78"/>
    <w:rPr>
      <w:rFonts w:ascii="Arial" w:hAnsi="Arial" w:cs="Arial" w:hint="default"/>
      <w:sz w:val="28"/>
      <w:szCs w:val="28"/>
    </w:rPr>
  </w:style>
  <w:style w:type="paragraph" w:styleId="a9">
    <w:name w:val="Balloon Text"/>
    <w:basedOn w:val="a"/>
    <w:link w:val="aa"/>
    <w:uiPriority w:val="99"/>
    <w:semiHidden/>
    <w:unhideWhenUsed/>
    <w:rsid w:val="00565A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65A2E"/>
    <w:rPr>
      <w:rFonts w:ascii="Tahoma" w:hAnsi="Tahoma" w:cs="Tahoma"/>
      <w:sz w:val="16"/>
      <w:szCs w:val="16"/>
    </w:rPr>
  </w:style>
  <w:style w:type="character" w:customStyle="1" w:styleId="NoSpacingChar">
    <w:name w:val="No Spacing Char"/>
    <w:link w:val="2"/>
    <w:locked/>
    <w:rsid w:val="000924DF"/>
    <w:rPr>
      <w:rFonts w:ascii="Times New Roman" w:eastAsia="Times New Roman" w:hAnsi="Times New Roman" w:cs="Times New Roman"/>
      <w:kern w:val="2"/>
    </w:rPr>
  </w:style>
  <w:style w:type="paragraph" w:customStyle="1" w:styleId="2">
    <w:name w:val="Без интервала2"/>
    <w:link w:val="NoSpacingChar"/>
    <w:rsid w:val="000924DF"/>
    <w:pPr>
      <w:spacing w:after="0" w:line="240" w:lineRule="auto"/>
    </w:pPr>
    <w:rPr>
      <w:rFonts w:ascii="Times New Roman" w:eastAsia="Times New Roman" w:hAnsi="Times New Roman" w:cs="Times New Roman"/>
      <w:kern w:val="2"/>
    </w:rPr>
  </w:style>
  <w:style w:type="paragraph" w:styleId="3">
    <w:name w:val="Body Text Indent 3"/>
    <w:basedOn w:val="a"/>
    <w:link w:val="30"/>
    <w:semiHidden/>
    <w:unhideWhenUsed/>
    <w:rsid w:val="007E1858"/>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30">
    <w:name w:val="Основной текст с отступом 3 Знак"/>
    <w:basedOn w:val="a0"/>
    <w:link w:val="3"/>
    <w:semiHidden/>
    <w:rsid w:val="007E1858"/>
    <w:rPr>
      <w:rFonts w:ascii="Times New Roman" w:eastAsia="Times New Roman" w:hAnsi="Times New Roman" w:cs="Times New Roman"/>
      <w:sz w:val="16"/>
      <w:szCs w:val="16"/>
      <w:lang w:eastAsia="zh-CN"/>
    </w:rPr>
  </w:style>
  <w:style w:type="paragraph" w:customStyle="1" w:styleId="40">
    <w:name w:val="заголовок 4"/>
    <w:basedOn w:val="a"/>
    <w:next w:val="a"/>
    <w:uiPriority w:val="99"/>
    <w:rsid w:val="007E1858"/>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customStyle="1" w:styleId="rvps14">
    <w:name w:val="rvps14"/>
    <w:basedOn w:val="a"/>
    <w:uiPriority w:val="99"/>
    <w:semiHidden/>
    <w:rsid w:val="003A0FD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header"/>
    <w:basedOn w:val="a"/>
    <w:link w:val="ac"/>
    <w:uiPriority w:val="99"/>
    <w:unhideWhenUsed/>
    <w:rsid w:val="00A032C1"/>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A032C1"/>
  </w:style>
  <w:style w:type="paragraph" w:styleId="ad">
    <w:name w:val="footer"/>
    <w:basedOn w:val="a"/>
    <w:link w:val="ae"/>
    <w:uiPriority w:val="99"/>
    <w:unhideWhenUsed/>
    <w:rsid w:val="00A032C1"/>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0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749">
      <w:bodyDiv w:val="1"/>
      <w:marLeft w:val="0"/>
      <w:marRight w:val="0"/>
      <w:marTop w:val="0"/>
      <w:marBottom w:val="0"/>
      <w:divBdr>
        <w:top w:val="none" w:sz="0" w:space="0" w:color="auto"/>
        <w:left w:val="none" w:sz="0" w:space="0" w:color="auto"/>
        <w:bottom w:val="none" w:sz="0" w:space="0" w:color="auto"/>
        <w:right w:val="none" w:sz="0" w:space="0" w:color="auto"/>
      </w:divBdr>
    </w:div>
    <w:div w:id="43337680">
      <w:bodyDiv w:val="1"/>
      <w:marLeft w:val="0"/>
      <w:marRight w:val="0"/>
      <w:marTop w:val="0"/>
      <w:marBottom w:val="0"/>
      <w:divBdr>
        <w:top w:val="none" w:sz="0" w:space="0" w:color="auto"/>
        <w:left w:val="none" w:sz="0" w:space="0" w:color="auto"/>
        <w:bottom w:val="none" w:sz="0" w:space="0" w:color="auto"/>
        <w:right w:val="none" w:sz="0" w:space="0" w:color="auto"/>
      </w:divBdr>
    </w:div>
    <w:div w:id="62337765">
      <w:bodyDiv w:val="1"/>
      <w:marLeft w:val="0"/>
      <w:marRight w:val="0"/>
      <w:marTop w:val="0"/>
      <w:marBottom w:val="0"/>
      <w:divBdr>
        <w:top w:val="none" w:sz="0" w:space="0" w:color="auto"/>
        <w:left w:val="none" w:sz="0" w:space="0" w:color="auto"/>
        <w:bottom w:val="none" w:sz="0" w:space="0" w:color="auto"/>
        <w:right w:val="none" w:sz="0" w:space="0" w:color="auto"/>
      </w:divBdr>
    </w:div>
    <w:div w:id="94981828">
      <w:bodyDiv w:val="1"/>
      <w:marLeft w:val="0"/>
      <w:marRight w:val="0"/>
      <w:marTop w:val="0"/>
      <w:marBottom w:val="0"/>
      <w:divBdr>
        <w:top w:val="none" w:sz="0" w:space="0" w:color="auto"/>
        <w:left w:val="none" w:sz="0" w:space="0" w:color="auto"/>
        <w:bottom w:val="none" w:sz="0" w:space="0" w:color="auto"/>
        <w:right w:val="none" w:sz="0" w:space="0" w:color="auto"/>
      </w:divBdr>
    </w:div>
    <w:div w:id="143133776">
      <w:bodyDiv w:val="1"/>
      <w:marLeft w:val="0"/>
      <w:marRight w:val="0"/>
      <w:marTop w:val="0"/>
      <w:marBottom w:val="0"/>
      <w:divBdr>
        <w:top w:val="none" w:sz="0" w:space="0" w:color="auto"/>
        <w:left w:val="none" w:sz="0" w:space="0" w:color="auto"/>
        <w:bottom w:val="none" w:sz="0" w:space="0" w:color="auto"/>
        <w:right w:val="none" w:sz="0" w:space="0" w:color="auto"/>
      </w:divBdr>
    </w:div>
    <w:div w:id="166019057">
      <w:bodyDiv w:val="1"/>
      <w:marLeft w:val="0"/>
      <w:marRight w:val="0"/>
      <w:marTop w:val="0"/>
      <w:marBottom w:val="0"/>
      <w:divBdr>
        <w:top w:val="none" w:sz="0" w:space="0" w:color="auto"/>
        <w:left w:val="none" w:sz="0" w:space="0" w:color="auto"/>
        <w:bottom w:val="none" w:sz="0" w:space="0" w:color="auto"/>
        <w:right w:val="none" w:sz="0" w:space="0" w:color="auto"/>
      </w:divBdr>
    </w:div>
    <w:div w:id="168178811">
      <w:bodyDiv w:val="1"/>
      <w:marLeft w:val="0"/>
      <w:marRight w:val="0"/>
      <w:marTop w:val="0"/>
      <w:marBottom w:val="0"/>
      <w:divBdr>
        <w:top w:val="none" w:sz="0" w:space="0" w:color="auto"/>
        <w:left w:val="none" w:sz="0" w:space="0" w:color="auto"/>
        <w:bottom w:val="none" w:sz="0" w:space="0" w:color="auto"/>
        <w:right w:val="none" w:sz="0" w:space="0" w:color="auto"/>
      </w:divBdr>
    </w:div>
    <w:div w:id="212890640">
      <w:bodyDiv w:val="1"/>
      <w:marLeft w:val="0"/>
      <w:marRight w:val="0"/>
      <w:marTop w:val="0"/>
      <w:marBottom w:val="0"/>
      <w:divBdr>
        <w:top w:val="none" w:sz="0" w:space="0" w:color="auto"/>
        <w:left w:val="none" w:sz="0" w:space="0" w:color="auto"/>
        <w:bottom w:val="none" w:sz="0" w:space="0" w:color="auto"/>
        <w:right w:val="none" w:sz="0" w:space="0" w:color="auto"/>
      </w:divBdr>
    </w:div>
    <w:div w:id="213853794">
      <w:bodyDiv w:val="1"/>
      <w:marLeft w:val="0"/>
      <w:marRight w:val="0"/>
      <w:marTop w:val="0"/>
      <w:marBottom w:val="0"/>
      <w:divBdr>
        <w:top w:val="none" w:sz="0" w:space="0" w:color="auto"/>
        <w:left w:val="none" w:sz="0" w:space="0" w:color="auto"/>
        <w:bottom w:val="none" w:sz="0" w:space="0" w:color="auto"/>
        <w:right w:val="none" w:sz="0" w:space="0" w:color="auto"/>
      </w:divBdr>
    </w:div>
    <w:div w:id="251088635">
      <w:bodyDiv w:val="1"/>
      <w:marLeft w:val="0"/>
      <w:marRight w:val="0"/>
      <w:marTop w:val="0"/>
      <w:marBottom w:val="0"/>
      <w:divBdr>
        <w:top w:val="none" w:sz="0" w:space="0" w:color="auto"/>
        <w:left w:val="none" w:sz="0" w:space="0" w:color="auto"/>
        <w:bottom w:val="none" w:sz="0" w:space="0" w:color="auto"/>
        <w:right w:val="none" w:sz="0" w:space="0" w:color="auto"/>
      </w:divBdr>
    </w:div>
    <w:div w:id="261494471">
      <w:bodyDiv w:val="1"/>
      <w:marLeft w:val="0"/>
      <w:marRight w:val="0"/>
      <w:marTop w:val="0"/>
      <w:marBottom w:val="0"/>
      <w:divBdr>
        <w:top w:val="none" w:sz="0" w:space="0" w:color="auto"/>
        <w:left w:val="none" w:sz="0" w:space="0" w:color="auto"/>
        <w:bottom w:val="none" w:sz="0" w:space="0" w:color="auto"/>
        <w:right w:val="none" w:sz="0" w:space="0" w:color="auto"/>
      </w:divBdr>
    </w:div>
    <w:div w:id="274948081">
      <w:bodyDiv w:val="1"/>
      <w:marLeft w:val="0"/>
      <w:marRight w:val="0"/>
      <w:marTop w:val="0"/>
      <w:marBottom w:val="0"/>
      <w:divBdr>
        <w:top w:val="none" w:sz="0" w:space="0" w:color="auto"/>
        <w:left w:val="none" w:sz="0" w:space="0" w:color="auto"/>
        <w:bottom w:val="none" w:sz="0" w:space="0" w:color="auto"/>
        <w:right w:val="none" w:sz="0" w:space="0" w:color="auto"/>
      </w:divBdr>
    </w:div>
    <w:div w:id="291637937">
      <w:bodyDiv w:val="1"/>
      <w:marLeft w:val="0"/>
      <w:marRight w:val="0"/>
      <w:marTop w:val="0"/>
      <w:marBottom w:val="0"/>
      <w:divBdr>
        <w:top w:val="none" w:sz="0" w:space="0" w:color="auto"/>
        <w:left w:val="none" w:sz="0" w:space="0" w:color="auto"/>
        <w:bottom w:val="none" w:sz="0" w:space="0" w:color="auto"/>
        <w:right w:val="none" w:sz="0" w:space="0" w:color="auto"/>
      </w:divBdr>
    </w:div>
    <w:div w:id="367146669">
      <w:bodyDiv w:val="1"/>
      <w:marLeft w:val="0"/>
      <w:marRight w:val="0"/>
      <w:marTop w:val="0"/>
      <w:marBottom w:val="0"/>
      <w:divBdr>
        <w:top w:val="none" w:sz="0" w:space="0" w:color="auto"/>
        <w:left w:val="none" w:sz="0" w:space="0" w:color="auto"/>
        <w:bottom w:val="none" w:sz="0" w:space="0" w:color="auto"/>
        <w:right w:val="none" w:sz="0" w:space="0" w:color="auto"/>
      </w:divBdr>
    </w:div>
    <w:div w:id="399639967">
      <w:bodyDiv w:val="1"/>
      <w:marLeft w:val="0"/>
      <w:marRight w:val="0"/>
      <w:marTop w:val="0"/>
      <w:marBottom w:val="0"/>
      <w:divBdr>
        <w:top w:val="none" w:sz="0" w:space="0" w:color="auto"/>
        <w:left w:val="none" w:sz="0" w:space="0" w:color="auto"/>
        <w:bottom w:val="none" w:sz="0" w:space="0" w:color="auto"/>
        <w:right w:val="none" w:sz="0" w:space="0" w:color="auto"/>
      </w:divBdr>
    </w:div>
    <w:div w:id="467819411">
      <w:bodyDiv w:val="1"/>
      <w:marLeft w:val="0"/>
      <w:marRight w:val="0"/>
      <w:marTop w:val="0"/>
      <w:marBottom w:val="0"/>
      <w:divBdr>
        <w:top w:val="none" w:sz="0" w:space="0" w:color="auto"/>
        <w:left w:val="none" w:sz="0" w:space="0" w:color="auto"/>
        <w:bottom w:val="none" w:sz="0" w:space="0" w:color="auto"/>
        <w:right w:val="none" w:sz="0" w:space="0" w:color="auto"/>
      </w:divBdr>
    </w:div>
    <w:div w:id="502084140">
      <w:bodyDiv w:val="1"/>
      <w:marLeft w:val="0"/>
      <w:marRight w:val="0"/>
      <w:marTop w:val="0"/>
      <w:marBottom w:val="0"/>
      <w:divBdr>
        <w:top w:val="none" w:sz="0" w:space="0" w:color="auto"/>
        <w:left w:val="none" w:sz="0" w:space="0" w:color="auto"/>
        <w:bottom w:val="none" w:sz="0" w:space="0" w:color="auto"/>
        <w:right w:val="none" w:sz="0" w:space="0" w:color="auto"/>
      </w:divBdr>
    </w:div>
    <w:div w:id="519974715">
      <w:bodyDiv w:val="1"/>
      <w:marLeft w:val="0"/>
      <w:marRight w:val="0"/>
      <w:marTop w:val="0"/>
      <w:marBottom w:val="0"/>
      <w:divBdr>
        <w:top w:val="none" w:sz="0" w:space="0" w:color="auto"/>
        <w:left w:val="none" w:sz="0" w:space="0" w:color="auto"/>
        <w:bottom w:val="none" w:sz="0" w:space="0" w:color="auto"/>
        <w:right w:val="none" w:sz="0" w:space="0" w:color="auto"/>
      </w:divBdr>
    </w:div>
    <w:div w:id="557976056">
      <w:bodyDiv w:val="1"/>
      <w:marLeft w:val="0"/>
      <w:marRight w:val="0"/>
      <w:marTop w:val="0"/>
      <w:marBottom w:val="0"/>
      <w:divBdr>
        <w:top w:val="none" w:sz="0" w:space="0" w:color="auto"/>
        <w:left w:val="none" w:sz="0" w:space="0" w:color="auto"/>
        <w:bottom w:val="none" w:sz="0" w:space="0" w:color="auto"/>
        <w:right w:val="none" w:sz="0" w:space="0" w:color="auto"/>
      </w:divBdr>
    </w:div>
    <w:div w:id="617029796">
      <w:bodyDiv w:val="1"/>
      <w:marLeft w:val="0"/>
      <w:marRight w:val="0"/>
      <w:marTop w:val="0"/>
      <w:marBottom w:val="0"/>
      <w:divBdr>
        <w:top w:val="none" w:sz="0" w:space="0" w:color="auto"/>
        <w:left w:val="none" w:sz="0" w:space="0" w:color="auto"/>
        <w:bottom w:val="none" w:sz="0" w:space="0" w:color="auto"/>
        <w:right w:val="none" w:sz="0" w:space="0" w:color="auto"/>
      </w:divBdr>
    </w:div>
    <w:div w:id="627856093">
      <w:bodyDiv w:val="1"/>
      <w:marLeft w:val="0"/>
      <w:marRight w:val="0"/>
      <w:marTop w:val="0"/>
      <w:marBottom w:val="0"/>
      <w:divBdr>
        <w:top w:val="none" w:sz="0" w:space="0" w:color="auto"/>
        <w:left w:val="none" w:sz="0" w:space="0" w:color="auto"/>
        <w:bottom w:val="none" w:sz="0" w:space="0" w:color="auto"/>
        <w:right w:val="none" w:sz="0" w:space="0" w:color="auto"/>
      </w:divBdr>
    </w:div>
    <w:div w:id="701630578">
      <w:bodyDiv w:val="1"/>
      <w:marLeft w:val="0"/>
      <w:marRight w:val="0"/>
      <w:marTop w:val="0"/>
      <w:marBottom w:val="0"/>
      <w:divBdr>
        <w:top w:val="none" w:sz="0" w:space="0" w:color="auto"/>
        <w:left w:val="none" w:sz="0" w:space="0" w:color="auto"/>
        <w:bottom w:val="none" w:sz="0" w:space="0" w:color="auto"/>
        <w:right w:val="none" w:sz="0" w:space="0" w:color="auto"/>
      </w:divBdr>
    </w:div>
    <w:div w:id="723605596">
      <w:bodyDiv w:val="1"/>
      <w:marLeft w:val="0"/>
      <w:marRight w:val="0"/>
      <w:marTop w:val="0"/>
      <w:marBottom w:val="0"/>
      <w:divBdr>
        <w:top w:val="none" w:sz="0" w:space="0" w:color="auto"/>
        <w:left w:val="none" w:sz="0" w:space="0" w:color="auto"/>
        <w:bottom w:val="none" w:sz="0" w:space="0" w:color="auto"/>
        <w:right w:val="none" w:sz="0" w:space="0" w:color="auto"/>
      </w:divBdr>
    </w:div>
    <w:div w:id="777873336">
      <w:bodyDiv w:val="1"/>
      <w:marLeft w:val="0"/>
      <w:marRight w:val="0"/>
      <w:marTop w:val="0"/>
      <w:marBottom w:val="0"/>
      <w:divBdr>
        <w:top w:val="none" w:sz="0" w:space="0" w:color="auto"/>
        <w:left w:val="none" w:sz="0" w:space="0" w:color="auto"/>
        <w:bottom w:val="none" w:sz="0" w:space="0" w:color="auto"/>
        <w:right w:val="none" w:sz="0" w:space="0" w:color="auto"/>
      </w:divBdr>
    </w:div>
    <w:div w:id="802307154">
      <w:bodyDiv w:val="1"/>
      <w:marLeft w:val="0"/>
      <w:marRight w:val="0"/>
      <w:marTop w:val="0"/>
      <w:marBottom w:val="0"/>
      <w:divBdr>
        <w:top w:val="none" w:sz="0" w:space="0" w:color="auto"/>
        <w:left w:val="none" w:sz="0" w:space="0" w:color="auto"/>
        <w:bottom w:val="none" w:sz="0" w:space="0" w:color="auto"/>
        <w:right w:val="none" w:sz="0" w:space="0" w:color="auto"/>
      </w:divBdr>
    </w:div>
    <w:div w:id="837041313">
      <w:bodyDiv w:val="1"/>
      <w:marLeft w:val="0"/>
      <w:marRight w:val="0"/>
      <w:marTop w:val="0"/>
      <w:marBottom w:val="0"/>
      <w:divBdr>
        <w:top w:val="none" w:sz="0" w:space="0" w:color="auto"/>
        <w:left w:val="none" w:sz="0" w:space="0" w:color="auto"/>
        <w:bottom w:val="none" w:sz="0" w:space="0" w:color="auto"/>
        <w:right w:val="none" w:sz="0" w:space="0" w:color="auto"/>
      </w:divBdr>
    </w:div>
    <w:div w:id="902058296">
      <w:bodyDiv w:val="1"/>
      <w:marLeft w:val="0"/>
      <w:marRight w:val="0"/>
      <w:marTop w:val="0"/>
      <w:marBottom w:val="0"/>
      <w:divBdr>
        <w:top w:val="none" w:sz="0" w:space="0" w:color="auto"/>
        <w:left w:val="none" w:sz="0" w:space="0" w:color="auto"/>
        <w:bottom w:val="none" w:sz="0" w:space="0" w:color="auto"/>
        <w:right w:val="none" w:sz="0" w:space="0" w:color="auto"/>
      </w:divBdr>
    </w:div>
    <w:div w:id="912084831">
      <w:bodyDiv w:val="1"/>
      <w:marLeft w:val="0"/>
      <w:marRight w:val="0"/>
      <w:marTop w:val="0"/>
      <w:marBottom w:val="0"/>
      <w:divBdr>
        <w:top w:val="none" w:sz="0" w:space="0" w:color="auto"/>
        <w:left w:val="none" w:sz="0" w:space="0" w:color="auto"/>
        <w:bottom w:val="none" w:sz="0" w:space="0" w:color="auto"/>
        <w:right w:val="none" w:sz="0" w:space="0" w:color="auto"/>
      </w:divBdr>
    </w:div>
    <w:div w:id="916091673">
      <w:bodyDiv w:val="1"/>
      <w:marLeft w:val="0"/>
      <w:marRight w:val="0"/>
      <w:marTop w:val="0"/>
      <w:marBottom w:val="0"/>
      <w:divBdr>
        <w:top w:val="none" w:sz="0" w:space="0" w:color="auto"/>
        <w:left w:val="none" w:sz="0" w:space="0" w:color="auto"/>
        <w:bottom w:val="none" w:sz="0" w:space="0" w:color="auto"/>
        <w:right w:val="none" w:sz="0" w:space="0" w:color="auto"/>
      </w:divBdr>
    </w:div>
    <w:div w:id="938102137">
      <w:bodyDiv w:val="1"/>
      <w:marLeft w:val="0"/>
      <w:marRight w:val="0"/>
      <w:marTop w:val="0"/>
      <w:marBottom w:val="0"/>
      <w:divBdr>
        <w:top w:val="none" w:sz="0" w:space="0" w:color="auto"/>
        <w:left w:val="none" w:sz="0" w:space="0" w:color="auto"/>
        <w:bottom w:val="none" w:sz="0" w:space="0" w:color="auto"/>
        <w:right w:val="none" w:sz="0" w:space="0" w:color="auto"/>
      </w:divBdr>
    </w:div>
    <w:div w:id="981423184">
      <w:bodyDiv w:val="1"/>
      <w:marLeft w:val="0"/>
      <w:marRight w:val="0"/>
      <w:marTop w:val="0"/>
      <w:marBottom w:val="0"/>
      <w:divBdr>
        <w:top w:val="none" w:sz="0" w:space="0" w:color="auto"/>
        <w:left w:val="none" w:sz="0" w:space="0" w:color="auto"/>
        <w:bottom w:val="none" w:sz="0" w:space="0" w:color="auto"/>
        <w:right w:val="none" w:sz="0" w:space="0" w:color="auto"/>
      </w:divBdr>
    </w:div>
    <w:div w:id="1002783775">
      <w:bodyDiv w:val="1"/>
      <w:marLeft w:val="0"/>
      <w:marRight w:val="0"/>
      <w:marTop w:val="0"/>
      <w:marBottom w:val="0"/>
      <w:divBdr>
        <w:top w:val="none" w:sz="0" w:space="0" w:color="auto"/>
        <w:left w:val="none" w:sz="0" w:space="0" w:color="auto"/>
        <w:bottom w:val="none" w:sz="0" w:space="0" w:color="auto"/>
        <w:right w:val="none" w:sz="0" w:space="0" w:color="auto"/>
      </w:divBdr>
    </w:div>
    <w:div w:id="1092967817">
      <w:bodyDiv w:val="1"/>
      <w:marLeft w:val="0"/>
      <w:marRight w:val="0"/>
      <w:marTop w:val="0"/>
      <w:marBottom w:val="0"/>
      <w:divBdr>
        <w:top w:val="none" w:sz="0" w:space="0" w:color="auto"/>
        <w:left w:val="none" w:sz="0" w:space="0" w:color="auto"/>
        <w:bottom w:val="none" w:sz="0" w:space="0" w:color="auto"/>
        <w:right w:val="none" w:sz="0" w:space="0" w:color="auto"/>
      </w:divBdr>
    </w:div>
    <w:div w:id="1120956367">
      <w:bodyDiv w:val="1"/>
      <w:marLeft w:val="0"/>
      <w:marRight w:val="0"/>
      <w:marTop w:val="0"/>
      <w:marBottom w:val="0"/>
      <w:divBdr>
        <w:top w:val="none" w:sz="0" w:space="0" w:color="auto"/>
        <w:left w:val="none" w:sz="0" w:space="0" w:color="auto"/>
        <w:bottom w:val="none" w:sz="0" w:space="0" w:color="auto"/>
        <w:right w:val="none" w:sz="0" w:space="0" w:color="auto"/>
      </w:divBdr>
    </w:div>
    <w:div w:id="1202405846">
      <w:bodyDiv w:val="1"/>
      <w:marLeft w:val="0"/>
      <w:marRight w:val="0"/>
      <w:marTop w:val="0"/>
      <w:marBottom w:val="0"/>
      <w:divBdr>
        <w:top w:val="none" w:sz="0" w:space="0" w:color="auto"/>
        <w:left w:val="none" w:sz="0" w:space="0" w:color="auto"/>
        <w:bottom w:val="none" w:sz="0" w:space="0" w:color="auto"/>
        <w:right w:val="none" w:sz="0" w:space="0" w:color="auto"/>
      </w:divBdr>
    </w:div>
    <w:div w:id="1246181152">
      <w:bodyDiv w:val="1"/>
      <w:marLeft w:val="0"/>
      <w:marRight w:val="0"/>
      <w:marTop w:val="0"/>
      <w:marBottom w:val="0"/>
      <w:divBdr>
        <w:top w:val="none" w:sz="0" w:space="0" w:color="auto"/>
        <w:left w:val="none" w:sz="0" w:space="0" w:color="auto"/>
        <w:bottom w:val="none" w:sz="0" w:space="0" w:color="auto"/>
        <w:right w:val="none" w:sz="0" w:space="0" w:color="auto"/>
      </w:divBdr>
    </w:div>
    <w:div w:id="1253665017">
      <w:bodyDiv w:val="1"/>
      <w:marLeft w:val="0"/>
      <w:marRight w:val="0"/>
      <w:marTop w:val="0"/>
      <w:marBottom w:val="0"/>
      <w:divBdr>
        <w:top w:val="none" w:sz="0" w:space="0" w:color="auto"/>
        <w:left w:val="none" w:sz="0" w:space="0" w:color="auto"/>
        <w:bottom w:val="none" w:sz="0" w:space="0" w:color="auto"/>
        <w:right w:val="none" w:sz="0" w:space="0" w:color="auto"/>
      </w:divBdr>
    </w:div>
    <w:div w:id="1393578528">
      <w:bodyDiv w:val="1"/>
      <w:marLeft w:val="0"/>
      <w:marRight w:val="0"/>
      <w:marTop w:val="0"/>
      <w:marBottom w:val="0"/>
      <w:divBdr>
        <w:top w:val="none" w:sz="0" w:space="0" w:color="auto"/>
        <w:left w:val="none" w:sz="0" w:space="0" w:color="auto"/>
        <w:bottom w:val="none" w:sz="0" w:space="0" w:color="auto"/>
        <w:right w:val="none" w:sz="0" w:space="0" w:color="auto"/>
      </w:divBdr>
    </w:div>
    <w:div w:id="1442801554">
      <w:bodyDiv w:val="1"/>
      <w:marLeft w:val="0"/>
      <w:marRight w:val="0"/>
      <w:marTop w:val="0"/>
      <w:marBottom w:val="0"/>
      <w:divBdr>
        <w:top w:val="none" w:sz="0" w:space="0" w:color="auto"/>
        <w:left w:val="none" w:sz="0" w:space="0" w:color="auto"/>
        <w:bottom w:val="none" w:sz="0" w:space="0" w:color="auto"/>
        <w:right w:val="none" w:sz="0" w:space="0" w:color="auto"/>
      </w:divBdr>
    </w:div>
    <w:div w:id="1443111631">
      <w:bodyDiv w:val="1"/>
      <w:marLeft w:val="0"/>
      <w:marRight w:val="0"/>
      <w:marTop w:val="0"/>
      <w:marBottom w:val="0"/>
      <w:divBdr>
        <w:top w:val="none" w:sz="0" w:space="0" w:color="auto"/>
        <w:left w:val="none" w:sz="0" w:space="0" w:color="auto"/>
        <w:bottom w:val="none" w:sz="0" w:space="0" w:color="auto"/>
        <w:right w:val="none" w:sz="0" w:space="0" w:color="auto"/>
      </w:divBdr>
    </w:div>
    <w:div w:id="1446727745">
      <w:bodyDiv w:val="1"/>
      <w:marLeft w:val="0"/>
      <w:marRight w:val="0"/>
      <w:marTop w:val="0"/>
      <w:marBottom w:val="0"/>
      <w:divBdr>
        <w:top w:val="none" w:sz="0" w:space="0" w:color="auto"/>
        <w:left w:val="none" w:sz="0" w:space="0" w:color="auto"/>
        <w:bottom w:val="none" w:sz="0" w:space="0" w:color="auto"/>
        <w:right w:val="none" w:sz="0" w:space="0" w:color="auto"/>
      </w:divBdr>
    </w:div>
    <w:div w:id="1473667801">
      <w:bodyDiv w:val="1"/>
      <w:marLeft w:val="0"/>
      <w:marRight w:val="0"/>
      <w:marTop w:val="0"/>
      <w:marBottom w:val="0"/>
      <w:divBdr>
        <w:top w:val="none" w:sz="0" w:space="0" w:color="auto"/>
        <w:left w:val="none" w:sz="0" w:space="0" w:color="auto"/>
        <w:bottom w:val="none" w:sz="0" w:space="0" w:color="auto"/>
        <w:right w:val="none" w:sz="0" w:space="0" w:color="auto"/>
      </w:divBdr>
    </w:div>
    <w:div w:id="1493326628">
      <w:bodyDiv w:val="1"/>
      <w:marLeft w:val="0"/>
      <w:marRight w:val="0"/>
      <w:marTop w:val="0"/>
      <w:marBottom w:val="0"/>
      <w:divBdr>
        <w:top w:val="none" w:sz="0" w:space="0" w:color="auto"/>
        <w:left w:val="none" w:sz="0" w:space="0" w:color="auto"/>
        <w:bottom w:val="none" w:sz="0" w:space="0" w:color="auto"/>
        <w:right w:val="none" w:sz="0" w:space="0" w:color="auto"/>
      </w:divBdr>
    </w:div>
    <w:div w:id="1495877524">
      <w:bodyDiv w:val="1"/>
      <w:marLeft w:val="0"/>
      <w:marRight w:val="0"/>
      <w:marTop w:val="0"/>
      <w:marBottom w:val="0"/>
      <w:divBdr>
        <w:top w:val="none" w:sz="0" w:space="0" w:color="auto"/>
        <w:left w:val="none" w:sz="0" w:space="0" w:color="auto"/>
        <w:bottom w:val="none" w:sz="0" w:space="0" w:color="auto"/>
        <w:right w:val="none" w:sz="0" w:space="0" w:color="auto"/>
      </w:divBdr>
    </w:div>
    <w:div w:id="1510675898">
      <w:bodyDiv w:val="1"/>
      <w:marLeft w:val="0"/>
      <w:marRight w:val="0"/>
      <w:marTop w:val="0"/>
      <w:marBottom w:val="0"/>
      <w:divBdr>
        <w:top w:val="none" w:sz="0" w:space="0" w:color="auto"/>
        <w:left w:val="none" w:sz="0" w:space="0" w:color="auto"/>
        <w:bottom w:val="none" w:sz="0" w:space="0" w:color="auto"/>
        <w:right w:val="none" w:sz="0" w:space="0" w:color="auto"/>
      </w:divBdr>
    </w:div>
    <w:div w:id="1511985119">
      <w:bodyDiv w:val="1"/>
      <w:marLeft w:val="0"/>
      <w:marRight w:val="0"/>
      <w:marTop w:val="0"/>
      <w:marBottom w:val="0"/>
      <w:divBdr>
        <w:top w:val="none" w:sz="0" w:space="0" w:color="auto"/>
        <w:left w:val="none" w:sz="0" w:space="0" w:color="auto"/>
        <w:bottom w:val="none" w:sz="0" w:space="0" w:color="auto"/>
        <w:right w:val="none" w:sz="0" w:space="0" w:color="auto"/>
      </w:divBdr>
    </w:div>
    <w:div w:id="1929608622">
      <w:bodyDiv w:val="1"/>
      <w:marLeft w:val="0"/>
      <w:marRight w:val="0"/>
      <w:marTop w:val="0"/>
      <w:marBottom w:val="0"/>
      <w:divBdr>
        <w:top w:val="none" w:sz="0" w:space="0" w:color="auto"/>
        <w:left w:val="none" w:sz="0" w:space="0" w:color="auto"/>
        <w:bottom w:val="none" w:sz="0" w:space="0" w:color="auto"/>
        <w:right w:val="none" w:sz="0" w:space="0" w:color="auto"/>
      </w:divBdr>
    </w:div>
    <w:div w:id="1935630985">
      <w:bodyDiv w:val="1"/>
      <w:marLeft w:val="0"/>
      <w:marRight w:val="0"/>
      <w:marTop w:val="0"/>
      <w:marBottom w:val="0"/>
      <w:divBdr>
        <w:top w:val="none" w:sz="0" w:space="0" w:color="auto"/>
        <w:left w:val="none" w:sz="0" w:space="0" w:color="auto"/>
        <w:bottom w:val="none" w:sz="0" w:space="0" w:color="auto"/>
        <w:right w:val="none" w:sz="0" w:space="0" w:color="auto"/>
      </w:divBdr>
    </w:div>
    <w:div w:id="1962877331">
      <w:bodyDiv w:val="1"/>
      <w:marLeft w:val="0"/>
      <w:marRight w:val="0"/>
      <w:marTop w:val="0"/>
      <w:marBottom w:val="0"/>
      <w:divBdr>
        <w:top w:val="none" w:sz="0" w:space="0" w:color="auto"/>
        <w:left w:val="none" w:sz="0" w:space="0" w:color="auto"/>
        <w:bottom w:val="none" w:sz="0" w:space="0" w:color="auto"/>
        <w:right w:val="none" w:sz="0" w:space="0" w:color="auto"/>
      </w:divBdr>
    </w:div>
    <w:div w:id="1967276456">
      <w:bodyDiv w:val="1"/>
      <w:marLeft w:val="0"/>
      <w:marRight w:val="0"/>
      <w:marTop w:val="0"/>
      <w:marBottom w:val="0"/>
      <w:divBdr>
        <w:top w:val="none" w:sz="0" w:space="0" w:color="auto"/>
        <w:left w:val="none" w:sz="0" w:space="0" w:color="auto"/>
        <w:bottom w:val="none" w:sz="0" w:space="0" w:color="auto"/>
        <w:right w:val="none" w:sz="0" w:space="0" w:color="auto"/>
      </w:divBdr>
    </w:div>
    <w:div w:id="1978949546">
      <w:bodyDiv w:val="1"/>
      <w:marLeft w:val="0"/>
      <w:marRight w:val="0"/>
      <w:marTop w:val="0"/>
      <w:marBottom w:val="0"/>
      <w:divBdr>
        <w:top w:val="none" w:sz="0" w:space="0" w:color="auto"/>
        <w:left w:val="none" w:sz="0" w:space="0" w:color="auto"/>
        <w:bottom w:val="none" w:sz="0" w:space="0" w:color="auto"/>
        <w:right w:val="none" w:sz="0" w:space="0" w:color="auto"/>
      </w:divBdr>
    </w:div>
    <w:div w:id="1982297915">
      <w:bodyDiv w:val="1"/>
      <w:marLeft w:val="0"/>
      <w:marRight w:val="0"/>
      <w:marTop w:val="0"/>
      <w:marBottom w:val="0"/>
      <w:divBdr>
        <w:top w:val="none" w:sz="0" w:space="0" w:color="auto"/>
        <w:left w:val="none" w:sz="0" w:space="0" w:color="auto"/>
        <w:bottom w:val="none" w:sz="0" w:space="0" w:color="auto"/>
        <w:right w:val="none" w:sz="0" w:space="0" w:color="auto"/>
      </w:divBdr>
    </w:div>
    <w:div w:id="2001229714">
      <w:bodyDiv w:val="1"/>
      <w:marLeft w:val="0"/>
      <w:marRight w:val="0"/>
      <w:marTop w:val="0"/>
      <w:marBottom w:val="0"/>
      <w:divBdr>
        <w:top w:val="none" w:sz="0" w:space="0" w:color="auto"/>
        <w:left w:val="none" w:sz="0" w:space="0" w:color="auto"/>
        <w:bottom w:val="none" w:sz="0" w:space="0" w:color="auto"/>
        <w:right w:val="none" w:sz="0" w:space="0" w:color="auto"/>
      </w:divBdr>
    </w:div>
    <w:div w:id="2052538432">
      <w:bodyDiv w:val="1"/>
      <w:marLeft w:val="0"/>
      <w:marRight w:val="0"/>
      <w:marTop w:val="0"/>
      <w:marBottom w:val="0"/>
      <w:divBdr>
        <w:top w:val="none" w:sz="0" w:space="0" w:color="auto"/>
        <w:left w:val="none" w:sz="0" w:space="0" w:color="auto"/>
        <w:bottom w:val="none" w:sz="0" w:space="0" w:color="auto"/>
        <w:right w:val="none" w:sz="0" w:space="0" w:color="auto"/>
      </w:divBdr>
    </w:div>
    <w:div w:id="214029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4F4C-1541-4EFF-BEF4-EF0E7BCB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47</Pages>
  <Words>57503</Words>
  <Characters>32778</Characters>
  <Application>Microsoft Office Word</Application>
  <DocSecurity>0</DocSecurity>
  <Lines>273</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cp:lastPrinted>2025-05-21T12:00:00Z</cp:lastPrinted>
  <dcterms:created xsi:type="dcterms:W3CDTF">2025-05-07T05:26:00Z</dcterms:created>
  <dcterms:modified xsi:type="dcterms:W3CDTF">2025-06-03T08:48:00Z</dcterms:modified>
</cp:coreProperties>
</file>