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519" w:rsidRPr="005728D5" w:rsidRDefault="00C83519" w:rsidP="005728D5">
      <w:pPr>
        <w:spacing w:after="0" w:line="240" w:lineRule="auto"/>
        <w:rPr>
          <w:rFonts w:ascii="Times New Roman" w:hAnsi="Times New Roman"/>
          <w:color w:val="000000" w:themeColor="text1"/>
          <w:sz w:val="28"/>
          <w:szCs w:val="28"/>
          <w:lang w:val="uk-UA"/>
        </w:rPr>
      </w:pPr>
      <w:r w:rsidRPr="005728D5">
        <w:rPr>
          <w:rFonts w:ascii="Times New Roman" w:hAnsi="Times New Roman"/>
          <w:noProof/>
          <w:color w:val="000000" w:themeColor="text1"/>
          <w:sz w:val="28"/>
          <w:szCs w:val="28"/>
          <w:lang w:val="uk-UA" w:eastAsia="uk-UA"/>
        </w:rPr>
        <w:drawing>
          <wp:anchor distT="0" distB="0" distL="114300" distR="114300" simplePos="0" relativeHeight="251658240" behindDoc="1" locked="0" layoutInCell="1" allowOverlap="1" wp14:anchorId="7E0DC109" wp14:editId="70B37635">
            <wp:simplePos x="0" y="0"/>
            <wp:positionH relativeFrom="column">
              <wp:posOffset>2453640</wp:posOffset>
            </wp:positionH>
            <wp:positionV relativeFrom="paragraph">
              <wp:posOffset>124460</wp:posOffset>
            </wp:positionV>
            <wp:extent cx="1038225" cy="665480"/>
            <wp:effectExtent l="19050" t="0" r="9525" b="0"/>
            <wp:wrapTight wrapText="left">
              <wp:wrapPolygon edited="0">
                <wp:start x="-396" y="0"/>
                <wp:lineTo x="-396" y="20405"/>
                <wp:lineTo x="21798" y="20405"/>
                <wp:lineTo x="21798" y="0"/>
                <wp:lineTo x="-396"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C83519" w:rsidRPr="005728D5" w:rsidRDefault="00C83519" w:rsidP="005728D5">
      <w:pPr>
        <w:spacing w:after="0" w:line="240" w:lineRule="auto"/>
        <w:jc w:val="right"/>
        <w:rPr>
          <w:rFonts w:ascii="Times New Roman" w:hAnsi="Times New Roman"/>
          <w:color w:val="000000" w:themeColor="text1"/>
          <w:sz w:val="28"/>
          <w:szCs w:val="28"/>
          <w:lang w:val="uk-UA"/>
        </w:rPr>
      </w:pPr>
    </w:p>
    <w:p w:rsidR="00C83519" w:rsidRPr="005728D5" w:rsidRDefault="00C83519" w:rsidP="005728D5">
      <w:pPr>
        <w:spacing w:after="0" w:line="240" w:lineRule="auto"/>
        <w:jc w:val="center"/>
        <w:rPr>
          <w:rFonts w:ascii="Times New Roman" w:hAnsi="Times New Roman"/>
          <w:color w:val="000000" w:themeColor="text1"/>
          <w:sz w:val="28"/>
          <w:szCs w:val="28"/>
          <w:lang w:val="uk-UA"/>
        </w:rPr>
      </w:pPr>
      <w:r w:rsidRPr="005728D5">
        <w:rPr>
          <w:rFonts w:ascii="Times New Roman" w:hAnsi="Times New Roman"/>
          <w:color w:val="000000" w:themeColor="text1"/>
          <w:sz w:val="28"/>
          <w:szCs w:val="28"/>
          <w:lang w:val="uk-UA"/>
        </w:rPr>
        <w:br w:type="textWrapping" w:clear="all"/>
        <w:t xml:space="preserve">У К Р А Ї Н А </w:t>
      </w:r>
    </w:p>
    <w:p w:rsidR="00C83519" w:rsidRPr="005728D5" w:rsidRDefault="00C83519" w:rsidP="005728D5">
      <w:pPr>
        <w:spacing w:after="0" w:line="240" w:lineRule="auto"/>
        <w:jc w:val="center"/>
        <w:rPr>
          <w:rFonts w:ascii="Times New Roman" w:hAnsi="Times New Roman"/>
          <w:color w:val="000000" w:themeColor="text1"/>
          <w:sz w:val="28"/>
          <w:szCs w:val="28"/>
          <w:lang w:val="uk-UA"/>
        </w:rPr>
      </w:pPr>
      <w:r w:rsidRPr="005728D5">
        <w:rPr>
          <w:rFonts w:ascii="Times New Roman" w:hAnsi="Times New Roman"/>
          <w:color w:val="000000" w:themeColor="text1"/>
          <w:sz w:val="28"/>
          <w:szCs w:val="28"/>
          <w:lang w:val="uk-UA"/>
        </w:rPr>
        <w:t xml:space="preserve">Р А Х І В С Ь К А  М І С Ь К А  Р А Д А </w:t>
      </w:r>
    </w:p>
    <w:p w:rsidR="00C83519" w:rsidRPr="005728D5" w:rsidRDefault="00C83519" w:rsidP="005728D5">
      <w:pPr>
        <w:spacing w:after="0" w:line="240" w:lineRule="auto"/>
        <w:jc w:val="center"/>
        <w:rPr>
          <w:rFonts w:ascii="Times New Roman" w:hAnsi="Times New Roman"/>
          <w:color w:val="000000" w:themeColor="text1"/>
          <w:sz w:val="28"/>
          <w:szCs w:val="28"/>
          <w:lang w:val="uk-UA"/>
        </w:rPr>
      </w:pPr>
      <w:r w:rsidRPr="005728D5">
        <w:rPr>
          <w:rFonts w:ascii="Times New Roman" w:hAnsi="Times New Roman"/>
          <w:color w:val="000000" w:themeColor="text1"/>
          <w:sz w:val="28"/>
          <w:szCs w:val="28"/>
          <w:lang w:val="uk-UA"/>
        </w:rPr>
        <w:t xml:space="preserve">Р А Х І В С Ь К О Г О  Р А Й О Н У  </w:t>
      </w:r>
    </w:p>
    <w:p w:rsidR="00C83519" w:rsidRPr="005728D5" w:rsidRDefault="00C83519" w:rsidP="005728D5">
      <w:pPr>
        <w:spacing w:after="0" w:line="240" w:lineRule="auto"/>
        <w:jc w:val="center"/>
        <w:rPr>
          <w:rFonts w:ascii="Times New Roman" w:hAnsi="Times New Roman"/>
          <w:color w:val="000000" w:themeColor="text1"/>
          <w:sz w:val="28"/>
          <w:szCs w:val="28"/>
          <w:lang w:val="uk-UA"/>
        </w:rPr>
      </w:pPr>
      <w:r w:rsidRPr="005728D5">
        <w:rPr>
          <w:rFonts w:ascii="Times New Roman" w:hAnsi="Times New Roman"/>
          <w:color w:val="000000" w:themeColor="text1"/>
          <w:sz w:val="28"/>
          <w:szCs w:val="28"/>
          <w:lang w:val="uk-UA"/>
        </w:rPr>
        <w:t>З А К А Р П А Т С Ь К О Ї  О Б Л А С Т І</w:t>
      </w:r>
    </w:p>
    <w:p w:rsidR="00C83519" w:rsidRPr="005728D5" w:rsidRDefault="00C83519" w:rsidP="005728D5">
      <w:pPr>
        <w:spacing w:after="0" w:line="240" w:lineRule="auto"/>
        <w:jc w:val="center"/>
        <w:rPr>
          <w:rFonts w:ascii="Times New Roman" w:hAnsi="Times New Roman"/>
          <w:b/>
          <w:color w:val="000000" w:themeColor="text1"/>
          <w:sz w:val="28"/>
          <w:szCs w:val="28"/>
          <w:lang w:val="uk-UA"/>
        </w:rPr>
      </w:pPr>
      <w:r w:rsidRPr="005728D5">
        <w:rPr>
          <w:rFonts w:ascii="Times New Roman" w:hAnsi="Times New Roman"/>
          <w:b/>
          <w:color w:val="000000" w:themeColor="text1"/>
          <w:sz w:val="28"/>
          <w:szCs w:val="28"/>
          <w:lang w:val="uk-UA"/>
        </w:rPr>
        <w:t xml:space="preserve"> ____ сесія восьмого скликання</w:t>
      </w:r>
    </w:p>
    <w:p w:rsidR="009B28F7" w:rsidRPr="005728D5" w:rsidRDefault="009B28F7" w:rsidP="005728D5">
      <w:pPr>
        <w:spacing w:after="0" w:line="240" w:lineRule="auto"/>
        <w:jc w:val="center"/>
        <w:rPr>
          <w:rFonts w:ascii="Times New Roman" w:hAnsi="Times New Roman"/>
          <w:color w:val="000000" w:themeColor="text1"/>
          <w:sz w:val="28"/>
          <w:szCs w:val="28"/>
        </w:rPr>
      </w:pPr>
    </w:p>
    <w:p w:rsidR="009B28F7" w:rsidRPr="005728D5" w:rsidRDefault="009B28F7" w:rsidP="005728D5">
      <w:pPr>
        <w:spacing w:after="0" w:line="240" w:lineRule="auto"/>
        <w:rPr>
          <w:rFonts w:ascii="Times New Roman" w:hAnsi="Times New Roman"/>
          <w:color w:val="000000" w:themeColor="text1"/>
          <w:sz w:val="28"/>
          <w:szCs w:val="28"/>
        </w:rPr>
      </w:pPr>
      <w:r w:rsidRPr="005728D5">
        <w:rPr>
          <w:rFonts w:ascii="Times New Roman" w:hAnsi="Times New Roman"/>
          <w:color w:val="000000" w:themeColor="text1"/>
          <w:sz w:val="28"/>
          <w:szCs w:val="28"/>
        </w:rPr>
        <w:t xml:space="preserve">від __ ________ 2024  року  </w:t>
      </w:r>
      <w:r w:rsidRPr="005728D5">
        <w:rPr>
          <w:rFonts w:ascii="Times New Roman" w:hAnsi="Times New Roman"/>
          <w:color w:val="000000" w:themeColor="text1"/>
          <w:sz w:val="28"/>
          <w:szCs w:val="28"/>
        </w:rPr>
        <w:tab/>
      </w:r>
      <w:r w:rsidRPr="005728D5">
        <w:rPr>
          <w:rFonts w:ascii="Times New Roman" w:hAnsi="Times New Roman"/>
          <w:color w:val="000000" w:themeColor="text1"/>
          <w:sz w:val="28"/>
          <w:szCs w:val="28"/>
        </w:rPr>
        <w:tab/>
      </w:r>
      <w:r w:rsidRPr="005728D5">
        <w:rPr>
          <w:rFonts w:ascii="Times New Roman" w:hAnsi="Times New Roman"/>
          <w:color w:val="000000" w:themeColor="text1"/>
          <w:sz w:val="28"/>
          <w:szCs w:val="28"/>
        </w:rPr>
        <w:tab/>
      </w:r>
      <w:r w:rsidRPr="005728D5">
        <w:rPr>
          <w:rFonts w:ascii="Times New Roman" w:hAnsi="Times New Roman"/>
          <w:color w:val="000000" w:themeColor="text1"/>
          <w:sz w:val="28"/>
          <w:szCs w:val="28"/>
        </w:rPr>
        <w:tab/>
      </w:r>
      <w:r w:rsidRPr="005728D5">
        <w:rPr>
          <w:rFonts w:ascii="Times New Roman" w:hAnsi="Times New Roman"/>
          <w:color w:val="000000" w:themeColor="text1"/>
          <w:sz w:val="28"/>
          <w:szCs w:val="28"/>
        </w:rPr>
        <w:tab/>
      </w:r>
      <w:r w:rsidRPr="005728D5">
        <w:rPr>
          <w:rFonts w:ascii="Times New Roman" w:hAnsi="Times New Roman"/>
          <w:color w:val="000000" w:themeColor="text1"/>
          <w:sz w:val="28"/>
          <w:szCs w:val="28"/>
        </w:rPr>
        <w:tab/>
      </w:r>
      <w:r w:rsidRPr="005728D5">
        <w:rPr>
          <w:rFonts w:ascii="Times New Roman" w:hAnsi="Times New Roman"/>
          <w:color w:val="000000" w:themeColor="text1"/>
          <w:sz w:val="28"/>
          <w:szCs w:val="28"/>
        </w:rPr>
        <w:tab/>
      </w:r>
      <w:r w:rsidRPr="005728D5">
        <w:rPr>
          <w:rFonts w:ascii="Times New Roman" w:hAnsi="Times New Roman"/>
          <w:color w:val="000000" w:themeColor="text1"/>
          <w:sz w:val="28"/>
          <w:szCs w:val="28"/>
        </w:rPr>
        <w:tab/>
        <w:t>№___</w:t>
      </w:r>
    </w:p>
    <w:p w:rsidR="009B28F7" w:rsidRDefault="009B28F7" w:rsidP="005728D5">
      <w:pPr>
        <w:spacing w:after="0" w:line="240" w:lineRule="auto"/>
        <w:rPr>
          <w:rFonts w:ascii="Times New Roman" w:hAnsi="Times New Roman"/>
          <w:color w:val="000000" w:themeColor="text1"/>
          <w:sz w:val="28"/>
          <w:szCs w:val="28"/>
          <w:lang w:val="uk-UA"/>
        </w:rPr>
      </w:pPr>
      <w:r w:rsidRPr="005728D5">
        <w:rPr>
          <w:rFonts w:ascii="Times New Roman" w:hAnsi="Times New Roman"/>
          <w:color w:val="000000" w:themeColor="text1"/>
          <w:sz w:val="28"/>
          <w:szCs w:val="28"/>
        </w:rPr>
        <w:t>м. Рахів</w:t>
      </w:r>
    </w:p>
    <w:p w:rsidR="005728D5" w:rsidRPr="005728D5" w:rsidRDefault="005728D5" w:rsidP="005728D5">
      <w:pPr>
        <w:spacing w:after="0" w:line="240" w:lineRule="auto"/>
        <w:rPr>
          <w:rFonts w:ascii="Times New Roman" w:hAnsi="Times New Roman"/>
          <w:color w:val="000000" w:themeColor="text1"/>
          <w:sz w:val="28"/>
          <w:szCs w:val="28"/>
          <w:lang w:val="uk-UA"/>
        </w:rPr>
      </w:pPr>
      <w:bookmarkStart w:id="0" w:name="_GoBack"/>
    </w:p>
    <w:p w:rsidR="009B28F7" w:rsidRDefault="009B28F7" w:rsidP="005728D5">
      <w:pPr>
        <w:spacing w:after="0" w:line="240" w:lineRule="auto"/>
        <w:rPr>
          <w:rFonts w:ascii="Times New Roman" w:hAnsi="Times New Roman"/>
          <w:color w:val="000000" w:themeColor="text1"/>
          <w:sz w:val="28"/>
          <w:szCs w:val="28"/>
          <w:lang w:val="uk-UA"/>
        </w:rPr>
      </w:pPr>
      <w:r w:rsidRPr="005728D5">
        <w:rPr>
          <w:rFonts w:ascii="Times New Roman" w:hAnsi="Times New Roman"/>
          <w:color w:val="000000" w:themeColor="text1"/>
          <w:sz w:val="28"/>
          <w:szCs w:val="28"/>
        </w:rPr>
        <w:t>Про організацію та проведення конкурсу</w:t>
      </w:r>
      <w:r w:rsidRPr="005728D5">
        <w:rPr>
          <w:rFonts w:ascii="Times New Roman" w:hAnsi="Times New Roman"/>
          <w:color w:val="000000" w:themeColor="text1"/>
          <w:sz w:val="28"/>
          <w:szCs w:val="28"/>
        </w:rPr>
        <w:br/>
        <w:t>по визначенню виконавця послуг з вивезення</w:t>
      </w:r>
      <w:r w:rsidRPr="005728D5">
        <w:rPr>
          <w:rFonts w:ascii="Times New Roman" w:hAnsi="Times New Roman"/>
          <w:color w:val="000000" w:themeColor="text1"/>
          <w:sz w:val="28"/>
          <w:szCs w:val="28"/>
        </w:rPr>
        <w:br/>
        <w:t>твердих побутових відході</w:t>
      </w:r>
      <w:proofErr w:type="gramStart"/>
      <w:r w:rsidRPr="005728D5">
        <w:rPr>
          <w:rFonts w:ascii="Times New Roman" w:hAnsi="Times New Roman"/>
          <w:color w:val="000000" w:themeColor="text1"/>
          <w:sz w:val="28"/>
          <w:szCs w:val="28"/>
        </w:rPr>
        <w:t>в</w:t>
      </w:r>
      <w:proofErr w:type="gramEnd"/>
      <w:r w:rsidRPr="005728D5">
        <w:rPr>
          <w:rFonts w:ascii="Times New Roman" w:hAnsi="Times New Roman"/>
          <w:color w:val="000000" w:themeColor="text1"/>
          <w:sz w:val="28"/>
          <w:szCs w:val="28"/>
        </w:rPr>
        <w:t xml:space="preserve"> на території</w:t>
      </w:r>
      <w:r w:rsidRPr="005728D5">
        <w:rPr>
          <w:rFonts w:ascii="Times New Roman" w:hAnsi="Times New Roman"/>
          <w:color w:val="000000" w:themeColor="text1"/>
          <w:sz w:val="28"/>
          <w:szCs w:val="28"/>
        </w:rPr>
        <w:br/>
        <w:t>Рахівської міської територіальної громади</w:t>
      </w:r>
    </w:p>
    <w:p w:rsidR="005728D5" w:rsidRPr="005728D5" w:rsidRDefault="005728D5" w:rsidP="005728D5">
      <w:pPr>
        <w:spacing w:after="0" w:line="240" w:lineRule="auto"/>
        <w:rPr>
          <w:rFonts w:ascii="Times New Roman" w:hAnsi="Times New Roman"/>
          <w:color w:val="000000" w:themeColor="text1"/>
          <w:sz w:val="28"/>
          <w:szCs w:val="28"/>
          <w:lang w:val="uk-UA"/>
        </w:rPr>
      </w:pPr>
    </w:p>
    <w:bookmarkEnd w:id="0"/>
    <w:p w:rsidR="009B28F7" w:rsidRPr="005728D5" w:rsidRDefault="009B28F7" w:rsidP="005728D5">
      <w:pPr>
        <w:spacing w:after="0" w:line="240" w:lineRule="auto"/>
        <w:jc w:val="both"/>
        <w:rPr>
          <w:rFonts w:ascii="Times New Roman" w:hAnsi="Times New Roman"/>
          <w:sz w:val="28"/>
          <w:szCs w:val="28"/>
          <w:lang w:val="uk-UA"/>
        </w:rPr>
      </w:pPr>
      <w:r w:rsidRPr="005728D5">
        <w:rPr>
          <w:rFonts w:ascii="Times New Roman" w:hAnsi="Times New Roman"/>
          <w:sz w:val="28"/>
          <w:szCs w:val="28"/>
          <w:lang w:val="uk-UA"/>
        </w:rPr>
        <w:t xml:space="preserve">          Керуючись Законом України «Про місцеве самоврядування в Україні», Законом України «Про благоустрій населених пунктів», Законом України «Про відходи», відповідно до постанови Кабінету Міністрів України «Про затвердження Правил надання послуг з вивезення побутових відходів», постанови Кабінету Міністрів України «Питання надання послуг з вивезення побутових відходів» та з метою впорядкування і належної організації діяльності у сфері поводження з побутовими відходами на території Рахівської міської територіальної громади, виконавчий комітет міської ради</w:t>
      </w:r>
    </w:p>
    <w:p w:rsidR="009B28F7" w:rsidRPr="005728D5" w:rsidRDefault="009B28F7" w:rsidP="005728D5">
      <w:pPr>
        <w:spacing w:after="0" w:line="240" w:lineRule="auto"/>
        <w:jc w:val="center"/>
        <w:rPr>
          <w:rFonts w:ascii="Times New Roman" w:hAnsi="Times New Roman"/>
          <w:color w:val="000000" w:themeColor="text1"/>
          <w:sz w:val="28"/>
          <w:szCs w:val="28"/>
        </w:rPr>
      </w:pPr>
      <w:r w:rsidRPr="005728D5">
        <w:rPr>
          <w:rFonts w:ascii="Times New Roman" w:hAnsi="Times New Roman"/>
          <w:color w:val="000000" w:themeColor="text1"/>
          <w:sz w:val="28"/>
          <w:szCs w:val="28"/>
        </w:rPr>
        <w:t xml:space="preserve">В И </w:t>
      </w:r>
      <w:proofErr w:type="gramStart"/>
      <w:r w:rsidRPr="005728D5">
        <w:rPr>
          <w:rFonts w:ascii="Times New Roman" w:hAnsi="Times New Roman"/>
          <w:color w:val="000000" w:themeColor="text1"/>
          <w:sz w:val="28"/>
          <w:szCs w:val="28"/>
        </w:rPr>
        <w:t>Р</w:t>
      </w:r>
      <w:proofErr w:type="gramEnd"/>
      <w:r w:rsidRPr="005728D5">
        <w:rPr>
          <w:rFonts w:ascii="Times New Roman" w:hAnsi="Times New Roman"/>
          <w:color w:val="000000" w:themeColor="text1"/>
          <w:sz w:val="28"/>
          <w:szCs w:val="28"/>
        </w:rPr>
        <w:t xml:space="preserve"> І Ш И В:</w:t>
      </w:r>
    </w:p>
    <w:p w:rsidR="009B28F7" w:rsidRPr="005728D5" w:rsidRDefault="009B28F7" w:rsidP="005728D5">
      <w:pPr>
        <w:autoSpaceDE w:val="0"/>
        <w:autoSpaceDN w:val="0"/>
        <w:adjustRightInd w:val="0"/>
        <w:spacing w:after="0" w:line="240" w:lineRule="auto"/>
        <w:ind w:firstLine="708"/>
        <w:jc w:val="both"/>
        <w:rPr>
          <w:rFonts w:ascii="Times New Roman" w:hAnsi="Times New Roman"/>
          <w:color w:val="000000" w:themeColor="text1"/>
          <w:sz w:val="28"/>
          <w:szCs w:val="28"/>
        </w:rPr>
      </w:pPr>
      <w:r w:rsidRPr="005728D5">
        <w:rPr>
          <w:rFonts w:ascii="Times New Roman" w:hAnsi="Times New Roman"/>
          <w:color w:val="000000" w:themeColor="text1"/>
          <w:sz w:val="28"/>
          <w:szCs w:val="28"/>
        </w:rPr>
        <w:t>1. Затвердити Положення про порядок проведення конкурсу на надання послуг з вивезення твердих побутових відходів на території Рахівської міської територіальної громади, згідно з додатком № 1.</w:t>
      </w:r>
    </w:p>
    <w:p w:rsidR="009B28F7" w:rsidRPr="005728D5" w:rsidRDefault="009B28F7" w:rsidP="005728D5">
      <w:pPr>
        <w:autoSpaceDE w:val="0"/>
        <w:autoSpaceDN w:val="0"/>
        <w:adjustRightInd w:val="0"/>
        <w:spacing w:after="0" w:line="240" w:lineRule="auto"/>
        <w:ind w:firstLine="708"/>
        <w:jc w:val="both"/>
        <w:rPr>
          <w:rFonts w:ascii="Times New Roman" w:hAnsi="Times New Roman"/>
          <w:color w:val="000000" w:themeColor="text1"/>
          <w:sz w:val="28"/>
          <w:szCs w:val="28"/>
        </w:rPr>
      </w:pPr>
      <w:r w:rsidRPr="005728D5">
        <w:rPr>
          <w:rFonts w:ascii="Times New Roman" w:hAnsi="Times New Roman"/>
          <w:color w:val="000000" w:themeColor="text1"/>
          <w:sz w:val="28"/>
          <w:szCs w:val="28"/>
        </w:rPr>
        <w:t>2. Утворити конкурсну комісію по проведенню конкурсу з визначення виконавця послуг з вивезення твердих побутових відході</w:t>
      </w:r>
      <w:proofErr w:type="gramStart"/>
      <w:r w:rsidRPr="005728D5">
        <w:rPr>
          <w:rFonts w:ascii="Times New Roman" w:hAnsi="Times New Roman"/>
          <w:color w:val="000000" w:themeColor="text1"/>
          <w:sz w:val="28"/>
          <w:szCs w:val="28"/>
        </w:rPr>
        <w:t>в</w:t>
      </w:r>
      <w:proofErr w:type="gramEnd"/>
      <w:r w:rsidRPr="005728D5">
        <w:rPr>
          <w:rFonts w:ascii="Times New Roman" w:hAnsi="Times New Roman"/>
          <w:color w:val="000000" w:themeColor="text1"/>
          <w:sz w:val="28"/>
          <w:szCs w:val="28"/>
        </w:rPr>
        <w:t xml:space="preserve"> на території Рахівської міської територіальної громади </w:t>
      </w:r>
      <w:proofErr w:type="gramStart"/>
      <w:r w:rsidRPr="005728D5">
        <w:rPr>
          <w:rFonts w:ascii="Times New Roman" w:hAnsi="Times New Roman"/>
          <w:color w:val="000000" w:themeColor="text1"/>
          <w:sz w:val="28"/>
          <w:szCs w:val="28"/>
        </w:rPr>
        <w:t>та</w:t>
      </w:r>
      <w:proofErr w:type="gramEnd"/>
      <w:r w:rsidRPr="005728D5">
        <w:rPr>
          <w:rFonts w:ascii="Times New Roman" w:hAnsi="Times New Roman"/>
          <w:color w:val="000000" w:themeColor="text1"/>
          <w:sz w:val="28"/>
          <w:szCs w:val="28"/>
        </w:rPr>
        <w:t xml:space="preserve"> затвердити її склад, згідно з додатком № 2.</w:t>
      </w:r>
    </w:p>
    <w:p w:rsidR="009B28F7" w:rsidRPr="005728D5" w:rsidRDefault="009B28F7" w:rsidP="005728D5">
      <w:pPr>
        <w:autoSpaceDE w:val="0"/>
        <w:autoSpaceDN w:val="0"/>
        <w:adjustRightInd w:val="0"/>
        <w:spacing w:after="0" w:line="240" w:lineRule="auto"/>
        <w:ind w:firstLine="708"/>
        <w:jc w:val="both"/>
        <w:rPr>
          <w:rFonts w:ascii="Times New Roman" w:hAnsi="Times New Roman"/>
          <w:color w:val="000000" w:themeColor="text1"/>
          <w:sz w:val="28"/>
          <w:szCs w:val="28"/>
        </w:rPr>
      </w:pPr>
      <w:r w:rsidRPr="005728D5">
        <w:rPr>
          <w:rFonts w:ascii="Times New Roman" w:hAnsi="Times New Roman"/>
          <w:color w:val="000000" w:themeColor="text1"/>
          <w:sz w:val="28"/>
          <w:szCs w:val="28"/>
        </w:rPr>
        <w:t>3. Затвердити конкурсну документацію з проведення конкурсу на визначення виконавця послуг з вивезення твердих побутових відходів на території Рахівської міської територіальної громади, згідно з додатком № 3</w:t>
      </w:r>
    </w:p>
    <w:p w:rsidR="009B28F7" w:rsidRPr="005728D5" w:rsidRDefault="009B28F7" w:rsidP="005728D5">
      <w:pPr>
        <w:autoSpaceDE w:val="0"/>
        <w:autoSpaceDN w:val="0"/>
        <w:adjustRightInd w:val="0"/>
        <w:spacing w:after="0" w:line="240" w:lineRule="auto"/>
        <w:ind w:firstLine="708"/>
        <w:jc w:val="both"/>
        <w:rPr>
          <w:rFonts w:ascii="Times New Roman" w:hAnsi="Times New Roman"/>
          <w:color w:val="000000" w:themeColor="text1"/>
          <w:sz w:val="28"/>
          <w:szCs w:val="28"/>
        </w:rPr>
      </w:pPr>
      <w:r w:rsidRPr="005728D5">
        <w:rPr>
          <w:rFonts w:ascii="Times New Roman" w:hAnsi="Times New Roman"/>
          <w:color w:val="000000" w:themeColor="text1"/>
          <w:sz w:val="28"/>
          <w:szCs w:val="28"/>
        </w:rPr>
        <w:t xml:space="preserve">4. Контроль за виконанням </w:t>
      </w:r>
      <w:proofErr w:type="gramStart"/>
      <w:r w:rsidRPr="005728D5">
        <w:rPr>
          <w:rFonts w:ascii="Times New Roman" w:hAnsi="Times New Roman"/>
          <w:color w:val="000000" w:themeColor="text1"/>
          <w:sz w:val="28"/>
          <w:szCs w:val="28"/>
        </w:rPr>
        <w:t>р</w:t>
      </w:r>
      <w:proofErr w:type="gramEnd"/>
      <w:r w:rsidRPr="005728D5">
        <w:rPr>
          <w:rFonts w:ascii="Times New Roman" w:hAnsi="Times New Roman"/>
          <w:color w:val="000000" w:themeColor="text1"/>
          <w:sz w:val="28"/>
          <w:szCs w:val="28"/>
        </w:rPr>
        <w:t>ішення покласти на першого заступника міського голови.</w:t>
      </w:r>
    </w:p>
    <w:p w:rsidR="009B28F7" w:rsidRPr="005728D5" w:rsidRDefault="009B28F7" w:rsidP="005728D5">
      <w:pPr>
        <w:spacing w:after="0" w:line="240" w:lineRule="auto"/>
        <w:jc w:val="both"/>
        <w:rPr>
          <w:rFonts w:ascii="Times New Roman" w:hAnsi="Times New Roman"/>
          <w:b/>
          <w:color w:val="000000" w:themeColor="text1"/>
          <w:sz w:val="28"/>
          <w:szCs w:val="28"/>
        </w:rPr>
      </w:pPr>
    </w:p>
    <w:p w:rsidR="009B28F7" w:rsidRPr="005728D5" w:rsidRDefault="009B28F7" w:rsidP="005728D5">
      <w:pPr>
        <w:spacing w:after="0" w:line="240" w:lineRule="auto"/>
        <w:jc w:val="both"/>
        <w:rPr>
          <w:rFonts w:ascii="Times New Roman" w:hAnsi="Times New Roman"/>
          <w:b/>
          <w:color w:val="000000" w:themeColor="text1"/>
          <w:sz w:val="28"/>
          <w:szCs w:val="28"/>
        </w:rPr>
      </w:pPr>
      <w:r w:rsidRPr="005728D5">
        <w:rPr>
          <w:rFonts w:ascii="Times New Roman" w:hAnsi="Times New Roman"/>
          <w:b/>
          <w:color w:val="000000" w:themeColor="text1"/>
          <w:sz w:val="28"/>
          <w:szCs w:val="28"/>
        </w:rPr>
        <w:t xml:space="preserve">В.п. </w:t>
      </w:r>
      <w:proofErr w:type="gramStart"/>
      <w:r w:rsidRPr="005728D5">
        <w:rPr>
          <w:rFonts w:ascii="Times New Roman" w:hAnsi="Times New Roman"/>
          <w:b/>
          <w:color w:val="000000" w:themeColor="text1"/>
          <w:sz w:val="28"/>
          <w:szCs w:val="28"/>
        </w:rPr>
        <w:t>м</w:t>
      </w:r>
      <w:proofErr w:type="gramEnd"/>
      <w:r w:rsidRPr="005728D5">
        <w:rPr>
          <w:rFonts w:ascii="Times New Roman" w:hAnsi="Times New Roman"/>
          <w:b/>
          <w:color w:val="000000" w:themeColor="text1"/>
          <w:sz w:val="28"/>
          <w:szCs w:val="28"/>
        </w:rPr>
        <w:t>іського голови</w:t>
      </w:r>
    </w:p>
    <w:p w:rsidR="009B28F7" w:rsidRPr="005728D5" w:rsidRDefault="009B28F7" w:rsidP="005728D5">
      <w:pPr>
        <w:spacing w:after="0" w:line="240" w:lineRule="auto"/>
        <w:jc w:val="both"/>
        <w:rPr>
          <w:rFonts w:ascii="Times New Roman" w:hAnsi="Times New Roman"/>
          <w:b/>
          <w:color w:val="000000" w:themeColor="text1"/>
          <w:sz w:val="28"/>
          <w:szCs w:val="28"/>
        </w:rPr>
      </w:pPr>
      <w:r w:rsidRPr="005728D5">
        <w:rPr>
          <w:rFonts w:ascii="Times New Roman" w:hAnsi="Times New Roman"/>
          <w:b/>
          <w:color w:val="000000" w:themeColor="text1"/>
          <w:sz w:val="28"/>
          <w:szCs w:val="28"/>
        </w:rPr>
        <w:t xml:space="preserve">секретар </w:t>
      </w:r>
      <w:proofErr w:type="gramStart"/>
      <w:r w:rsidRPr="005728D5">
        <w:rPr>
          <w:rFonts w:ascii="Times New Roman" w:hAnsi="Times New Roman"/>
          <w:b/>
          <w:color w:val="000000" w:themeColor="text1"/>
          <w:sz w:val="28"/>
          <w:szCs w:val="28"/>
        </w:rPr>
        <w:t>ради</w:t>
      </w:r>
      <w:proofErr w:type="gramEnd"/>
      <w:r w:rsidRPr="005728D5">
        <w:rPr>
          <w:rFonts w:ascii="Times New Roman" w:hAnsi="Times New Roman"/>
          <w:b/>
          <w:color w:val="000000" w:themeColor="text1"/>
          <w:sz w:val="28"/>
          <w:szCs w:val="28"/>
        </w:rPr>
        <w:t xml:space="preserve"> та виконкому                                              Євген МОЛНАР</w:t>
      </w: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lang w:val="uk-UA"/>
        </w:rPr>
      </w:pPr>
      <w:r w:rsidRPr="005728D5">
        <w:rPr>
          <w:rFonts w:ascii="Times New Roman" w:hAnsi="Times New Roman"/>
          <w:bCs/>
          <w:sz w:val="28"/>
          <w:szCs w:val="28"/>
          <w:lang w:val="uk-UA"/>
        </w:rPr>
        <w:t>Додаток №1</w:t>
      </w:r>
    </w:p>
    <w:p w:rsidR="009B28F7" w:rsidRPr="005728D5" w:rsidRDefault="009B28F7" w:rsidP="005728D5">
      <w:pPr>
        <w:widowControl w:val="0"/>
        <w:tabs>
          <w:tab w:val="left" w:pos="4536"/>
        </w:tabs>
        <w:autoSpaceDE w:val="0"/>
        <w:autoSpaceDN w:val="0"/>
        <w:adjustRightInd w:val="0"/>
        <w:spacing w:after="0" w:line="240" w:lineRule="auto"/>
        <w:rPr>
          <w:rFonts w:ascii="Times New Roman" w:hAnsi="Times New Roman"/>
          <w:bCs/>
          <w:sz w:val="28"/>
          <w:szCs w:val="28"/>
          <w:lang w:val="uk-UA"/>
        </w:rPr>
      </w:pPr>
      <w:r w:rsidRPr="005728D5">
        <w:rPr>
          <w:rFonts w:ascii="Times New Roman" w:hAnsi="Times New Roman"/>
          <w:bCs/>
          <w:sz w:val="28"/>
          <w:szCs w:val="28"/>
          <w:lang w:val="uk-UA"/>
        </w:rPr>
        <w:t xml:space="preserve">до рішення сесії </w:t>
      </w:r>
    </w:p>
    <w:p w:rsidR="009B28F7" w:rsidRPr="005728D5" w:rsidRDefault="009B28F7" w:rsidP="005728D5">
      <w:pPr>
        <w:widowControl w:val="0"/>
        <w:tabs>
          <w:tab w:val="left" w:pos="4536"/>
        </w:tabs>
        <w:autoSpaceDE w:val="0"/>
        <w:autoSpaceDN w:val="0"/>
        <w:adjustRightInd w:val="0"/>
        <w:spacing w:after="0" w:line="240" w:lineRule="auto"/>
        <w:rPr>
          <w:rFonts w:ascii="Times New Roman" w:hAnsi="Times New Roman"/>
          <w:bCs/>
          <w:sz w:val="28"/>
          <w:szCs w:val="28"/>
          <w:lang w:val="uk-UA"/>
        </w:rPr>
      </w:pPr>
      <w:r w:rsidRPr="005728D5">
        <w:rPr>
          <w:rFonts w:ascii="Times New Roman" w:hAnsi="Times New Roman"/>
          <w:bCs/>
          <w:sz w:val="28"/>
          <w:szCs w:val="28"/>
          <w:lang w:val="uk-UA"/>
        </w:rPr>
        <w:t>Рахівської міської ради</w:t>
      </w: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rPr>
      </w:pPr>
      <w:r w:rsidRPr="005728D5">
        <w:rPr>
          <w:rFonts w:ascii="Times New Roman" w:hAnsi="Times New Roman"/>
          <w:bCs/>
          <w:sz w:val="28"/>
          <w:szCs w:val="28"/>
        </w:rPr>
        <w:t xml:space="preserve">від 17.12. 2024 р. № _____.  </w:t>
      </w: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rPr>
      </w:pPr>
    </w:p>
    <w:p w:rsidR="009B28F7" w:rsidRPr="005728D5" w:rsidRDefault="009B28F7" w:rsidP="005728D5">
      <w:pPr>
        <w:widowControl w:val="0"/>
        <w:autoSpaceDE w:val="0"/>
        <w:autoSpaceDN w:val="0"/>
        <w:adjustRightInd w:val="0"/>
        <w:spacing w:after="0" w:line="240" w:lineRule="auto"/>
        <w:jc w:val="center"/>
        <w:rPr>
          <w:rFonts w:ascii="Times New Roman" w:hAnsi="Times New Roman"/>
          <w:sz w:val="28"/>
          <w:szCs w:val="28"/>
        </w:rPr>
      </w:pPr>
      <w:r w:rsidRPr="005728D5">
        <w:rPr>
          <w:rFonts w:ascii="Times New Roman" w:hAnsi="Times New Roman"/>
          <w:b/>
          <w:bCs/>
          <w:sz w:val="28"/>
          <w:szCs w:val="28"/>
        </w:rPr>
        <w:t>Положення</w:t>
      </w:r>
    </w:p>
    <w:p w:rsidR="009B28F7" w:rsidRPr="005728D5" w:rsidRDefault="009B28F7" w:rsidP="005728D5">
      <w:pPr>
        <w:widowControl w:val="0"/>
        <w:overflowPunct w:val="0"/>
        <w:autoSpaceDE w:val="0"/>
        <w:autoSpaceDN w:val="0"/>
        <w:adjustRightInd w:val="0"/>
        <w:spacing w:after="0" w:line="240" w:lineRule="auto"/>
        <w:jc w:val="center"/>
        <w:rPr>
          <w:rFonts w:ascii="Times New Roman" w:hAnsi="Times New Roman"/>
          <w:sz w:val="28"/>
          <w:szCs w:val="28"/>
        </w:rPr>
      </w:pPr>
      <w:r w:rsidRPr="005728D5">
        <w:rPr>
          <w:rFonts w:ascii="Times New Roman" w:hAnsi="Times New Roman"/>
          <w:b/>
          <w:bCs/>
          <w:sz w:val="28"/>
          <w:szCs w:val="28"/>
        </w:rPr>
        <w:t>про порядок проведення конкурсу на надання послуг з вивезення твердих побутових відході</w:t>
      </w:r>
      <w:proofErr w:type="gramStart"/>
      <w:r w:rsidRPr="005728D5">
        <w:rPr>
          <w:rFonts w:ascii="Times New Roman" w:hAnsi="Times New Roman"/>
          <w:b/>
          <w:bCs/>
          <w:sz w:val="28"/>
          <w:szCs w:val="28"/>
        </w:rPr>
        <w:t>в</w:t>
      </w:r>
      <w:proofErr w:type="gramEnd"/>
      <w:r w:rsidRPr="005728D5">
        <w:rPr>
          <w:rFonts w:ascii="Times New Roman" w:hAnsi="Times New Roman"/>
          <w:b/>
          <w:bCs/>
          <w:sz w:val="28"/>
          <w:szCs w:val="28"/>
        </w:rPr>
        <w:t xml:space="preserve"> на території </w:t>
      </w:r>
      <w:r w:rsidRPr="005728D5">
        <w:rPr>
          <w:rFonts w:ascii="Times New Roman" w:hAnsi="Times New Roman"/>
          <w:b/>
          <w:color w:val="000000" w:themeColor="text1"/>
          <w:sz w:val="28"/>
          <w:szCs w:val="28"/>
          <w:shd w:val="clear" w:color="auto" w:fill="FFFFFF"/>
        </w:rPr>
        <w:t>Рахівської  територіальної громади</w:t>
      </w:r>
    </w:p>
    <w:p w:rsidR="009B28F7" w:rsidRPr="005728D5" w:rsidRDefault="009B28F7" w:rsidP="005728D5">
      <w:pPr>
        <w:widowControl w:val="0"/>
        <w:numPr>
          <w:ilvl w:val="1"/>
          <w:numId w:val="1"/>
        </w:numPr>
        <w:tabs>
          <w:tab w:val="clear" w:pos="1440"/>
          <w:tab w:val="num" w:pos="3700"/>
        </w:tabs>
        <w:overflowPunct w:val="0"/>
        <w:autoSpaceDE w:val="0"/>
        <w:autoSpaceDN w:val="0"/>
        <w:adjustRightInd w:val="0"/>
        <w:spacing w:after="0" w:line="240" w:lineRule="auto"/>
        <w:ind w:left="0" w:hanging="241"/>
        <w:jc w:val="both"/>
        <w:rPr>
          <w:rFonts w:ascii="Times New Roman" w:hAnsi="Times New Roman"/>
          <w:b/>
          <w:bCs/>
          <w:sz w:val="28"/>
          <w:szCs w:val="28"/>
        </w:rPr>
      </w:pPr>
      <w:r w:rsidRPr="005728D5">
        <w:rPr>
          <w:rFonts w:ascii="Times New Roman" w:hAnsi="Times New Roman"/>
          <w:b/>
          <w:bCs/>
          <w:sz w:val="28"/>
          <w:szCs w:val="28"/>
        </w:rPr>
        <w:t xml:space="preserve">Загальні положення </w:t>
      </w:r>
    </w:p>
    <w:p w:rsidR="009B28F7" w:rsidRPr="005728D5" w:rsidRDefault="009B28F7" w:rsidP="005728D5">
      <w:pPr>
        <w:widowControl w:val="0"/>
        <w:numPr>
          <w:ilvl w:val="0"/>
          <w:numId w:val="2"/>
        </w:numPr>
        <w:tabs>
          <w:tab w:val="num" w:pos="427"/>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Дане Положення розроблено відповідно до Закону України «Про житлово-комунальні послуги», Закону України «Про відходи», Постанови Кабінету Міні</w:t>
      </w:r>
      <w:proofErr w:type="gramStart"/>
      <w:r w:rsidRPr="005728D5">
        <w:rPr>
          <w:rFonts w:ascii="Times New Roman" w:hAnsi="Times New Roman"/>
          <w:sz w:val="28"/>
          <w:szCs w:val="28"/>
        </w:rPr>
        <w:t>стр</w:t>
      </w:r>
      <w:proofErr w:type="gramEnd"/>
      <w:r w:rsidRPr="005728D5">
        <w:rPr>
          <w:rFonts w:ascii="Times New Roman" w:hAnsi="Times New Roman"/>
          <w:sz w:val="28"/>
          <w:szCs w:val="28"/>
        </w:rPr>
        <w:t>ів України від 25.07.2005р. № 631 «Про затвердження порядку проведення конкурсу з надання житлово-комунальних послуг», Постанови Кабінету Міністрів України від 16.11.2011р. № 1173 «Питання надання послуг з вивезення побутових відходів», інших нормативно-правових акті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w:t>
      </w:r>
    </w:p>
    <w:p w:rsidR="009B28F7" w:rsidRPr="005728D5" w:rsidRDefault="009B28F7" w:rsidP="005728D5">
      <w:pPr>
        <w:widowControl w:val="0"/>
        <w:numPr>
          <w:ilvl w:val="0"/>
          <w:numId w:val="2"/>
        </w:numPr>
        <w:tabs>
          <w:tab w:val="num" w:pos="422"/>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Положення визначає процедуру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ідготовки та проведення конкурсу на надання послуг з вивезення твердих побутових відходів на території </w:t>
      </w:r>
      <w:r w:rsidRPr="005728D5">
        <w:rPr>
          <w:rFonts w:ascii="Times New Roman" w:hAnsi="Times New Roman"/>
          <w:color w:val="000000" w:themeColor="text1"/>
          <w:sz w:val="28"/>
          <w:szCs w:val="28"/>
          <w:shd w:val="clear" w:color="auto" w:fill="FFFFFF"/>
        </w:rPr>
        <w:t>Рахівської  територіальної громади</w:t>
      </w:r>
      <w:r w:rsidRPr="005728D5">
        <w:rPr>
          <w:rFonts w:ascii="Times New Roman" w:hAnsi="Times New Roman"/>
          <w:sz w:val="28"/>
          <w:szCs w:val="28"/>
        </w:rPr>
        <w:t xml:space="preserve">. </w:t>
      </w:r>
    </w:p>
    <w:p w:rsidR="009B28F7" w:rsidRPr="005728D5" w:rsidRDefault="009B28F7" w:rsidP="005728D5">
      <w:pPr>
        <w:widowControl w:val="0"/>
        <w:numPr>
          <w:ilvl w:val="0"/>
          <w:numId w:val="2"/>
        </w:numPr>
        <w:tabs>
          <w:tab w:val="num" w:pos="429"/>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Метою проведення конкурсу є розвиток ринкових відносин у сфері надання житлово-комунальних послуг. </w:t>
      </w:r>
    </w:p>
    <w:p w:rsidR="009B28F7" w:rsidRPr="005728D5" w:rsidRDefault="009B28F7" w:rsidP="005728D5">
      <w:pPr>
        <w:widowControl w:val="0"/>
        <w:numPr>
          <w:ilvl w:val="0"/>
          <w:numId w:val="2"/>
        </w:numPr>
        <w:tabs>
          <w:tab w:val="clear" w:pos="720"/>
          <w:tab w:val="num" w:pos="0"/>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Основними принципами проведення конкурсу</w:t>
      </w:r>
      <w:proofErr w:type="gramStart"/>
      <w:r w:rsidRPr="005728D5">
        <w:rPr>
          <w:rFonts w:ascii="Times New Roman" w:hAnsi="Times New Roman"/>
          <w:sz w:val="28"/>
          <w:szCs w:val="28"/>
        </w:rPr>
        <w:t xml:space="preserve"> є:</w:t>
      </w:r>
      <w:proofErr w:type="gramEnd"/>
      <w:r w:rsidRPr="005728D5">
        <w:rPr>
          <w:rFonts w:ascii="Times New Roman" w:hAnsi="Times New Roman"/>
          <w:sz w:val="28"/>
          <w:szCs w:val="28"/>
        </w:rPr>
        <w:t xml:space="preserve"> </w:t>
      </w:r>
    </w:p>
    <w:p w:rsidR="009B28F7" w:rsidRPr="005728D5" w:rsidRDefault="009B28F7" w:rsidP="005728D5">
      <w:pPr>
        <w:widowControl w:val="0"/>
        <w:numPr>
          <w:ilvl w:val="0"/>
          <w:numId w:val="3"/>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sz w:val="28"/>
          <w:szCs w:val="28"/>
        </w:rPr>
        <w:t xml:space="preserve">відкритість процедури організації та проведення конкурсу; </w:t>
      </w:r>
    </w:p>
    <w:p w:rsidR="009B28F7" w:rsidRPr="005728D5" w:rsidRDefault="009B28F7" w:rsidP="005728D5">
      <w:pPr>
        <w:widowControl w:val="0"/>
        <w:numPr>
          <w:ilvl w:val="0"/>
          <w:numId w:val="3"/>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sz w:val="28"/>
          <w:szCs w:val="28"/>
        </w:rPr>
        <w:t xml:space="preserve">доступність інформації про конкурс; </w:t>
      </w:r>
    </w:p>
    <w:p w:rsidR="009B28F7" w:rsidRPr="005728D5" w:rsidRDefault="009B28F7" w:rsidP="005728D5">
      <w:pPr>
        <w:widowControl w:val="0"/>
        <w:numPr>
          <w:ilvl w:val="0"/>
          <w:numId w:val="3"/>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sz w:val="28"/>
          <w:szCs w:val="28"/>
        </w:rPr>
        <w:t>об’єктивність та неупередженість конкурсної комі</w:t>
      </w:r>
      <w:proofErr w:type="gramStart"/>
      <w:r w:rsidRPr="005728D5">
        <w:rPr>
          <w:rFonts w:ascii="Times New Roman" w:hAnsi="Times New Roman"/>
          <w:sz w:val="28"/>
          <w:szCs w:val="28"/>
        </w:rPr>
        <w:t>с</w:t>
      </w:r>
      <w:proofErr w:type="gramEnd"/>
      <w:r w:rsidRPr="005728D5">
        <w:rPr>
          <w:rFonts w:ascii="Times New Roman" w:hAnsi="Times New Roman"/>
          <w:sz w:val="28"/>
          <w:szCs w:val="28"/>
        </w:rPr>
        <w:t xml:space="preserve">ії; </w:t>
      </w:r>
    </w:p>
    <w:p w:rsidR="009B28F7" w:rsidRPr="005728D5" w:rsidRDefault="009B28F7" w:rsidP="005728D5">
      <w:pPr>
        <w:widowControl w:val="0"/>
        <w:numPr>
          <w:ilvl w:val="0"/>
          <w:numId w:val="3"/>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sz w:val="28"/>
          <w:szCs w:val="28"/>
        </w:rPr>
        <w:t xml:space="preserve">поінформованість громадян про результати конкурсу. </w:t>
      </w: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r w:rsidRPr="005728D5">
        <w:rPr>
          <w:rFonts w:ascii="Times New Roman" w:hAnsi="Times New Roman"/>
          <w:sz w:val="28"/>
          <w:szCs w:val="28"/>
        </w:rPr>
        <w:lastRenderedPageBreak/>
        <w:t>1.5. Поняття, що використовуються у цьому Порядку, мають таке значення:</w:t>
      </w:r>
    </w:p>
    <w:p w:rsidR="009B28F7" w:rsidRPr="005728D5" w:rsidRDefault="009B28F7" w:rsidP="005728D5">
      <w:pPr>
        <w:widowControl w:val="0"/>
        <w:numPr>
          <w:ilvl w:val="0"/>
          <w:numId w:val="4"/>
        </w:numPr>
        <w:tabs>
          <w:tab w:val="num" w:pos="230"/>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bCs/>
          <w:sz w:val="28"/>
          <w:szCs w:val="28"/>
        </w:rPr>
        <w:t xml:space="preserve">конкурсна документація </w:t>
      </w:r>
      <w:proofErr w:type="gramStart"/>
      <w:r w:rsidRPr="005728D5">
        <w:rPr>
          <w:rFonts w:ascii="Times New Roman" w:hAnsi="Times New Roman"/>
          <w:sz w:val="28"/>
          <w:szCs w:val="28"/>
        </w:rPr>
        <w:t>-к</w:t>
      </w:r>
      <w:proofErr w:type="gramEnd"/>
      <w:r w:rsidRPr="005728D5">
        <w:rPr>
          <w:rFonts w:ascii="Times New Roman" w:hAnsi="Times New Roman"/>
          <w:sz w:val="28"/>
          <w:szCs w:val="28"/>
        </w:rPr>
        <w:t xml:space="preserve">омплект документів,які надсилаються організаторомконкурсу його учасникам для підготовки конкурсних пропозицій; </w:t>
      </w:r>
    </w:p>
    <w:p w:rsidR="009B28F7" w:rsidRPr="005728D5" w:rsidRDefault="009B28F7" w:rsidP="005728D5">
      <w:pPr>
        <w:widowControl w:val="0"/>
        <w:numPr>
          <w:ilvl w:val="0"/>
          <w:numId w:val="4"/>
        </w:numPr>
        <w:tabs>
          <w:tab w:val="num" w:pos="142"/>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bCs/>
          <w:sz w:val="28"/>
          <w:szCs w:val="28"/>
        </w:rPr>
        <w:t xml:space="preserve">конкурсна пропозиція </w:t>
      </w:r>
      <w:proofErr w:type="gramStart"/>
      <w:r w:rsidRPr="005728D5">
        <w:rPr>
          <w:rFonts w:ascii="Times New Roman" w:hAnsi="Times New Roman"/>
          <w:sz w:val="28"/>
          <w:szCs w:val="28"/>
        </w:rPr>
        <w:t>-к</w:t>
      </w:r>
      <w:proofErr w:type="gramEnd"/>
      <w:r w:rsidRPr="005728D5">
        <w:rPr>
          <w:rFonts w:ascii="Times New Roman" w:hAnsi="Times New Roman"/>
          <w:sz w:val="28"/>
          <w:szCs w:val="28"/>
        </w:rPr>
        <w:t xml:space="preserve">омплект документів,які готуються учасником конкурсу згідноз установленими вимогами та подаються організаторові конкурсу; </w:t>
      </w:r>
    </w:p>
    <w:p w:rsidR="009B28F7" w:rsidRPr="005728D5" w:rsidRDefault="009B28F7" w:rsidP="005728D5">
      <w:pPr>
        <w:widowControl w:val="0"/>
        <w:numPr>
          <w:ilvl w:val="0"/>
          <w:numId w:val="4"/>
        </w:numPr>
        <w:tabs>
          <w:tab w:val="num" w:pos="185"/>
        </w:tabs>
        <w:overflowPunct w:val="0"/>
        <w:autoSpaceDE w:val="0"/>
        <w:autoSpaceDN w:val="0"/>
        <w:adjustRightInd w:val="0"/>
        <w:spacing w:after="0" w:line="240" w:lineRule="auto"/>
        <w:ind w:left="0" w:firstLine="2"/>
        <w:jc w:val="both"/>
        <w:rPr>
          <w:rFonts w:ascii="Times New Roman" w:hAnsi="Times New Roman"/>
          <w:color w:val="000000" w:themeColor="text1"/>
          <w:sz w:val="28"/>
          <w:szCs w:val="28"/>
        </w:rPr>
      </w:pPr>
      <w:r w:rsidRPr="005728D5">
        <w:rPr>
          <w:rFonts w:ascii="Times New Roman" w:hAnsi="Times New Roman"/>
          <w:bCs/>
          <w:sz w:val="28"/>
          <w:szCs w:val="28"/>
        </w:rPr>
        <w:t xml:space="preserve">конкурсна комісія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остійний або тимчасовий орган,утворений Організатором длярозгляду конкурсних пропозицій та прийняття рішення про визначення переможця конкурсу; </w:t>
      </w:r>
    </w:p>
    <w:p w:rsidR="009B28F7" w:rsidRPr="005728D5" w:rsidRDefault="009B28F7" w:rsidP="005728D5">
      <w:pPr>
        <w:widowControl w:val="0"/>
        <w:numPr>
          <w:ilvl w:val="0"/>
          <w:numId w:val="4"/>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bCs/>
          <w:color w:val="000000" w:themeColor="text1"/>
          <w:sz w:val="28"/>
          <w:szCs w:val="28"/>
        </w:rPr>
        <w:t xml:space="preserve">організатор конкурсу </w:t>
      </w:r>
      <w:proofErr w:type="gramStart"/>
      <w:r w:rsidRPr="005728D5">
        <w:rPr>
          <w:rFonts w:ascii="Times New Roman" w:hAnsi="Times New Roman"/>
          <w:color w:val="000000" w:themeColor="text1"/>
          <w:sz w:val="28"/>
          <w:szCs w:val="28"/>
        </w:rPr>
        <w:t>-в</w:t>
      </w:r>
      <w:proofErr w:type="gramEnd"/>
      <w:r w:rsidRPr="005728D5">
        <w:rPr>
          <w:rFonts w:ascii="Times New Roman" w:hAnsi="Times New Roman"/>
          <w:color w:val="000000" w:themeColor="text1"/>
          <w:sz w:val="28"/>
          <w:szCs w:val="28"/>
        </w:rPr>
        <w:t xml:space="preserve">иконавчий комітет Рахівської міської </w:t>
      </w:r>
      <w:r w:rsidRPr="005728D5">
        <w:rPr>
          <w:rFonts w:ascii="Times New Roman" w:hAnsi="Times New Roman"/>
          <w:sz w:val="28"/>
          <w:szCs w:val="28"/>
        </w:rPr>
        <w:t>ради;</w:t>
      </w:r>
    </w:p>
    <w:p w:rsidR="009B28F7" w:rsidRPr="005728D5" w:rsidRDefault="009B28F7" w:rsidP="005728D5">
      <w:pPr>
        <w:widowControl w:val="0"/>
        <w:numPr>
          <w:ilvl w:val="0"/>
          <w:numId w:val="4"/>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bCs/>
          <w:sz w:val="28"/>
          <w:szCs w:val="28"/>
        </w:rPr>
        <w:t>учасник конкурсу</w:t>
      </w:r>
      <w:r w:rsidRPr="005728D5">
        <w:rPr>
          <w:rFonts w:ascii="Times New Roman" w:hAnsi="Times New Roman"/>
          <w:sz w:val="28"/>
          <w:szCs w:val="28"/>
        </w:rPr>
        <w:t>-суб'єкт господарювання</w:t>
      </w:r>
      <w:proofErr w:type="gramStart"/>
      <w:r w:rsidRPr="005728D5">
        <w:rPr>
          <w:rFonts w:ascii="Times New Roman" w:hAnsi="Times New Roman"/>
          <w:sz w:val="28"/>
          <w:szCs w:val="28"/>
        </w:rPr>
        <w:t>,щ</w:t>
      </w:r>
      <w:proofErr w:type="gramEnd"/>
      <w:r w:rsidRPr="005728D5">
        <w:rPr>
          <w:rFonts w:ascii="Times New Roman" w:hAnsi="Times New Roman"/>
          <w:sz w:val="28"/>
          <w:szCs w:val="28"/>
        </w:rPr>
        <w:t>о подав конкурсну пропозицію.</w:t>
      </w:r>
    </w:p>
    <w:p w:rsidR="009B28F7" w:rsidRPr="005728D5" w:rsidRDefault="009B28F7" w:rsidP="005728D5">
      <w:pPr>
        <w:widowControl w:val="0"/>
        <w:overflowPunct w:val="0"/>
        <w:autoSpaceDE w:val="0"/>
        <w:autoSpaceDN w:val="0"/>
        <w:adjustRightInd w:val="0"/>
        <w:spacing w:after="0" w:line="240" w:lineRule="auto"/>
        <w:rPr>
          <w:rFonts w:ascii="Times New Roman" w:hAnsi="Times New Roman"/>
          <w:sz w:val="28"/>
          <w:szCs w:val="28"/>
        </w:rPr>
      </w:pPr>
      <w:r w:rsidRPr="005728D5">
        <w:rPr>
          <w:rFonts w:ascii="Times New Roman" w:hAnsi="Times New Roman"/>
          <w:sz w:val="28"/>
          <w:szCs w:val="28"/>
        </w:rPr>
        <w:t>Інші поняття вживаються у значенні, наведеному в Законах України «Про житлово-комунальні послуги», «</w:t>
      </w:r>
      <w:proofErr w:type="gramStart"/>
      <w:r w:rsidRPr="005728D5">
        <w:rPr>
          <w:rFonts w:ascii="Times New Roman" w:hAnsi="Times New Roman"/>
          <w:sz w:val="28"/>
          <w:szCs w:val="28"/>
        </w:rPr>
        <w:t>Про</w:t>
      </w:r>
      <w:proofErr w:type="gramEnd"/>
      <w:r w:rsidRPr="005728D5">
        <w:rPr>
          <w:rFonts w:ascii="Times New Roman" w:hAnsi="Times New Roman"/>
          <w:sz w:val="28"/>
          <w:szCs w:val="28"/>
        </w:rPr>
        <w:t xml:space="preserve"> відходи».</w:t>
      </w:r>
    </w:p>
    <w:p w:rsidR="009B28F7" w:rsidRPr="005728D5" w:rsidRDefault="009B28F7" w:rsidP="005728D5">
      <w:pPr>
        <w:widowControl w:val="0"/>
        <w:overflowPunct w:val="0"/>
        <w:autoSpaceDE w:val="0"/>
        <w:autoSpaceDN w:val="0"/>
        <w:adjustRightInd w:val="0"/>
        <w:spacing w:after="0" w:line="240" w:lineRule="auto"/>
        <w:rPr>
          <w:rFonts w:ascii="Times New Roman" w:hAnsi="Times New Roman"/>
          <w:sz w:val="28"/>
          <w:szCs w:val="28"/>
        </w:rPr>
      </w:pP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p>
    <w:p w:rsidR="009B28F7" w:rsidRPr="005728D5" w:rsidRDefault="009B28F7" w:rsidP="005728D5">
      <w:pPr>
        <w:widowControl w:val="0"/>
        <w:overflowPunct w:val="0"/>
        <w:autoSpaceDE w:val="0"/>
        <w:autoSpaceDN w:val="0"/>
        <w:adjustRightInd w:val="0"/>
        <w:spacing w:after="0" w:line="240" w:lineRule="auto"/>
        <w:jc w:val="center"/>
        <w:rPr>
          <w:rFonts w:ascii="Times New Roman" w:hAnsi="Times New Roman"/>
          <w:b/>
          <w:bCs/>
          <w:sz w:val="28"/>
          <w:szCs w:val="28"/>
        </w:rPr>
      </w:pPr>
      <w:r w:rsidRPr="005728D5">
        <w:rPr>
          <w:rFonts w:ascii="Times New Roman" w:hAnsi="Times New Roman"/>
          <w:b/>
          <w:bCs/>
          <w:sz w:val="28"/>
          <w:szCs w:val="28"/>
        </w:rPr>
        <w:t>2. Порядок проведення конкурсу на надання послуг з вивезення твердих побутових відході</w:t>
      </w:r>
      <w:proofErr w:type="gramStart"/>
      <w:r w:rsidRPr="005728D5">
        <w:rPr>
          <w:rFonts w:ascii="Times New Roman" w:hAnsi="Times New Roman"/>
          <w:b/>
          <w:bCs/>
          <w:sz w:val="28"/>
          <w:szCs w:val="28"/>
        </w:rPr>
        <w:t>в</w:t>
      </w:r>
      <w:proofErr w:type="gramEnd"/>
      <w:r w:rsidRPr="005728D5">
        <w:rPr>
          <w:rFonts w:ascii="Times New Roman" w:hAnsi="Times New Roman"/>
          <w:b/>
          <w:bCs/>
          <w:sz w:val="28"/>
          <w:szCs w:val="28"/>
        </w:rPr>
        <w:t>.</w:t>
      </w: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r w:rsidRPr="005728D5">
        <w:rPr>
          <w:rFonts w:ascii="Times New Roman" w:hAnsi="Times New Roman"/>
          <w:sz w:val="28"/>
          <w:szCs w:val="28"/>
        </w:rPr>
        <w:t xml:space="preserve">2.1. </w:t>
      </w:r>
      <w:proofErr w:type="gramStart"/>
      <w:r w:rsidRPr="005728D5">
        <w:rPr>
          <w:rFonts w:ascii="Times New Roman" w:hAnsi="Times New Roman"/>
          <w:sz w:val="28"/>
          <w:szCs w:val="28"/>
        </w:rPr>
        <w:t>Р</w:t>
      </w:r>
      <w:proofErr w:type="gramEnd"/>
      <w:r w:rsidRPr="005728D5">
        <w:rPr>
          <w:rFonts w:ascii="Times New Roman" w:hAnsi="Times New Roman"/>
          <w:sz w:val="28"/>
          <w:szCs w:val="28"/>
        </w:rPr>
        <w:t>ішення про проведення конкурсу приймається організатором конкурсу.</w:t>
      </w:r>
    </w:p>
    <w:p w:rsidR="009B28F7" w:rsidRPr="005728D5" w:rsidRDefault="009B28F7" w:rsidP="005728D5">
      <w:pPr>
        <w:widowControl w:val="0"/>
        <w:overflowPunct w:val="0"/>
        <w:autoSpaceDE w:val="0"/>
        <w:autoSpaceDN w:val="0"/>
        <w:adjustRightInd w:val="0"/>
        <w:spacing w:after="0" w:line="240" w:lineRule="auto"/>
        <w:rPr>
          <w:rFonts w:ascii="Times New Roman" w:hAnsi="Times New Roman"/>
          <w:sz w:val="28"/>
          <w:szCs w:val="28"/>
        </w:rPr>
      </w:pPr>
      <w:bookmarkStart w:id="1" w:name="page3"/>
      <w:bookmarkEnd w:id="1"/>
      <w:r w:rsidRPr="005728D5">
        <w:rPr>
          <w:rFonts w:ascii="Times New Roman" w:hAnsi="Times New Roman"/>
          <w:sz w:val="28"/>
          <w:szCs w:val="28"/>
        </w:rPr>
        <w:t xml:space="preserve">2.2. Для проведення конкурсу організатор конкурсу готує конкурсну документацію, яка </w:t>
      </w:r>
      <w:proofErr w:type="gramStart"/>
      <w:r w:rsidRPr="005728D5">
        <w:rPr>
          <w:rFonts w:ascii="Times New Roman" w:hAnsi="Times New Roman"/>
          <w:sz w:val="28"/>
          <w:szCs w:val="28"/>
        </w:rPr>
        <w:t>повинна</w:t>
      </w:r>
      <w:proofErr w:type="gramEnd"/>
      <w:r w:rsidRPr="005728D5">
        <w:rPr>
          <w:rFonts w:ascii="Times New Roman" w:hAnsi="Times New Roman"/>
          <w:sz w:val="28"/>
          <w:szCs w:val="28"/>
        </w:rPr>
        <w:t xml:space="preserve"> містити таку інформацію:</w:t>
      </w:r>
    </w:p>
    <w:p w:rsidR="009B28F7" w:rsidRPr="005728D5" w:rsidRDefault="009B28F7" w:rsidP="005728D5">
      <w:pPr>
        <w:widowControl w:val="0"/>
        <w:numPr>
          <w:ilvl w:val="0"/>
          <w:numId w:val="5"/>
        </w:numPr>
        <w:tabs>
          <w:tab w:val="num" w:pos="260"/>
        </w:tabs>
        <w:overflowPunct w:val="0"/>
        <w:autoSpaceDE w:val="0"/>
        <w:autoSpaceDN w:val="0"/>
        <w:adjustRightInd w:val="0"/>
        <w:spacing w:after="0" w:line="240" w:lineRule="auto"/>
        <w:ind w:left="0" w:hanging="258"/>
        <w:jc w:val="both"/>
        <w:rPr>
          <w:rFonts w:ascii="Times New Roman" w:hAnsi="Times New Roman"/>
          <w:sz w:val="28"/>
          <w:szCs w:val="28"/>
        </w:rPr>
      </w:pPr>
      <w:r w:rsidRPr="005728D5">
        <w:rPr>
          <w:rFonts w:ascii="Times New Roman" w:hAnsi="Times New Roman"/>
          <w:sz w:val="28"/>
          <w:szCs w:val="28"/>
        </w:rPr>
        <w:t xml:space="preserve">найменування, місцезнаходження організатора конкурсу; </w:t>
      </w:r>
    </w:p>
    <w:p w:rsidR="009B28F7" w:rsidRPr="005728D5" w:rsidRDefault="009B28F7" w:rsidP="005728D5">
      <w:pPr>
        <w:widowControl w:val="0"/>
        <w:numPr>
          <w:ilvl w:val="0"/>
          <w:numId w:val="5"/>
        </w:numPr>
        <w:tabs>
          <w:tab w:val="num" w:pos="260"/>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ідстава для проведення конкурсу (дата та номер рішення органу місцевого самоврядування); </w:t>
      </w:r>
    </w:p>
    <w:p w:rsidR="009B28F7" w:rsidRPr="005728D5" w:rsidRDefault="009B28F7" w:rsidP="005728D5">
      <w:pPr>
        <w:widowControl w:val="0"/>
        <w:numPr>
          <w:ilvl w:val="0"/>
          <w:numId w:val="5"/>
        </w:numPr>
        <w:tabs>
          <w:tab w:val="num" w:pos="300"/>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місце і час проведення конкурсу, </w:t>
      </w:r>
      <w:proofErr w:type="gramStart"/>
      <w:r w:rsidRPr="005728D5">
        <w:rPr>
          <w:rFonts w:ascii="Times New Roman" w:hAnsi="Times New Roman"/>
          <w:sz w:val="28"/>
          <w:szCs w:val="28"/>
        </w:rPr>
        <w:t>пр</w:t>
      </w:r>
      <w:proofErr w:type="gramEnd"/>
      <w:r w:rsidRPr="005728D5">
        <w:rPr>
          <w:rFonts w:ascii="Times New Roman" w:hAnsi="Times New Roman"/>
          <w:sz w:val="28"/>
          <w:szCs w:val="28"/>
        </w:rPr>
        <w:t xml:space="preserve">ізвище та посада, номер телефону особи, в якої можна ознайомитися з умовами надання послуг з вивезення твердих побутових відходів; </w:t>
      </w:r>
    </w:p>
    <w:p w:rsidR="009B28F7" w:rsidRPr="005728D5" w:rsidRDefault="009B28F7" w:rsidP="005728D5">
      <w:pPr>
        <w:widowControl w:val="0"/>
        <w:numPr>
          <w:ilvl w:val="0"/>
          <w:numId w:val="5"/>
        </w:numPr>
        <w:tabs>
          <w:tab w:val="num" w:pos="260"/>
        </w:tabs>
        <w:overflowPunct w:val="0"/>
        <w:autoSpaceDE w:val="0"/>
        <w:autoSpaceDN w:val="0"/>
        <w:adjustRightInd w:val="0"/>
        <w:spacing w:after="0" w:line="240" w:lineRule="auto"/>
        <w:ind w:left="0" w:hanging="258"/>
        <w:jc w:val="both"/>
        <w:rPr>
          <w:rFonts w:ascii="Times New Roman" w:hAnsi="Times New Roman"/>
          <w:sz w:val="28"/>
          <w:szCs w:val="28"/>
        </w:rPr>
      </w:pPr>
      <w:r w:rsidRPr="005728D5">
        <w:rPr>
          <w:rFonts w:ascii="Times New Roman" w:hAnsi="Times New Roman"/>
          <w:sz w:val="28"/>
          <w:szCs w:val="28"/>
        </w:rPr>
        <w:t xml:space="preserve"> кваліфікаційні вимоги до учасникі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конкурсу: </w:t>
      </w:r>
    </w:p>
    <w:p w:rsidR="009B28F7" w:rsidRPr="005728D5" w:rsidRDefault="009B28F7" w:rsidP="005728D5">
      <w:pPr>
        <w:widowControl w:val="0"/>
        <w:numPr>
          <w:ilvl w:val="0"/>
          <w:numId w:val="6"/>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sz w:val="28"/>
          <w:szCs w:val="28"/>
        </w:rPr>
        <w:t xml:space="preserve">наявність матеріально-технічної бази; </w:t>
      </w:r>
    </w:p>
    <w:p w:rsidR="009B28F7" w:rsidRPr="005728D5" w:rsidRDefault="009B28F7" w:rsidP="005728D5">
      <w:pPr>
        <w:widowControl w:val="0"/>
        <w:numPr>
          <w:ilvl w:val="0"/>
          <w:numId w:val="6"/>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sz w:val="28"/>
          <w:szCs w:val="28"/>
        </w:rPr>
        <w:t xml:space="preserve">вартість надання послуг; </w:t>
      </w:r>
    </w:p>
    <w:p w:rsidR="009B28F7" w:rsidRPr="005728D5" w:rsidRDefault="009B28F7" w:rsidP="005728D5">
      <w:pPr>
        <w:widowControl w:val="0"/>
        <w:numPr>
          <w:ilvl w:val="0"/>
          <w:numId w:val="6"/>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sz w:val="28"/>
          <w:szCs w:val="28"/>
        </w:rPr>
        <w:t>досвід роботи з надання послуг з вивезення твердих побутових відходів;</w:t>
      </w:r>
    </w:p>
    <w:p w:rsidR="009B28F7" w:rsidRPr="005728D5" w:rsidRDefault="009B28F7" w:rsidP="005728D5">
      <w:pPr>
        <w:widowControl w:val="0"/>
        <w:numPr>
          <w:ilvl w:val="0"/>
          <w:numId w:val="6"/>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sz w:val="28"/>
          <w:szCs w:val="28"/>
        </w:rPr>
        <w:t xml:space="preserve">наявність та кількість працівників </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ідповідної кваліфікації; </w:t>
      </w:r>
    </w:p>
    <w:p w:rsidR="009B28F7" w:rsidRPr="005728D5" w:rsidRDefault="009B28F7" w:rsidP="005728D5">
      <w:pPr>
        <w:widowControl w:val="0"/>
        <w:numPr>
          <w:ilvl w:val="0"/>
          <w:numId w:val="7"/>
        </w:numPr>
        <w:tabs>
          <w:tab w:val="num" w:pos="290"/>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обсяг послуг з вивезення твердих побутових відходів та вимоги щодо якості надання послуг згідно з критерієм, що визначається відповідно до Правил надання послуг з вивезення твердих побутових відході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w:t>
      </w:r>
    </w:p>
    <w:p w:rsidR="009B28F7" w:rsidRPr="005728D5" w:rsidRDefault="009B28F7" w:rsidP="005728D5">
      <w:pPr>
        <w:widowControl w:val="0"/>
        <w:numPr>
          <w:ilvl w:val="0"/>
          <w:numId w:val="7"/>
        </w:numPr>
        <w:tabs>
          <w:tab w:val="num" w:pos="324"/>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перелік документів, оригінали або копії яких подаються учасниками конкурсу для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ідтвердження відповідності учасників встановленим кваліфікаційним вимогам; </w:t>
      </w:r>
    </w:p>
    <w:p w:rsidR="009B28F7" w:rsidRPr="005728D5" w:rsidRDefault="009B28F7" w:rsidP="005728D5">
      <w:pPr>
        <w:widowControl w:val="0"/>
        <w:numPr>
          <w:ilvl w:val="0"/>
          <w:numId w:val="7"/>
        </w:numPr>
        <w:tabs>
          <w:tab w:val="num" w:pos="379"/>
        </w:tabs>
        <w:overflowPunct w:val="0"/>
        <w:autoSpaceDE w:val="0"/>
        <w:autoSpaceDN w:val="0"/>
        <w:adjustRightInd w:val="0"/>
        <w:spacing w:after="0" w:line="240" w:lineRule="auto"/>
        <w:ind w:left="0" w:firstLine="2"/>
        <w:jc w:val="both"/>
        <w:rPr>
          <w:rFonts w:ascii="Times New Roman" w:hAnsi="Times New Roman"/>
          <w:sz w:val="28"/>
          <w:szCs w:val="28"/>
        </w:rPr>
      </w:pPr>
      <w:proofErr w:type="gramStart"/>
      <w:r w:rsidRPr="005728D5">
        <w:rPr>
          <w:rFonts w:ascii="Times New Roman" w:hAnsi="Times New Roman"/>
          <w:sz w:val="28"/>
          <w:szCs w:val="28"/>
        </w:rPr>
        <w:t xml:space="preserve">характеристика території, де повинні надаватися послуги з вивезення твердих побутових відходів: розміри та межі певної території населеного пункту та перелік розміщених у зазначених межах об'єктів утворення твердих побутових відходів, середня відстань до об'єктів поводження з відходами та їх місцезнаходження; </w:t>
      </w:r>
      <w:proofErr w:type="gramEnd"/>
    </w:p>
    <w:p w:rsidR="009B28F7" w:rsidRPr="005728D5" w:rsidRDefault="009B28F7" w:rsidP="005728D5">
      <w:pPr>
        <w:widowControl w:val="0"/>
        <w:numPr>
          <w:ilvl w:val="0"/>
          <w:numId w:val="7"/>
        </w:numPr>
        <w:tabs>
          <w:tab w:val="num" w:pos="362"/>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характеристика об'єктів утворення твердих побутових відході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за </w:t>
      </w:r>
      <w:r w:rsidRPr="005728D5">
        <w:rPr>
          <w:rFonts w:ascii="Times New Roman" w:hAnsi="Times New Roman"/>
          <w:sz w:val="28"/>
          <w:szCs w:val="28"/>
        </w:rPr>
        <w:lastRenderedPageBreak/>
        <w:t xml:space="preserve">джерелами їх утворення: </w:t>
      </w: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r w:rsidRPr="005728D5">
        <w:rPr>
          <w:rFonts w:ascii="Times New Roman" w:hAnsi="Times New Roman"/>
          <w:sz w:val="28"/>
          <w:szCs w:val="28"/>
        </w:rPr>
        <w:t>а) багатоквартирні житлові будинки:</w:t>
      </w:r>
    </w:p>
    <w:p w:rsidR="009B28F7" w:rsidRPr="005728D5" w:rsidRDefault="009B28F7" w:rsidP="005728D5">
      <w:pPr>
        <w:widowControl w:val="0"/>
        <w:numPr>
          <w:ilvl w:val="0"/>
          <w:numId w:val="8"/>
        </w:numPr>
        <w:tabs>
          <w:tab w:val="num" w:pos="202"/>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загальна кількість будинків, у тому числі будинки з п'ятьма поверхами із смі</w:t>
      </w:r>
      <w:proofErr w:type="gramStart"/>
      <w:r w:rsidRPr="005728D5">
        <w:rPr>
          <w:rFonts w:ascii="Times New Roman" w:hAnsi="Times New Roman"/>
          <w:sz w:val="28"/>
          <w:szCs w:val="28"/>
        </w:rPr>
        <w:t>тт</w:t>
      </w:r>
      <w:proofErr w:type="gramEnd"/>
      <w:r w:rsidRPr="005728D5">
        <w:rPr>
          <w:rFonts w:ascii="Times New Roman" w:hAnsi="Times New Roman"/>
          <w:sz w:val="28"/>
          <w:szCs w:val="28"/>
        </w:rPr>
        <w:t xml:space="preserve">єпроводами, кількість мешканців таких будинків; </w:t>
      </w:r>
    </w:p>
    <w:p w:rsidR="009B28F7" w:rsidRPr="005728D5" w:rsidRDefault="009B28F7" w:rsidP="005728D5">
      <w:pPr>
        <w:widowControl w:val="0"/>
        <w:numPr>
          <w:ilvl w:val="0"/>
          <w:numId w:val="8"/>
        </w:numPr>
        <w:tabs>
          <w:tab w:val="num" w:pos="149"/>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місцезнаходження будинків, їх характеристика залежно від наявності видів благоустрою (каналізації, </w:t>
      </w:r>
      <w:proofErr w:type="gramStart"/>
      <w:r w:rsidRPr="005728D5">
        <w:rPr>
          <w:rFonts w:ascii="Times New Roman" w:hAnsi="Times New Roman"/>
          <w:sz w:val="28"/>
          <w:szCs w:val="28"/>
        </w:rPr>
        <w:t>центрального</w:t>
      </w:r>
      <w:proofErr w:type="gramEnd"/>
      <w:r w:rsidRPr="005728D5">
        <w:rPr>
          <w:rFonts w:ascii="Times New Roman" w:hAnsi="Times New Roman"/>
          <w:sz w:val="28"/>
          <w:szCs w:val="28"/>
        </w:rPr>
        <w:t xml:space="preserve"> опалення, водопостачання); </w:t>
      </w:r>
    </w:p>
    <w:p w:rsidR="009B28F7" w:rsidRPr="005728D5" w:rsidRDefault="009B28F7" w:rsidP="005728D5">
      <w:pPr>
        <w:widowControl w:val="0"/>
        <w:numPr>
          <w:ilvl w:val="0"/>
          <w:numId w:val="8"/>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sz w:val="28"/>
          <w:szCs w:val="28"/>
        </w:rPr>
        <w:t xml:space="preserve">відомості про балансоутримувачів будинків; </w:t>
      </w:r>
    </w:p>
    <w:p w:rsidR="009B28F7" w:rsidRPr="005728D5" w:rsidRDefault="009B28F7" w:rsidP="005728D5">
      <w:pPr>
        <w:widowControl w:val="0"/>
        <w:numPr>
          <w:ilvl w:val="0"/>
          <w:numId w:val="8"/>
        </w:numPr>
        <w:tabs>
          <w:tab w:val="num" w:pos="180"/>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наявність, кількість, місцезнаходження, об'єм і належність контейнерів (контейнерних майданчиків) для зберігання та збирання </w:t>
      </w: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ізних твердих побутових відходів; </w:t>
      </w: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r w:rsidRPr="005728D5">
        <w:rPr>
          <w:rFonts w:ascii="Times New Roman" w:hAnsi="Times New Roman"/>
          <w:sz w:val="28"/>
          <w:szCs w:val="28"/>
        </w:rPr>
        <w:t>б) одноквартирні житлові будинки:</w:t>
      </w: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r w:rsidRPr="005728D5">
        <w:rPr>
          <w:rFonts w:ascii="Times New Roman" w:hAnsi="Times New Roman"/>
          <w:sz w:val="28"/>
          <w:szCs w:val="28"/>
        </w:rPr>
        <w:t>- загальна кількість будинків, кількість мешканців таких будинків</w:t>
      </w:r>
    </w:p>
    <w:p w:rsidR="009B28F7" w:rsidRPr="005728D5" w:rsidRDefault="009B28F7" w:rsidP="005728D5">
      <w:pPr>
        <w:widowControl w:val="0"/>
        <w:numPr>
          <w:ilvl w:val="0"/>
          <w:numId w:val="9"/>
        </w:numPr>
        <w:tabs>
          <w:tab w:val="num" w:pos="180"/>
        </w:tabs>
        <w:overflowPunct w:val="0"/>
        <w:autoSpaceDE w:val="0"/>
        <w:autoSpaceDN w:val="0"/>
        <w:adjustRightInd w:val="0"/>
        <w:spacing w:after="0" w:line="240" w:lineRule="auto"/>
        <w:ind w:left="0" w:firstLine="2"/>
        <w:jc w:val="both"/>
        <w:rPr>
          <w:rFonts w:ascii="Times New Roman" w:hAnsi="Times New Roman"/>
          <w:sz w:val="28"/>
          <w:szCs w:val="28"/>
        </w:rPr>
      </w:pPr>
      <w:bookmarkStart w:id="2" w:name="page5"/>
      <w:bookmarkEnd w:id="2"/>
      <w:r w:rsidRPr="005728D5">
        <w:rPr>
          <w:rFonts w:ascii="Times New Roman" w:hAnsi="Times New Roman"/>
          <w:sz w:val="28"/>
          <w:szCs w:val="28"/>
        </w:rPr>
        <w:t xml:space="preserve">наявність, кількість, місцезнаходження, об'єм і належність контейнерів (контейнерних майданчиків) для зберігання та збирання </w:t>
      </w: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ізних твердих побутових відходів; </w:t>
      </w:r>
    </w:p>
    <w:p w:rsidR="009B28F7" w:rsidRPr="005728D5" w:rsidRDefault="009B28F7" w:rsidP="005728D5">
      <w:pPr>
        <w:widowControl w:val="0"/>
        <w:numPr>
          <w:ilvl w:val="0"/>
          <w:numId w:val="9"/>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sz w:val="28"/>
          <w:szCs w:val="28"/>
        </w:rPr>
        <w:t xml:space="preserve"> характеристика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ід'їзних шляхів; </w:t>
      </w: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r w:rsidRPr="005728D5">
        <w:rPr>
          <w:rFonts w:ascii="Times New Roman" w:hAnsi="Times New Roman"/>
          <w:sz w:val="28"/>
          <w:szCs w:val="28"/>
        </w:rPr>
        <w:t xml:space="preserve">в)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ідприємства, установи та організації:</w:t>
      </w:r>
    </w:p>
    <w:p w:rsidR="009B28F7" w:rsidRPr="005728D5" w:rsidRDefault="009B28F7" w:rsidP="005728D5">
      <w:pPr>
        <w:widowControl w:val="0"/>
        <w:numPr>
          <w:ilvl w:val="0"/>
          <w:numId w:val="10"/>
        </w:numPr>
        <w:tabs>
          <w:tab w:val="num" w:pos="194"/>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загальна кількість та перелік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ідприємств, установ та організацій, їх характеристика (бюджетні або інші споживачі, наявність каналізації, центрального опалення, водопостачання), місцезнаходження, кількість, об'єм, місцезнаходження та належність контейнерів; </w:t>
      </w:r>
    </w:p>
    <w:p w:rsidR="009B28F7" w:rsidRPr="005728D5" w:rsidRDefault="009B28F7" w:rsidP="005728D5">
      <w:pPr>
        <w:widowControl w:val="0"/>
        <w:overflowPunct w:val="0"/>
        <w:autoSpaceDE w:val="0"/>
        <w:autoSpaceDN w:val="0"/>
        <w:adjustRightInd w:val="0"/>
        <w:spacing w:after="0" w:line="240" w:lineRule="auto"/>
        <w:jc w:val="both"/>
        <w:rPr>
          <w:rFonts w:ascii="Times New Roman" w:hAnsi="Times New Roman"/>
          <w:sz w:val="28"/>
          <w:szCs w:val="28"/>
        </w:rPr>
      </w:pPr>
      <w:r w:rsidRPr="005728D5">
        <w:rPr>
          <w:rFonts w:ascii="Times New Roman" w:hAnsi="Times New Roman"/>
          <w:sz w:val="28"/>
          <w:szCs w:val="28"/>
        </w:rPr>
        <w:t xml:space="preserve">9) характеристика, включаючи потужність, та місцезнаходження об'єктів поводження з побутовими відходами (об'єкти перероблення, сортування, утилізації, видалення відходів, об'єкти поводження з небезпечними відходами </w:t>
      </w:r>
      <w:proofErr w:type="gramStart"/>
      <w:r w:rsidRPr="005728D5">
        <w:rPr>
          <w:rFonts w:ascii="Times New Roman" w:hAnsi="Times New Roman"/>
          <w:sz w:val="28"/>
          <w:szCs w:val="28"/>
        </w:rPr>
        <w:t>у</w:t>
      </w:r>
      <w:proofErr w:type="gramEnd"/>
      <w:r w:rsidRPr="005728D5">
        <w:rPr>
          <w:rFonts w:ascii="Times New Roman" w:hAnsi="Times New Roman"/>
          <w:sz w:val="28"/>
          <w:szCs w:val="28"/>
        </w:rPr>
        <w:t xml:space="preserve"> складі побутових відходів тощо).</w:t>
      </w:r>
    </w:p>
    <w:p w:rsidR="009B28F7" w:rsidRPr="005728D5" w:rsidRDefault="009B28F7" w:rsidP="005728D5">
      <w:pPr>
        <w:widowControl w:val="0"/>
        <w:overflowPunct w:val="0"/>
        <w:autoSpaceDE w:val="0"/>
        <w:autoSpaceDN w:val="0"/>
        <w:adjustRightInd w:val="0"/>
        <w:spacing w:after="0" w:line="240" w:lineRule="auto"/>
        <w:jc w:val="both"/>
        <w:rPr>
          <w:rFonts w:ascii="Times New Roman" w:hAnsi="Times New Roman"/>
          <w:sz w:val="28"/>
          <w:szCs w:val="28"/>
        </w:rPr>
      </w:pPr>
      <w:r w:rsidRPr="005728D5">
        <w:rPr>
          <w:rFonts w:ascii="Times New Roman" w:hAnsi="Times New Roman"/>
          <w:sz w:val="28"/>
          <w:szCs w:val="28"/>
        </w:rPr>
        <w:t xml:space="preserve">       </w:t>
      </w:r>
      <w:proofErr w:type="gramStart"/>
      <w:r w:rsidRPr="005728D5">
        <w:rPr>
          <w:rFonts w:ascii="Times New Roman" w:hAnsi="Times New Roman"/>
          <w:sz w:val="28"/>
          <w:szCs w:val="28"/>
        </w:rPr>
        <w:t>У разі відсутності відповідного об'єкта поводження з твердими побутовими відходами на певній території або недостатнього обсягу потужностей для відповідної кількості твердих побутових відходів (небезпечних відходів у складі твердих побутових відходів) відходи повинні перевозитися до відповідного найближчого об'єкта поводження з ними;</w:t>
      </w:r>
      <w:proofErr w:type="gramEnd"/>
    </w:p>
    <w:p w:rsidR="009B28F7" w:rsidRPr="005728D5" w:rsidRDefault="009B28F7" w:rsidP="005728D5">
      <w:pPr>
        <w:widowControl w:val="0"/>
        <w:numPr>
          <w:ilvl w:val="0"/>
          <w:numId w:val="11"/>
        </w:numPr>
        <w:tabs>
          <w:tab w:val="num" w:pos="380"/>
        </w:tabs>
        <w:overflowPunct w:val="0"/>
        <w:autoSpaceDE w:val="0"/>
        <w:autoSpaceDN w:val="0"/>
        <w:adjustRightInd w:val="0"/>
        <w:spacing w:after="0" w:line="240" w:lineRule="auto"/>
        <w:ind w:left="0" w:hanging="378"/>
        <w:jc w:val="both"/>
        <w:rPr>
          <w:rFonts w:ascii="Times New Roman" w:hAnsi="Times New Roman"/>
          <w:sz w:val="28"/>
          <w:szCs w:val="28"/>
        </w:rPr>
      </w:pPr>
      <w:r w:rsidRPr="005728D5">
        <w:rPr>
          <w:rFonts w:ascii="Times New Roman" w:hAnsi="Times New Roman"/>
          <w:sz w:val="28"/>
          <w:szCs w:val="28"/>
        </w:rPr>
        <w:t xml:space="preserve"> вимоги до конкурсних пропозицій; </w:t>
      </w:r>
    </w:p>
    <w:p w:rsidR="009B28F7" w:rsidRPr="005728D5" w:rsidRDefault="009B28F7" w:rsidP="005728D5">
      <w:pPr>
        <w:widowControl w:val="0"/>
        <w:numPr>
          <w:ilvl w:val="0"/>
          <w:numId w:val="11"/>
        </w:numPr>
        <w:tabs>
          <w:tab w:val="num" w:pos="380"/>
        </w:tabs>
        <w:overflowPunct w:val="0"/>
        <w:autoSpaceDE w:val="0"/>
        <w:autoSpaceDN w:val="0"/>
        <w:adjustRightInd w:val="0"/>
        <w:spacing w:after="0" w:line="240" w:lineRule="auto"/>
        <w:ind w:left="0" w:hanging="378"/>
        <w:jc w:val="both"/>
        <w:rPr>
          <w:rFonts w:ascii="Times New Roman" w:hAnsi="Times New Roman"/>
          <w:sz w:val="28"/>
          <w:szCs w:val="28"/>
        </w:rPr>
      </w:pPr>
      <w:r w:rsidRPr="005728D5">
        <w:rPr>
          <w:rFonts w:ascii="Times New Roman" w:hAnsi="Times New Roman"/>
          <w:sz w:val="28"/>
          <w:szCs w:val="28"/>
        </w:rPr>
        <w:t xml:space="preserve"> критерії оцінки конкурсних пропозицій; </w:t>
      </w:r>
    </w:p>
    <w:p w:rsidR="009B28F7" w:rsidRPr="005728D5" w:rsidRDefault="009B28F7" w:rsidP="005728D5">
      <w:pPr>
        <w:widowControl w:val="0"/>
        <w:numPr>
          <w:ilvl w:val="0"/>
          <w:numId w:val="11"/>
        </w:numPr>
        <w:tabs>
          <w:tab w:val="num" w:pos="386"/>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 проведення організатором конкурсу зборів його учасників з метою надання роз'яснень щодо змісту конкурсної документації та внесення змін </w:t>
      </w:r>
      <w:proofErr w:type="gramStart"/>
      <w:r w:rsidRPr="005728D5">
        <w:rPr>
          <w:rFonts w:ascii="Times New Roman" w:hAnsi="Times New Roman"/>
          <w:sz w:val="28"/>
          <w:szCs w:val="28"/>
        </w:rPr>
        <w:t>до</w:t>
      </w:r>
      <w:proofErr w:type="gramEnd"/>
      <w:r w:rsidRPr="005728D5">
        <w:rPr>
          <w:rFonts w:ascii="Times New Roman" w:hAnsi="Times New Roman"/>
          <w:sz w:val="28"/>
          <w:szCs w:val="28"/>
        </w:rPr>
        <w:t xml:space="preserve"> неї; </w:t>
      </w:r>
    </w:p>
    <w:p w:rsidR="009B28F7" w:rsidRPr="005728D5" w:rsidRDefault="009B28F7" w:rsidP="005728D5">
      <w:pPr>
        <w:widowControl w:val="0"/>
        <w:numPr>
          <w:ilvl w:val="0"/>
          <w:numId w:val="11"/>
        </w:numPr>
        <w:tabs>
          <w:tab w:val="num" w:pos="380"/>
        </w:tabs>
        <w:overflowPunct w:val="0"/>
        <w:autoSpaceDE w:val="0"/>
        <w:autoSpaceDN w:val="0"/>
        <w:adjustRightInd w:val="0"/>
        <w:spacing w:after="0" w:line="240" w:lineRule="auto"/>
        <w:ind w:left="0" w:hanging="378"/>
        <w:jc w:val="both"/>
        <w:rPr>
          <w:rFonts w:ascii="Times New Roman" w:hAnsi="Times New Roman"/>
          <w:sz w:val="28"/>
          <w:szCs w:val="28"/>
        </w:rPr>
      </w:pPr>
      <w:r w:rsidRPr="005728D5">
        <w:rPr>
          <w:rFonts w:ascii="Times New Roman" w:hAnsi="Times New Roman"/>
          <w:sz w:val="28"/>
          <w:szCs w:val="28"/>
        </w:rPr>
        <w:t xml:space="preserve"> способи, місце та кінцевий строк подання конкурсних пропозицій; </w:t>
      </w:r>
    </w:p>
    <w:p w:rsidR="009B28F7" w:rsidRPr="005728D5" w:rsidRDefault="009B28F7" w:rsidP="005728D5">
      <w:pPr>
        <w:widowControl w:val="0"/>
        <w:numPr>
          <w:ilvl w:val="0"/>
          <w:numId w:val="11"/>
        </w:numPr>
        <w:tabs>
          <w:tab w:val="num" w:pos="380"/>
        </w:tabs>
        <w:overflowPunct w:val="0"/>
        <w:autoSpaceDE w:val="0"/>
        <w:autoSpaceDN w:val="0"/>
        <w:adjustRightInd w:val="0"/>
        <w:spacing w:after="0" w:line="240" w:lineRule="auto"/>
        <w:ind w:left="0" w:hanging="378"/>
        <w:jc w:val="both"/>
        <w:rPr>
          <w:rFonts w:ascii="Times New Roman" w:hAnsi="Times New Roman"/>
          <w:sz w:val="28"/>
          <w:szCs w:val="28"/>
        </w:rPr>
      </w:pPr>
      <w:r w:rsidRPr="005728D5">
        <w:rPr>
          <w:rFonts w:ascii="Times New Roman" w:hAnsi="Times New Roman"/>
          <w:sz w:val="28"/>
          <w:szCs w:val="28"/>
        </w:rPr>
        <w:t xml:space="preserve"> </w:t>
      </w:r>
      <w:proofErr w:type="gramStart"/>
      <w:r w:rsidRPr="005728D5">
        <w:rPr>
          <w:rFonts w:ascii="Times New Roman" w:hAnsi="Times New Roman"/>
          <w:sz w:val="28"/>
          <w:szCs w:val="28"/>
        </w:rPr>
        <w:t>м</w:t>
      </w:r>
      <w:proofErr w:type="gramEnd"/>
      <w:r w:rsidRPr="005728D5">
        <w:rPr>
          <w:rFonts w:ascii="Times New Roman" w:hAnsi="Times New Roman"/>
          <w:sz w:val="28"/>
          <w:szCs w:val="28"/>
        </w:rPr>
        <w:t xml:space="preserve">ісце, дата та час розкриття конвертів з конкурсними пропозиціями. </w:t>
      </w: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r w:rsidRPr="005728D5">
        <w:rPr>
          <w:rFonts w:ascii="Times New Roman" w:hAnsi="Times New Roman"/>
          <w:sz w:val="28"/>
          <w:szCs w:val="28"/>
        </w:rPr>
        <w:t>2.3. Конкурсна документація затверджується організатором конкурсу.</w:t>
      </w:r>
    </w:p>
    <w:p w:rsidR="009B28F7" w:rsidRPr="005728D5" w:rsidRDefault="009B28F7" w:rsidP="005728D5">
      <w:pPr>
        <w:widowControl w:val="0"/>
        <w:overflowPunct w:val="0"/>
        <w:autoSpaceDE w:val="0"/>
        <w:autoSpaceDN w:val="0"/>
        <w:adjustRightInd w:val="0"/>
        <w:spacing w:after="0" w:line="240" w:lineRule="auto"/>
        <w:jc w:val="both"/>
        <w:rPr>
          <w:rFonts w:ascii="Times New Roman" w:hAnsi="Times New Roman"/>
          <w:sz w:val="28"/>
          <w:szCs w:val="28"/>
        </w:rPr>
      </w:pPr>
      <w:r w:rsidRPr="005728D5">
        <w:rPr>
          <w:rFonts w:ascii="Times New Roman" w:hAnsi="Times New Roman"/>
          <w:sz w:val="28"/>
          <w:szCs w:val="28"/>
        </w:rPr>
        <w:t xml:space="preserve">2.4.Організатор конкурсу утворює комісію, до складу якої входять на паритетних засадах представники організатора конкурсу,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ідприємств житлово-комунального господарства, а також (за їх згодою) органів місцевого самоврядування, органів виконавчої влади, власників (їх об'єднань) або наймачів, користувачів, у тому числі орендарів розміщених у межах певної території населеного пункту житлових приміщень, земельних ділянок, які не </w:t>
      </w:r>
      <w:proofErr w:type="gramStart"/>
      <w:r w:rsidRPr="005728D5">
        <w:rPr>
          <w:rFonts w:ascii="Times New Roman" w:hAnsi="Times New Roman"/>
          <w:sz w:val="28"/>
          <w:szCs w:val="28"/>
        </w:rPr>
        <w:lastRenderedPageBreak/>
        <w:t>п</w:t>
      </w:r>
      <w:proofErr w:type="gramEnd"/>
      <w:r w:rsidRPr="005728D5">
        <w:rPr>
          <w:rFonts w:ascii="Times New Roman" w:hAnsi="Times New Roman"/>
          <w:sz w:val="28"/>
          <w:szCs w:val="28"/>
        </w:rPr>
        <w:t>ізніше ніж за три дні до закінчення строку подання конкурсних пропозицій дали свою згоду бути членами конкурсної комісії.</w:t>
      </w:r>
    </w:p>
    <w:p w:rsidR="009B28F7" w:rsidRPr="005728D5" w:rsidRDefault="009B28F7" w:rsidP="005728D5">
      <w:pPr>
        <w:widowControl w:val="0"/>
        <w:tabs>
          <w:tab w:val="left" w:pos="4111"/>
        </w:tabs>
        <w:autoSpaceDE w:val="0"/>
        <w:autoSpaceDN w:val="0"/>
        <w:adjustRightInd w:val="0"/>
        <w:spacing w:after="0" w:line="240" w:lineRule="auto"/>
        <w:ind w:firstLine="720"/>
        <w:jc w:val="both"/>
        <w:rPr>
          <w:rFonts w:ascii="Times New Roman" w:hAnsi="Times New Roman"/>
          <w:sz w:val="28"/>
          <w:szCs w:val="28"/>
        </w:rPr>
      </w:pPr>
      <w:r w:rsidRPr="005728D5">
        <w:rPr>
          <w:rFonts w:ascii="Times New Roman" w:hAnsi="Times New Roman"/>
          <w:sz w:val="28"/>
          <w:szCs w:val="28"/>
        </w:rPr>
        <w:t>Головою конкурсної комісії призначається представник організатора конкурсу.</w:t>
      </w:r>
    </w:p>
    <w:p w:rsidR="009B28F7" w:rsidRPr="005728D5" w:rsidRDefault="009B28F7" w:rsidP="005728D5">
      <w:pPr>
        <w:widowControl w:val="0"/>
        <w:overflowPunct w:val="0"/>
        <w:autoSpaceDE w:val="0"/>
        <w:autoSpaceDN w:val="0"/>
        <w:adjustRightInd w:val="0"/>
        <w:spacing w:after="0" w:line="240" w:lineRule="auto"/>
        <w:ind w:firstLine="420"/>
        <w:jc w:val="both"/>
        <w:rPr>
          <w:rFonts w:ascii="Times New Roman" w:hAnsi="Times New Roman"/>
          <w:sz w:val="28"/>
          <w:szCs w:val="28"/>
        </w:rPr>
      </w:pPr>
      <w:bookmarkStart w:id="3" w:name="page7"/>
      <w:bookmarkEnd w:id="3"/>
      <w:r w:rsidRPr="005728D5">
        <w:rPr>
          <w:rFonts w:ascii="Times New Roman" w:hAnsi="Times New Roman"/>
          <w:sz w:val="28"/>
          <w:szCs w:val="28"/>
        </w:rPr>
        <w:t>До складу конкурсної комісії не можуть входити представники учасника конкурсу та особи, що є його близькими родичами (чоловік, дружина, діти, батьки, брати, сестри, онуки, ді</w:t>
      </w:r>
      <w:proofErr w:type="gramStart"/>
      <w:r w:rsidRPr="005728D5">
        <w:rPr>
          <w:rFonts w:ascii="Times New Roman" w:hAnsi="Times New Roman"/>
          <w:sz w:val="28"/>
          <w:szCs w:val="28"/>
        </w:rPr>
        <w:t>д</w:t>
      </w:r>
      <w:proofErr w:type="gramEnd"/>
      <w:r w:rsidRPr="005728D5">
        <w:rPr>
          <w:rFonts w:ascii="Times New Roman" w:hAnsi="Times New Roman"/>
          <w:sz w:val="28"/>
          <w:szCs w:val="28"/>
        </w:rPr>
        <w:t xml:space="preserve"> та баба).</w:t>
      </w:r>
    </w:p>
    <w:p w:rsidR="009B28F7" w:rsidRPr="005728D5" w:rsidRDefault="009B28F7" w:rsidP="005728D5">
      <w:pPr>
        <w:widowControl w:val="0"/>
        <w:numPr>
          <w:ilvl w:val="0"/>
          <w:numId w:val="12"/>
        </w:numPr>
        <w:tabs>
          <w:tab w:val="num" w:pos="420"/>
        </w:tabs>
        <w:overflowPunct w:val="0"/>
        <w:autoSpaceDE w:val="0"/>
        <w:autoSpaceDN w:val="0"/>
        <w:adjustRightInd w:val="0"/>
        <w:spacing w:after="0" w:line="240" w:lineRule="auto"/>
        <w:ind w:left="0" w:hanging="418"/>
        <w:jc w:val="both"/>
        <w:rPr>
          <w:rFonts w:ascii="Times New Roman" w:hAnsi="Times New Roman"/>
          <w:sz w:val="28"/>
          <w:szCs w:val="28"/>
        </w:rPr>
      </w:pPr>
      <w:r w:rsidRPr="005728D5">
        <w:rPr>
          <w:rFonts w:ascii="Times New Roman" w:hAnsi="Times New Roman"/>
          <w:sz w:val="28"/>
          <w:szCs w:val="28"/>
        </w:rPr>
        <w:t xml:space="preserve">Склад конкурсної комісії затверджується організатором конкурсу. </w:t>
      </w:r>
    </w:p>
    <w:p w:rsidR="009B28F7" w:rsidRPr="005728D5" w:rsidRDefault="009B28F7" w:rsidP="005728D5">
      <w:pPr>
        <w:widowControl w:val="0"/>
        <w:numPr>
          <w:ilvl w:val="0"/>
          <w:numId w:val="12"/>
        </w:numPr>
        <w:tabs>
          <w:tab w:val="num" w:pos="441"/>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Передбачені </w:t>
      </w:r>
      <w:proofErr w:type="gramStart"/>
      <w:r w:rsidRPr="005728D5">
        <w:rPr>
          <w:rFonts w:ascii="Times New Roman" w:hAnsi="Times New Roman"/>
          <w:sz w:val="28"/>
          <w:szCs w:val="28"/>
        </w:rPr>
        <w:t>конкурсною</w:t>
      </w:r>
      <w:proofErr w:type="gramEnd"/>
      <w:r w:rsidRPr="005728D5">
        <w:rPr>
          <w:rFonts w:ascii="Times New Roman" w:hAnsi="Times New Roman"/>
          <w:sz w:val="28"/>
          <w:szCs w:val="28"/>
        </w:rPr>
        <w:t xml:space="preserve"> документацією умови проведення конкурсу обов'язкові для конкурсної комісії та його учасників. </w:t>
      </w:r>
    </w:p>
    <w:p w:rsidR="009B28F7" w:rsidRPr="005728D5" w:rsidRDefault="009B28F7" w:rsidP="005728D5">
      <w:pPr>
        <w:widowControl w:val="0"/>
        <w:numPr>
          <w:ilvl w:val="0"/>
          <w:numId w:val="12"/>
        </w:numPr>
        <w:tabs>
          <w:tab w:val="num" w:pos="425"/>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Організатор конкурсу публікує на офіційному сайті органу місцевого самоврядування не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ізніше ніж за 30 календарних днів до початку конкурсу оголошення про проведення конкурсу, яке повинне містити інформацію, передбачену підпунктами 1 - 4, 7 - 9, 13 пункту 2.2. цього Порядку, а також про способи і місце отримання конкурсної документації. </w:t>
      </w:r>
    </w:p>
    <w:p w:rsidR="009B28F7" w:rsidRPr="005728D5" w:rsidRDefault="009B28F7" w:rsidP="005728D5">
      <w:pPr>
        <w:widowControl w:val="0"/>
        <w:numPr>
          <w:ilvl w:val="0"/>
          <w:numId w:val="12"/>
        </w:numPr>
        <w:tabs>
          <w:tab w:val="num" w:pos="497"/>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Кінцевий строк подання конкурсних пропозицій не може бути менший, </w:t>
      </w:r>
      <w:proofErr w:type="gramStart"/>
      <w:r w:rsidRPr="005728D5">
        <w:rPr>
          <w:rFonts w:ascii="Times New Roman" w:hAnsi="Times New Roman"/>
          <w:sz w:val="28"/>
          <w:szCs w:val="28"/>
        </w:rPr>
        <w:t>ніж</w:t>
      </w:r>
      <w:proofErr w:type="gramEnd"/>
      <w:r w:rsidRPr="005728D5">
        <w:rPr>
          <w:rFonts w:ascii="Times New Roman" w:hAnsi="Times New Roman"/>
          <w:sz w:val="28"/>
          <w:szCs w:val="28"/>
        </w:rPr>
        <w:t xml:space="preserve"> 30 календарних днів з дати опублікування оголошення про проведення конкурсу. </w:t>
      </w:r>
    </w:p>
    <w:p w:rsidR="009B28F7" w:rsidRPr="005728D5" w:rsidRDefault="009B28F7" w:rsidP="005728D5">
      <w:pPr>
        <w:widowControl w:val="0"/>
        <w:numPr>
          <w:ilvl w:val="0"/>
          <w:numId w:val="12"/>
        </w:numPr>
        <w:tabs>
          <w:tab w:val="num" w:pos="432"/>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Конкурсна документація подається особисто або надсилається поштою організатором конкурсу його учаснику протягом трьох робочих днів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ісля надходження від учасника заявки про участь у конкурсі. </w:t>
      </w:r>
    </w:p>
    <w:p w:rsidR="009B28F7" w:rsidRPr="005728D5" w:rsidRDefault="009B28F7" w:rsidP="005728D5">
      <w:pPr>
        <w:widowControl w:val="0"/>
        <w:numPr>
          <w:ilvl w:val="0"/>
          <w:numId w:val="12"/>
        </w:numPr>
        <w:tabs>
          <w:tab w:val="num" w:pos="566"/>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Учасник конкурсу має право не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 </w:t>
      </w:r>
    </w:p>
    <w:p w:rsidR="009B28F7" w:rsidRPr="005728D5" w:rsidRDefault="009B28F7" w:rsidP="005728D5">
      <w:pPr>
        <w:widowControl w:val="0"/>
        <w:numPr>
          <w:ilvl w:val="0"/>
          <w:numId w:val="12"/>
        </w:numPr>
        <w:tabs>
          <w:tab w:val="num" w:pos="581"/>
        </w:tabs>
        <w:overflowPunct w:val="0"/>
        <w:autoSpaceDE w:val="0"/>
        <w:autoSpaceDN w:val="0"/>
        <w:adjustRightInd w:val="0"/>
        <w:spacing w:after="0" w:line="240" w:lineRule="auto"/>
        <w:ind w:left="0" w:firstLine="2"/>
        <w:jc w:val="both"/>
        <w:rPr>
          <w:rFonts w:ascii="Times New Roman" w:hAnsi="Times New Roman"/>
          <w:sz w:val="28"/>
          <w:szCs w:val="28"/>
        </w:rPr>
      </w:pPr>
      <w:proofErr w:type="gramStart"/>
      <w:r w:rsidRPr="005728D5">
        <w:rPr>
          <w:rFonts w:ascii="Times New Roman" w:hAnsi="Times New Roman"/>
          <w:sz w:val="28"/>
          <w:szCs w:val="28"/>
        </w:rPr>
        <w:t>У</w:t>
      </w:r>
      <w:proofErr w:type="gramEnd"/>
      <w:r w:rsidRPr="005728D5">
        <w:rPr>
          <w:rFonts w:ascii="Times New Roman" w:hAnsi="Times New Roman"/>
          <w:sz w:val="28"/>
          <w:szCs w:val="28"/>
        </w:rPr>
        <w:t xml:space="preserve"> </w:t>
      </w:r>
      <w:proofErr w:type="gramStart"/>
      <w:r w:rsidRPr="005728D5">
        <w:rPr>
          <w:rFonts w:ascii="Times New Roman" w:hAnsi="Times New Roman"/>
          <w:sz w:val="28"/>
          <w:szCs w:val="28"/>
        </w:rPr>
        <w:t>раз</w:t>
      </w:r>
      <w:proofErr w:type="gramEnd"/>
      <w:r w:rsidRPr="005728D5">
        <w:rPr>
          <w:rFonts w:ascii="Times New Roman" w:hAnsi="Times New Roman"/>
          <w:sz w:val="28"/>
          <w:szCs w:val="28"/>
        </w:rPr>
        <w:t xml:space="preserve">і надходження двох і більше звернень про надання роз'яснення щодо змісту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учасників протягом трьох робочих днів. Організатором конкурсу ведеться протокол зазначених зборів, який надсилається або надається усім учасникам зборів </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день їх проведення. </w:t>
      </w:r>
    </w:p>
    <w:p w:rsidR="009B28F7" w:rsidRPr="005728D5" w:rsidRDefault="009B28F7" w:rsidP="005728D5">
      <w:pPr>
        <w:widowControl w:val="0"/>
        <w:numPr>
          <w:ilvl w:val="0"/>
          <w:numId w:val="12"/>
        </w:numPr>
        <w:tabs>
          <w:tab w:val="num" w:pos="636"/>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Організатор конкурсу має право не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 письмовому вигляді усіх учасників конкурсу, яким надіслана конкурсна документація. </w:t>
      </w:r>
    </w:p>
    <w:p w:rsidR="009B28F7" w:rsidRPr="005728D5" w:rsidRDefault="009B28F7" w:rsidP="005728D5">
      <w:pPr>
        <w:widowControl w:val="0"/>
        <w:numPr>
          <w:ilvl w:val="0"/>
          <w:numId w:val="12"/>
        </w:numPr>
        <w:tabs>
          <w:tab w:val="num" w:pos="636"/>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менше ніж </w:t>
      </w:r>
      <w:proofErr w:type="gramStart"/>
      <w:r w:rsidRPr="005728D5">
        <w:rPr>
          <w:rFonts w:ascii="Times New Roman" w:hAnsi="Times New Roman"/>
          <w:sz w:val="28"/>
          <w:szCs w:val="28"/>
        </w:rPr>
        <w:t>на</w:t>
      </w:r>
      <w:proofErr w:type="gramEnd"/>
      <w:r w:rsidRPr="005728D5">
        <w:rPr>
          <w:rFonts w:ascii="Times New Roman" w:hAnsi="Times New Roman"/>
          <w:sz w:val="28"/>
          <w:szCs w:val="28"/>
        </w:rPr>
        <w:t xml:space="preserve"> сім календарних днів. Про що повідомляється учасникам конкурсу. </w:t>
      </w: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p>
    <w:p w:rsidR="009B28F7" w:rsidRPr="005728D5" w:rsidRDefault="009B28F7" w:rsidP="005728D5">
      <w:pPr>
        <w:widowControl w:val="0"/>
        <w:numPr>
          <w:ilvl w:val="1"/>
          <w:numId w:val="13"/>
        </w:numPr>
        <w:tabs>
          <w:tab w:val="clear" w:pos="1440"/>
          <w:tab w:val="num" w:pos="3680"/>
        </w:tabs>
        <w:overflowPunct w:val="0"/>
        <w:autoSpaceDE w:val="0"/>
        <w:autoSpaceDN w:val="0"/>
        <w:adjustRightInd w:val="0"/>
        <w:spacing w:after="0" w:line="240" w:lineRule="auto"/>
        <w:ind w:left="0" w:hanging="238"/>
        <w:jc w:val="both"/>
        <w:rPr>
          <w:rFonts w:ascii="Times New Roman" w:hAnsi="Times New Roman"/>
          <w:b/>
          <w:bCs/>
          <w:sz w:val="28"/>
          <w:szCs w:val="28"/>
        </w:rPr>
      </w:pPr>
      <w:r w:rsidRPr="005728D5">
        <w:rPr>
          <w:rFonts w:ascii="Times New Roman" w:hAnsi="Times New Roman"/>
          <w:b/>
          <w:bCs/>
          <w:sz w:val="28"/>
          <w:szCs w:val="28"/>
        </w:rPr>
        <w:t>Подання документі</w:t>
      </w:r>
      <w:proofErr w:type="gramStart"/>
      <w:r w:rsidRPr="005728D5">
        <w:rPr>
          <w:rFonts w:ascii="Times New Roman" w:hAnsi="Times New Roman"/>
          <w:b/>
          <w:bCs/>
          <w:sz w:val="28"/>
          <w:szCs w:val="28"/>
        </w:rPr>
        <w:t>в</w:t>
      </w:r>
      <w:proofErr w:type="gramEnd"/>
      <w:r w:rsidRPr="005728D5">
        <w:rPr>
          <w:rFonts w:ascii="Times New Roman" w:hAnsi="Times New Roman"/>
          <w:b/>
          <w:bCs/>
          <w:sz w:val="28"/>
          <w:szCs w:val="28"/>
        </w:rPr>
        <w:t xml:space="preserve"> </w:t>
      </w:r>
    </w:p>
    <w:p w:rsidR="009B28F7" w:rsidRPr="005728D5" w:rsidRDefault="009B28F7" w:rsidP="005728D5">
      <w:pPr>
        <w:widowControl w:val="0"/>
        <w:numPr>
          <w:ilvl w:val="0"/>
          <w:numId w:val="14"/>
        </w:numPr>
        <w:tabs>
          <w:tab w:val="num" w:pos="509"/>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Для участі у конкурсі його учасники подають оригі</w:t>
      </w:r>
      <w:proofErr w:type="gramStart"/>
      <w:r w:rsidRPr="005728D5">
        <w:rPr>
          <w:rFonts w:ascii="Times New Roman" w:hAnsi="Times New Roman"/>
          <w:sz w:val="28"/>
          <w:szCs w:val="28"/>
        </w:rPr>
        <w:t>нали та</w:t>
      </w:r>
      <w:proofErr w:type="gramEnd"/>
      <w:r w:rsidRPr="005728D5">
        <w:rPr>
          <w:rFonts w:ascii="Times New Roman" w:hAnsi="Times New Roman"/>
          <w:sz w:val="28"/>
          <w:szCs w:val="28"/>
        </w:rPr>
        <w:t xml:space="preserve"> (або) засвідчені </w:t>
      </w:r>
      <w:r w:rsidRPr="005728D5">
        <w:rPr>
          <w:rFonts w:ascii="Times New Roman" w:hAnsi="Times New Roman"/>
          <w:sz w:val="28"/>
          <w:szCs w:val="28"/>
        </w:rPr>
        <w:lastRenderedPageBreak/>
        <w:t xml:space="preserve">в установленому законодавством порядку копії таких документів: </w:t>
      </w:r>
    </w:p>
    <w:p w:rsidR="009B28F7" w:rsidRPr="005728D5" w:rsidRDefault="009B28F7" w:rsidP="005728D5">
      <w:pPr>
        <w:widowControl w:val="0"/>
        <w:numPr>
          <w:ilvl w:val="0"/>
          <w:numId w:val="15"/>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proofErr w:type="gramStart"/>
      <w:r w:rsidRPr="005728D5">
        <w:rPr>
          <w:rFonts w:ascii="Times New Roman" w:hAnsi="Times New Roman"/>
          <w:sz w:val="28"/>
          <w:szCs w:val="28"/>
        </w:rPr>
        <w:t>балансового</w:t>
      </w:r>
      <w:proofErr w:type="gramEnd"/>
      <w:r w:rsidRPr="005728D5">
        <w:rPr>
          <w:rFonts w:ascii="Times New Roman" w:hAnsi="Times New Roman"/>
          <w:sz w:val="28"/>
          <w:szCs w:val="28"/>
        </w:rPr>
        <w:t xml:space="preserve"> звіту суб'єкта господарювання за останній звітній період; </w:t>
      </w:r>
    </w:p>
    <w:p w:rsidR="009B28F7" w:rsidRPr="005728D5" w:rsidRDefault="009B28F7" w:rsidP="005728D5">
      <w:pPr>
        <w:widowControl w:val="0"/>
        <w:numPr>
          <w:ilvl w:val="0"/>
          <w:numId w:val="15"/>
        </w:numPr>
        <w:tabs>
          <w:tab w:val="num" w:pos="163"/>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довідки відповідних органів державної податкової служби і Пенсійного фонду України </w:t>
      </w:r>
      <w:proofErr w:type="gramStart"/>
      <w:r w:rsidRPr="005728D5">
        <w:rPr>
          <w:rFonts w:ascii="Times New Roman" w:hAnsi="Times New Roman"/>
          <w:sz w:val="28"/>
          <w:szCs w:val="28"/>
        </w:rPr>
        <w:t>про</w:t>
      </w:r>
      <w:proofErr w:type="gramEnd"/>
      <w:r w:rsidRPr="005728D5">
        <w:rPr>
          <w:rFonts w:ascii="Times New Roman" w:hAnsi="Times New Roman"/>
          <w:sz w:val="28"/>
          <w:szCs w:val="28"/>
        </w:rPr>
        <w:t xml:space="preserve"> відсутність (наявність) заборгованості за податковими зобов'язаннями та платежами; </w:t>
      </w:r>
    </w:p>
    <w:p w:rsidR="009B28F7" w:rsidRPr="005728D5" w:rsidRDefault="009B28F7" w:rsidP="005728D5">
      <w:pPr>
        <w:widowControl w:val="0"/>
        <w:numPr>
          <w:ilvl w:val="0"/>
          <w:numId w:val="16"/>
        </w:numPr>
        <w:tabs>
          <w:tab w:val="num" w:pos="178"/>
        </w:tabs>
        <w:overflowPunct w:val="0"/>
        <w:autoSpaceDE w:val="0"/>
        <w:autoSpaceDN w:val="0"/>
        <w:adjustRightInd w:val="0"/>
        <w:spacing w:after="0" w:line="240" w:lineRule="auto"/>
        <w:ind w:left="0" w:firstLine="2"/>
        <w:jc w:val="both"/>
        <w:rPr>
          <w:rFonts w:ascii="Times New Roman" w:hAnsi="Times New Roman"/>
          <w:sz w:val="28"/>
          <w:szCs w:val="28"/>
        </w:rPr>
      </w:pPr>
      <w:bookmarkStart w:id="4" w:name="page9"/>
      <w:bookmarkEnd w:id="4"/>
      <w:r w:rsidRPr="005728D5">
        <w:rPr>
          <w:rFonts w:ascii="Times New Roman" w:hAnsi="Times New Roman"/>
          <w:sz w:val="28"/>
          <w:szCs w:val="28"/>
        </w:rPr>
        <w:t xml:space="preserve">документа, що містить інформацію про </w:t>
      </w:r>
      <w:proofErr w:type="gramStart"/>
      <w:r w:rsidRPr="005728D5">
        <w:rPr>
          <w:rFonts w:ascii="Times New Roman" w:hAnsi="Times New Roman"/>
          <w:sz w:val="28"/>
          <w:szCs w:val="28"/>
        </w:rPr>
        <w:t>техн</w:t>
      </w:r>
      <w:proofErr w:type="gramEnd"/>
      <w:r w:rsidRPr="005728D5">
        <w:rPr>
          <w:rFonts w:ascii="Times New Roman" w:hAnsi="Times New Roman"/>
          <w:sz w:val="28"/>
          <w:szCs w:val="28"/>
        </w:rPr>
        <w:t xml:space="preserve">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та контейнерного парку тощо); </w:t>
      </w:r>
    </w:p>
    <w:p w:rsidR="009B28F7" w:rsidRPr="005728D5" w:rsidRDefault="009B28F7" w:rsidP="005728D5">
      <w:pPr>
        <w:widowControl w:val="0"/>
        <w:numPr>
          <w:ilvl w:val="0"/>
          <w:numId w:val="16"/>
        </w:numPr>
        <w:tabs>
          <w:tab w:val="num" w:pos="156"/>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документа, що містить відомості про обсяги надання послуг із збирання та перевезення твердих, великогабаритних, ремонтних, твердих побутових відходів за останній </w:t>
      </w: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ік; </w:t>
      </w:r>
    </w:p>
    <w:p w:rsidR="009B28F7" w:rsidRPr="005728D5" w:rsidRDefault="009B28F7" w:rsidP="005728D5">
      <w:pPr>
        <w:widowControl w:val="0"/>
        <w:numPr>
          <w:ilvl w:val="0"/>
          <w:numId w:val="16"/>
        </w:numPr>
        <w:tabs>
          <w:tab w:val="num" w:pos="238"/>
        </w:tabs>
        <w:overflowPunct w:val="0"/>
        <w:autoSpaceDE w:val="0"/>
        <w:autoSpaceDN w:val="0"/>
        <w:adjustRightInd w:val="0"/>
        <w:spacing w:after="0" w:line="240" w:lineRule="auto"/>
        <w:ind w:left="0" w:firstLine="2"/>
        <w:jc w:val="both"/>
        <w:rPr>
          <w:rFonts w:ascii="Times New Roman" w:hAnsi="Times New Roman"/>
          <w:sz w:val="28"/>
          <w:szCs w:val="28"/>
        </w:rPr>
      </w:pPr>
      <w:proofErr w:type="gramStart"/>
      <w:r w:rsidRPr="005728D5">
        <w:rPr>
          <w:rFonts w:ascii="Times New Roman" w:hAnsi="Times New Roman"/>
          <w:sz w:val="28"/>
          <w:szCs w:val="28"/>
        </w:rPr>
        <w:t>техн</w:t>
      </w:r>
      <w:proofErr w:type="gramEnd"/>
      <w:r w:rsidRPr="005728D5">
        <w:rPr>
          <w:rFonts w:ascii="Times New Roman" w:hAnsi="Times New Roman"/>
          <w:sz w:val="28"/>
          <w:szCs w:val="28"/>
        </w:rPr>
        <w:t xml:space="preserve">ічних паспортів на спеціально обладнані транспортні засоби та довідки про проходження ними технічного огляду; </w:t>
      </w:r>
    </w:p>
    <w:p w:rsidR="009B28F7" w:rsidRPr="005728D5" w:rsidRDefault="009B28F7" w:rsidP="005728D5">
      <w:pPr>
        <w:widowControl w:val="0"/>
        <w:numPr>
          <w:ilvl w:val="0"/>
          <w:numId w:val="16"/>
        </w:numPr>
        <w:tabs>
          <w:tab w:val="num" w:pos="382"/>
        </w:tabs>
        <w:overflowPunct w:val="0"/>
        <w:autoSpaceDE w:val="0"/>
        <w:autoSpaceDN w:val="0"/>
        <w:adjustRightInd w:val="0"/>
        <w:spacing w:after="0" w:line="240" w:lineRule="auto"/>
        <w:ind w:left="0" w:firstLine="2"/>
        <w:jc w:val="both"/>
        <w:rPr>
          <w:rFonts w:ascii="Times New Roman" w:hAnsi="Times New Roman"/>
          <w:sz w:val="28"/>
          <w:szCs w:val="28"/>
        </w:rPr>
      </w:pPr>
      <w:proofErr w:type="gramStart"/>
      <w:r w:rsidRPr="005728D5">
        <w:rPr>
          <w:rFonts w:ascii="Times New Roman" w:hAnsi="Times New Roman"/>
          <w:sz w:val="28"/>
          <w:szCs w:val="28"/>
        </w:rPr>
        <w:t xml:space="preserve">довідки-характеристики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твердих побутових відходів, реєстраційний номер, найменування організації, якій належать спеціально обладнані транспортні засоби, номер телефону керівника такої організації; </w:t>
      </w:r>
      <w:proofErr w:type="gramEnd"/>
    </w:p>
    <w:p w:rsidR="009B28F7" w:rsidRPr="005728D5" w:rsidRDefault="009B28F7" w:rsidP="005728D5">
      <w:pPr>
        <w:widowControl w:val="0"/>
        <w:numPr>
          <w:ilvl w:val="0"/>
          <w:numId w:val="16"/>
        </w:numPr>
        <w:tabs>
          <w:tab w:val="num" w:pos="159"/>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довідки про забезпечення створення умов для щоденного миття спеціально обладнаних транспортних засобів, їх паркування та </w:t>
      </w:r>
      <w:proofErr w:type="gramStart"/>
      <w:r w:rsidRPr="005728D5">
        <w:rPr>
          <w:rFonts w:ascii="Times New Roman" w:hAnsi="Times New Roman"/>
          <w:sz w:val="28"/>
          <w:szCs w:val="28"/>
        </w:rPr>
        <w:t>техн</w:t>
      </w:r>
      <w:proofErr w:type="gramEnd"/>
      <w:r w:rsidRPr="005728D5">
        <w:rPr>
          <w:rFonts w:ascii="Times New Roman" w:hAnsi="Times New Roman"/>
          <w:sz w:val="28"/>
          <w:szCs w:val="28"/>
        </w:rPr>
        <w:t xml:space="preserve">ічного обслуговування; </w:t>
      </w:r>
    </w:p>
    <w:p w:rsidR="009B28F7" w:rsidRPr="005728D5" w:rsidRDefault="009B28F7" w:rsidP="005728D5">
      <w:pPr>
        <w:widowControl w:val="0"/>
        <w:numPr>
          <w:ilvl w:val="0"/>
          <w:numId w:val="16"/>
        </w:numPr>
        <w:tabs>
          <w:tab w:val="num" w:pos="138"/>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sz w:val="28"/>
          <w:szCs w:val="28"/>
        </w:rPr>
        <w:t xml:space="preserve">довідки про проходження водіями медичного огляду; </w:t>
      </w:r>
    </w:p>
    <w:p w:rsidR="009B28F7" w:rsidRPr="005728D5" w:rsidRDefault="009B28F7" w:rsidP="005728D5">
      <w:pPr>
        <w:widowControl w:val="0"/>
        <w:numPr>
          <w:ilvl w:val="0"/>
          <w:numId w:val="16"/>
        </w:numPr>
        <w:tabs>
          <w:tab w:val="num" w:pos="137"/>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документа, що </w:t>
      </w:r>
      <w:proofErr w:type="gramStart"/>
      <w:r w:rsidRPr="005728D5">
        <w:rPr>
          <w:rFonts w:ascii="Times New Roman" w:hAnsi="Times New Roman"/>
          <w:sz w:val="28"/>
          <w:szCs w:val="28"/>
        </w:rPr>
        <w:t>містить</w:t>
      </w:r>
      <w:proofErr w:type="gramEnd"/>
      <w:r w:rsidRPr="005728D5">
        <w:rPr>
          <w:rFonts w:ascii="Times New Roman" w:hAnsi="Times New Roman"/>
          <w:sz w:val="28"/>
          <w:szCs w:val="28"/>
        </w:rPr>
        <w:t xml:space="preserve"> відомості про досвід роботи з надання послуг з вивезення твердих побутових відходів; </w:t>
      </w:r>
    </w:p>
    <w:p w:rsidR="009B28F7" w:rsidRPr="005728D5" w:rsidRDefault="009B28F7" w:rsidP="005728D5">
      <w:pPr>
        <w:widowControl w:val="0"/>
        <w:numPr>
          <w:ilvl w:val="0"/>
          <w:numId w:val="16"/>
        </w:numPr>
        <w:tabs>
          <w:tab w:val="num" w:pos="204"/>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документа, що </w:t>
      </w:r>
      <w:proofErr w:type="gramStart"/>
      <w:r w:rsidRPr="005728D5">
        <w:rPr>
          <w:rFonts w:ascii="Times New Roman" w:hAnsi="Times New Roman"/>
          <w:sz w:val="28"/>
          <w:szCs w:val="28"/>
        </w:rPr>
        <w:t>містить</w:t>
      </w:r>
      <w:proofErr w:type="gramEnd"/>
      <w:r w:rsidRPr="005728D5">
        <w:rPr>
          <w:rFonts w:ascii="Times New Roman" w:hAnsi="Times New Roman"/>
          <w:sz w:val="28"/>
          <w:szCs w:val="28"/>
        </w:rPr>
        <w:t xml:space="preserve"> інформацію про кількість відходів, залучених учасником до повторного використання; кількість відходів, які використовуються як вторинна сировина; кількість відходів, які відправляються на захоронення, тощо; </w:t>
      </w:r>
    </w:p>
    <w:p w:rsidR="009B28F7" w:rsidRPr="005728D5" w:rsidRDefault="009B28F7" w:rsidP="005728D5">
      <w:pPr>
        <w:widowControl w:val="0"/>
        <w:numPr>
          <w:ilvl w:val="0"/>
          <w:numId w:val="16"/>
        </w:numPr>
        <w:tabs>
          <w:tab w:val="num" w:pos="142"/>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інших документів,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роздільного збирання, інформація про наявність диспетчерської служби тощо) належного </w:t>
      </w: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івня якості. </w:t>
      </w:r>
    </w:p>
    <w:p w:rsidR="009B28F7" w:rsidRPr="005728D5" w:rsidRDefault="009B28F7" w:rsidP="005728D5">
      <w:pPr>
        <w:widowControl w:val="0"/>
        <w:overflowPunct w:val="0"/>
        <w:autoSpaceDE w:val="0"/>
        <w:autoSpaceDN w:val="0"/>
        <w:adjustRightInd w:val="0"/>
        <w:spacing w:after="0" w:line="240" w:lineRule="auto"/>
        <w:jc w:val="both"/>
        <w:rPr>
          <w:rFonts w:ascii="Times New Roman" w:hAnsi="Times New Roman"/>
          <w:sz w:val="28"/>
          <w:szCs w:val="28"/>
        </w:rPr>
      </w:pPr>
      <w:r w:rsidRPr="005728D5">
        <w:rPr>
          <w:rFonts w:ascii="Times New Roman" w:hAnsi="Times New Roman"/>
          <w:sz w:val="28"/>
          <w:szCs w:val="28"/>
        </w:rPr>
        <w:t xml:space="preserve">Відповідальність за достовірність поданих документів покладається </w:t>
      </w:r>
      <w:proofErr w:type="gramStart"/>
      <w:r w:rsidRPr="005728D5">
        <w:rPr>
          <w:rFonts w:ascii="Times New Roman" w:hAnsi="Times New Roman"/>
          <w:sz w:val="28"/>
          <w:szCs w:val="28"/>
        </w:rPr>
        <w:t>на</w:t>
      </w:r>
      <w:proofErr w:type="gramEnd"/>
      <w:r w:rsidRPr="005728D5">
        <w:rPr>
          <w:rFonts w:ascii="Times New Roman" w:hAnsi="Times New Roman"/>
          <w:sz w:val="28"/>
          <w:szCs w:val="28"/>
        </w:rPr>
        <w:t xml:space="preserve"> </w:t>
      </w:r>
    </w:p>
    <w:p w:rsidR="009B28F7" w:rsidRPr="005728D5" w:rsidRDefault="009B28F7" w:rsidP="005728D5">
      <w:pPr>
        <w:widowControl w:val="0"/>
        <w:overflowPunct w:val="0"/>
        <w:autoSpaceDE w:val="0"/>
        <w:autoSpaceDN w:val="0"/>
        <w:adjustRightInd w:val="0"/>
        <w:spacing w:after="0" w:line="240" w:lineRule="auto"/>
        <w:jc w:val="both"/>
        <w:rPr>
          <w:rFonts w:ascii="Times New Roman" w:hAnsi="Times New Roman"/>
          <w:sz w:val="28"/>
          <w:szCs w:val="28"/>
        </w:rPr>
      </w:pPr>
      <w:r w:rsidRPr="005728D5">
        <w:rPr>
          <w:rFonts w:ascii="Times New Roman" w:hAnsi="Times New Roman"/>
          <w:sz w:val="28"/>
          <w:szCs w:val="28"/>
        </w:rPr>
        <w:t>учасника конкурсу.</w:t>
      </w:r>
    </w:p>
    <w:p w:rsidR="009B28F7" w:rsidRPr="005728D5" w:rsidRDefault="009B28F7" w:rsidP="005728D5">
      <w:pPr>
        <w:widowControl w:val="0"/>
        <w:numPr>
          <w:ilvl w:val="0"/>
          <w:numId w:val="17"/>
        </w:numPr>
        <w:tabs>
          <w:tab w:val="num" w:pos="497"/>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Конкурсна пропозиція </w:t>
      </w:r>
      <w:proofErr w:type="gramStart"/>
      <w:r w:rsidRPr="005728D5">
        <w:rPr>
          <w:rFonts w:ascii="Times New Roman" w:hAnsi="Times New Roman"/>
          <w:sz w:val="28"/>
          <w:szCs w:val="28"/>
        </w:rPr>
        <w:t>подається</w:t>
      </w:r>
      <w:proofErr w:type="gramEnd"/>
      <w:r w:rsidRPr="005728D5">
        <w:rPr>
          <w:rFonts w:ascii="Times New Roman" w:hAnsi="Times New Roman"/>
          <w:sz w:val="28"/>
          <w:szCs w:val="28"/>
        </w:rPr>
        <w:t xml:space="preserve"> особисто або надсилається поштою конкурсній комісії у конверті, на якому зазначаються повне найменування і місцезнаходження організатора та учасника конкурсу, перелік послуг, на надання яких подається пропозиція. </w:t>
      </w:r>
    </w:p>
    <w:p w:rsidR="009B28F7" w:rsidRPr="005728D5" w:rsidRDefault="009B28F7" w:rsidP="005728D5">
      <w:pPr>
        <w:widowControl w:val="0"/>
        <w:numPr>
          <w:ilvl w:val="0"/>
          <w:numId w:val="17"/>
        </w:numPr>
        <w:tabs>
          <w:tab w:val="num" w:pos="485"/>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Конверти з конкурсними пропозиціями, що надійшли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ісля закінчення строку їх подання, не розкриваються і повертаються учасникам конкурсу. </w:t>
      </w:r>
    </w:p>
    <w:p w:rsidR="009B28F7" w:rsidRPr="005728D5" w:rsidRDefault="009B28F7" w:rsidP="005728D5">
      <w:pPr>
        <w:widowControl w:val="0"/>
        <w:numPr>
          <w:ilvl w:val="0"/>
          <w:numId w:val="17"/>
        </w:numPr>
        <w:tabs>
          <w:tab w:val="num" w:pos="437"/>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Організатор конкурсу має право прийняти до закінчення строку подання конкурсних пропозицій </w:t>
      </w: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ішення щодо його продовження. Про своє </w:t>
      </w: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ішення, а </w:t>
      </w:r>
      <w:r w:rsidRPr="005728D5">
        <w:rPr>
          <w:rFonts w:ascii="Times New Roman" w:hAnsi="Times New Roman"/>
          <w:sz w:val="28"/>
          <w:szCs w:val="28"/>
        </w:rPr>
        <w:lastRenderedPageBreak/>
        <w:t xml:space="preserve">також зміну місця, дня та часу розкриття конвертів організатор конкурсу повинен повідомити всіх учасників конкурсу, які подали документи на участь у конкурсі. </w:t>
      </w:r>
    </w:p>
    <w:p w:rsidR="009B28F7" w:rsidRPr="005728D5" w:rsidRDefault="009B28F7" w:rsidP="005728D5">
      <w:pPr>
        <w:widowControl w:val="0"/>
        <w:numPr>
          <w:ilvl w:val="0"/>
          <w:numId w:val="17"/>
        </w:numPr>
        <w:tabs>
          <w:tab w:val="num" w:pos="435"/>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Учасник конкурсу має право відкликати власну конкурсну пропозицію або внести </w:t>
      </w:r>
      <w:proofErr w:type="gramStart"/>
      <w:r w:rsidRPr="005728D5">
        <w:rPr>
          <w:rFonts w:ascii="Times New Roman" w:hAnsi="Times New Roman"/>
          <w:sz w:val="28"/>
          <w:szCs w:val="28"/>
        </w:rPr>
        <w:t>до</w:t>
      </w:r>
      <w:proofErr w:type="gramEnd"/>
      <w:r w:rsidRPr="005728D5">
        <w:rPr>
          <w:rFonts w:ascii="Times New Roman" w:hAnsi="Times New Roman"/>
          <w:sz w:val="28"/>
          <w:szCs w:val="28"/>
        </w:rPr>
        <w:t xml:space="preserve"> неї зміни до закінчення строку подання пропозицій. </w:t>
      </w:r>
    </w:p>
    <w:p w:rsidR="009B28F7" w:rsidRPr="005728D5" w:rsidRDefault="009B28F7" w:rsidP="005728D5">
      <w:pPr>
        <w:widowControl w:val="0"/>
        <w:numPr>
          <w:ilvl w:val="0"/>
          <w:numId w:val="17"/>
        </w:numPr>
        <w:tabs>
          <w:tab w:val="num" w:pos="504"/>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Конкурсні пропозиції реєструються конкурсною комісією в журналі </w:t>
      </w:r>
      <w:proofErr w:type="gramStart"/>
      <w:r w:rsidRPr="005728D5">
        <w:rPr>
          <w:rFonts w:ascii="Times New Roman" w:hAnsi="Times New Roman"/>
          <w:sz w:val="28"/>
          <w:szCs w:val="28"/>
        </w:rPr>
        <w:t>обл</w:t>
      </w:r>
      <w:proofErr w:type="gramEnd"/>
      <w:r w:rsidRPr="005728D5">
        <w:rPr>
          <w:rFonts w:ascii="Times New Roman" w:hAnsi="Times New Roman"/>
          <w:sz w:val="28"/>
          <w:szCs w:val="28"/>
        </w:rPr>
        <w:t xml:space="preserve">іку. На прохання учасника конкурсу конкурсна комісія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ідтверджує надходження його конкурсної пропозиції із зазначенням дати та часу отримання конкурсної пропозиції та порядкового номеру реєстрації. </w:t>
      </w: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p>
    <w:p w:rsidR="009B28F7" w:rsidRPr="005728D5" w:rsidRDefault="009B28F7" w:rsidP="005728D5">
      <w:pPr>
        <w:widowControl w:val="0"/>
        <w:numPr>
          <w:ilvl w:val="1"/>
          <w:numId w:val="18"/>
        </w:numPr>
        <w:tabs>
          <w:tab w:val="clear" w:pos="1440"/>
          <w:tab w:val="num" w:pos="3600"/>
        </w:tabs>
        <w:overflowPunct w:val="0"/>
        <w:autoSpaceDE w:val="0"/>
        <w:autoSpaceDN w:val="0"/>
        <w:adjustRightInd w:val="0"/>
        <w:spacing w:after="0" w:line="240" w:lineRule="auto"/>
        <w:ind w:left="0" w:hanging="233"/>
        <w:jc w:val="both"/>
        <w:rPr>
          <w:rFonts w:ascii="Times New Roman" w:hAnsi="Times New Roman"/>
          <w:b/>
          <w:bCs/>
          <w:sz w:val="28"/>
          <w:szCs w:val="28"/>
        </w:rPr>
      </w:pPr>
      <w:bookmarkStart w:id="5" w:name="page11"/>
      <w:bookmarkEnd w:id="5"/>
      <w:r w:rsidRPr="005728D5">
        <w:rPr>
          <w:rFonts w:ascii="Times New Roman" w:hAnsi="Times New Roman"/>
          <w:b/>
          <w:bCs/>
          <w:sz w:val="28"/>
          <w:szCs w:val="28"/>
        </w:rPr>
        <w:t xml:space="preserve">Проведення конкурсу </w:t>
      </w:r>
    </w:p>
    <w:p w:rsidR="009B28F7" w:rsidRPr="005728D5" w:rsidRDefault="009B28F7" w:rsidP="005728D5">
      <w:pPr>
        <w:widowControl w:val="0"/>
        <w:numPr>
          <w:ilvl w:val="0"/>
          <w:numId w:val="19"/>
        </w:numPr>
        <w:tabs>
          <w:tab w:val="num" w:pos="485"/>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Розкриття конвертів з конкурсними пропозиціями проводиться в день закінчення строку їх подання у місці та час, передбачених </w:t>
      </w:r>
      <w:proofErr w:type="gramStart"/>
      <w:r w:rsidRPr="005728D5">
        <w:rPr>
          <w:rFonts w:ascii="Times New Roman" w:hAnsi="Times New Roman"/>
          <w:sz w:val="28"/>
          <w:szCs w:val="28"/>
        </w:rPr>
        <w:t>конкурсною</w:t>
      </w:r>
      <w:proofErr w:type="gramEnd"/>
      <w:r w:rsidRPr="005728D5">
        <w:rPr>
          <w:rFonts w:ascii="Times New Roman" w:hAnsi="Times New Roman"/>
          <w:sz w:val="28"/>
          <w:szCs w:val="28"/>
        </w:rPr>
        <w:t xml:space="preserve"> документацією, в присутності всіх учасників конкурсу або уповноважених ними осіб, що з’явилися на конкурс. Розкриття конверта з </w:t>
      </w:r>
      <w:proofErr w:type="gramStart"/>
      <w:r w:rsidRPr="005728D5">
        <w:rPr>
          <w:rFonts w:ascii="Times New Roman" w:hAnsi="Times New Roman"/>
          <w:sz w:val="28"/>
          <w:szCs w:val="28"/>
        </w:rPr>
        <w:t>конкурсною</w:t>
      </w:r>
      <w:proofErr w:type="gramEnd"/>
      <w:r w:rsidRPr="005728D5">
        <w:rPr>
          <w:rFonts w:ascii="Times New Roman" w:hAnsi="Times New Roman"/>
          <w:sz w:val="28"/>
          <w:szCs w:val="28"/>
        </w:rPr>
        <w:t xml:space="preserve"> пропозицією може проводитися за відсутності учасника конкурсу або уповноваженої ним особи. </w:t>
      </w:r>
    </w:p>
    <w:p w:rsidR="009B28F7" w:rsidRPr="005728D5" w:rsidRDefault="009B28F7" w:rsidP="005728D5">
      <w:pPr>
        <w:widowControl w:val="0"/>
        <w:numPr>
          <w:ilvl w:val="0"/>
          <w:numId w:val="19"/>
        </w:numPr>
        <w:tabs>
          <w:tab w:val="num" w:pos="422"/>
        </w:tabs>
        <w:overflowPunct w:val="0"/>
        <w:autoSpaceDE w:val="0"/>
        <w:autoSpaceDN w:val="0"/>
        <w:adjustRightInd w:val="0"/>
        <w:spacing w:after="0" w:line="240" w:lineRule="auto"/>
        <w:ind w:left="0" w:firstLine="2"/>
        <w:jc w:val="both"/>
        <w:rPr>
          <w:rFonts w:ascii="Times New Roman" w:hAnsi="Times New Roman"/>
          <w:sz w:val="28"/>
          <w:szCs w:val="28"/>
        </w:rPr>
      </w:pP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 </w:t>
      </w:r>
    </w:p>
    <w:p w:rsidR="009B28F7" w:rsidRPr="005728D5" w:rsidRDefault="009B28F7" w:rsidP="005728D5">
      <w:pPr>
        <w:widowControl w:val="0"/>
        <w:numPr>
          <w:ilvl w:val="0"/>
          <w:numId w:val="19"/>
        </w:numPr>
        <w:tabs>
          <w:tab w:val="num" w:pos="441"/>
        </w:tabs>
        <w:overflowPunct w:val="0"/>
        <w:autoSpaceDE w:val="0"/>
        <w:autoSpaceDN w:val="0"/>
        <w:adjustRightInd w:val="0"/>
        <w:spacing w:after="0" w:line="240" w:lineRule="auto"/>
        <w:ind w:left="0" w:firstLine="2"/>
        <w:jc w:val="both"/>
        <w:rPr>
          <w:rFonts w:ascii="Times New Roman" w:hAnsi="Times New Roman"/>
          <w:sz w:val="28"/>
          <w:szCs w:val="28"/>
        </w:rPr>
      </w:pP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 </w:t>
      </w:r>
    </w:p>
    <w:p w:rsidR="009B28F7" w:rsidRPr="005728D5" w:rsidRDefault="009B28F7" w:rsidP="005728D5">
      <w:pPr>
        <w:widowControl w:val="0"/>
        <w:numPr>
          <w:ilvl w:val="0"/>
          <w:numId w:val="19"/>
        </w:numPr>
        <w:tabs>
          <w:tab w:val="num" w:pos="540"/>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За результатами розгляду конкурсних пропозицій конкурсна комі</w:t>
      </w:r>
      <w:proofErr w:type="gramStart"/>
      <w:r w:rsidRPr="005728D5">
        <w:rPr>
          <w:rFonts w:ascii="Times New Roman" w:hAnsi="Times New Roman"/>
          <w:sz w:val="28"/>
          <w:szCs w:val="28"/>
        </w:rPr>
        <w:t>с</w:t>
      </w:r>
      <w:proofErr w:type="gramEnd"/>
      <w:r w:rsidRPr="005728D5">
        <w:rPr>
          <w:rFonts w:ascii="Times New Roman" w:hAnsi="Times New Roman"/>
          <w:sz w:val="28"/>
          <w:szCs w:val="28"/>
        </w:rPr>
        <w:t>і</w:t>
      </w:r>
      <w:proofErr w:type="gramStart"/>
      <w:r w:rsidRPr="005728D5">
        <w:rPr>
          <w:rFonts w:ascii="Times New Roman" w:hAnsi="Times New Roman"/>
          <w:sz w:val="28"/>
          <w:szCs w:val="28"/>
        </w:rPr>
        <w:t>я</w:t>
      </w:r>
      <w:proofErr w:type="gramEnd"/>
      <w:r w:rsidRPr="005728D5">
        <w:rPr>
          <w:rFonts w:ascii="Times New Roman" w:hAnsi="Times New Roman"/>
          <w:sz w:val="28"/>
          <w:szCs w:val="28"/>
        </w:rPr>
        <w:t xml:space="preserve"> відхиляє пропозиції з таких причин: </w:t>
      </w:r>
    </w:p>
    <w:p w:rsidR="009B28F7" w:rsidRPr="005728D5" w:rsidRDefault="009B28F7" w:rsidP="005728D5">
      <w:pPr>
        <w:widowControl w:val="0"/>
        <w:numPr>
          <w:ilvl w:val="0"/>
          <w:numId w:val="20"/>
        </w:numPr>
        <w:tabs>
          <w:tab w:val="num" w:pos="190"/>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учасник конкурсу не відповідає кваліфікаційним вимогам, передбаченим </w:t>
      </w:r>
      <w:proofErr w:type="gramStart"/>
      <w:r w:rsidRPr="005728D5">
        <w:rPr>
          <w:rFonts w:ascii="Times New Roman" w:hAnsi="Times New Roman"/>
          <w:sz w:val="28"/>
          <w:szCs w:val="28"/>
        </w:rPr>
        <w:t>конкурсною</w:t>
      </w:r>
      <w:proofErr w:type="gramEnd"/>
      <w:r w:rsidRPr="005728D5">
        <w:rPr>
          <w:rFonts w:ascii="Times New Roman" w:hAnsi="Times New Roman"/>
          <w:sz w:val="28"/>
          <w:szCs w:val="28"/>
        </w:rPr>
        <w:t xml:space="preserve"> документацією; </w:t>
      </w:r>
    </w:p>
    <w:p w:rsidR="009B28F7" w:rsidRPr="005728D5" w:rsidRDefault="009B28F7" w:rsidP="005728D5">
      <w:pPr>
        <w:widowControl w:val="0"/>
        <w:numPr>
          <w:ilvl w:val="0"/>
          <w:numId w:val="20"/>
        </w:numPr>
        <w:tabs>
          <w:tab w:val="num" w:pos="140"/>
        </w:tabs>
        <w:overflowPunct w:val="0"/>
        <w:autoSpaceDE w:val="0"/>
        <w:autoSpaceDN w:val="0"/>
        <w:adjustRightInd w:val="0"/>
        <w:spacing w:after="0" w:line="240" w:lineRule="auto"/>
        <w:ind w:left="0" w:hanging="138"/>
        <w:jc w:val="both"/>
        <w:rPr>
          <w:rFonts w:ascii="Times New Roman" w:hAnsi="Times New Roman"/>
          <w:sz w:val="28"/>
          <w:szCs w:val="28"/>
        </w:rPr>
      </w:pPr>
      <w:r w:rsidRPr="005728D5">
        <w:rPr>
          <w:rFonts w:ascii="Times New Roman" w:hAnsi="Times New Roman"/>
          <w:sz w:val="28"/>
          <w:szCs w:val="28"/>
        </w:rPr>
        <w:t xml:space="preserve">конкурсна пропозиція не відповідає конкурсній документації; </w:t>
      </w:r>
    </w:p>
    <w:p w:rsidR="009B28F7" w:rsidRPr="005728D5" w:rsidRDefault="009B28F7" w:rsidP="005728D5">
      <w:pPr>
        <w:widowControl w:val="0"/>
        <w:numPr>
          <w:ilvl w:val="0"/>
          <w:numId w:val="20"/>
        </w:numPr>
        <w:tabs>
          <w:tab w:val="num" w:pos="235"/>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встановлення факту подання недостовірної інформації, яка впливає на прийняття </w:t>
      </w: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ішення; </w:t>
      </w:r>
    </w:p>
    <w:p w:rsidR="009B28F7" w:rsidRPr="005728D5" w:rsidRDefault="009B28F7" w:rsidP="005728D5">
      <w:pPr>
        <w:widowControl w:val="0"/>
        <w:numPr>
          <w:ilvl w:val="0"/>
          <w:numId w:val="20"/>
        </w:numPr>
        <w:tabs>
          <w:tab w:val="num" w:pos="178"/>
        </w:tabs>
        <w:overflowPunct w:val="0"/>
        <w:autoSpaceDE w:val="0"/>
        <w:autoSpaceDN w:val="0"/>
        <w:adjustRightInd w:val="0"/>
        <w:spacing w:after="0" w:line="240" w:lineRule="auto"/>
        <w:ind w:left="0" w:firstLine="2"/>
        <w:jc w:val="both"/>
        <w:rPr>
          <w:rFonts w:ascii="Times New Roman" w:hAnsi="Times New Roman"/>
          <w:sz w:val="28"/>
          <w:szCs w:val="28"/>
        </w:rPr>
      </w:pPr>
      <w:proofErr w:type="gramStart"/>
      <w:r w:rsidRPr="005728D5">
        <w:rPr>
          <w:rFonts w:ascii="Times New Roman" w:hAnsi="Times New Roman"/>
          <w:sz w:val="28"/>
          <w:szCs w:val="28"/>
        </w:rPr>
        <w:t xml:space="preserve">учасник конкурсу перебуває у стані ліквідації, його визнано банкрутом або порушено провадження у справі про його банкрутство. </w:t>
      </w:r>
      <w:proofErr w:type="gramEnd"/>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r w:rsidRPr="005728D5">
        <w:rPr>
          <w:rFonts w:ascii="Times New Roman" w:hAnsi="Times New Roman"/>
          <w:sz w:val="28"/>
          <w:szCs w:val="28"/>
        </w:rPr>
        <w:t xml:space="preserve">4.5. Конкурс може бути визнаний таким, що не відбувся, </w:t>
      </w:r>
      <w:proofErr w:type="gramStart"/>
      <w:r w:rsidRPr="005728D5">
        <w:rPr>
          <w:rFonts w:ascii="Times New Roman" w:hAnsi="Times New Roman"/>
          <w:sz w:val="28"/>
          <w:szCs w:val="28"/>
        </w:rPr>
        <w:t>у</w:t>
      </w:r>
      <w:proofErr w:type="gramEnd"/>
      <w:r w:rsidRPr="005728D5">
        <w:rPr>
          <w:rFonts w:ascii="Times New Roman" w:hAnsi="Times New Roman"/>
          <w:sz w:val="28"/>
          <w:szCs w:val="28"/>
        </w:rPr>
        <w:t xml:space="preserve"> разі:</w:t>
      </w: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r w:rsidRPr="005728D5">
        <w:rPr>
          <w:rFonts w:ascii="Times New Roman" w:hAnsi="Times New Roman"/>
          <w:sz w:val="28"/>
          <w:szCs w:val="28"/>
        </w:rPr>
        <w:t>- неподання конкурсних пропозицій;</w:t>
      </w:r>
    </w:p>
    <w:p w:rsidR="009B28F7" w:rsidRPr="005728D5" w:rsidRDefault="009B28F7" w:rsidP="005728D5">
      <w:pPr>
        <w:widowControl w:val="0"/>
        <w:overflowPunct w:val="0"/>
        <w:autoSpaceDE w:val="0"/>
        <w:autoSpaceDN w:val="0"/>
        <w:adjustRightInd w:val="0"/>
        <w:spacing w:after="0" w:line="240" w:lineRule="auto"/>
        <w:rPr>
          <w:rFonts w:ascii="Times New Roman" w:hAnsi="Times New Roman"/>
          <w:sz w:val="28"/>
          <w:szCs w:val="28"/>
        </w:rPr>
      </w:pPr>
      <w:r w:rsidRPr="005728D5">
        <w:rPr>
          <w:rFonts w:ascii="Times New Roman" w:hAnsi="Times New Roman"/>
          <w:sz w:val="28"/>
          <w:szCs w:val="28"/>
        </w:rPr>
        <w:t>- відхилення всіх конкурсних пропозицій з причин, передбачених пунктом 4.4. цього Положення.</w:t>
      </w:r>
    </w:p>
    <w:p w:rsidR="009B28F7" w:rsidRPr="005728D5" w:rsidRDefault="009B28F7" w:rsidP="005728D5">
      <w:pPr>
        <w:widowControl w:val="0"/>
        <w:overflowPunct w:val="0"/>
        <w:autoSpaceDE w:val="0"/>
        <w:autoSpaceDN w:val="0"/>
        <w:adjustRightInd w:val="0"/>
        <w:spacing w:after="0" w:line="240" w:lineRule="auto"/>
        <w:jc w:val="both"/>
        <w:rPr>
          <w:rFonts w:ascii="Times New Roman" w:hAnsi="Times New Roman"/>
          <w:sz w:val="28"/>
          <w:szCs w:val="28"/>
        </w:rPr>
      </w:pPr>
      <w:r w:rsidRPr="005728D5">
        <w:rPr>
          <w:rFonts w:ascii="Times New Roman" w:hAnsi="Times New Roman"/>
          <w:sz w:val="28"/>
          <w:szCs w:val="28"/>
        </w:rPr>
        <w:t xml:space="preserve">4.6. У разі прийняття конкурсною комісією </w:t>
      </w:r>
      <w:proofErr w:type="gramStart"/>
      <w:r w:rsidRPr="005728D5">
        <w:rPr>
          <w:rFonts w:ascii="Times New Roman" w:hAnsi="Times New Roman"/>
          <w:sz w:val="28"/>
          <w:szCs w:val="28"/>
        </w:rPr>
        <w:t>р</w:t>
      </w:r>
      <w:proofErr w:type="gramEnd"/>
      <w:r w:rsidRPr="005728D5">
        <w:rPr>
          <w:rFonts w:ascii="Times New Roman" w:hAnsi="Times New Roman"/>
          <w:sz w:val="28"/>
          <w:szCs w:val="28"/>
        </w:rPr>
        <w:t>ішення про визнання конкурсу таким, що не відбувся, його організатор письмово повідомляє протягом трьох робочих днів з дня його прийняття всіх учасників конкурсу та організовує протягом десяти календарних днів підготовку нового конкурсу.</w:t>
      </w: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p>
    <w:p w:rsidR="009B28F7" w:rsidRPr="005728D5" w:rsidRDefault="009B28F7" w:rsidP="005728D5">
      <w:pPr>
        <w:widowControl w:val="0"/>
        <w:numPr>
          <w:ilvl w:val="1"/>
          <w:numId w:val="21"/>
        </w:numPr>
        <w:tabs>
          <w:tab w:val="clear" w:pos="1440"/>
          <w:tab w:val="num" w:pos="1680"/>
        </w:tabs>
        <w:overflowPunct w:val="0"/>
        <w:autoSpaceDE w:val="0"/>
        <w:autoSpaceDN w:val="0"/>
        <w:adjustRightInd w:val="0"/>
        <w:spacing w:after="0" w:line="240" w:lineRule="auto"/>
        <w:ind w:left="0" w:hanging="243"/>
        <w:jc w:val="both"/>
        <w:rPr>
          <w:rFonts w:ascii="Times New Roman" w:hAnsi="Times New Roman"/>
          <w:b/>
          <w:bCs/>
          <w:sz w:val="28"/>
          <w:szCs w:val="28"/>
        </w:rPr>
      </w:pPr>
      <w:r w:rsidRPr="005728D5">
        <w:rPr>
          <w:rFonts w:ascii="Times New Roman" w:hAnsi="Times New Roman"/>
          <w:b/>
          <w:bCs/>
          <w:sz w:val="28"/>
          <w:szCs w:val="28"/>
        </w:rPr>
        <w:t xml:space="preserve">Визначення переможця конкурсу та укладення договору. </w:t>
      </w:r>
    </w:p>
    <w:p w:rsidR="009B28F7" w:rsidRPr="005728D5" w:rsidRDefault="009B28F7" w:rsidP="005728D5">
      <w:pPr>
        <w:widowControl w:val="0"/>
        <w:numPr>
          <w:ilvl w:val="0"/>
          <w:numId w:val="22"/>
        </w:numPr>
        <w:tabs>
          <w:tab w:val="num" w:pos="470"/>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lastRenderedPageBreak/>
        <w:t xml:space="preserve">Конкурсні пропозиції, які не були відхилені з причин, передбачених пунктом 4.4. цього Положення, оцінюються </w:t>
      </w:r>
      <w:proofErr w:type="gramStart"/>
      <w:r w:rsidRPr="005728D5">
        <w:rPr>
          <w:rFonts w:ascii="Times New Roman" w:hAnsi="Times New Roman"/>
          <w:sz w:val="28"/>
          <w:szCs w:val="28"/>
        </w:rPr>
        <w:t>конкурсною</w:t>
      </w:r>
      <w:proofErr w:type="gramEnd"/>
      <w:r w:rsidRPr="005728D5">
        <w:rPr>
          <w:rFonts w:ascii="Times New Roman" w:hAnsi="Times New Roman"/>
          <w:sz w:val="28"/>
          <w:szCs w:val="28"/>
        </w:rPr>
        <w:t xml:space="preserve"> комісією за критеріями, встановленими у конкурсній документації. </w:t>
      </w:r>
    </w:p>
    <w:p w:rsidR="009B28F7" w:rsidRPr="005728D5" w:rsidRDefault="009B28F7" w:rsidP="005728D5">
      <w:pPr>
        <w:widowControl w:val="0"/>
        <w:numPr>
          <w:ilvl w:val="0"/>
          <w:numId w:val="22"/>
        </w:numPr>
        <w:tabs>
          <w:tab w:val="num" w:pos="480"/>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Переможцем конкурсу визначається його учасник, що відповідає кваліфікаційним вимогам, може забезпечити надання послуг відповідної якості і конкурсна пропозиція якого визнана найкращою за результатами оцінки. Перевага надається тому учасникові конкурсу, що подав конкурсній комісії проект або затверджену інвестиційну программ</w:t>
      </w:r>
      <w:proofErr w:type="gramStart"/>
      <w:r w:rsidRPr="005728D5">
        <w:rPr>
          <w:rFonts w:ascii="Times New Roman" w:hAnsi="Times New Roman"/>
          <w:sz w:val="28"/>
          <w:szCs w:val="28"/>
        </w:rPr>
        <w:t>у</w:t>
      </w:r>
      <w:bookmarkStart w:id="6" w:name="page13"/>
      <w:bookmarkEnd w:id="6"/>
      <w:r w:rsidRPr="005728D5">
        <w:rPr>
          <w:rFonts w:ascii="Times New Roman" w:hAnsi="Times New Roman"/>
          <w:sz w:val="28"/>
          <w:szCs w:val="28"/>
        </w:rPr>
        <w:t>(</w:t>
      </w:r>
      <w:proofErr w:type="gramEnd"/>
      <w:r w:rsidRPr="005728D5">
        <w:rPr>
          <w:rFonts w:ascii="Times New Roman" w:hAnsi="Times New Roman"/>
          <w:sz w:val="28"/>
          <w:szCs w:val="28"/>
        </w:rPr>
        <w:t>програму капітальних витрат) розвитку підприємства, яка повинна включати заходи щодо впровадження роздільного збирання твердих побутових відходів, а також інформацію про кількість відходів, залучених ним до повторного використання; кількість відході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які використовуються як вторинна сировина; кількість відходів, які відправляються на захоронення, тощо.</w:t>
      </w:r>
    </w:p>
    <w:p w:rsidR="009B28F7" w:rsidRPr="005728D5" w:rsidRDefault="009B28F7" w:rsidP="005728D5">
      <w:pPr>
        <w:widowControl w:val="0"/>
        <w:numPr>
          <w:ilvl w:val="0"/>
          <w:numId w:val="23"/>
        </w:numPr>
        <w:tabs>
          <w:tab w:val="num" w:pos="451"/>
        </w:tabs>
        <w:overflowPunct w:val="0"/>
        <w:autoSpaceDE w:val="0"/>
        <w:autoSpaceDN w:val="0"/>
        <w:adjustRightInd w:val="0"/>
        <w:spacing w:after="0" w:line="240" w:lineRule="auto"/>
        <w:ind w:left="0" w:firstLine="2"/>
        <w:jc w:val="both"/>
        <w:rPr>
          <w:rFonts w:ascii="Times New Roman" w:hAnsi="Times New Roman"/>
          <w:sz w:val="28"/>
          <w:szCs w:val="28"/>
        </w:rPr>
      </w:pP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 Рішення конкурсної комісії оформляється протоколом, який підписується усіма членами комісії, що брали участь у голосуванні. </w:t>
      </w:r>
    </w:p>
    <w:p w:rsidR="009B28F7" w:rsidRPr="005728D5" w:rsidRDefault="009B28F7" w:rsidP="005728D5">
      <w:pPr>
        <w:widowControl w:val="0"/>
        <w:numPr>
          <w:ilvl w:val="0"/>
          <w:numId w:val="23"/>
        </w:numPr>
        <w:tabs>
          <w:tab w:val="num" w:pos="482"/>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Протокол засідання конкурсної комісії та текст договору про надання житлово-комунальних послуг затверджуються виконавчим комітетом міської </w:t>
      </w:r>
      <w:proofErr w:type="gramStart"/>
      <w:r w:rsidRPr="005728D5">
        <w:rPr>
          <w:rFonts w:ascii="Times New Roman" w:hAnsi="Times New Roman"/>
          <w:sz w:val="28"/>
          <w:szCs w:val="28"/>
        </w:rPr>
        <w:t>ради</w:t>
      </w:r>
      <w:proofErr w:type="gramEnd"/>
      <w:r w:rsidRPr="005728D5">
        <w:rPr>
          <w:rFonts w:ascii="Times New Roman" w:hAnsi="Times New Roman"/>
          <w:sz w:val="28"/>
          <w:szCs w:val="28"/>
        </w:rPr>
        <w:t xml:space="preserve">. </w:t>
      </w:r>
    </w:p>
    <w:p w:rsidR="009B28F7" w:rsidRPr="005728D5" w:rsidRDefault="009B28F7" w:rsidP="005728D5">
      <w:pPr>
        <w:widowControl w:val="0"/>
        <w:numPr>
          <w:ilvl w:val="0"/>
          <w:numId w:val="23"/>
        </w:numPr>
        <w:tabs>
          <w:tab w:val="num" w:pos="581"/>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Витяг з протоколу засідання конкурсної комісії про результати конкурсу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ідписуються головою та секретарем конкурсної комісії і надсилаються усім учасникам конкурсу після затвердження протоколу міською радою. </w:t>
      </w:r>
    </w:p>
    <w:p w:rsidR="009B28F7" w:rsidRPr="005728D5" w:rsidRDefault="009B28F7" w:rsidP="005728D5">
      <w:pPr>
        <w:widowControl w:val="0"/>
        <w:numPr>
          <w:ilvl w:val="0"/>
          <w:numId w:val="23"/>
        </w:numPr>
        <w:tabs>
          <w:tab w:val="num" w:pos="569"/>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Догові</w:t>
      </w: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 про надання житлово-комунальних послуг з переможцем конкурсу укладається після затвердження протоколу засідання конкурсної комісії та тексту договору організатором протягом десяти календарних днів на строк не менш як п'ять років. </w:t>
      </w:r>
    </w:p>
    <w:p w:rsidR="009B28F7" w:rsidRPr="005728D5" w:rsidRDefault="009B28F7" w:rsidP="005728D5">
      <w:pPr>
        <w:widowControl w:val="0"/>
        <w:numPr>
          <w:ilvl w:val="0"/>
          <w:numId w:val="23"/>
        </w:numPr>
        <w:tabs>
          <w:tab w:val="num" w:pos="453"/>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У разі коли в конкурсі взяв участь тільки один учасник і його пропозицію не було відхилено, строк, на який він визначається виконавцем послуг з вивезення твердих побутових відходів на певній території населеного пункту, повинен становити 12 місяців,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ісля чого організовується і проводиться новий конкурс. </w:t>
      </w:r>
    </w:p>
    <w:p w:rsidR="009B28F7" w:rsidRPr="005728D5" w:rsidRDefault="009B28F7" w:rsidP="005728D5">
      <w:pPr>
        <w:widowControl w:val="0"/>
        <w:numPr>
          <w:ilvl w:val="0"/>
          <w:numId w:val="24"/>
        </w:numPr>
        <w:tabs>
          <w:tab w:val="num" w:pos="477"/>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Протягом десяти днів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ісля припинення договору на надання послуг з вивезення твердих побутових відходів на певній території населеного пункту проводиться новий конкурс на надання послуг з вивезення твердих побутових відходів на території, визначеній таким договором.</w:t>
      </w:r>
    </w:p>
    <w:p w:rsidR="009B28F7" w:rsidRPr="005728D5" w:rsidRDefault="009B28F7" w:rsidP="005728D5">
      <w:pPr>
        <w:widowControl w:val="0"/>
        <w:numPr>
          <w:ilvl w:val="0"/>
          <w:numId w:val="24"/>
        </w:numPr>
        <w:tabs>
          <w:tab w:val="num" w:pos="477"/>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У зв′язку з тих чи інших причин якщо конкурс не відбувся, догові</w:t>
      </w: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 укладений з попереднім переможцем може бути продовженим на термін проведення конкурсу.</w:t>
      </w:r>
    </w:p>
    <w:p w:rsidR="009B28F7" w:rsidRPr="005728D5" w:rsidRDefault="009B28F7" w:rsidP="005728D5">
      <w:pPr>
        <w:widowControl w:val="0"/>
        <w:numPr>
          <w:ilvl w:val="0"/>
          <w:numId w:val="24"/>
        </w:numPr>
        <w:tabs>
          <w:tab w:val="num" w:pos="667"/>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Спори, що виникають у зв'язку з проведенням конкурсу, розглядаються в установленому законодавством порядку. </w:t>
      </w:r>
    </w:p>
    <w:p w:rsidR="009B28F7" w:rsidRPr="005728D5" w:rsidRDefault="009B28F7" w:rsidP="005728D5">
      <w:pPr>
        <w:widowControl w:val="0"/>
        <w:autoSpaceDE w:val="0"/>
        <w:autoSpaceDN w:val="0"/>
        <w:adjustRightInd w:val="0"/>
        <w:spacing w:after="0" w:line="240" w:lineRule="auto"/>
        <w:rPr>
          <w:rFonts w:ascii="Times New Roman" w:hAnsi="Times New Roman"/>
          <w:b/>
          <w:bCs/>
          <w:sz w:val="28"/>
          <w:szCs w:val="28"/>
        </w:rPr>
      </w:pPr>
    </w:p>
    <w:p w:rsidR="009B28F7" w:rsidRPr="005728D5" w:rsidRDefault="009B28F7" w:rsidP="005728D5">
      <w:pPr>
        <w:widowControl w:val="0"/>
        <w:autoSpaceDE w:val="0"/>
        <w:autoSpaceDN w:val="0"/>
        <w:adjustRightInd w:val="0"/>
        <w:spacing w:after="0" w:line="240" w:lineRule="auto"/>
        <w:jc w:val="center"/>
        <w:rPr>
          <w:rFonts w:ascii="Times New Roman" w:hAnsi="Times New Roman"/>
          <w:sz w:val="28"/>
          <w:szCs w:val="28"/>
        </w:rPr>
      </w:pPr>
      <w:r w:rsidRPr="005728D5">
        <w:rPr>
          <w:rFonts w:ascii="Times New Roman" w:hAnsi="Times New Roman"/>
          <w:b/>
          <w:bCs/>
          <w:sz w:val="28"/>
          <w:szCs w:val="28"/>
        </w:rPr>
        <w:lastRenderedPageBreak/>
        <w:t>6. Фінансування проведення конкурсу</w:t>
      </w:r>
    </w:p>
    <w:p w:rsidR="009B28F7" w:rsidRPr="005728D5" w:rsidRDefault="009B28F7" w:rsidP="005728D5">
      <w:pPr>
        <w:widowControl w:val="0"/>
        <w:overflowPunct w:val="0"/>
        <w:autoSpaceDE w:val="0"/>
        <w:autoSpaceDN w:val="0"/>
        <w:adjustRightInd w:val="0"/>
        <w:spacing w:after="0" w:line="240" w:lineRule="auto"/>
        <w:jc w:val="both"/>
        <w:rPr>
          <w:rFonts w:ascii="Times New Roman" w:hAnsi="Times New Roman"/>
          <w:sz w:val="28"/>
          <w:szCs w:val="28"/>
        </w:rPr>
      </w:pPr>
      <w:r w:rsidRPr="005728D5">
        <w:rPr>
          <w:rFonts w:ascii="Times New Roman" w:hAnsi="Times New Roman"/>
          <w:sz w:val="28"/>
          <w:szCs w:val="28"/>
        </w:rPr>
        <w:t xml:space="preserve">6.1. Фінансування роботи з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ідготовки та проведення конкурсу, за потреби,  здійснюється організатором  конкурсу за рахунок власних коштів.</w:t>
      </w:r>
    </w:p>
    <w:p w:rsidR="009B28F7" w:rsidRPr="005728D5" w:rsidRDefault="009B28F7" w:rsidP="005728D5">
      <w:pPr>
        <w:widowControl w:val="0"/>
        <w:autoSpaceDE w:val="0"/>
        <w:autoSpaceDN w:val="0"/>
        <w:adjustRightInd w:val="0"/>
        <w:spacing w:after="0" w:line="240" w:lineRule="auto"/>
        <w:rPr>
          <w:rFonts w:ascii="Times New Roman" w:hAnsi="Times New Roman"/>
          <w:sz w:val="28"/>
          <w:szCs w:val="28"/>
        </w:rPr>
      </w:pPr>
    </w:p>
    <w:p w:rsidR="009B28F7" w:rsidRPr="005728D5" w:rsidRDefault="009B28F7" w:rsidP="005728D5">
      <w:pPr>
        <w:widowControl w:val="0"/>
        <w:numPr>
          <w:ilvl w:val="1"/>
          <w:numId w:val="25"/>
        </w:numPr>
        <w:tabs>
          <w:tab w:val="clear" w:pos="1440"/>
          <w:tab w:val="num" w:pos="4000"/>
        </w:tabs>
        <w:overflowPunct w:val="0"/>
        <w:autoSpaceDE w:val="0"/>
        <w:autoSpaceDN w:val="0"/>
        <w:adjustRightInd w:val="0"/>
        <w:spacing w:after="0" w:line="240" w:lineRule="auto"/>
        <w:ind w:left="0" w:hanging="246"/>
        <w:jc w:val="both"/>
        <w:rPr>
          <w:rFonts w:ascii="Times New Roman" w:hAnsi="Times New Roman"/>
          <w:b/>
          <w:bCs/>
          <w:sz w:val="28"/>
          <w:szCs w:val="28"/>
        </w:rPr>
      </w:pPr>
      <w:r w:rsidRPr="005728D5">
        <w:rPr>
          <w:rFonts w:ascii="Times New Roman" w:hAnsi="Times New Roman"/>
          <w:b/>
          <w:bCs/>
          <w:sz w:val="28"/>
          <w:szCs w:val="28"/>
        </w:rPr>
        <w:t>Розгляд спорі</w:t>
      </w:r>
      <w:proofErr w:type="gramStart"/>
      <w:r w:rsidRPr="005728D5">
        <w:rPr>
          <w:rFonts w:ascii="Times New Roman" w:hAnsi="Times New Roman"/>
          <w:b/>
          <w:bCs/>
          <w:sz w:val="28"/>
          <w:szCs w:val="28"/>
        </w:rPr>
        <w:t>в</w:t>
      </w:r>
      <w:proofErr w:type="gramEnd"/>
      <w:r w:rsidRPr="005728D5">
        <w:rPr>
          <w:rFonts w:ascii="Times New Roman" w:hAnsi="Times New Roman"/>
          <w:b/>
          <w:bCs/>
          <w:sz w:val="28"/>
          <w:szCs w:val="28"/>
        </w:rPr>
        <w:t xml:space="preserve"> </w:t>
      </w:r>
    </w:p>
    <w:p w:rsidR="009B28F7" w:rsidRPr="005728D5" w:rsidRDefault="009B28F7" w:rsidP="005728D5">
      <w:pPr>
        <w:widowControl w:val="0"/>
        <w:numPr>
          <w:ilvl w:val="0"/>
          <w:numId w:val="26"/>
        </w:numPr>
        <w:tabs>
          <w:tab w:val="num" w:pos="420"/>
        </w:tabs>
        <w:overflowPunct w:val="0"/>
        <w:autoSpaceDE w:val="0"/>
        <w:autoSpaceDN w:val="0"/>
        <w:adjustRightInd w:val="0"/>
        <w:spacing w:after="0" w:line="240" w:lineRule="auto"/>
        <w:ind w:left="0" w:firstLine="2"/>
        <w:jc w:val="both"/>
        <w:rPr>
          <w:rFonts w:ascii="Times New Roman" w:hAnsi="Times New Roman"/>
          <w:sz w:val="28"/>
          <w:szCs w:val="28"/>
        </w:rPr>
      </w:pPr>
      <w:r w:rsidRPr="005728D5">
        <w:rPr>
          <w:rFonts w:ascii="Times New Roman" w:hAnsi="Times New Roman"/>
          <w:sz w:val="28"/>
          <w:szCs w:val="28"/>
        </w:rPr>
        <w:t xml:space="preserve">Спори, що виникають </w:t>
      </w:r>
      <w:proofErr w:type="gramStart"/>
      <w:r w:rsidRPr="005728D5">
        <w:rPr>
          <w:rFonts w:ascii="Times New Roman" w:hAnsi="Times New Roman"/>
          <w:sz w:val="28"/>
          <w:szCs w:val="28"/>
        </w:rPr>
        <w:t>у</w:t>
      </w:r>
      <w:proofErr w:type="gramEnd"/>
      <w:r w:rsidRPr="005728D5">
        <w:rPr>
          <w:rFonts w:ascii="Times New Roman" w:hAnsi="Times New Roman"/>
          <w:sz w:val="28"/>
          <w:szCs w:val="28"/>
        </w:rPr>
        <w:t xml:space="preserve"> </w:t>
      </w:r>
      <w:proofErr w:type="gramStart"/>
      <w:r w:rsidRPr="005728D5">
        <w:rPr>
          <w:rFonts w:ascii="Times New Roman" w:hAnsi="Times New Roman"/>
          <w:sz w:val="28"/>
          <w:szCs w:val="28"/>
        </w:rPr>
        <w:t>результат</w:t>
      </w:r>
      <w:proofErr w:type="gramEnd"/>
      <w:r w:rsidRPr="005728D5">
        <w:rPr>
          <w:rFonts w:ascii="Times New Roman" w:hAnsi="Times New Roman"/>
          <w:sz w:val="28"/>
          <w:szCs w:val="28"/>
        </w:rPr>
        <w:t xml:space="preserve">і проведення конкурсу розглядаються   в установленому законодавством порядку. </w:t>
      </w:r>
    </w:p>
    <w:p w:rsidR="009B28F7" w:rsidRPr="005728D5" w:rsidRDefault="009B28F7" w:rsidP="005728D5">
      <w:pPr>
        <w:spacing w:after="0" w:line="240" w:lineRule="auto"/>
        <w:rPr>
          <w:rFonts w:ascii="Times New Roman" w:hAnsi="Times New Roman"/>
          <w:sz w:val="28"/>
          <w:szCs w:val="28"/>
        </w:rPr>
      </w:pPr>
    </w:p>
    <w:p w:rsidR="009B28F7" w:rsidRPr="005728D5" w:rsidRDefault="009B28F7" w:rsidP="005728D5">
      <w:pPr>
        <w:spacing w:after="0" w:line="240" w:lineRule="auto"/>
        <w:rPr>
          <w:rFonts w:ascii="Times New Roman" w:hAnsi="Times New Roman"/>
          <w:sz w:val="28"/>
          <w:szCs w:val="28"/>
        </w:rPr>
      </w:pPr>
    </w:p>
    <w:p w:rsidR="009B28F7" w:rsidRPr="005728D5" w:rsidRDefault="009B28F7" w:rsidP="005728D5">
      <w:pPr>
        <w:autoSpaceDE w:val="0"/>
        <w:autoSpaceDN w:val="0"/>
        <w:spacing w:after="0" w:line="240" w:lineRule="auto"/>
        <w:rPr>
          <w:rFonts w:ascii="Times New Roman" w:hAnsi="Times New Roman"/>
          <w:b/>
          <w:sz w:val="28"/>
          <w:szCs w:val="28"/>
        </w:rPr>
      </w:pPr>
      <w:r w:rsidRPr="005728D5">
        <w:rPr>
          <w:rFonts w:ascii="Times New Roman" w:hAnsi="Times New Roman"/>
          <w:b/>
          <w:sz w:val="28"/>
          <w:szCs w:val="28"/>
        </w:rPr>
        <w:t>В.п. міського голови</w:t>
      </w:r>
      <w:r w:rsidRPr="005728D5">
        <w:rPr>
          <w:rFonts w:ascii="Times New Roman" w:hAnsi="Times New Roman"/>
          <w:b/>
          <w:sz w:val="28"/>
          <w:szCs w:val="28"/>
        </w:rPr>
        <w:br/>
        <w:t xml:space="preserve">секретар </w:t>
      </w:r>
      <w:proofErr w:type="gramStart"/>
      <w:r w:rsidRPr="005728D5">
        <w:rPr>
          <w:rFonts w:ascii="Times New Roman" w:hAnsi="Times New Roman"/>
          <w:b/>
          <w:sz w:val="28"/>
          <w:szCs w:val="28"/>
        </w:rPr>
        <w:t>ради</w:t>
      </w:r>
      <w:proofErr w:type="gramEnd"/>
      <w:r w:rsidRPr="005728D5">
        <w:rPr>
          <w:rFonts w:ascii="Times New Roman" w:hAnsi="Times New Roman"/>
          <w:b/>
          <w:sz w:val="28"/>
          <w:szCs w:val="28"/>
        </w:rPr>
        <w:t xml:space="preserve"> та виконкому                                                     Євнен МОЛНАР</w:t>
      </w:r>
    </w:p>
    <w:p w:rsidR="009B28F7" w:rsidRPr="005728D5" w:rsidRDefault="009B28F7" w:rsidP="005728D5">
      <w:pPr>
        <w:spacing w:after="0" w:line="240" w:lineRule="auto"/>
        <w:rPr>
          <w:rFonts w:ascii="Times New Roman" w:hAnsi="Times New Roman"/>
          <w:sz w:val="28"/>
          <w:szCs w:val="28"/>
        </w:rPr>
      </w:pPr>
    </w:p>
    <w:p w:rsidR="009B28F7" w:rsidRPr="005728D5" w:rsidRDefault="009B28F7" w:rsidP="005728D5">
      <w:pPr>
        <w:spacing w:after="0" w:line="240" w:lineRule="auto"/>
        <w:rPr>
          <w:rFonts w:ascii="Times New Roman" w:hAnsi="Times New Roman"/>
          <w:sz w:val="28"/>
          <w:szCs w:val="28"/>
        </w:rPr>
      </w:pPr>
    </w:p>
    <w:p w:rsidR="009B28F7" w:rsidRPr="005728D5" w:rsidRDefault="009B28F7" w:rsidP="005728D5">
      <w:pPr>
        <w:spacing w:after="0" w:line="240" w:lineRule="auto"/>
        <w:rPr>
          <w:rFonts w:ascii="Times New Roman" w:hAnsi="Times New Roman"/>
          <w:sz w:val="28"/>
          <w:szCs w:val="28"/>
        </w:rPr>
        <w:sectPr w:rsidR="009B28F7" w:rsidRPr="005728D5" w:rsidSect="00BE220E">
          <w:footerReference w:type="default" r:id="rId9"/>
          <w:pgSz w:w="11906" w:h="16838"/>
          <w:pgMar w:top="1134" w:right="707" w:bottom="567" w:left="1701" w:header="720" w:footer="720" w:gutter="0"/>
          <w:cols w:space="720"/>
        </w:sectPr>
      </w:pPr>
    </w:p>
    <w:p w:rsidR="009B28F7" w:rsidRPr="005728D5" w:rsidRDefault="009B28F7" w:rsidP="005728D5">
      <w:pPr>
        <w:widowControl w:val="0"/>
        <w:autoSpaceDE w:val="0"/>
        <w:autoSpaceDN w:val="0"/>
        <w:adjustRightInd w:val="0"/>
        <w:spacing w:after="0" w:line="240" w:lineRule="auto"/>
        <w:ind w:hanging="516"/>
        <w:rPr>
          <w:rFonts w:ascii="Times New Roman" w:hAnsi="Times New Roman"/>
          <w:bCs/>
          <w:sz w:val="28"/>
          <w:szCs w:val="28"/>
        </w:rPr>
      </w:pPr>
      <w:bookmarkStart w:id="7" w:name="page15"/>
      <w:bookmarkEnd w:id="7"/>
      <w:r w:rsidRPr="005728D5">
        <w:rPr>
          <w:rFonts w:ascii="Times New Roman" w:hAnsi="Times New Roman"/>
          <w:bCs/>
          <w:sz w:val="28"/>
          <w:szCs w:val="28"/>
          <w:lang w:val="uk-UA"/>
        </w:rPr>
        <w:lastRenderedPageBreak/>
        <w:t xml:space="preserve">                    </w:t>
      </w:r>
      <w:r w:rsidRPr="005728D5">
        <w:rPr>
          <w:rFonts w:ascii="Times New Roman" w:hAnsi="Times New Roman"/>
          <w:bCs/>
          <w:sz w:val="28"/>
          <w:szCs w:val="28"/>
        </w:rPr>
        <w:t xml:space="preserve">Додаток № 2 </w:t>
      </w:r>
    </w:p>
    <w:p w:rsidR="009B28F7" w:rsidRPr="005728D5" w:rsidRDefault="009B28F7" w:rsidP="005728D5">
      <w:pPr>
        <w:widowControl w:val="0"/>
        <w:tabs>
          <w:tab w:val="left" w:pos="4536"/>
        </w:tabs>
        <w:autoSpaceDE w:val="0"/>
        <w:autoSpaceDN w:val="0"/>
        <w:adjustRightInd w:val="0"/>
        <w:spacing w:after="0" w:line="240" w:lineRule="auto"/>
        <w:ind w:hanging="1418"/>
        <w:rPr>
          <w:rFonts w:ascii="Times New Roman" w:hAnsi="Times New Roman"/>
          <w:bCs/>
          <w:sz w:val="28"/>
          <w:szCs w:val="28"/>
        </w:rPr>
      </w:pPr>
      <w:r w:rsidRPr="005728D5">
        <w:rPr>
          <w:rFonts w:ascii="Times New Roman" w:hAnsi="Times New Roman"/>
          <w:bCs/>
          <w:sz w:val="28"/>
          <w:szCs w:val="28"/>
        </w:rPr>
        <w:t xml:space="preserve">                    до </w:t>
      </w:r>
      <w:proofErr w:type="gramStart"/>
      <w:r w:rsidRPr="005728D5">
        <w:rPr>
          <w:rFonts w:ascii="Times New Roman" w:hAnsi="Times New Roman"/>
          <w:bCs/>
          <w:sz w:val="28"/>
          <w:szCs w:val="28"/>
        </w:rPr>
        <w:t>р</w:t>
      </w:r>
      <w:proofErr w:type="gramEnd"/>
      <w:r w:rsidRPr="005728D5">
        <w:rPr>
          <w:rFonts w:ascii="Times New Roman" w:hAnsi="Times New Roman"/>
          <w:bCs/>
          <w:sz w:val="28"/>
          <w:szCs w:val="28"/>
        </w:rPr>
        <w:t xml:space="preserve">ішення </w:t>
      </w:r>
      <w:r w:rsidRPr="005728D5">
        <w:rPr>
          <w:rFonts w:ascii="Times New Roman" w:hAnsi="Times New Roman"/>
          <w:bCs/>
          <w:sz w:val="28"/>
          <w:szCs w:val="28"/>
          <w:lang w:val="uk-UA"/>
        </w:rPr>
        <w:t>сесії</w:t>
      </w:r>
      <w:r w:rsidRPr="005728D5">
        <w:rPr>
          <w:rFonts w:ascii="Times New Roman" w:hAnsi="Times New Roman"/>
          <w:bCs/>
          <w:sz w:val="28"/>
          <w:szCs w:val="28"/>
        </w:rPr>
        <w:t xml:space="preserve"> Рахівської міської ради           </w:t>
      </w:r>
    </w:p>
    <w:p w:rsidR="009B28F7" w:rsidRPr="005728D5" w:rsidRDefault="009B28F7" w:rsidP="005728D5">
      <w:pPr>
        <w:widowControl w:val="0"/>
        <w:autoSpaceDE w:val="0"/>
        <w:autoSpaceDN w:val="0"/>
        <w:adjustRightInd w:val="0"/>
        <w:spacing w:after="0" w:line="240" w:lineRule="auto"/>
        <w:ind w:firstLine="284"/>
        <w:rPr>
          <w:rFonts w:ascii="Times New Roman" w:hAnsi="Times New Roman"/>
          <w:bCs/>
          <w:sz w:val="28"/>
          <w:szCs w:val="28"/>
        </w:rPr>
      </w:pPr>
      <w:r w:rsidRPr="005728D5">
        <w:rPr>
          <w:rFonts w:ascii="Times New Roman" w:hAnsi="Times New Roman"/>
          <w:bCs/>
          <w:sz w:val="28"/>
          <w:szCs w:val="28"/>
        </w:rPr>
        <w:t xml:space="preserve">від 17.12.2024 р. № _____.  </w:t>
      </w:r>
    </w:p>
    <w:p w:rsidR="009B28F7" w:rsidRPr="005728D5" w:rsidRDefault="009B28F7" w:rsidP="005728D5">
      <w:pPr>
        <w:widowControl w:val="0"/>
        <w:autoSpaceDE w:val="0"/>
        <w:autoSpaceDN w:val="0"/>
        <w:adjustRightInd w:val="0"/>
        <w:spacing w:after="0" w:line="240" w:lineRule="auto"/>
        <w:rPr>
          <w:rFonts w:ascii="Times New Roman" w:hAnsi="Times New Roman"/>
          <w:bCs/>
          <w:sz w:val="28"/>
          <w:szCs w:val="28"/>
        </w:rPr>
      </w:pPr>
    </w:p>
    <w:p w:rsidR="009B28F7" w:rsidRPr="005728D5" w:rsidRDefault="009B28F7" w:rsidP="005728D5">
      <w:pPr>
        <w:pStyle w:val="ab"/>
        <w:shd w:val="clear" w:color="auto" w:fill="FFFFFF"/>
        <w:spacing w:before="0" w:beforeAutospacing="0" w:after="0" w:afterAutospacing="0"/>
        <w:contextualSpacing/>
        <w:jc w:val="center"/>
        <w:rPr>
          <w:b/>
          <w:sz w:val="28"/>
          <w:szCs w:val="28"/>
          <w:lang w:val="uk-UA"/>
        </w:rPr>
      </w:pPr>
      <w:r w:rsidRPr="005728D5">
        <w:rPr>
          <w:b/>
          <w:sz w:val="28"/>
          <w:szCs w:val="28"/>
          <w:lang w:val="uk-UA"/>
        </w:rPr>
        <w:t>Склад</w:t>
      </w:r>
    </w:p>
    <w:p w:rsidR="009B28F7" w:rsidRPr="005728D5" w:rsidRDefault="009B28F7" w:rsidP="005728D5">
      <w:pPr>
        <w:pStyle w:val="ab"/>
        <w:shd w:val="clear" w:color="auto" w:fill="FFFFFF"/>
        <w:spacing w:before="0" w:beforeAutospacing="0" w:after="0" w:afterAutospacing="0"/>
        <w:contextualSpacing/>
        <w:jc w:val="center"/>
        <w:rPr>
          <w:b/>
          <w:color w:val="000000" w:themeColor="text1"/>
          <w:sz w:val="28"/>
          <w:szCs w:val="28"/>
          <w:shd w:val="clear" w:color="auto" w:fill="FFFFFF"/>
          <w:lang w:val="uk-UA"/>
        </w:rPr>
      </w:pPr>
      <w:r w:rsidRPr="005728D5">
        <w:rPr>
          <w:b/>
          <w:sz w:val="28"/>
          <w:szCs w:val="28"/>
          <w:lang w:val="uk-UA"/>
        </w:rPr>
        <w:t xml:space="preserve">конкурсної комісії по проведенню конкурсу з визначення виконавця послуг з вивезення твердих побутових відходів на території </w:t>
      </w:r>
      <w:r w:rsidRPr="005728D5">
        <w:rPr>
          <w:b/>
          <w:color w:val="000000" w:themeColor="text1"/>
          <w:sz w:val="28"/>
          <w:szCs w:val="28"/>
          <w:shd w:val="clear" w:color="auto" w:fill="FFFFFF"/>
          <w:lang w:val="uk-UA"/>
        </w:rPr>
        <w:t>Рахівської  територіальної громади</w:t>
      </w:r>
    </w:p>
    <w:p w:rsidR="009B28F7" w:rsidRPr="005728D5" w:rsidRDefault="009B28F7" w:rsidP="005728D5">
      <w:pPr>
        <w:pStyle w:val="ab"/>
        <w:shd w:val="clear" w:color="auto" w:fill="FFFFFF"/>
        <w:spacing w:before="0" w:beforeAutospacing="0" w:after="0" w:afterAutospacing="0"/>
        <w:contextualSpacing/>
        <w:jc w:val="center"/>
        <w:rPr>
          <w:b/>
          <w:sz w:val="28"/>
          <w:szCs w:val="28"/>
          <w:lang w:val="uk-UA"/>
        </w:rPr>
      </w:pPr>
    </w:p>
    <w:p w:rsidR="009B28F7" w:rsidRPr="005728D5" w:rsidRDefault="009B28F7" w:rsidP="005728D5">
      <w:pPr>
        <w:pStyle w:val="ab"/>
        <w:shd w:val="clear" w:color="auto" w:fill="FFFFFF"/>
        <w:spacing w:before="0" w:beforeAutospacing="0" w:after="0" w:afterAutospacing="0"/>
        <w:rPr>
          <w:sz w:val="28"/>
          <w:szCs w:val="28"/>
          <w:lang w:val="ru-RU"/>
        </w:rPr>
      </w:pPr>
      <w:r w:rsidRPr="005728D5">
        <w:rPr>
          <w:sz w:val="28"/>
          <w:szCs w:val="28"/>
        </w:rPr>
        <w:t> </w:t>
      </w:r>
      <w:r w:rsidRPr="005728D5">
        <w:rPr>
          <w:sz w:val="28"/>
          <w:szCs w:val="28"/>
          <w:lang w:val="ru-RU"/>
        </w:rPr>
        <w:t>Голова комі</w:t>
      </w:r>
      <w:proofErr w:type="gramStart"/>
      <w:r w:rsidRPr="005728D5">
        <w:rPr>
          <w:sz w:val="28"/>
          <w:szCs w:val="28"/>
          <w:lang w:val="ru-RU"/>
        </w:rPr>
        <w:t>с</w:t>
      </w:r>
      <w:proofErr w:type="gramEnd"/>
      <w:r w:rsidRPr="005728D5">
        <w:rPr>
          <w:sz w:val="28"/>
          <w:szCs w:val="28"/>
          <w:lang w:val="ru-RU"/>
        </w:rPr>
        <w:t>ії:</w:t>
      </w:r>
    </w:p>
    <w:p w:rsidR="009B28F7" w:rsidRPr="005728D5" w:rsidRDefault="009B28F7" w:rsidP="005728D5">
      <w:pPr>
        <w:pStyle w:val="ab"/>
        <w:shd w:val="clear" w:color="auto" w:fill="FFFFFF"/>
        <w:spacing w:before="0" w:beforeAutospacing="0" w:after="0" w:afterAutospacing="0"/>
        <w:jc w:val="both"/>
        <w:rPr>
          <w:sz w:val="28"/>
          <w:szCs w:val="28"/>
          <w:lang w:val="ru-RU"/>
        </w:rPr>
      </w:pPr>
      <w:r w:rsidRPr="005728D5">
        <w:rPr>
          <w:b/>
          <w:sz w:val="28"/>
          <w:szCs w:val="28"/>
          <w:lang w:val="ru-RU"/>
        </w:rPr>
        <w:t xml:space="preserve">Молдавчук Іван Миколайович </w:t>
      </w:r>
      <w:proofErr w:type="gramStart"/>
      <w:r w:rsidRPr="005728D5">
        <w:rPr>
          <w:sz w:val="28"/>
          <w:szCs w:val="28"/>
          <w:lang w:val="ru-RU"/>
        </w:rPr>
        <w:t>–п</w:t>
      </w:r>
      <w:proofErr w:type="gramEnd"/>
      <w:r w:rsidRPr="005728D5">
        <w:rPr>
          <w:sz w:val="28"/>
          <w:szCs w:val="28"/>
          <w:lang w:val="ru-RU"/>
        </w:rPr>
        <w:t>ерший заступник міського голови.</w:t>
      </w:r>
    </w:p>
    <w:p w:rsidR="009B28F7" w:rsidRPr="005728D5" w:rsidRDefault="009B28F7" w:rsidP="005728D5">
      <w:pPr>
        <w:pStyle w:val="ab"/>
        <w:shd w:val="clear" w:color="auto" w:fill="FFFFFF"/>
        <w:spacing w:before="0" w:beforeAutospacing="0" w:after="0" w:afterAutospacing="0"/>
        <w:jc w:val="both"/>
        <w:rPr>
          <w:sz w:val="28"/>
          <w:szCs w:val="28"/>
          <w:lang w:val="ru-RU"/>
        </w:rPr>
      </w:pPr>
      <w:r w:rsidRPr="005728D5">
        <w:rPr>
          <w:sz w:val="28"/>
          <w:szCs w:val="28"/>
          <w:lang w:val="ru-RU"/>
        </w:rPr>
        <w:t>Заступник голови комі</w:t>
      </w:r>
      <w:proofErr w:type="gramStart"/>
      <w:r w:rsidRPr="005728D5">
        <w:rPr>
          <w:sz w:val="28"/>
          <w:szCs w:val="28"/>
          <w:lang w:val="ru-RU"/>
        </w:rPr>
        <w:t>с</w:t>
      </w:r>
      <w:proofErr w:type="gramEnd"/>
      <w:r w:rsidRPr="005728D5">
        <w:rPr>
          <w:sz w:val="28"/>
          <w:szCs w:val="28"/>
          <w:lang w:val="ru-RU"/>
        </w:rPr>
        <w:t>ії:</w:t>
      </w:r>
    </w:p>
    <w:p w:rsidR="009B28F7" w:rsidRPr="005728D5" w:rsidRDefault="009B28F7" w:rsidP="005728D5">
      <w:pPr>
        <w:pStyle w:val="ab"/>
        <w:shd w:val="clear" w:color="auto" w:fill="FFFFFF"/>
        <w:spacing w:before="0" w:beforeAutospacing="0" w:after="0" w:afterAutospacing="0"/>
        <w:jc w:val="both"/>
        <w:rPr>
          <w:sz w:val="28"/>
          <w:szCs w:val="28"/>
          <w:lang w:val="ru-RU"/>
        </w:rPr>
      </w:pPr>
      <w:r w:rsidRPr="005728D5">
        <w:rPr>
          <w:b/>
          <w:sz w:val="28"/>
          <w:szCs w:val="28"/>
          <w:lang w:val="ru-RU"/>
        </w:rPr>
        <w:t>Штадлер Василь Васильович</w:t>
      </w:r>
      <w:r w:rsidRPr="005728D5">
        <w:rPr>
          <w:sz w:val="28"/>
          <w:szCs w:val="28"/>
          <w:lang w:val="ru-RU"/>
        </w:rPr>
        <w:t xml:space="preserve"> – начальник відділу житлово-комунального господарства, майна та цивільного захисту.</w:t>
      </w:r>
    </w:p>
    <w:p w:rsidR="009B28F7" w:rsidRPr="005728D5" w:rsidRDefault="009B28F7" w:rsidP="005728D5">
      <w:pPr>
        <w:pStyle w:val="ab"/>
        <w:shd w:val="clear" w:color="auto" w:fill="FFFFFF"/>
        <w:spacing w:before="0" w:beforeAutospacing="0" w:after="0" w:afterAutospacing="0"/>
        <w:jc w:val="both"/>
        <w:rPr>
          <w:sz w:val="28"/>
          <w:szCs w:val="28"/>
          <w:lang w:val="ru-RU"/>
        </w:rPr>
      </w:pPr>
      <w:r w:rsidRPr="005728D5">
        <w:rPr>
          <w:sz w:val="28"/>
          <w:szCs w:val="28"/>
          <w:lang w:val="ru-RU"/>
        </w:rPr>
        <w:t>Секретар комі</w:t>
      </w:r>
      <w:proofErr w:type="gramStart"/>
      <w:r w:rsidRPr="005728D5">
        <w:rPr>
          <w:sz w:val="28"/>
          <w:szCs w:val="28"/>
          <w:lang w:val="ru-RU"/>
        </w:rPr>
        <w:t>с</w:t>
      </w:r>
      <w:proofErr w:type="gramEnd"/>
      <w:r w:rsidRPr="005728D5">
        <w:rPr>
          <w:sz w:val="28"/>
          <w:szCs w:val="28"/>
          <w:lang w:val="ru-RU"/>
        </w:rPr>
        <w:t>ії:</w:t>
      </w:r>
    </w:p>
    <w:p w:rsidR="009B28F7" w:rsidRPr="005728D5" w:rsidRDefault="009B28F7" w:rsidP="005728D5">
      <w:pPr>
        <w:pStyle w:val="ab"/>
        <w:shd w:val="clear" w:color="auto" w:fill="FFFFFF"/>
        <w:spacing w:before="0" w:beforeAutospacing="0" w:after="0" w:afterAutospacing="0"/>
        <w:jc w:val="both"/>
        <w:rPr>
          <w:sz w:val="28"/>
          <w:szCs w:val="28"/>
          <w:lang w:val="ru-RU"/>
        </w:rPr>
      </w:pPr>
      <w:r w:rsidRPr="005728D5">
        <w:rPr>
          <w:b/>
          <w:sz w:val="28"/>
          <w:szCs w:val="28"/>
          <w:lang w:val="ru-RU"/>
        </w:rPr>
        <w:t xml:space="preserve">Череміська </w:t>
      </w:r>
      <w:proofErr w:type="gramStart"/>
      <w:r w:rsidRPr="005728D5">
        <w:rPr>
          <w:b/>
          <w:sz w:val="28"/>
          <w:szCs w:val="28"/>
          <w:lang w:val="ru-RU"/>
        </w:rPr>
        <w:t>Наталія</w:t>
      </w:r>
      <w:proofErr w:type="gramEnd"/>
      <w:r w:rsidRPr="005728D5">
        <w:rPr>
          <w:b/>
          <w:sz w:val="28"/>
          <w:szCs w:val="28"/>
          <w:lang w:val="ru-RU"/>
        </w:rPr>
        <w:t xml:space="preserve"> Павлівна</w:t>
      </w:r>
      <w:r w:rsidRPr="005728D5">
        <w:rPr>
          <w:sz w:val="28"/>
          <w:szCs w:val="28"/>
          <w:lang w:val="ru-RU"/>
        </w:rPr>
        <w:t xml:space="preserve"> –</w:t>
      </w:r>
      <w:r w:rsidRPr="005728D5">
        <w:rPr>
          <w:sz w:val="28"/>
          <w:szCs w:val="28"/>
        </w:rPr>
        <w:t> </w:t>
      </w:r>
      <w:r w:rsidRPr="005728D5">
        <w:rPr>
          <w:sz w:val="28"/>
          <w:szCs w:val="28"/>
          <w:lang w:val="ru-RU"/>
        </w:rPr>
        <w:t>начальник юридичного відділу.</w:t>
      </w:r>
    </w:p>
    <w:p w:rsidR="009B28F7" w:rsidRPr="005728D5" w:rsidRDefault="009B28F7" w:rsidP="005728D5">
      <w:pPr>
        <w:pStyle w:val="ab"/>
        <w:shd w:val="clear" w:color="auto" w:fill="FFFFFF"/>
        <w:spacing w:before="0" w:beforeAutospacing="0" w:after="0" w:afterAutospacing="0"/>
        <w:jc w:val="both"/>
        <w:rPr>
          <w:sz w:val="28"/>
          <w:szCs w:val="28"/>
          <w:lang w:val="ru-RU"/>
        </w:rPr>
      </w:pPr>
      <w:r w:rsidRPr="005728D5">
        <w:rPr>
          <w:sz w:val="28"/>
          <w:szCs w:val="28"/>
          <w:lang w:val="ru-RU"/>
        </w:rPr>
        <w:t>Члени комі</w:t>
      </w:r>
      <w:proofErr w:type="gramStart"/>
      <w:r w:rsidRPr="005728D5">
        <w:rPr>
          <w:sz w:val="28"/>
          <w:szCs w:val="28"/>
          <w:lang w:val="ru-RU"/>
        </w:rPr>
        <w:t>с</w:t>
      </w:r>
      <w:proofErr w:type="gramEnd"/>
      <w:r w:rsidRPr="005728D5">
        <w:rPr>
          <w:sz w:val="28"/>
          <w:szCs w:val="28"/>
          <w:lang w:val="ru-RU"/>
        </w:rPr>
        <w:t>ії:</w:t>
      </w:r>
    </w:p>
    <w:p w:rsidR="009B28F7" w:rsidRPr="005728D5" w:rsidRDefault="009B28F7" w:rsidP="005728D5">
      <w:pPr>
        <w:pStyle w:val="ab"/>
        <w:shd w:val="clear" w:color="auto" w:fill="FFFFFF"/>
        <w:spacing w:before="0" w:beforeAutospacing="0" w:after="0" w:afterAutospacing="0"/>
        <w:jc w:val="both"/>
        <w:rPr>
          <w:sz w:val="28"/>
          <w:szCs w:val="28"/>
          <w:lang w:val="ru-RU"/>
        </w:rPr>
      </w:pPr>
      <w:r w:rsidRPr="005728D5">
        <w:rPr>
          <w:b/>
          <w:color w:val="000000"/>
          <w:sz w:val="28"/>
          <w:szCs w:val="28"/>
          <w:lang w:val="ru-RU"/>
        </w:rPr>
        <w:t>Сагайда Микола Васильович</w:t>
      </w:r>
      <w:r w:rsidRPr="005728D5">
        <w:rPr>
          <w:sz w:val="28"/>
          <w:szCs w:val="28"/>
          <w:lang w:val="ru-RU"/>
        </w:rPr>
        <w:t xml:space="preserve"> – староста села</w:t>
      </w:r>
      <w:proofErr w:type="gramStart"/>
      <w:r w:rsidRPr="005728D5">
        <w:rPr>
          <w:sz w:val="28"/>
          <w:szCs w:val="28"/>
          <w:lang w:val="ru-RU"/>
        </w:rPr>
        <w:t xml:space="preserve"> Б</w:t>
      </w:r>
      <w:proofErr w:type="gramEnd"/>
      <w:r w:rsidRPr="005728D5">
        <w:rPr>
          <w:sz w:val="28"/>
          <w:szCs w:val="28"/>
          <w:lang w:val="ru-RU"/>
        </w:rPr>
        <w:t>ілин;</w:t>
      </w:r>
    </w:p>
    <w:p w:rsidR="009B28F7" w:rsidRPr="005728D5" w:rsidRDefault="009B28F7" w:rsidP="005728D5">
      <w:pPr>
        <w:pStyle w:val="ab"/>
        <w:shd w:val="clear" w:color="auto" w:fill="FFFFFF"/>
        <w:spacing w:before="0" w:beforeAutospacing="0" w:after="0" w:afterAutospacing="0"/>
        <w:jc w:val="both"/>
        <w:rPr>
          <w:sz w:val="28"/>
          <w:szCs w:val="28"/>
          <w:lang w:val="ru-RU"/>
        </w:rPr>
      </w:pPr>
      <w:r w:rsidRPr="005728D5">
        <w:rPr>
          <w:b/>
          <w:color w:val="000000"/>
          <w:sz w:val="28"/>
          <w:szCs w:val="28"/>
          <w:lang w:val="ru-RU"/>
        </w:rPr>
        <w:t xml:space="preserve">Панасюк Андрій Миколайович </w:t>
      </w:r>
      <w:r w:rsidRPr="005728D5">
        <w:rPr>
          <w:sz w:val="28"/>
          <w:szCs w:val="28"/>
          <w:lang w:val="ru-RU"/>
        </w:rPr>
        <w:t>– староста села</w:t>
      </w:r>
      <w:proofErr w:type="gramStart"/>
      <w:r w:rsidRPr="005728D5">
        <w:rPr>
          <w:sz w:val="28"/>
          <w:szCs w:val="28"/>
          <w:lang w:val="ru-RU"/>
        </w:rPr>
        <w:t xml:space="preserve"> Д</w:t>
      </w:r>
      <w:proofErr w:type="gramEnd"/>
      <w:r w:rsidRPr="005728D5">
        <w:rPr>
          <w:sz w:val="28"/>
          <w:szCs w:val="28"/>
          <w:lang w:val="ru-RU"/>
        </w:rPr>
        <w:t>ілове;</w:t>
      </w:r>
    </w:p>
    <w:p w:rsidR="009B28F7" w:rsidRPr="005728D5" w:rsidRDefault="009B28F7" w:rsidP="005728D5">
      <w:pPr>
        <w:pStyle w:val="ab"/>
        <w:shd w:val="clear" w:color="auto" w:fill="FFFFFF"/>
        <w:spacing w:before="0" w:beforeAutospacing="0" w:after="0" w:afterAutospacing="0"/>
        <w:jc w:val="both"/>
        <w:rPr>
          <w:sz w:val="28"/>
          <w:szCs w:val="28"/>
          <w:lang w:val="uk-UA"/>
        </w:rPr>
      </w:pPr>
      <w:r w:rsidRPr="005728D5">
        <w:rPr>
          <w:b/>
          <w:sz w:val="28"/>
          <w:szCs w:val="28"/>
          <w:lang w:val="ru-RU"/>
        </w:rPr>
        <w:t>Юркуц Любов Ярославівна</w:t>
      </w:r>
      <w:r w:rsidRPr="005728D5">
        <w:rPr>
          <w:sz w:val="28"/>
          <w:szCs w:val="28"/>
          <w:lang w:val="ru-RU"/>
        </w:rPr>
        <w:t xml:space="preserve"> – староста села</w:t>
      </w:r>
      <w:proofErr w:type="gramStart"/>
      <w:r w:rsidRPr="005728D5">
        <w:rPr>
          <w:sz w:val="28"/>
          <w:szCs w:val="28"/>
          <w:lang w:val="ru-RU"/>
        </w:rPr>
        <w:t xml:space="preserve"> К</w:t>
      </w:r>
      <w:proofErr w:type="gramEnd"/>
      <w:r w:rsidRPr="005728D5">
        <w:rPr>
          <w:sz w:val="28"/>
          <w:szCs w:val="28"/>
          <w:lang w:val="ru-RU"/>
        </w:rPr>
        <w:t>остилівка;</w:t>
      </w:r>
    </w:p>
    <w:p w:rsidR="009B28F7" w:rsidRPr="005728D5" w:rsidRDefault="009B28F7" w:rsidP="005728D5">
      <w:pPr>
        <w:pStyle w:val="ab"/>
        <w:shd w:val="clear" w:color="auto" w:fill="FFFFFF"/>
        <w:spacing w:before="0" w:beforeAutospacing="0" w:after="0" w:afterAutospacing="0"/>
        <w:jc w:val="both"/>
        <w:rPr>
          <w:sz w:val="28"/>
          <w:szCs w:val="28"/>
          <w:lang w:val="uk-UA"/>
        </w:rPr>
      </w:pPr>
      <w:r w:rsidRPr="005728D5">
        <w:rPr>
          <w:b/>
          <w:sz w:val="28"/>
          <w:szCs w:val="28"/>
          <w:lang w:val="uk-UA"/>
        </w:rPr>
        <w:t>Козурак Іван Михайлович</w:t>
      </w:r>
      <w:r w:rsidRPr="005728D5">
        <w:rPr>
          <w:sz w:val="28"/>
          <w:szCs w:val="28"/>
          <w:lang w:val="uk-UA"/>
        </w:rPr>
        <w:t xml:space="preserve"> – начальник відділу архітектури та містобудування;</w:t>
      </w:r>
    </w:p>
    <w:p w:rsidR="009B28F7" w:rsidRPr="005728D5" w:rsidRDefault="009B28F7" w:rsidP="005728D5">
      <w:pPr>
        <w:pStyle w:val="ab"/>
        <w:shd w:val="clear" w:color="auto" w:fill="FFFFFF"/>
        <w:spacing w:before="0" w:beforeAutospacing="0" w:after="0" w:afterAutospacing="0"/>
        <w:jc w:val="both"/>
        <w:rPr>
          <w:sz w:val="28"/>
          <w:szCs w:val="28"/>
          <w:lang w:val="ru-RU"/>
        </w:rPr>
      </w:pPr>
      <w:r w:rsidRPr="005728D5">
        <w:rPr>
          <w:b/>
          <w:color w:val="000000"/>
          <w:sz w:val="28"/>
          <w:szCs w:val="28"/>
          <w:lang w:val="ru-RU"/>
        </w:rPr>
        <w:t xml:space="preserve">Приймак Василь Дмитрович </w:t>
      </w:r>
      <w:r w:rsidRPr="005728D5">
        <w:rPr>
          <w:sz w:val="28"/>
          <w:szCs w:val="28"/>
          <w:lang w:val="ru-RU"/>
        </w:rPr>
        <w:t xml:space="preserve">– </w:t>
      </w:r>
      <w:r w:rsidRPr="005728D5">
        <w:rPr>
          <w:color w:val="000000"/>
          <w:sz w:val="28"/>
          <w:szCs w:val="28"/>
          <w:lang w:val="ru-RU"/>
        </w:rPr>
        <w:t>головний спеціалі</w:t>
      </w:r>
      <w:proofErr w:type="gramStart"/>
      <w:r w:rsidRPr="005728D5">
        <w:rPr>
          <w:color w:val="000000"/>
          <w:sz w:val="28"/>
          <w:szCs w:val="28"/>
          <w:lang w:val="ru-RU"/>
        </w:rPr>
        <w:t>ст</w:t>
      </w:r>
      <w:proofErr w:type="gramEnd"/>
      <w:r w:rsidRPr="005728D5">
        <w:rPr>
          <w:color w:val="000000"/>
          <w:sz w:val="28"/>
          <w:szCs w:val="28"/>
          <w:lang w:val="ru-RU"/>
        </w:rPr>
        <w:t xml:space="preserve"> відділу житлово-комунального господарства та господарського забезпечення</w:t>
      </w:r>
      <w:r w:rsidRPr="005728D5">
        <w:rPr>
          <w:sz w:val="28"/>
          <w:szCs w:val="28"/>
          <w:lang w:val="ru-RU"/>
        </w:rPr>
        <w:t>;</w:t>
      </w:r>
    </w:p>
    <w:p w:rsidR="009B28F7" w:rsidRPr="005728D5" w:rsidRDefault="009B28F7" w:rsidP="005728D5">
      <w:pPr>
        <w:autoSpaceDE w:val="0"/>
        <w:autoSpaceDN w:val="0"/>
        <w:spacing w:after="0" w:line="240" w:lineRule="auto"/>
        <w:rPr>
          <w:rFonts w:ascii="Times New Roman" w:hAnsi="Times New Roman"/>
          <w:b/>
          <w:sz w:val="28"/>
          <w:szCs w:val="28"/>
        </w:rPr>
      </w:pPr>
    </w:p>
    <w:p w:rsidR="009B28F7" w:rsidRPr="005728D5" w:rsidRDefault="009B28F7" w:rsidP="005728D5">
      <w:pPr>
        <w:autoSpaceDE w:val="0"/>
        <w:autoSpaceDN w:val="0"/>
        <w:spacing w:after="0" w:line="240" w:lineRule="auto"/>
        <w:rPr>
          <w:rFonts w:ascii="Times New Roman" w:hAnsi="Times New Roman"/>
          <w:b/>
          <w:sz w:val="28"/>
          <w:szCs w:val="28"/>
        </w:rPr>
      </w:pPr>
      <w:r w:rsidRPr="005728D5">
        <w:rPr>
          <w:rFonts w:ascii="Times New Roman" w:hAnsi="Times New Roman"/>
          <w:b/>
          <w:sz w:val="28"/>
          <w:szCs w:val="28"/>
        </w:rPr>
        <w:t>В.п. міського голови</w:t>
      </w:r>
      <w:r w:rsidRPr="005728D5">
        <w:rPr>
          <w:rFonts w:ascii="Times New Roman" w:hAnsi="Times New Roman"/>
          <w:b/>
          <w:sz w:val="28"/>
          <w:szCs w:val="28"/>
        </w:rPr>
        <w:br/>
        <w:t xml:space="preserve">секретар </w:t>
      </w:r>
      <w:proofErr w:type="gramStart"/>
      <w:r w:rsidRPr="005728D5">
        <w:rPr>
          <w:rFonts w:ascii="Times New Roman" w:hAnsi="Times New Roman"/>
          <w:b/>
          <w:sz w:val="28"/>
          <w:szCs w:val="28"/>
        </w:rPr>
        <w:t>ради</w:t>
      </w:r>
      <w:proofErr w:type="gramEnd"/>
      <w:r w:rsidRPr="005728D5">
        <w:rPr>
          <w:rFonts w:ascii="Times New Roman" w:hAnsi="Times New Roman"/>
          <w:b/>
          <w:sz w:val="28"/>
          <w:szCs w:val="28"/>
        </w:rPr>
        <w:t xml:space="preserve"> та виконкому                                                   Євнен МОЛНАР</w:t>
      </w:r>
    </w:p>
    <w:p w:rsidR="009B28F7" w:rsidRPr="005728D5" w:rsidRDefault="009B28F7" w:rsidP="005728D5">
      <w:pPr>
        <w:widowControl w:val="0"/>
        <w:autoSpaceDE w:val="0"/>
        <w:autoSpaceDN w:val="0"/>
        <w:adjustRightInd w:val="0"/>
        <w:spacing w:after="0" w:line="240" w:lineRule="auto"/>
        <w:ind w:hanging="516"/>
        <w:rPr>
          <w:rFonts w:ascii="Times New Roman" w:hAnsi="Times New Roman"/>
          <w:bCs/>
          <w:sz w:val="28"/>
          <w:szCs w:val="28"/>
        </w:rPr>
      </w:pPr>
    </w:p>
    <w:p w:rsidR="009B28F7" w:rsidRPr="005728D5" w:rsidRDefault="009B28F7" w:rsidP="005728D5">
      <w:pPr>
        <w:widowControl w:val="0"/>
        <w:autoSpaceDE w:val="0"/>
        <w:autoSpaceDN w:val="0"/>
        <w:adjustRightInd w:val="0"/>
        <w:spacing w:after="0" w:line="240" w:lineRule="auto"/>
        <w:ind w:hanging="516"/>
        <w:rPr>
          <w:rFonts w:ascii="Times New Roman" w:hAnsi="Times New Roman"/>
          <w:bCs/>
          <w:sz w:val="28"/>
          <w:szCs w:val="28"/>
        </w:rPr>
      </w:pPr>
    </w:p>
    <w:p w:rsidR="009B28F7" w:rsidRPr="005728D5" w:rsidRDefault="009B28F7" w:rsidP="005728D5">
      <w:pPr>
        <w:widowControl w:val="0"/>
        <w:autoSpaceDE w:val="0"/>
        <w:autoSpaceDN w:val="0"/>
        <w:adjustRightInd w:val="0"/>
        <w:spacing w:after="0" w:line="240" w:lineRule="auto"/>
        <w:ind w:hanging="516"/>
        <w:rPr>
          <w:rFonts w:ascii="Times New Roman" w:hAnsi="Times New Roman"/>
          <w:bCs/>
          <w:sz w:val="28"/>
          <w:szCs w:val="28"/>
        </w:rPr>
      </w:pPr>
    </w:p>
    <w:p w:rsidR="009B28F7" w:rsidRPr="005728D5" w:rsidRDefault="009B28F7" w:rsidP="005728D5">
      <w:pPr>
        <w:widowControl w:val="0"/>
        <w:autoSpaceDE w:val="0"/>
        <w:autoSpaceDN w:val="0"/>
        <w:adjustRightInd w:val="0"/>
        <w:spacing w:after="0" w:line="240" w:lineRule="auto"/>
        <w:ind w:hanging="516"/>
        <w:rPr>
          <w:rFonts w:ascii="Times New Roman" w:hAnsi="Times New Roman"/>
          <w:bCs/>
          <w:sz w:val="28"/>
          <w:szCs w:val="28"/>
        </w:rPr>
      </w:pPr>
      <w:r w:rsidRPr="005728D5">
        <w:rPr>
          <w:rFonts w:ascii="Times New Roman" w:hAnsi="Times New Roman"/>
          <w:bCs/>
          <w:sz w:val="28"/>
          <w:szCs w:val="28"/>
        </w:rPr>
        <w:t xml:space="preserve">                    Додаток №3</w:t>
      </w:r>
    </w:p>
    <w:p w:rsidR="009B28F7" w:rsidRPr="005728D5" w:rsidRDefault="009B28F7" w:rsidP="005728D5">
      <w:pPr>
        <w:widowControl w:val="0"/>
        <w:tabs>
          <w:tab w:val="left" w:pos="4536"/>
        </w:tabs>
        <w:autoSpaceDE w:val="0"/>
        <w:autoSpaceDN w:val="0"/>
        <w:adjustRightInd w:val="0"/>
        <w:spacing w:after="0" w:line="240" w:lineRule="auto"/>
        <w:ind w:hanging="1418"/>
        <w:rPr>
          <w:rFonts w:ascii="Times New Roman" w:hAnsi="Times New Roman"/>
          <w:bCs/>
          <w:sz w:val="28"/>
          <w:szCs w:val="28"/>
        </w:rPr>
      </w:pPr>
      <w:r w:rsidRPr="005728D5">
        <w:rPr>
          <w:rFonts w:ascii="Times New Roman" w:hAnsi="Times New Roman"/>
          <w:bCs/>
          <w:sz w:val="28"/>
          <w:szCs w:val="28"/>
        </w:rPr>
        <w:t xml:space="preserve">                    до </w:t>
      </w:r>
      <w:proofErr w:type="gramStart"/>
      <w:r w:rsidRPr="005728D5">
        <w:rPr>
          <w:rFonts w:ascii="Times New Roman" w:hAnsi="Times New Roman"/>
          <w:bCs/>
          <w:sz w:val="28"/>
          <w:szCs w:val="28"/>
        </w:rPr>
        <w:t>р</w:t>
      </w:r>
      <w:proofErr w:type="gramEnd"/>
      <w:r w:rsidRPr="005728D5">
        <w:rPr>
          <w:rFonts w:ascii="Times New Roman" w:hAnsi="Times New Roman"/>
          <w:bCs/>
          <w:sz w:val="28"/>
          <w:szCs w:val="28"/>
        </w:rPr>
        <w:t xml:space="preserve">ішення </w:t>
      </w:r>
      <w:r w:rsidRPr="005728D5">
        <w:rPr>
          <w:rFonts w:ascii="Times New Roman" w:hAnsi="Times New Roman"/>
          <w:bCs/>
          <w:sz w:val="28"/>
          <w:szCs w:val="28"/>
          <w:lang w:val="uk-UA"/>
        </w:rPr>
        <w:t>сесії</w:t>
      </w:r>
      <w:r w:rsidRPr="005728D5">
        <w:rPr>
          <w:rFonts w:ascii="Times New Roman" w:hAnsi="Times New Roman"/>
          <w:bCs/>
          <w:sz w:val="28"/>
          <w:szCs w:val="28"/>
        </w:rPr>
        <w:t xml:space="preserve"> Рахівської міської ради           </w:t>
      </w:r>
    </w:p>
    <w:p w:rsidR="009B28F7" w:rsidRPr="005728D5" w:rsidRDefault="009B28F7" w:rsidP="005728D5">
      <w:pPr>
        <w:widowControl w:val="0"/>
        <w:autoSpaceDE w:val="0"/>
        <w:autoSpaceDN w:val="0"/>
        <w:adjustRightInd w:val="0"/>
        <w:spacing w:after="0" w:line="240" w:lineRule="auto"/>
        <w:ind w:firstLine="284"/>
        <w:rPr>
          <w:rFonts w:ascii="Times New Roman" w:hAnsi="Times New Roman"/>
          <w:bCs/>
          <w:sz w:val="28"/>
          <w:szCs w:val="28"/>
        </w:rPr>
      </w:pPr>
      <w:r w:rsidRPr="005728D5">
        <w:rPr>
          <w:rFonts w:ascii="Times New Roman" w:hAnsi="Times New Roman"/>
          <w:bCs/>
          <w:sz w:val="28"/>
          <w:szCs w:val="28"/>
        </w:rPr>
        <w:t xml:space="preserve">від 17.12.2024 р. № ____.  </w:t>
      </w:r>
    </w:p>
    <w:p w:rsidR="009B28F7" w:rsidRPr="005728D5" w:rsidRDefault="009B28F7" w:rsidP="005728D5">
      <w:pPr>
        <w:spacing w:after="0" w:line="240" w:lineRule="auto"/>
        <w:jc w:val="center"/>
        <w:rPr>
          <w:rFonts w:ascii="Times New Roman" w:hAnsi="Times New Roman"/>
          <w:b/>
          <w:bCs/>
          <w:sz w:val="28"/>
          <w:szCs w:val="28"/>
        </w:rPr>
      </w:pPr>
    </w:p>
    <w:p w:rsidR="009B28F7" w:rsidRPr="005728D5" w:rsidRDefault="009B28F7" w:rsidP="005728D5">
      <w:pPr>
        <w:spacing w:after="0" w:line="240" w:lineRule="auto"/>
        <w:contextualSpacing/>
        <w:jc w:val="center"/>
        <w:rPr>
          <w:rFonts w:ascii="Times New Roman" w:hAnsi="Times New Roman"/>
          <w:color w:val="000000"/>
          <w:sz w:val="28"/>
          <w:szCs w:val="28"/>
        </w:rPr>
      </w:pPr>
      <w:r w:rsidRPr="005728D5">
        <w:rPr>
          <w:rFonts w:ascii="Times New Roman" w:hAnsi="Times New Roman"/>
          <w:b/>
          <w:bCs/>
          <w:color w:val="000000"/>
          <w:sz w:val="28"/>
          <w:szCs w:val="28"/>
        </w:rPr>
        <w:t>КОНКУРСНА ДОКУМЕНТАЦІЯ</w:t>
      </w:r>
    </w:p>
    <w:p w:rsidR="009B28F7" w:rsidRPr="005728D5" w:rsidRDefault="009B28F7" w:rsidP="005728D5">
      <w:pPr>
        <w:spacing w:after="0" w:line="240" w:lineRule="auto"/>
        <w:contextualSpacing/>
        <w:jc w:val="center"/>
        <w:rPr>
          <w:rFonts w:ascii="Times New Roman" w:hAnsi="Times New Roman"/>
          <w:b/>
          <w:bCs/>
          <w:color w:val="000000"/>
          <w:sz w:val="28"/>
          <w:szCs w:val="28"/>
        </w:rPr>
      </w:pPr>
      <w:r w:rsidRPr="005728D5">
        <w:rPr>
          <w:rFonts w:ascii="Times New Roman" w:hAnsi="Times New Roman"/>
          <w:b/>
          <w:bCs/>
          <w:color w:val="000000"/>
          <w:sz w:val="28"/>
          <w:szCs w:val="28"/>
        </w:rPr>
        <w:t>для проведення конкурсу на вивезення твердих побутових відході</w:t>
      </w:r>
      <w:proofErr w:type="gramStart"/>
      <w:r w:rsidRPr="005728D5">
        <w:rPr>
          <w:rFonts w:ascii="Times New Roman" w:hAnsi="Times New Roman"/>
          <w:b/>
          <w:bCs/>
          <w:color w:val="000000"/>
          <w:sz w:val="28"/>
          <w:szCs w:val="28"/>
        </w:rPr>
        <w:t>в</w:t>
      </w:r>
      <w:proofErr w:type="gramEnd"/>
    </w:p>
    <w:p w:rsidR="009B28F7" w:rsidRPr="005728D5" w:rsidRDefault="009B28F7" w:rsidP="005728D5">
      <w:pPr>
        <w:spacing w:after="0" w:line="240" w:lineRule="auto"/>
        <w:contextualSpacing/>
        <w:jc w:val="center"/>
        <w:rPr>
          <w:rFonts w:ascii="Times New Roman" w:hAnsi="Times New Roman"/>
          <w:color w:val="000000"/>
          <w:sz w:val="28"/>
          <w:szCs w:val="28"/>
        </w:rPr>
      </w:pPr>
    </w:p>
    <w:tbl>
      <w:tblPr>
        <w:tblW w:w="9923" w:type="dxa"/>
        <w:tblCellSpacing w:w="0" w:type="dxa"/>
        <w:tblInd w:w="-47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303"/>
        <w:gridCol w:w="6620"/>
      </w:tblGrid>
      <w:tr w:rsidR="009B28F7" w:rsidRPr="005728D5" w:rsidTr="00AF4581">
        <w:trPr>
          <w:tblCellSpacing w:w="0" w:type="dxa"/>
        </w:trPr>
        <w:tc>
          <w:tcPr>
            <w:tcW w:w="9923" w:type="dxa"/>
            <w:gridSpan w:val="2"/>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jc w:val="center"/>
              <w:rPr>
                <w:rFonts w:ascii="Times New Roman" w:hAnsi="Times New Roman"/>
                <w:sz w:val="28"/>
                <w:szCs w:val="28"/>
              </w:rPr>
            </w:pPr>
            <w:r w:rsidRPr="005728D5">
              <w:rPr>
                <w:rFonts w:ascii="Times New Roman" w:hAnsi="Times New Roman"/>
                <w:color w:val="000000"/>
                <w:sz w:val="28"/>
                <w:szCs w:val="28"/>
              </w:rPr>
              <w:br w:type="page"/>
            </w:r>
            <w:r w:rsidRPr="005728D5">
              <w:rPr>
                <w:rFonts w:ascii="Times New Roman" w:hAnsi="Times New Roman"/>
                <w:b/>
                <w:bCs/>
                <w:sz w:val="28"/>
                <w:szCs w:val="28"/>
              </w:rPr>
              <w:t xml:space="preserve">Розділ 1. </w:t>
            </w:r>
            <w:r w:rsidRPr="005728D5">
              <w:rPr>
                <w:rFonts w:ascii="Times New Roman" w:hAnsi="Times New Roman"/>
                <w:b/>
                <w:bCs/>
                <w:color w:val="000000"/>
                <w:sz w:val="28"/>
                <w:szCs w:val="28"/>
              </w:rPr>
              <w:t xml:space="preserve">Порядок заповнення </w:t>
            </w:r>
            <w:r w:rsidRPr="005728D5">
              <w:rPr>
                <w:rFonts w:ascii="Times New Roman" w:hAnsi="Times New Roman"/>
                <w:b/>
                <w:bCs/>
                <w:sz w:val="28"/>
                <w:szCs w:val="28"/>
              </w:rPr>
              <w:t>конкурсної</w:t>
            </w:r>
            <w:r w:rsidRPr="005728D5">
              <w:rPr>
                <w:rFonts w:ascii="Times New Roman" w:hAnsi="Times New Roman"/>
                <w:b/>
                <w:bCs/>
                <w:color w:val="000000"/>
                <w:sz w:val="28"/>
                <w:szCs w:val="28"/>
              </w:rPr>
              <w:t xml:space="preserve"> документації</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b/>
                <w:bCs/>
                <w:sz w:val="28"/>
                <w:szCs w:val="28"/>
              </w:rPr>
              <w:t xml:space="preserve">1. Терміни, які вживаються в конкурсній документації </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jc w:val="both"/>
              <w:rPr>
                <w:rFonts w:ascii="Times New Roman" w:hAnsi="Times New Roman"/>
                <w:sz w:val="28"/>
                <w:szCs w:val="28"/>
              </w:rPr>
            </w:pPr>
            <w:r w:rsidRPr="005728D5">
              <w:rPr>
                <w:rFonts w:ascii="Times New Roman" w:hAnsi="Times New Roman"/>
                <w:sz w:val="28"/>
                <w:szCs w:val="28"/>
              </w:rPr>
              <w:t xml:space="preserve">Терміни, які використовуються в цій документації, вживаються в значеннях, визначених Порядком проведення конкурсу на вивезення побутових відходів затвердженого </w:t>
            </w:r>
            <w:r w:rsidRPr="005728D5">
              <w:rPr>
                <w:rFonts w:ascii="Times New Roman" w:hAnsi="Times New Roman"/>
                <w:bCs/>
                <w:sz w:val="28"/>
                <w:szCs w:val="28"/>
              </w:rPr>
              <w:t>постановою Кабінету Міні</w:t>
            </w:r>
            <w:proofErr w:type="gramStart"/>
            <w:r w:rsidRPr="005728D5">
              <w:rPr>
                <w:rFonts w:ascii="Times New Roman" w:hAnsi="Times New Roman"/>
                <w:bCs/>
                <w:sz w:val="28"/>
                <w:szCs w:val="28"/>
              </w:rPr>
              <w:t>стр</w:t>
            </w:r>
            <w:proofErr w:type="gramEnd"/>
            <w:r w:rsidRPr="005728D5">
              <w:rPr>
                <w:rFonts w:ascii="Times New Roman" w:hAnsi="Times New Roman"/>
                <w:bCs/>
                <w:sz w:val="28"/>
                <w:szCs w:val="28"/>
              </w:rPr>
              <w:t>ів України від 16.11.2011 р. № 1173 “Питання надання послуг з вивезення побутових відходів”</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b/>
                <w:bCs/>
                <w:sz w:val="28"/>
                <w:szCs w:val="28"/>
              </w:rPr>
              <w:lastRenderedPageBreak/>
              <w:t>2. Найменування, місцезнаходження організатора конкурсу:</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sz w:val="28"/>
                <w:szCs w:val="28"/>
              </w:rPr>
            </w:pP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повне найменування:</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Виконавчий комітет Рахівської міської </w:t>
            </w:r>
            <w:proofErr w:type="gramStart"/>
            <w:r w:rsidRPr="005728D5">
              <w:rPr>
                <w:rFonts w:ascii="Times New Roman" w:hAnsi="Times New Roman"/>
                <w:sz w:val="28"/>
                <w:szCs w:val="28"/>
              </w:rPr>
              <w:t>ради</w:t>
            </w:r>
            <w:proofErr w:type="gramEnd"/>
            <w:r w:rsidRPr="005728D5">
              <w:rPr>
                <w:rFonts w:ascii="Times New Roman" w:hAnsi="Times New Roman"/>
                <w:sz w:val="28"/>
                <w:szCs w:val="28"/>
              </w:rPr>
              <w:t xml:space="preserve"> </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 </w:t>
            </w:r>
            <w:proofErr w:type="gramStart"/>
            <w:r w:rsidRPr="005728D5">
              <w:rPr>
                <w:rFonts w:ascii="Times New Roman" w:hAnsi="Times New Roman"/>
                <w:sz w:val="28"/>
                <w:szCs w:val="28"/>
              </w:rPr>
              <w:t>м</w:t>
            </w:r>
            <w:proofErr w:type="gramEnd"/>
            <w:r w:rsidRPr="005728D5">
              <w:rPr>
                <w:rFonts w:ascii="Times New Roman" w:hAnsi="Times New Roman"/>
                <w:sz w:val="28"/>
                <w:szCs w:val="28"/>
              </w:rPr>
              <w:t>ісцезнаходження:</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90600, м. Рахів, вул. Миру, 34</w:t>
            </w:r>
          </w:p>
        </w:tc>
      </w:tr>
      <w:tr w:rsidR="009B28F7" w:rsidRPr="005728D5" w:rsidTr="00AF4581">
        <w:trPr>
          <w:trHeight w:val="2128"/>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b/>
                <w:bCs/>
                <w:sz w:val="28"/>
                <w:szCs w:val="28"/>
              </w:rPr>
              <w:t>3. </w:t>
            </w:r>
            <w:proofErr w:type="gramStart"/>
            <w:r w:rsidRPr="005728D5">
              <w:rPr>
                <w:rFonts w:ascii="Times New Roman" w:hAnsi="Times New Roman"/>
                <w:b/>
                <w:bCs/>
                <w:sz w:val="28"/>
                <w:szCs w:val="28"/>
              </w:rPr>
              <w:t>П</w:t>
            </w:r>
            <w:proofErr w:type="gramEnd"/>
            <w:r w:rsidRPr="005728D5">
              <w:rPr>
                <w:rFonts w:ascii="Times New Roman" w:hAnsi="Times New Roman"/>
                <w:b/>
                <w:bCs/>
                <w:sz w:val="28"/>
                <w:szCs w:val="28"/>
              </w:rPr>
              <w:t>ідстава для проведення конкурсу:</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autoSpaceDE w:val="0"/>
              <w:autoSpaceDN w:val="0"/>
              <w:adjustRightInd w:val="0"/>
              <w:spacing w:after="0" w:line="240" w:lineRule="auto"/>
              <w:rPr>
                <w:rFonts w:ascii="Times New Roman" w:hAnsi="Times New Roman"/>
                <w:sz w:val="28"/>
                <w:szCs w:val="28"/>
              </w:rPr>
            </w:pP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ішення Виконавчого комітетуРахівської міської ради </w:t>
            </w:r>
            <w:r w:rsidRPr="005728D5">
              <w:rPr>
                <w:rFonts w:ascii="Times New Roman" w:hAnsi="Times New Roman"/>
                <w:bCs/>
                <w:sz w:val="28"/>
                <w:szCs w:val="28"/>
              </w:rPr>
              <w:t xml:space="preserve">№ ___ від _________2024 р. </w:t>
            </w:r>
            <w:r w:rsidRPr="005728D5">
              <w:rPr>
                <w:rFonts w:ascii="Times New Roman" w:hAnsi="Times New Roman"/>
                <w:sz w:val="28"/>
                <w:szCs w:val="28"/>
              </w:rPr>
              <w:t>“</w:t>
            </w:r>
            <w:r w:rsidRPr="005728D5">
              <w:rPr>
                <w:rFonts w:ascii="Times New Roman" w:hAnsi="Times New Roman"/>
                <w:bCs/>
                <w:sz w:val="28"/>
                <w:szCs w:val="28"/>
              </w:rPr>
              <w:t xml:space="preserve"> Про організацію та проведення конкурсу з визначення виконавця послуг з вивезеннятвердих побутових відходів на території </w:t>
            </w:r>
            <w:r w:rsidRPr="005728D5">
              <w:rPr>
                <w:rFonts w:ascii="Times New Roman" w:hAnsi="Times New Roman"/>
                <w:sz w:val="28"/>
                <w:szCs w:val="28"/>
              </w:rPr>
              <w:t>Рахівської міської територіальної громади</w:t>
            </w:r>
            <w:r w:rsidRPr="005728D5">
              <w:rPr>
                <w:rFonts w:ascii="Times New Roman" w:hAnsi="Times New Roman"/>
                <w:bCs/>
                <w:sz w:val="28"/>
                <w:szCs w:val="28"/>
              </w:rPr>
              <w:t>»</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bCs/>
                <w:sz w:val="28"/>
                <w:szCs w:val="28"/>
              </w:rPr>
            </w:pPr>
            <w:r w:rsidRPr="005728D5">
              <w:rPr>
                <w:rFonts w:ascii="Times New Roman" w:hAnsi="Times New Roman"/>
                <w:b/>
                <w:sz w:val="28"/>
                <w:szCs w:val="28"/>
              </w:rPr>
              <w:t>4. Місце і час проведення конкурсу</w:t>
            </w:r>
            <w:r w:rsidRPr="005728D5">
              <w:rPr>
                <w:rFonts w:ascii="Times New Roman" w:hAnsi="Times New Roman"/>
                <w:b/>
                <w:bCs/>
                <w:sz w:val="28"/>
                <w:szCs w:val="28"/>
              </w:rPr>
              <w:t>:</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sz w:val="28"/>
                <w:szCs w:val="28"/>
                <w:lang w:val="en-US"/>
              </w:rPr>
            </w:pPr>
            <w:r w:rsidRPr="005728D5">
              <w:rPr>
                <w:rFonts w:ascii="Times New Roman" w:hAnsi="Times New Roman"/>
                <w:sz w:val="28"/>
                <w:szCs w:val="28"/>
              </w:rPr>
              <w:t>90600, м. Рахів, вул. Миру, 34</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t xml:space="preserve">5. </w:t>
            </w:r>
            <w:proofErr w:type="gramStart"/>
            <w:r w:rsidRPr="005728D5">
              <w:rPr>
                <w:rFonts w:ascii="Times New Roman" w:hAnsi="Times New Roman"/>
                <w:b/>
                <w:sz w:val="28"/>
                <w:szCs w:val="28"/>
              </w:rPr>
              <w:t>Пр</w:t>
            </w:r>
            <w:proofErr w:type="gramEnd"/>
            <w:r w:rsidRPr="005728D5">
              <w:rPr>
                <w:rFonts w:ascii="Times New Roman" w:hAnsi="Times New Roman"/>
                <w:b/>
                <w:sz w:val="28"/>
                <w:szCs w:val="28"/>
              </w:rPr>
              <w:t>ізвище та посада, номер телефону особи, в якої можна ознайомитися з умовами надання послуг з вивезення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pStyle w:val="ab"/>
              <w:shd w:val="clear" w:color="auto" w:fill="FFFFFF"/>
              <w:spacing w:before="0" w:beforeAutospacing="0" w:after="0" w:afterAutospacing="0"/>
              <w:jc w:val="both"/>
              <w:rPr>
                <w:sz w:val="28"/>
                <w:szCs w:val="28"/>
                <w:lang w:val="ru-RU"/>
              </w:rPr>
            </w:pPr>
            <w:r w:rsidRPr="005728D5">
              <w:rPr>
                <w:b/>
                <w:sz w:val="28"/>
                <w:szCs w:val="28"/>
                <w:lang w:val="ru-RU"/>
              </w:rPr>
              <w:t>Штадлер Василь Васильович</w:t>
            </w:r>
            <w:r w:rsidRPr="005728D5">
              <w:rPr>
                <w:sz w:val="28"/>
                <w:szCs w:val="28"/>
                <w:lang w:val="ru-RU"/>
              </w:rPr>
              <w:t xml:space="preserve"> – начальник відділу житлово-комунального господарства, майна та цивільного захисту.</w:t>
            </w:r>
          </w:p>
          <w:p w:rsidR="009B28F7" w:rsidRPr="005728D5" w:rsidRDefault="009B28F7" w:rsidP="005728D5">
            <w:pPr>
              <w:spacing w:after="0" w:line="240" w:lineRule="auto"/>
              <w:rPr>
                <w:rFonts w:ascii="Times New Roman" w:hAnsi="Times New Roman"/>
                <w:color w:val="000000" w:themeColor="text1"/>
                <w:sz w:val="28"/>
                <w:szCs w:val="28"/>
              </w:rPr>
            </w:pPr>
            <w:r w:rsidRPr="005728D5">
              <w:rPr>
                <w:rFonts w:ascii="Times New Roman" w:hAnsi="Times New Roman"/>
                <w:color w:val="000000" w:themeColor="text1"/>
                <w:sz w:val="28"/>
                <w:szCs w:val="28"/>
              </w:rPr>
              <w:t>тел.0989813795</w:t>
            </w:r>
          </w:p>
          <w:p w:rsidR="009B28F7" w:rsidRPr="005728D5" w:rsidRDefault="009B28F7" w:rsidP="005728D5">
            <w:pPr>
              <w:spacing w:after="0" w:line="240" w:lineRule="auto"/>
              <w:rPr>
                <w:rFonts w:ascii="Times New Roman" w:hAnsi="Times New Roman"/>
                <w:color w:val="FF0000"/>
                <w:sz w:val="28"/>
                <w:szCs w:val="28"/>
              </w:rPr>
            </w:pPr>
            <w:r w:rsidRPr="005728D5">
              <w:rPr>
                <w:rFonts w:ascii="Times New Roman" w:hAnsi="Times New Roman"/>
                <w:color w:val="000000" w:themeColor="text1"/>
                <w:sz w:val="28"/>
                <w:szCs w:val="28"/>
              </w:rPr>
              <w:t>електронна адреса:</w:t>
            </w:r>
            <w:r w:rsidRPr="005728D5">
              <w:rPr>
                <w:rFonts w:ascii="Times New Roman" w:hAnsi="Times New Roman"/>
                <w:color w:val="000000" w:themeColor="text1"/>
                <w:sz w:val="28"/>
                <w:szCs w:val="28"/>
                <w:shd w:val="clear" w:color="auto" w:fill="FFFFFF"/>
                <w:lang w:val="en-US"/>
              </w:rPr>
              <w:t>communal</w:t>
            </w:r>
            <w:r w:rsidRPr="005728D5">
              <w:rPr>
                <w:rFonts w:ascii="Times New Roman" w:hAnsi="Times New Roman"/>
                <w:color w:val="000000" w:themeColor="text1"/>
                <w:sz w:val="28"/>
                <w:szCs w:val="28"/>
                <w:shd w:val="clear" w:color="auto" w:fill="FFFFFF"/>
              </w:rPr>
              <w:t>_</w:t>
            </w:r>
            <w:r w:rsidRPr="005728D5">
              <w:rPr>
                <w:rFonts w:ascii="Times New Roman" w:hAnsi="Times New Roman"/>
                <w:color w:val="000000" w:themeColor="text1"/>
                <w:sz w:val="28"/>
                <w:szCs w:val="28"/>
                <w:shd w:val="clear" w:color="auto" w:fill="FFFFFF"/>
                <w:lang w:val="en-US"/>
              </w:rPr>
              <w:t>department</w:t>
            </w:r>
            <w:r w:rsidRPr="005728D5">
              <w:rPr>
                <w:rFonts w:ascii="Times New Roman" w:hAnsi="Times New Roman"/>
                <w:color w:val="000000" w:themeColor="text1"/>
                <w:sz w:val="28"/>
                <w:szCs w:val="28"/>
                <w:shd w:val="clear" w:color="auto" w:fill="FFFFFF"/>
              </w:rPr>
              <w:t>@</w:t>
            </w:r>
            <w:r w:rsidRPr="005728D5">
              <w:rPr>
                <w:rFonts w:ascii="Times New Roman" w:hAnsi="Times New Roman"/>
                <w:color w:val="000000" w:themeColor="text1"/>
                <w:sz w:val="28"/>
                <w:szCs w:val="28"/>
                <w:shd w:val="clear" w:color="auto" w:fill="FFFFFF"/>
                <w:lang w:val="en-US"/>
              </w:rPr>
              <w:t>ukr</w:t>
            </w:r>
            <w:r w:rsidRPr="005728D5">
              <w:rPr>
                <w:rFonts w:ascii="Times New Roman" w:hAnsi="Times New Roman"/>
                <w:color w:val="000000" w:themeColor="text1"/>
                <w:sz w:val="28"/>
                <w:szCs w:val="28"/>
                <w:shd w:val="clear" w:color="auto" w:fill="FFFFFF"/>
              </w:rPr>
              <w:t>.</w:t>
            </w:r>
            <w:r w:rsidRPr="005728D5">
              <w:rPr>
                <w:rFonts w:ascii="Times New Roman" w:hAnsi="Times New Roman"/>
                <w:color w:val="000000" w:themeColor="text1"/>
                <w:sz w:val="28"/>
                <w:szCs w:val="28"/>
                <w:shd w:val="clear" w:color="auto" w:fill="FFFFFF"/>
                <w:lang w:val="en-US"/>
              </w:rPr>
              <w:t>net</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t>6. Перелі</w:t>
            </w:r>
            <w:proofErr w:type="gramStart"/>
            <w:r w:rsidRPr="005728D5">
              <w:rPr>
                <w:rFonts w:ascii="Times New Roman" w:hAnsi="Times New Roman"/>
                <w:b/>
                <w:sz w:val="28"/>
                <w:szCs w:val="28"/>
              </w:rPr>
              <w:t>к</w:t>
            </w:r>
            <w:proofErr w:type="gramEnd"/>
            <w:r w:rsidRPr="005728D5">
              <w:rPr>
                <w:rFonts w:ascii="Times New Roman" w:hAnsi="Times New Roman"/>
                <w:b/>
                <w:sz w:val="28"/>
                <w:szCs w:val="28"/>
              </w:rPr>
              <w:t xml:space="preserve"> робіт та послуг:</w:t>
            </w:r>
          </w:p>
          <w:p w:rsidR="009B28F7" w:rsidRPr="005728D5" w:rsidRDefault="009B28F7" w:rsidP="005728D5">
            <w:pPr>
              <w:spacing w:after="0" w:line="240" w:lineRule="auto"/>
              <w:rPr>
                <w:rFonts w:ascii="Times New Roman" w:hAnsi="Times New Roman"/>
                <w:b/>
                <w:sz w:val="28"/>
                <w:szCs w:val="28"/>
              </w:rPr>
            </w:pP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збі</w:t>
            </w: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 та вивезення твердих побутових контейнерним та безконтейнерним способом;</w:t>
            </w:r>
          </w:p>
          <w:p w:rsidR="009B28F7" w:rsidRPr="005728D5" w:rsidRDefault="009B28F7" w:rsidP="005728D5">
            <w:pPr>
              <w:spacing w:after="0" w:line="240" w:lineRule="auto"/>
              <w:rPr>
                <w:rFonts w:ascii="Times New Roman" w:hAnsi="Times New Roman"/>
                <w:color w:val="FF0000"/>
                <w:sz w:val="28"/>
                <w:szCs w:val="28"/>
              </w:rPr>
            </w:pPr>
            <w:r w:rsidRPr="005728D5">
              <w:rPr>
                <w:rFonts w:ascii="Times New Roman" w:hAnsi="Times New Roman"/>
                <w:sz w:val="28"/>
                <w:szCs w:val="28"/>
              </w:rPr>
              <w:t xml:space="preserve">- </w:t>
            </w:r>
            <w:r w:rsidRPr="005728D5">
              <w:rPr>
                <w:rFonts w:ascii="Times New Roman" w:hAnsi="Times New Roman"/>
                <w:color w:val="000000" w:themeColor="text1"/>
                <w:sz w:val="28"/>
                <w:szCs w:val="28"/>
              </w:rPr>
              <w:t>вивезення побутових відході</w:t>
            </w:r>
            <w:proofErr w:type="gramStart"/>
            <w:r w:rsidRPr="005728D5">
              <w:rPr>
                <w:rFonts w:ascii="Times New Roman" w:hAnsi="Times New Roman"/>
                <w:color w:val="000000" w:themeColor="text1"/>
                <w:sz w:val="28"/>
                <w:szCs w:val="28"/>
              </w:rPr>
              <w:t>в</w:t>
            </w:r>
            <w:proofErr w:type="gramEnd"/>
            <w:r w:rsidRPr="005728D5">
              <w:rPr>
                <w:rFonts w:ascii="Times New Roman" w:hAnsi="Times New Roman"/>
                <w:color w:val="000000" w:themeColor="text1"/>
                <w:sz w:val="28"/>
                <w:szCs w:val="28"/>
              </w:rPr>
              <w:t xml:space="preserve"> </w:t>
            </w:r>
            <w:proofErr w:type="gramStart"/>
            <w:r w:rsidRPr="005728D5">
              <w:rPr>
                <w:rFonts w:ascii="Times New Roman" w:hAnsi="Times New Roman"/>
                <w:color w:val="000000" w:themeColor="text1"/>
                <w:sz w:val="28"/>
                <w:szCs w:val="28"/>
              </w:rPr>
              <w:t>на</w:t>
            </w:r>
            <w:proofErr w:type="gramEnd"/>
            <w:r w:rsidRPr="005728D5">
              <w:rPr>
                <w:rFonts w:ascii="Times New Roman" w:hAnsi="Times New Roman"/>
                <w:color w:val="000000" w:themeColor="text1"/>
                <w:sz w:val="28"/>
                <w:szCs w:val="28"/>
              </w:rPr>
              <w:t xml:space="preserve"> полігон;</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укладання договорів з населенням та юридичними особами;</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збі</w:t>
            </w: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 коштів за надані послуги.</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t>7. Кваліфікаційні вимоги до учасникі</w:t>
            </w:r>
            <w:proofErr w:type="gramStart"/>
            <w:r w:rsidRPr="005728D5">
              <w:rPr>
                <w:rFonts w:ascii="Times New Roman" w:hAnsi="Times New Roman"/>
                <w:b/>
                <w:sz w:val="28"/>
                <w:szCs w:val="28"/>
              </w:rPr>
              <w:t>в</w:t>
            </w:r>
            <w:proofErr w:type="gramEnd"/>
            <w:r w:rsidRPr="005728D5">
              <w:rPr>
                <w:rFonts w:ascii="Times New Roman" w:hAnsi="Times New Roman"/>
                <w:b/>
                <w:sz w:val="28"/>
                <w:szCs w:val="28"/>
              </w:rPr>
              <w:t xml:space="preserve"> конкурсу:</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ind w:firstLine="388"/>
              <w:rPr>
                <w:rFonts w:ascii="Times New Roman" w:hAnsi="Times New Roman"/>
                <w:sz w:val="28"/>
                <w:szCs w:val="28"/>
              </w:rPr>
            </w:pPr>
            <w:r w:rsidRPr="005728D5">
              <w:rPr>
                <w:rFonts w:ascii="Times New Roman" w:hAnsi="Times New Roman"/>
                <w:sz w:val="28"/>
                <w:szCs w:val="28"/>
              </w:rPr>
              <w:t xml:space="preserve">1) наявність </w:t>
            </w:r>
            <w:proofErr w:type="gramStart"/>
            <w:r w:rsidRPr="005728D5">
              <w:rPr>
                <w:rFonts w:ascii="Times New Roman" w:hAnsi="Times New Roman"/>
                <w:sz w:val="28"/>
                <w:szCs w:val="28"/>
              </w:rPr>
              <w:t>матер</w:t>
            </w:r>
            <w:proofErr w:type="gramEnd"/>
            <w:r w:rsidRPr="005728D5">
              <w:rPr>
                <w:rFonts w:ascii="Times New Roman" w:hAnsi="Times New Roman"/>
                <w:sz w:val="28"/>
                <w:szCs w:val="28"/>
              </w:rPr>
              <w:t>іально-технічної бази, в тому числі транспорних засобів</w:t>
            </w:r>
            <w:r w:rsidRPr="005728D5">
              <w:rPr>
                <w:rFonts w:ascii="Times New Roman" w:hAnsi="Times New Roman"/>
                <w:color w:val="000000" w:themeColor="text1"/>
                <w:sz w:val="28"/>
                <w:szCs w:val="28"/>
              </w:rPr>
              <w:t>;</w:t>
            </w:r>
          </w:p>
          <w:p w:rsidR="009B28F7" w:rsidRPr="005728D5" w:rsidRDefault="009B28F7" w:rsidP="005728D5">
            <w:pPr>
              <w:spacing w:after="0" w:line="240" w:lineRule="auto"/>
              <w:ind w:firstLine="388"/>
              <w:rPr>
                <w:rFonts w:ascii="Times New Roman" w:hAnsi="Times New Roman"/>
                <w:sz w:val="28"/>
                <w:szCs w:val="28"/>
              </w:rPr>
            </w:pPr>
            <w:r w:rsidRPr="005728D5">
              <w:rPr>
                <w:rFonts w:ascii="Times New Roman" w:hAnsi="Times New Roman"/>
                <w:sz w:val="28"/>
                <w:szCs w:val="28"/>
              </w:rPr>
              <w:t>2) вартість надання послуг</w:t>
            </w:r>
            <w:proofErr w:type="gramStart"/>
            <w:r w:rsidRPr="005728D5">
              <w:rPr>
                <w:rFonts w:ascii="Times New Roman" w:hAnsi="Times New Roman"/>
                <w:sz w:val="28"/>
                <w:szCs w:val="28"/>
              </w:rPr>
              <w:t xml:space="preserve"> </w:t>
            </w:r>
            <w:r w:rsidRPr="005728D5">
              <w:rPr>
                <w:rFonts w:ascii="Times New Roman" w:hAnsi="Times New Roman"/>
                <w:color w:val="000000" w:themeColor="text1"/>
                <w:sz w:val="28"/>
                <w:szCs w:val="28"/>
              </w:rPr>
              <w:t>;</w:t>
            </w:r>
            <w:proofErr w:type="gramEnd"/>
          </w:p>
          <w:p w:rsidR="009B28F7" w:rsidRPr="005728D5" w:rsidRDefault="009B28F7" w:rsidP="005728D5">
            <w:pPr>
              <w:spacing w:after="0" w:line="240" w:lineRule="auto"/>
              <w:ind w:firstLine="388"/>
              <w:rPr>
                <w:rFonts w:ascii="Times New Roman" w:hAnsi="Times New Roman"/>
                <w:sz w:val="28"/>
                <w:szCs w:val="28"/>
              </w:rPr>
            </w:pPr>
            <w:r w:rsidRPr="005728D5">
              <w:rPr>
                <w:rFonts w:ascii="Times New Roman" w:hAnsi="Times New Roman"/>
                <w:sz w:val="28"/>
                <w:szCs w:val="28"/>
              </w:rPr>
              <w:t>3) досвід роботи з надання послуг із вивезення побутових відходів;</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4) наявність працівників </w:t>
            </w:r>
            <w:proofErr w:type="gramStart"/>
            <w:r w:rsidRPr="005728D5">
              <w:rPr>
                <w:rFonts w:ascii="Times New Roman" w:hAnsi="Times New Roman"/>
                <w:sz w:val="28"/>
                <w:szCs w:val="28"/>
              </w:rPr>
              <w:t>в</w:t>
            </w:r>
            <w:proofErr w:type="gramEnd"/>
            <w:r w:rsidRPr="005728D5">
              <w:rPr>
                <w:rFonts w:ascii="Times New Roman" w:hAnsi="Times New Roman"/>
                <w:sz w:val="28"/>
                <w:szCs w:val="28"/>
              </w:rPr>
              <w:t>ідповідної кваліфікації.</w:t>
            </w:r>
          </w:p>
        </w:tc>
      </w:tr>
      <w:tr w:rsidR="009B28F7" w:rsidRPr="005728D5" w:rsidTr="00AF4581">
        <w:trPr>
          <w:trHeight w:val="1136"/>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5728D5">
              <w:rPr>
                <w:rFonts w:ascii="Times New Roman" w:hAnsi="Times New Roman"/>
                <w:b/>
                <w:sz w:val="28"/>
                <w:szCs w:val="28"/>
              </w:rPr>
              <w:t xml:space="preserve">8. Орієнтовні </w:t>
            </w:r>
            <w:proofErr w:type="gramStart"/>
            <w:r w:rsidRPr="005728D5">
              <w:rPr>
                <w:rFonts w:ascii="Times New Roman" w:hAnsi="Times New Roman"/>
                <w:b/>
                <w:sz w:val="28"/>
                <w:szCs w:val="28"/>
              </w:rPr>
              <w:t>р</w:t>
            </w:r>
            <w:proofErr w:type="gramEnd"/>
            <w:r w:rsidRPr="005728D5">
              <w:rPr>
                <w:rFonts w:ascii="Times New Roman" w:hAnsi="Times New Roman"/>
                <w:b/>
                <w:sz w:val="28"/>
                <w:szCs w:val="28"/>
              </w:rPr>
              <w:t>ічні обсяги вивезення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ind w:firstLine="284"/>
              <w:rPr>
                <w:rFonts w:ascii="Times New Roman" w:hAnsi="Times New Roman"/>
                <w:color w:val="FF0000"/>
                <w:sz w:val="28"/>
                <w:szCs w:val="28"/>
              </w:rPr>
            </w:pPr>
            <w:r w:rsidRPr="005728D5">
              <w:rPr>
                <w:rFonts w:ascii="Times New Roman" w:hAnsi="Times New Roman"/>
                <w:color w:val="FF0000"/>
                <w:sz w:val="28"/>
                <w:szCs w:val="28"/>
              </w:rPr>
              <w:t>750 тонн</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5728D5">
              <w:rPr>
                <w:rFonts w:ascii="Times New Roman" w:hAnsi="Times New Roman"/>
                <w:b/>
                <w:sz w:val="28"/>
                <w:szCs w:val="28"/>
              </w:rPr>
              <w:t xml:space="preserve">9. Вимоги щодо </w:t>
            </w:r>
            <w:r w:rsidRPr="005728D5">
              <w:rPr>
                <w:rFonts w:ascii="Times New Roman" w:hAnsi="Times New Roman"/>
                <w:b/>
                <w:sz w:val="28"/>
                <w:szCs w:val="28"/>
              </w:rPr>
              <w:br/>
              <w:t>якості   надання   послуг</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728D5">
              <w:rPr>
                <w:rFonts w:ascii="Times New Roman" w:hAnsi="Times New Roman"/>
                <w:sz w:val="28"/>
                <w:szCs w:val="28"/>
              </w:rPr>
              <w:t>Критеріями якості послуг</w:t>
            </w:r>
            <w:proofErr w:type="gramStart"/>
            <w:r w:rsidRPr="005728D5">
              <w:rPr>
                <w:rFonts w:ascii="Times New Roman" w:hAnsi="Times New Roman"/>
                <w:sz w:val="28"/>
                <w:szCs w:val="28"/>
              </w:rPr>
              <w:t xml:space="preserve"> є:</w:t>
            </w:r>
            <w:proofErr w:type="gramEnd"/>
            <w:r w:rsidRPr="005728D5">
              <w:rPr>
                <w:rFonts w:ascii="Times New Roman" w:hAnsi="Times New Roman"/>
                <w:sz w:val="28"/>
                <w:szCs w:val="28"/>
              </w:rPr>
              <w:br/>
            </w:r>
            <w:bookmarkStart w:id="8" w:name="o38"/>
            <w:bookmarkEnd w:id="8"/>
            <w:r w:rsidRPr="005728D5">
              <w:rPr>
                <w:rFonts w:ascii="Times New Roman" w:hAnsi="Times New Roman"/>
                <w:sz w:val="28"/>
                <w:szCs w:val="28"/>
              </w:rPr>
              <w:t xml:space="preserve">     - дотримання графіка вивезення побутових відходів, погодженого (затвердженого) органом  </w:t>
            </w:r>
            <w:r w:rsidRPr="005728D5">
              <w:rPr>
                <w:rFonts w:ascii="Times New Roman" w:hAnsi="Times New Roman"/>
                <w:sz w:val="28"/>
                <w:szCs w:val="28"/>
              </w:rPr>
              <w:lastRenderedPageBreak/>
              <w:t xml:space="preserve">місцевого самоврядування; </w:t>
            </w:r>
          </w:p>
          <w:p w:rsidR="009B28F7" w:rsidRPr="005728D5" w:rsidRDefault="009B28F7" w:rsidP="005728D5">
            <w:pPr>
              <w:numPr>
                <w:ilvl w:val="0"/>
                <w:numId w:val="29"/>
              </w:numPr>
              <w:tabs>
                <w:tab w:val="num" w:pos="9"/>
                <w:tab w:val="left" w:pos="5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59"/>
              <w:jc w:val="both"/>
              <w:rPr>
                <w:rFonts w:ascii="Times New Roman" w:hAnsi="Times New Roman"/>
                <w:sz w:val="28"/>
                <w:szCs w:val="28"/>
              </w:rPr>
            </w:pPr>
            <w:bookmarkStart w:id="9" w:name="o39"/>
            <w:bookmarkEnd w:id="9"/>
            <w:r w:rsidRPr="005728D5">
              <w:rPr>
                <w:rFonts w:ascii="Times New Roman" w:hAnsi="Times New Roman"/>
                <w:sz w:val="28"/>
                <w:szCs w:val="28"/>
              </w:rPr>
              <w:t>дотримання вимог стандартів, нормативі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норм, порядків та Правил, що діють у сфері побутових відходів та Правил благоустрою </w:t>
            </w:r>
            <w:r w:rsidRPr="005728D5">
              <w:rPr>
                <w:rFonts w:ascii="Times New Roman" w:hAnsi="Times New Roman"/>
                <w:sz w:val="28"/>
                <w:szCs w:val="28"/>
                <w:lang w:val="en-US"/>
              </w:rPr>
              <w:t xml:space="preserve">Рахівської </w:t>
            </w:r>
            <w:r w:rsidRPr="005728D5">
              <w:rPr>
                <w:rFonts w:ascii="Times New Roman" w:hAnsi="Times New Roman"/>
                <w:sz w:val="28"/>
                <w:szCs w:val="28"/>
              </w:rPr>
              <w:t xml:space="preserve"> територіальної громади.</w:t>
            </w:r>
          </w:p>
        </w:tc>
      </w:tr>
      <w:tr w:rsidR="009B28F7" w:rsidRPr="005728D5" w:rsidTr="00AF4581">
        <w:trPr>
          <w:trHeight w:val="809"/>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lastRenderedPageBreak/>
              <w:t>10. Перелі</w:t>
            </w:r>
            <w:proofErr w:type="gramStart"/>
            <w:r w:rsidRPr="005728D5">
              <w:rPr>
                <w:rFonts w:ascii="Times New Roman" w:hAnsi="Times New Roman"/>
                <w:b/>
                <w:sz w:val="28"/>
                <w:szCs w:val="28"/>
              </w:rPr>
              <w:t>к</w:t>
            </w:r>
            <w:proofErr w:type="gramEnd"/>
            <w:r w:rsidRPr="005728D5">
              <w:rPr>
                <w:rFonts w:ascii="Times New Roman" w:hAnsi="Times New Roman"/>
                <w:b/>
                <w:sz w:val="28"/>
                <w:szCs w:val="28"/>
              </w:rPr>
              <w:t xml:space="preserve"> </w:t>
            </w:r>
            <w:proofErr w:type="gramStart"/>
            <w:r w:rsidRPr="005728D5">
              <w:rPr>
                <w:rFonts w:ascii="Times New Roman" w:hAnsi="Times New Roman"/>
                <w:b/>
                <w:sz w:val="28"/>
                <w:szCs w:val="28"/>
              </w:rPr>
              <w:t>документ</w:t>
            </w:r>
            <w:proofErr w:type="gramEnd"/>
            <w:r w:rsidRPr="005728D5">
              <w:rPr>
                <w:rFonts w:ascii="Times New Roman" w:hAnsi="Times New Roman"/>
                <w:b/>
                <w:sz w:val="28"/>
                <w:szCs w:val="28"/>
              </w:rPr>
              <w:t>ів, оригінали або копії яких подаються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xml:space="preserve">- заява на участь </w:t>
            </w:r>
            <w:proofErr w:type="gramStart"/>
            <w:r w:rsidRPr="005728D5">
              <w:rPr>
                <w:rFonts w:ascii="Times New Roman" w:hAnsi="Times New Roman"/>
                <w:sz w:val="28"/>
                <w:szCs w:val="28"/>
              </w:rPr>
              <w:t>у</w:t>
            </w:r>
            <w:proofErr w:type="gramEnd"/>
            <w:r w:rsidRPr="005728D5">
              <w:rPr>
                <w:rFonts w:ascii="Times New Roman" w:hAnsi="Times New Roman"/>
                <w:sz w:val="28"/>
                <w:szCs w:val="28"/>
              </w:rPr>
              <w:t xml:space="preserve"> Конкурсі встановленого зразка (додаток 1);</w:t>
            </w:r>
          </w:p>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xml:space="preserve">копії: </w:t>
            </w:r>
          </w:p>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статуту;</w:t>
            </w:r>
          </w:p>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xml:space="preserve">- фінансової звітності суб'єкта господарювання за попередній </w:t>
            </w:r>
            <w:proofErr w:type="gramStart"/>
            <w:r w:rsidRPr="005728D5">
              <w:rPr>
                <w:rFonts w:ascii="Times New Roman" w:hAnsi="Times New Roman"/>
                <w:sz w:val="28"/>
                <w:szCs w:val="28"/>
              </w:rPr>
              <w:t>р</w:t>
            </w:r>
            <w:proofErr w:type="gramEnd"/>
            <w:r w:rsidRPr="005728D5">
              <w:rPr>
                <w:rFonts w:ascii="Times New Roman" w:hAnsi="Times New Roman"/>
                <w:sz w:val="28"/>
                <w:szCs w:val="28"/>
              </w:rPr>
              <w:t>ік (форми № 1-5);</w:t>
            </w:r>
          </w:p>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xml:space="preserve"> - довідки відповідних органів державної податкової інспекції про відсутність (наявність) заборгованості за податковими зобов'язаннями та платежами </w:t>
            </w:r>
            <w:proofErr w:type="gramStart"/>
            <w:r w:rsidRPr="005728D5">
              <w:rPr>
                <w:rFonts w:ascii="Times New Roman" w:hAnsi="Times New Roman"/>
                <w:sz w:val="28"/>
                <w:szCs w:val="28"/>
              </w:rPr>
              <w:t>до</w:t>
            </w:r>
            <w:proofErr w:type="gramEnd"/>
            <w:r w:rsidRPr="005728D5">
              <w:rPr>
                <w:rFonts w:ascii="Times New Roman" w:hAnsi="Times New Roman"/>
                <w:sz w:val="28"/>
                <w:szCs w:val="28"/>
              </w:rPr>
              <w:t xml:space="preserve"> Пенсійного фонду України;</w:t>
            </w:r>
          </w:p>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xml:space="preserve">- документів, що містять інформацію про </w:t>
            </w:r>
            <w:proofErr w:type="gramStart"/>
            <w:r w:rsidRPr="005728D5">
              <w:rPr>
                <w:rFonts w:ascii="Times New Roman" w:hAnsi="Times New Roman"/>
                <w:sz w:val="28"/>
                <w:szCs w:val="28"/>
              </w:rPr>
              <w:t>техн</w:t>
            </w:r>
            <w:proofErr w:type="gramEnd"/>
            <w:r w:rsidRPr="005728D5">
              <w:rPr>
                <w:rFonts w:ascii="Times New Roman" w:hAnsi="Times New Roman"/>
                <w:sz w:val="28"/>
                <w:szCs w:val="28"/>
              </w:rPr>
              <w:t>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та контейнерного парку тощо);</w:t>
            </w:r>
          </w:p>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xml:space="preserve">- документів, що містять відомості про обсяги надання послуг із збирання та перевезення твердих, великогабаритних, ремонтних, </w:t>
            </w:r>
            <w:proofErr w:type="gramStart"/>
            <w:r w:rsidRPr="005728D5">
              <w:rPr>
                <w:rFonts w:ascii="Times New Roman" w:hAnsi="Times New Roman"/>
                <w:sz w:val="28"/>
                <w:szCs w:val="28"/>
              </w:rPr>
              <w:t>р</w:t>
            </w:r>
            <w:proofErr w:type="gramEnd"/>
            <w:r w:rsidRPr="005728D5">
              <w:rPr>
                <w:rFonts w:ascii="Times New Roman" w:hAnsi="Times New Roman"/>
                <w:sz w:val="28"/>
                <w:szCs w:val="28"/>
              </w:rPr>
              <w:t>ідких побутових відходів за останній рік;</w:t>
            </w:r>
            <w:bookmarkStart w:id="10" w:name="78"/>
            <w:bookmarkEnd w:id="10"/>
          </w:p>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xml:space="preserve">- </w:t>
            </w:r>
            <w:proofErr w:type="gramStart"/>
            <w:r w:rsidRPr="005728D5">
              <w:rPr>
                <w:rFonts w:ascii="Times New Roman" w:hAnsi="Times New Roman"/>
                <w:sz w:val="28"/>
                <w:szCs w:val="28"/>
              </w:rPr>
              <w:t>техн</w:t>
            </w:r>
            <w:proofErr w:type="gramEnd"/>
            <w:r w:rsidRPr="005728D5">
              <w:rPr>
                <w:rFonts w:ascii="Times New Roman" w:hAnsi="Times New Roman"/>
                <w:sz w:val="28"/>
                <w:szCs w:val="28"/>
              </w:rPr>
              <w:t>ічних паспортів на спеціально обладнані транспортні засоби та довідки про проходження ними технічного огляду;</w:t>
            </w:r>
          </w:p>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xml:space="preserve">- довідки - характеристики </w:t>
            </w:r>
            <w:proofErr w:type="gramStart"/>
            <w:r w:rsidRPr="005728D5">
              <w:rPr>
                <w:rFonts w:ascii="Times New Roman" w:hAnsi="Times New Roman"/>
                <w:sz w:val="28"/>
                <w:szCs w:val="28"/>
              </w:rPr>
              <w:t>спец</w:t>
            </w:r>
            <w:proofErr w:type="gramEnd"/>
            <w:r w:rsidRPr="005728D5">
              <w:rPr>
                <w:rFonts w:ascii="Times New Roman" w:hAnsi="Times New Roman"/>
                <w:sz w:val="28"/>
                <w:szCs w:val="28"/>
              </w:rPr>
              <w:t>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 (додаток 2);</w:t>
            </w: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728D5">
              <w:rPr>
                <w:rFonts w:ascii="Times New Roman" w:hAnsi="Times New Roman"/>
                <w:sz w:val="28"/>
                <w:szCs w:val="28"/>
              </w:rPr>
              <w:t>- довідки про проходження водіями медичного огляду;</w:t>
            </w: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728D5">
              <w:rPr>
                <w:rFonts w:ascii="Times New Roman" w:hAnsi="Times New Roman"/>
                <w:sz w:val="28"/>
                <w:szCs w:val="28"/>
              </w:rPr>
              <w:t xml:space="preserve">- документа, що </w:t>
            </w:r>
            <w:proofErr w:type="gramStart"/>
            <w:r w:rsidRPr="005728D5">
              <w:rPr>
                <w:rFonts w:ascii="Times New Roman" w:hAnsi="Times New Roman"/>
                <w:sz w:val="28"/>
                <w:szCs w:val="28"/>
              </w:rPr>
              <w:t>містить</w:t>
            </w:r>
            <w:proofErr w:type="gramEnd"/>
            <w:r w:rsidRPr="005728D5">
              <w:rPr>
                <w:rFonts w:ascii="Times New Roman" w:hAnsi="Times New Roman"/>
                <w:sz w:val="28"/>
                <w:szCs w:val="28"/>
              </w:rPr>
              <w:t xml:space="preserve">  відомості про досвід роботи з надання послуг з вивезення побутових відходів;</w:t>
            </w:r>
            <w:bookmarkStart w:id="11" w:name="81"/>
            <w:bookmarkEnd w:id="11"/>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728D5">
              <w:rPr>
                <w:rFonts w:ascii="Times New Roman" w:hAnsi="Times New Roman"/>
                <w:sz w:val="28"/>
                <w:szCs w:val="28"/>
              </w:rPr>
              <w:t>-</w:t>
            </w:r>
            <w:bookmarkStart w:id="12" w:name="82"/>
            <w:bookmarkEnd w:id="12"/>
            <w:r w:rsidRPr="005728D5">
              <w:rPr>
                <w:rFonts w:ascii="Times New Roman" w:hAnsi="Times New Roman"/>
                <w:sz w:val="28"/>
                <w:szCs w:val="28"/>
              </w:rPr>
              <w:t xml:space="preserve"> документа, що </w:t>
            </w:r>
            <w:proofErr w:type="gramStart"/>
            <w:r w:rsidRPr="005728D5">
              <w:rPr>
                <w:rFonts w:ascii="Times New Roman" w:hAnsi="Times New Roman"/>
                <w:sz w:val="28"/>
                <w:szCs w:val="28"/>
              </w:rPr>
              <w:t>містить</w:t>
            </w:r>
            <w:proofErr w:type="gramEnd"/>
            <w:r w:rsidRPr="005728D5">
              <w:rPr>
                <w:rFonts w:ascii="Times New Roman" w:hAnsi="Times New Roman"/>
                <w:sz w:val="28"/>
                <w:szCs w:val="28"/>
              </w:rPr>
              <w:t xml:space="preserve"> інформацію про кількість відходів, залучених учасником до повторного використання; кількість відходів, які використовуються як вторинна сировина; кількість відходів, які відправляються на захоронення, тощо за </w:t>
            </w:r>
            <w:r w:rsidRPr="005728D5">
              <w:rPr>
                <w:rFonts w:ascii="Times New Roman" w:hAnsi="Times New Roman"/>
                <w:sz w:val="28"/>
                <w:szCs w:val="28"/>
              </w:rPr>
              <w:lastRenderedPageBreak/>
              <w:t>формою згідно з додатком 3;</w:t>
            </w: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728D5">
              <w:rPr>
                <w:rFonts w:ascii="Times New Roman" w:hAnsi="Times New Roman"/>
                <w:sz w:val="28"/>
                <w:szCs w:val="28"/>
              </w:rPr>
              <w:t>- цінової пропозиції, щодо тарифів згідно з якими будуть надаватися послуги за формою згідно з додатком 4;</w:t>
            </w:r>
          </w:p>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довідки уповноваженого органу про наявність (відсутність) порушень правил дотримання дорожнього руху за попередній рік</w:t>
            </w:r>
            <w:proofErr w:type="gramStart"/>
            <w:r w:rsidRPr="005728D5">
              <w:rPr>
                <w:rFonts w:ascii="Times New Roman" w:hAnsi="Times New Roman"/>
                <w:sz w:val="28"/>
                <w:szCs w:val="28"/>
              </w:rPr>
              <w:t>.Д</w:t>
            </w:r>
            <w:proofErr w:type="gramEnd"/>
            <w:r w:rsidRPr="005728D5">
              <w:rPr>
                <w:rFonts w:ascii="Times New Roman" w:hAnsi="Times New Roman"/>
                <w:sz w:val="28"/>
                <w:szCs w:val="28"/>
              </w:rPr>
              <w:t>овідка повинна містити інформацію про усіх водіїв підприємства;</w:t>
            </w:r>
          </w:p>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xml:space="preserve">- штатних розписів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ідприємства та довідки про фактичну наявність працівників;</w:t>
            </w:r>
          </w:p>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xml:space="preserve">- документів, що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ідтверджують використання системи контролю руху спеціально обладнаних транспортних засобів під час збирання та перевезення побутових відходів. (У разі відсутності на підприємстві такої системи надати довідку про відсутність);</w:t>
            </w:r>
          </w:p>
          <w:p w:rsidR="009B28F7" w:rsidRPr="005728D5" w:rsidRDefault="009B28F7" w:rsidP="005728D5">
            <w:pPr>
              <w:tabs>
                <w:tab w:val="left" w:pos="567"/>
              </w:tabs>
              <w:spacing w:after="0" w:line="240" w:lineRule="auto"/>
              <w:jc w:val="both"/>
              <w:rPr>
                <w:rFonts w:ascii="Times New Roman" w:hAnsi="Times New Roman"/>
                <w:sz w:val="28"/>
                <w:szCs w:val="28"/>
              </w:rPr>
            </w:pPr>
            <w:r w:rsidRPr="005728D5">
              <w:rPr>
                <w:rFonts w:ascii="Times New Roman" w:hAnsi="Times New Roman"/>
                <w:sz w:val="28"/>
                <w:szCs w:val="28"/>
              </w:rPr>
              <w:t xml:space="preserve">- інших документів, які подаються за бажанням учасника конкурсу і містять відомості про його здатність надавати послуги з вивезення побутових  відходів (впровадження роздільного збирання, інформація про наявність диспетчерської служби тощо) належного </w:t>
            </w:r>
            <w:proofErr w:type="gramStart"/>
            <w:r w:rsidRPr="005728D5">
              <w:rPr>
                <w:rFonts w:ascii="Times New Roman" w:hAnsi="Times New Roman"/>
                <w:sz w:val="28"/>
                <w:szCs w:val="28"/>
              </w:rPr>
              <w:t>р</w:t>
            </w:r>
            <w:proofErr w:type="gramEnd"/>
            <w:r w:rsidRPr="005728D5">
              <w:rPr>
                <w:rFonts w:ascii="Times New Roman" w:hAnsi="Times New Roman"/>
                <w:sz w:val="28"/>
                <w:szCs w:val="28"/>
              </w:rPr>
              <w:t>івня якості.</w:t>
            </w:r>
          </w:p>
          <w:p w:rsidR="009B28F7" w:rsidRPr="005728D5" w:rsidRDefault="009B28F7" w:rsidP="005728D5">
            <w:pPr>
              <w:spacing w:after="0" w:line="240" w:lineRule="auto"/>
              <w:ind w:firstLine="476"/>
              <w:jc w:val="both"/>
              <w:rPr>
                <w:rFonts w:ascii="Times New Roman" w:hAnsi="Times New Roman"/>
                <w:sz w:val="28"/>
                <w:szCs w:val="28"/>
              </w:rPr>
            </w:pPr>
            <w:r w:rsidRPr="005728D5">
              <w:rPr>
                <w:rFonts w:ascii="Times New Roman" w:hAnsi="Times New Roman"/>
                <w:sz w:val="28"/>
                <w:szCs w:val="28"/>
              </w:rPr>
              <w:t xml:space="preserve">Документи, що не передбачені законодавством для учасників – фізичних осіб, у тому числі фізичних осіб -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ідприємців, не подаються ними у складі пропозиції конкурсних торгів та не вимагаються під час проведення переговорів з учасником.</w:t>
            </w:r>
          </w:p>
        </w:tc>
      </w:tr>
      <w:tr w:rsidR="009B28F7" w:rsidRPr="005728D5" w:rsidTr="00AF4581">
        <w:trPr>
          <w:trHeight w:val="1350"/>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lastRenderedPageBreak/>
              <w:t>11. Характеристика та межі території, де повинні надаватися послуги:</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color w:val="FF0000"/>
                <w:sz w:val="28"/>
                <w:szCs w:val="28"/>
              </w:rPr>
            </w:pPr>
          </w:p>
        </w:tc>
      </w:tr>
      <w:tr w:rsidR="009B28F7" w:rsidRPr="005728D5" w:rsidTr="00AF4581">
        <w:trPr>
          <w:trHeight w:val="285"/>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t>11.1 Територія надання послуг: Лот №1</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color w:val="FF0000"/>
                <w:sz w:val="28"/>
                <w:szCs w:val="28"/>
              </w:rPr>
            </w:pPr>
            <w:r w:rsidRPr="005728D5">
              <w:rPr>
                <w:rFonts w:ascii="Times New Roman" w:hAnsi="Times New Roman"/>
                <w:color w:val="000000" w:themeColor="text1"/>
                <w:sz w:val="28"/>
                <w:szCs w:val="28"/>
              </w:rPr>
              <w:t>Збі</w:t>
            </w:r>
            <w:proofErr w:type="gramStart"/>
            <w:r w:rsidRPr="005728D5">
              <w:rPr>
                <w:rFonts w:ascii="Times New Roman" w:hAnsi="Times New Roman"/>
                <w:color w:val="000000" w:themeColor="text1"/>
                <w:sz w:val="28"/>
                <w:szCs w:val="28"/>
              </w:rPr>
              <w:t>р</w:t>
            </w:r>
            <w:proofErr w:type="gramEnd"/>
            <w:r w:rsidRPr="005728D5">
              <w:rPr>
                <w:rFonts w:ascii="Times New Roman" w:hAnsi="Times New Roman"/>
                <w:color w:val="000000" w:themeColor="text1"/>
                <w:sz w:val="28"/>
                <w:szCs w:val="28"/>
              </w:rPr>
              <w:t xml:space="preserve"> та вивезення твердих побутових відходів на територіїс. Білин</w:t>
            </w:r>
          </w:p>
        </w:tc>
      </w:tr>
      <w:tr w:rsidR="009B28F7" w:rsidRPr="005728D5" w:rsidTr="00AF4581">
        <w:trPr>
          <w:trHeight w:val="270"/>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t>11.2 Територія надання послуг: Лот №2</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color w:val="FF0000"/>
                <w:sz w:val="28"/>
                <w:szCs w:val="28"/>
              </w:rPr>
            </w:pPr>
            <w:r w:rsidRPr="005728D5">
              <w:rPr>
                <w:rFonts w:ascii="Times New Roman" w:hAnsi="Times New Roman"/>
                <w:color w:val="000000" w:themeColor="text1"/>
                <w:sz w:val="28"/>
                <w:szCs w:val="28"/>
              </w:rPr>
              <w:t>Збі</w:t>
            </w:r>
            <w:proofErr w:type="gramStart"/>
            <w:r w:rsidRPr="005728D5">
              <w:rPr>
                <w:rFonts w:ascii="Times New Roman" w:hAnsi="Times New Roman"/>
                <w:color w:val="000000" w:themeColor="text1"/>
                <w:sz w:val="28"/>
                <w:szCs w:val="28"/>
              </w:rPr>
              <w:t>р</w:t>
            </w:r>
            <w:proofErr w:type="gramEnd"/>
            <w:r w:rsidRPr="005728D5">
              <w:rPr>
                <w:rFonts w:ascii="Times New Roman" w:hAnsi="Times New Roman"/>
                <w:color w:val="000000" w:themeColor="text1"/>
                <w:sz w:val="28"/>
                <w:szCs w:val="28"/>
              </w:rPr>
              <w:t xml:space="preserve"> та вивезення твердих побутових відходів на території с. Костилівка</w:t>
            </w:r>
          </w:p>
        </w:tc>
      </w:tr>
      <w:tr w:rsidR="009B28F7" w:rsidRPr="005728D5" w:rsidTr="00AF4581">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t>11.3 Територія надання послуг: Лот №3</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color w:val="FF0000"/>
                <w:sz w:val="28"/>
                <w:szCs w:val="28"/>
              </w:rPr>
            </w:pPr>
            <w:r w:rsidRPr="005728D5">
              <w:rPr>
                <w:rFonts w:ascii="Times New Roman" w:hAnsi="Times New Roman"/>
                <w:color w:val="000000" w:themeColor="text1"/>
                <w:sz w:val="28"/>
                <w:szCs w:val="28"/>
              </w:rPr>
              <w:t>Збі</w:t>
            </w:r>
            <w:proofErr w:type="gramStart"/>
            <w:r w:rsidRPr="005728D5">
              <w:rPr>
                <w:rFonts w:ascii="Times New Roman" w:hAnsi="Times New Roman"/>
                <w:color w:val="000000" w:themeColor="text1"/>
                <w:sz w:val="28"/>
                <w:szCs w:val="28"/>
              </w:rPr>
              <w:t>р</w:t>
            </w:r>
            <w:proofErr w:type="gramEnd"/>
            <w:r w:rsidRPr="005728D5">
              <w:rPr>
                <w:rFonts w:ascii="Times New Roman" w:hAnsi="Times New Roman"/>
                <w:color w:val="000000" w:themeColor="text1"/>
                <w:sz w:val="28"/>
                <w:szCs w:val="28"/>
              </w:rPr>
              <w:t xml:space="preserve"> та вивезення твердих побутових відходів на територіїс. Ділове.</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t>12. Характеристика об’єктів утворення побутових відході</w:t>
            </w:r>
            <w:proofErr w:type="gramStart"/>
            <w:r w:rsidRPr="005728D5">
              <w:rPr>
                <w:rFonts w:ascii="Times New Roman" w:hAnsi="Times New Roman"/>
                <w:b/>
                <w:sz w:val="28"/>
                <w:szCs w:val="28"/>
              </w:rPr>
              <w:t>в</w:t>
            </w:r>
            <w:proofErr w:type="gramEnd"/>
            <w:r w:rsidRPr="005728D5">
              <w:rPr>
                <w:rFonts w:ascii="Times New Roman" w:hAnsi="Times New Roman"/>
                <w:b/>
                <w:sz w:val="28"/>
                <w:szCs w:val="28"/>
              </w:rPr>
              <w:t xml:space="preserve"> за джерелами їх утворення</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jc w:val="both"/>
              <w:rPr>
                <w:rFonts w:ascii="Times New Roman" w:hAnsi="Times New Roman"/>
                <w:sz w:val="28"/>
                <w:szCs w:val="28"/>
              </w:rPr>
            </w:pPr>
            <w:r w:rsidRPr="005728D5">
              <w:rPr>
                <w:rFonts w:ascii="Times New Roman" w:hAnsi="Times New Roman"/>
                <w:sz w:val="28"/>
                <w:szCs w:val="28"/>
              </w:rPr>
              <w:t xml:space="preserve">Збір та вивезення твердих побутових відходів </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житловому та багатоквартирному секторах.</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lastRenderedPageBreak/>
              <w:t>13. Вимоги до конкурсних пропозицій</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jc w:val="both"/>
              <w:rPr>
                <w:rFonts w:ascii="Times New Roman" w:hAnsi="Times New Roman"/>
                <w:sz w:val="28"/>
                <w:szCs w:val="28"/>
              </w:rPr>
            </w:pPr>
            <w:r w:rsidRPr="005728D5">
              <w:rPr>
                <w:rFonts w:ascii="Times New Roman" w:hAnsi="Times New Roman"/>
                <w:sz w:val="28"/>
                <w:szCs w:val="28"/>
              </w:rPr>
              <w:t xml:space="preserve">Конкурсна пропозиція подається у письмовій формі за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ідписом уповноваженої посадової особи учасника, прошита, пронумерована та скріплена печаткою* у запечатаному конверті, на якому зазначаються повне найменування і місцезнаходження організатора та учасника конкурсу, назва послуги та лот на який подається пропозиція. </w:t>
            </w:r>
          </w:p>
          <w:p w:rsidR="009B28F7" w:rsidRPr="005728D5" w:rsidRDefault="009B28F7" w:rsidP="005728D5">
            <w:pPr>
              <w:spacing w:after="0" w:line="240" w:lineRule="auto"/>
              <w:jc w:val="both"/>
              <w:rPr>
                <w:rFonts w:ascii="Times New Roman" w:hAnsi="Times New Roman"/>
                <w:sz w:val="28"/>
                <w:szCs w:val="28"/>
              </w:rPr>
            </w:pPr>
            <w:r w:rsidRPr="005728D5">
              <w:rPr>
                <w:rFonts w:ascii="Times New Roman" w:hAnsi="Times New Roman"/>
                <w:sz w:val="28"/>
                <w:szCs w:val="28"/>
              </w:rPr>
              <w:t>*Ця вимога не стосується учасників, які здійснюють діяльність без печатки згідно з чинним законодавством, за винятком оригіналів чи нотаріально завірених документів, виданих учаснику іншими організаціями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ідприємствами, установами).</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t>14. Критерії оцінки конкурсних пропозицій</w:t>
            </w:r>
          </w:p>
        </w:tc>
        <w:tc>
          <w:tcPr>
            <w:tcW w:w="6620" w:type="dxa"/>
            <w:tcBorders>
              <w:top w:val="outset" w:sz="6" w:space="0" w:color="auto"/>
              <w:left w:val="outset" w:sz="6" w:space="0" w:color="auto"/>
              <w:bottom w:val="outset" w:sz="6" w:space="0" w:color="auto"/>
              <w:right w:val="outset" w:sz="6" w:space="0" w:color="auto"/>
            </w:tcBorders>
            <w:vAlign w:val="center"/>
          </w:tcPr>
          <w:p w:rsidR="009B28F7" w:rsidRPr="005728D5" w:rsidRDefault="009B28F7" w:rsidP="005728D5">
            <w:pPr>
              <w:spacing w:after="0" w:line="240" w:lineRule="auto"/>
              <w:jc w:val="both"/>
              <w:rPr>
                <w:rFonts w:ascii="Times New Roman" w:hAnsi="Times New Roman"/>
                <w:sz w:val="28"/>
                <w:szCs w:val="28"/>
              </w:rPr>
            </w:pPr>
            <w:r w:rsidRPr="005728D5">
              <w:rPr>
                <w:rFonts w:ascii="Times New Roman" w:hAnsi="Times New Roman"/>
                <w:sz w:val="28"/>
                <w:szCs w:val="28"/>
              </w:rPr>
              <w:t>Перелік критерії</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та методика оцінки зазначено у додатку 5.</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t xml:space="preserve">15. Проведення зборів учасників з метою надання роз'яснень щодо змісту конкурсної документації та внесення змін </w:t>
            </w:r>
            <w:proofErr w:type="gramStart"/>
            <w:r w:rsidRPr="005728D5">
              <w:rPr>
                <w:rFonts w:ascii="Times New Roman" w:hAnsi="Times New Roman"/>
                <w:b/>
                <w:sz w:val="28"/>
                <w:szCs w:val="28"/>
              </w:rPr>
              <w:t>до</w:t>
            </w:r>
            <w:proofErr w:type="gramEnd"/>
            <w:r w:rsidRPr="005728D5">
              <w:rPr>
                <w:rFonts w:ascii="Times New Roman" w:hAnsi="Times New Roman"/>
                <w:b/>
                <w:sz w:val="28"/>
                <w:szCs w:val="28"/>
              </w:rPr>
              <w:t xml:space="preserve"> неї</w:t>
            </w:r>
          </w:p>
        </w:tc>
        <w:tc>
          <w:tcPr>
            <w:tcW w:w="6620" w:type="dxa"/>
            <w:tcBorders>
              <w:top w:val="outset" w:sz="6" w:space="0" w:color="auto"/>
              <w:left w:val="outset" w:sz="6" w:space="0" w:color="auto"/>
              <w:bottom w:val="outset" w:sz="6" w:space="0" w:color="auto"/>
              <w:right w:val="outset" w:sz="6" w:space="0" w:color="auto"/>
            </w:tcBorders>
            <w:vAlign w:val="center"/>
          </w:tcPr>
          <w:p w:rsidR="009B28F7" w:rsidRPr="005728D5" w:rsidRDefault="009B28F7" w:rsidP="005728D5">
            <w:pPr>
              <w:spacing w:after="0" w:line="240" w:lineRule="auto"/>
              <w:jc w:val="both"/>
              <w:rPr>
                <w:rFonts w:ascii="Times New Roman" w:hAnsi="Times New Roman"/>
                <w:sz w:val="28"/>
                <w:szCs w:val="28"/>
              </w:rPr>
            </w:pPr>
            <w:r w:rsidRPr="005728D5">
              <w:rPr>
                <w:rFonts w:ascii="Times New Roman" w:hAnsi="Times New Roman"/>
                <w:sz w:val="28"/>
                <w:szCs w:val="28"/>
              </w:rPr>
              <w:t xml:space="preserve">Збори можуть бути проведені в порядку передбаченому п. 12 Порядку проведення конкурсу на вивезення побутових відходів, затвердженого </w:t>
            </w:r>
            <w:r w:rsidRPr="005728D5">
              <w:rPr>
                <w:rFonts w:ascii="Times New Roman" w:hAnsi="Times New Roman"/>
                <w:bCs/>
                <w:sz w:val="28"/>
                <w:szCs w:val="28"/>
              </w:rPr>
              <w:t>постановою Кабінету Міні</w:t>
            </w:r>
            <w:proofErr w:type="gramStart"/>
            <w:r w:rsidRPr="005728D5">
              <w:rPr>
                <w:rFonts w:ascii="Times New Roman" w:hAnsi="Times New Roman"/>
                <w:bCs/>
                <w:sz w:val="28"/>
                <w:szCs w:val="28"/>
              </w:rPr>
              <w:t>стр</w:t>
            </w:r>
            <w:proofErr w:type="gramEnd"/>
            <w:r w:rsidRPr="005728D5">
              <w:rPr>
                <w:rFonts w:ascii="Times New Roman" w:hAnsi="Times New Roman"/>
                <w:bCs/>
                <w:sz w:val="28"/>
                <w:szCs w:val="28"/>
              </w:rPr>
              <w:t>ів України від 16.11.2011 р. № 1173</w:t>
            </w:r>
            <w:r w:rsidRPr="005728D5">
              <w:rPr>
                <w:rFonts w:ascii="Times New Roman" w:hAnsi="Times New Roman"/>
                <w:sz w:val="28"/>
                <w:szCs w:val="28"/>
              </w:rPr>
              <w:t xml:space="preserve">. </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t>16. Способи, місце та кінцевий строк подання конкурсних пропозицій</w:t>
            </w:r>
          </w:p>
        </w:tc>
        <w:tc>
          <w:tcPr>
            <w:tcW w:w="6620" w:type="dxa"/>
            <w:tcBorders>
              <w:top w:val="outset" w:sz="6" w:space="0" w:color="auto"/>
              <w:left w:val="outset" w:sz="6" w:space="0" w:color="auto"/>
              <w:bottom w:val="outset" w:sz="6" w:space="0" w:color="auto"/>
              <w:right w:val="outset" w:sz="6" w:space="0" w:color="auto"/>
            </w:tcBorders>
            <w:vAlign w:val="center"/>
          </w:tcPr>
          <w:p w:rsidR="009B28F7" w:rsidRPr="005728D5" w:rsidRDefault="009B28F7" w:rsidP="005728D5">
            <w:pPr>
              <w:spacing w:after="0" w:line="240" w:lineRule="auto"/>
              <w:ind w:firstLine="388"/>
              <w:jc w:val="both"/>
              <w:rPr>
                <w:rFonts w:ascii="Times New Roman" w:hAnsi="Times New Roman"/>
                <w:sz w:val="28"/>
                <w:szCs w:val="28"/>
              </w:rPr>
            </w:pPr>
            <w:r w:rsidRPr="005728D5">
              <w:rPr>
                <w:rFonts w:ascii="Times New Roman" w:hAnsi="Times New Roman"/>
                <w:sz w:val="28"/>
                <w:szCs w:val="28"/>
              </w:rPr>
              <w:t xml:space="preserve">Конкурсні пропозиції учасників повинні подаватися особисто або поштою </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одному екземплярі. </w:t>
            </w:r>
          </w:p>
          <w:p w:rsidR="009B28F7" w:rsidRPr="005728D5" w:rsidRDefault="009B28F7" w:rsidP="005728D5">
            <w:pPr>
              <w:spacing w:after="0" w:line="240" w:lineRule="auto"/>
              <w:ind w:firstLine="388"/>
              <w:jc w:val="both"/>
              <w:rPr>
                <w:rFonts w:ascii="Times New Roman" w:hAnsi="Times New Roman"/>
                <w:sz w:val="28"/>
                <w:szCs w:val="28"/>
              </w:rPr>
            </w:pPr>
            <w:r w:rsidRPr="005728D5">
              <w:rPr>
                <w:rFonts w:ascii="Times New Roman" w:hAnsi="Times New Roman"/>
                <w:sz w:val="28"/>
                <w:szCs w:val="28"/>
              </w:rPr>
              <w:t>Пропозиції подавати в Рахівську міську раду</w:t>
            </w:r>
          </w:p>
          <w:p w:rsidR="009B28F7" w:rsidRPr="005728D5" w:rsidRDefault="009B28F7" w:rsidP="005728D5">
            <w:pPr>
              <w:spacing w:after="0" w:line="240" w:lineRule="auto"/>
              <w:ind w:firstLine="388"/>
              <w:jc w:val="both"/>
              <w:rPr>
                <w:rFonts w:ascii="Times New Roman" w:hAnsi="Times New Roman"/>
                <w:color w:val="000000" w:themeColor="text1"/>
                <w:sz w:val="28"/>
                <w:szCs w:val="28"/>
              </w:rPr>
            </w:pPr>
            <w:r w:rsidRPr="005728D5">
              <w:rPr>
                <w:rFonts w:ascii="Times New Roman" w:hAnsi="Times New Roman"/>
                <w:sz w:val="28"/>
                <w:szCs w:val="28"/>
              </w:rPr>
              <w:t>Кінцевий строк подання конкурсних пропозицій</w:t>
            </w:r>
            <w:r w:rsidRPr="005728D5">
              <w:rPr>
                <w:rFonts w:ascii="Times New Roman" w:hAnsi="Times New Roman"/>
                <w:color w:val="000000" w:themeColor="text1"/>
                <w:sz w:val="28"/>
                <w:szCs w:val="28"/>
              </w:rPr>
              <w:t>:</w:t>
            </w:r>
          </w:p>
          <w:p w:rsidR="009B28F7" w:rsidRPr="005728D5" w:rsidRDefault="009B28F7" w:rsidP="005728D5">
            <w:pPr>
              <w:spacing w:after="0" w:line="240" w:lineRule="auto"/>
              <w:ind w:firstLine="388"/>
              <w:jc w:val="both"/>
              <w:rPr>
                <w:rFonts w:ascii="Times New Roman" w:hAnsi="Times New Roman"/>
                <w:sz w:val="28"/>
                <w:szCs w:val="28"/>
              </w:rPr>
            </w:pPr>
          </w:p>
          <w:p w:rsidR="009B28F7" w:rsidRPr="005728D5" w:rsidRDefault="009B28F7" w:rsidP="005728D5">
            <w:pPr>
              <w:spacing w:after="0" w:line="240" w:lineRule="auto"/>
              <w:ind w:firstLine="388"/>
              <w:jc w:val="both"/>
              <w:rPr>
                <w:rFonts w:ascii="Times New Roman" w:hAnsi="Times New Roman"/>
                <w:sz w:val="28"/>
                <w:szCs w:val="28"/>
              </w:rPr>
            </w:pPr>
            <w:r w:rsidRPr="005728D5">
              <w:rPr>
                <w:rFonts w:ascii="Times New Roman" w:hAnsi="Times New Roman"/>
                <w:sz w:val="28"/>
                <w:szCs w:val="28"/>
              </w:rPr>
              <w:t xml:space="preserve">Конкурсні пропозиції реєструються конкурсною комісією в журналі </w:t>
            </w:r>
            <w:proofErr w:type="gramStart"/>
            <w:r w:rsidRPr="005728D5">
              <w:rPr>
                <w:rFonts w:ascii="Times New Roman" w:hAnsi="Times New Roman"/>
                <w:sz w:val="28"/>
                <w:szCs w:val="28"/>
              </w:rPr>
              <w:t>обл</w:t>
            </w:r>
            <w:proofErr w:type="gramEnd"/>
            <w:r w:rsidRPr="005728D5">
              <w:rPr>
                <w:rFonts w:ascii="Times New Roman" w:hAnsi="Times New Roman"/>
                <w:sz w:val="28"/>
                <w:szCs w:val="28"/>
              </w:rPr>
              <w:t>іку.</w:t>
            </w:r>
          </w:p>
          <w:p w:rsidR="009B28F7" w:rsidRPr="005728D5" w:rsidRDefault="009B28F7" w:rsidP="005728D5">
            <w:pPr>
              <w:spacing w:after="0" w:line="240" w:lineRule="auto"/>
              <w:ind w:firstLine="388"/>
              <w:jc w:val="both"/>
              <w:rPr>
                <w:rFonts w:ascii="Times New Roman" w:hAnsi="Times New Roman"/>
                <w:sz w:val="28"/>
                <w:szCs w:val="28"/>
              </w:rPr>
            </w:pPr>
            <w:r w:rsidRPr="005728D5">
              <w:rPr>
                <w:rFonts w:ascii="Times New Roman" w:hAnsi="Times New Roman"/>
                <w:sz w:val="28"/>
                <w:szCs w:val="28"/>
              </w:rPr>
              <w:t xml:space="preserve">Пропозиції, які надійшли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ісля встановленого строку не реєструються.</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t>17. Місце, дата та час розкриття конвертів з конкурсними пропозиціями</w:t>
            </w:r>
          </w:p>
        </w:tc>
        <w:tc>
          <w:tcPr>
            <w:tcW w:w="6620" w:type="dxa"/>
            <w:tcBorders>
              <w:top w:val="outset" w:sz="6" w:space="0" w:color="auto"/>
              <w:left w:val="outset" w:sz="6" w:space="0" w:color="auto"/>
              <w:bottom w:val="outset" w:sz="6" w:space="0" w:color="auto"/>
              <w:right w:val="outset" w:sz="6" w:space="0" w:color="auto"/>
            </w:tcBorders>
            <w:vAlign w:val="center"/>
          </w:tcPr>
          <w:p w:rsidR="009B28F7" w:rsidRPr="005728D5" w:rsidRDefault="009B28F7" w:rsidP="005728D5">
            <w:pPr>
              <w:spacing w:after="0" w:line="240" w:lineRule="auto"/>
              <w:jc w:val="both"/>
              <w:rPr>
                <w:rFonts w:ascii="Times New Roman" w:hAnsi="Times New Roman"/>
                <w:sz w:val="28"/>
                <w:szCs w:val="28"/>
              </w:rPr>
            </w:pPr>
            <w:r w:rsidRPr="005728D5">
              <w:rPr>
                <w:rFonts w:ascii="Times New Roman" w:hAnsi="Times New Roman"/>
                <w:sz w:val="28"/>
                <w:szCs w:val="28"/>
              </w:rPr>
              <w:t>90600, м. Рахів, вул. Миру, 34</w:t>
            </w:r>
          </w:p>
          <w:p w:rsidR="009B28F7" w:rsidRPr="005728D5" w:rsidRDefault="009B28F7" w:rsidP="005728D5">
            <w:pPr>
              <w:spacing w:after="0" w:line="240" w:lineRule="auto"/>
              <w:jc w:val="both"/>
              <w:rPr>
                <w:rFonts w:ascii="Times New Roman" w:hAnsi="Times New Roman"/>
                <w:sz w:val="28"/>
                <w:szCs w:val="28"/>
              </w:rPr>
            </w:pPr>
          </w:p>
        </w:tc>
      </w:tr>
      <w:tr w:rsidR="009B28F7" w:rsidRPr="005728D5" w:rsidTr="00AF4581">
        <w:trPr>
          <w:tblCellSpacing w:w="0" w:type="dxa"/>
        </w:trPr>
        <w:tc>
          <w:tcPr>
            <w:tcW w:w="9923" w:type="dxa"/>
            <w:gridSpan w:val="2"/>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jc w:val="center"/>
              <w:rPr>
                <w:rFonts w:ascii="Times New Roman" w:hAnsi="Times New Roman"/>
                <w:sz w:val="28"/>
                <w:szCs w:val="28"/>
              </w:rPr>
            </w:pPr>
            <w:r w:rsidRPr="005728D5">
              <w:rPr>
                <w:rFonts w:ascii="Times New Roman" w:hAnsi="Times New Roman"/>
                <w:b/>
                <w:bCs/>
                <w:sz w:val="28"/>
                <w:szCs w:val="28"/>
              </w:rPr>
              <w:t xml:space="preserve">Розділ 2. </w:t>
            </w:r>
            <w:proofErr w:type="gramStart"/>
            <w:r w:rsidRPr="005728D5">
              <w:rPr>
                <w:rFonts w:ascii="Times New Roman" w:hAnsi="Times New Roman"/>
                <w:b/>
                <w:bCs/>
                <w:sz w:val="28"/>
                <w:szCs w:val="28"/>
              </w:rPr>
              <w:t>П</w:t>
            </w:r>
            <w:proofErr w:type="gramEnd"/>
            <w:r w:rsidRPr="005728D5">
              <w:rPr>
                <w:rFonts w:ascii="Times New Roman" w:hAnsi="Times New Roman"/>
                <w:b/>
                <w:bCs/>
                <w:sz w:val="28"/>
                <w:szCs w:val="28"/>
              </w:rPr>
              <w:t>ідготовка та проведення конкурсу</w:t>
            </w:r>
          </w:p>
        </w:tc>
      </w:tr>
      <w:tr w:rsidR="009B28F7" w:rsidRPr="005728D5" w:rsidTr="00AF4581">
        <w:trPr>
          <w:trHeight w:val="20"/>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bCs/>
                <w:sz w:val="28"/>
                <w:szCs w:val="28"/>
              </w:rPr>
            </w:pPr>
            <w:r w:rsidRPr="005728D5">
              <w:rPr>
                <w:rFonts w:ascii="Times New Roman" w:hAnsi="Times New Roman"/>
                <w:b/>
                <w:bCs/>
                <w:sz w:val="28"/>
                <w:szCs w:val="28"/>
              </w:rPr>
              <w:t>1. Процедура надання конкурсної документації</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ind w:firstLine="718"/>
              <w:jc w:val="both"/>
              <w:rPr>
                <w:rFonts w:ascii="Times New Roman" w:hAnsi="Times New Roman"/>
                <w:sz w:val="28"/>
                <w:szCs w:val="28"/>
              </w:rPr>
            </w:pPr>
            <w:r w:rsidRPr="005728D5">
              <w:rPr>
                <w:rFonts w:ascii="Times New Roman" w:hAnsi="Times New Roman"/>
                <w:sz w:val="28"/>
                <w:szCs w:val="28"/>
              </w:rPr>
              <w:t xml:space="preserve">Організатор конкурсу протягом трьох робочих днів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ісля надходження від учасника заявки про участь у конкурсі надає йому конкурсну документацію особисто або надсилає поштою.</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sz w:val="28"/>
                <w:szCs w:val="28"/>
              </w:rPr>
            </w:pPr>
            <w:r w:rsidRPr="005728D5">
              <w:rPr>
                <w:rFonts w:ascii="Times New Roman" w:hAnsi="Times New Roman"/>
                <w:b/>
                <w:sz w:val="28"/>
                <w:szCs w:val="28"/>
              </w:rPr>
              <w:lastRenderedPageBreak/>
              <w:t xml:space="preserve">2. </w:t>
            </w:r>
            <w:r w:rsidRPr="005728D5">
              <w:rPr>
                <w:rFonts w:ascii="Times New Roman" w:hAnsi="Times New Roman"/>
                <w:b/>
                <w:bCs/>
                <w:sz w:val="28"/>
                <w:szCs w:val="28"/>
              </w:rPr>
              <w:t>Надання роз’яснень змісту конкурсної документації</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ind w:firstLine="682"/>
              <w:jc w:val="both"/>
              <w:rPr>
                <w:rFonts w:ascii="Times New Roman" w:hAnsi="Times New Roman"/>
                <w:sz w:val="28"/>
                <w:szCs w:val="28"/>
              </w:rPr>
            </w:pPr>
            <w:r w:rsidRPr="005728D5">
              <w:rPr>
                <w:rFonts w:ascii="Times New Roman" w:hAnsi="Times New Roman"/>
                <w:sz w:val="28"/>
                <w:szCs w:val="28"/>
              </w:rPr>
              <w:t xml:space="preserve">Учасник, який отримав конкурсну документацію, має право не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ізніше, ніж за 7 календарних днів до закінчення строку подання конкурсних пропозицій  письмово звернутися за роз'ясненнями щодо документації конкурсних торгів. Організатор конкурсу протягом трьох робочих днів з моменту отримання звернення надає письмові роз’яснення.</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b/>
                <w:bCs/>
                <w:sz w:val="28"/>
                <w:szCs w:val="28"/>
              </w:rPr>
            </w:pPr>
            <w:r w:rsidRPr="005728D5">
              <w:rPr>
                <w:rFonts w:ascii="Times New Roman" w:hAnsi="Times New Roman"/>
                <w:b/>
                <w:bCs/>
                <w:sz w:val="28"/>
                <w:szCs w:val="28"/>
              </w:rPr>
              <w:t xml:space="preserve">3. Розкриття конкурсних пропозицій </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2"/>
              <w:jc w:val="both"/>
              <w:rPr>
                <w:rFonts w:ascii="Times New Roman" w:hAnsi="Times New Roman"/>
                <w:sz w:val="28"/>
                <w:szCs w:val="28"/>
              </w:rPr>
            </w:pPr>
            <w:r w:rsidRPr="005728D5">
              <w:rPr>
                <w:rFonts w:ascii="Times New Roman" w:hAnsi="Times New Roman"/>
                <w:sz w:val="28"/>
                <w:szCs w:val="28"/>
              </w:rPr>
              <w:t xml:space="preserve">Розкриття конвертів із конкурсними пропозиціями проводиться у час та в місці, які передбачені </w:t>
            </w:r>
            <w:proofErr w:type="gramStart"/>
            <w:r w:rsidRPr="005728D5">
              <w:rPr>
                <w:rFonts w:ascii="Times New Roman" w:hAnsi="Times New Roman"/>
                <w:sz w:val="28"/>
                <w:szCs w:val="28"/>
              </w:rPr>
              <w:t>конкурсною</w:t>
            </w:r>
            <w:proofErr w:type="gramEnd"/>
            <w:r w:rsidRPr="005728D5">
              <w:rPr>
                <w:rFonts w:ascii="Times New Roman" w:hAnsi="Times New Roman"/>
                <w:sz w:val="28"/>
                <w:szCs w:val="28"/>
              </w:rPr>
              <w:t xml:space="preserve"> документацією, у присутності всіх учасників конкурсу або уповноважених ними осіб, що з'явилися на конкурс.</w:t>
            </w:r>
            <w:bookmarkStart w:id="13" w:name="92"/>
            <w:bookmarkEnd w:id="13"/>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2"/>
              <w:jc w:val="both"/>
              <w:rPr>
                <w:rFonts w:ascii="Times New Roman" w:hAnsi="Times New Roman"/>
                <w:sz w:val="28"/>
                <w:szCs w:val="28"/>
              </w:rPr>
            </w:pPr>
            <w:r w:rsidRPr="005728D5">
              <w:rPr>
                <w:rFonts w:ascii="Times New Roman" w:hAnsi="Times New Roman"/>
                <w:sz w:val="28"/>
                <w:szCs w:val="28"/>
              </w:rPr>
              <w:t xml:space="preserve">Відсутність учасника або його уповноваженого представника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 час процедури розкриття конкурсних пропозицій не є підставою для відмови в розкритті чи розгляді або для відхилення його пропозиції конкурсних торгів.</w:t>
            </w: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2"/>
              <w:jc w:val="both"/>
              <w:rPr>
                <w:rFonts w:ascii="Times New Roman" w:hAnsi="Times New Roman"/>
                <w:sz w:val="28"/>
                <w:szCs w:val="28"/>
              </w:rPr>
            </w:pPr>
            <w:proofErr w:type="gramStart"/>
            <w:r w:rsidRPr="005728D5">
              <w:rPr>
                <w:rFonts w:ascii="Times New Roman" w:hAnsi="Times New Roman"/>
                <w:sz w:val="28"/>
                <w:szCs w:val="28"/>
              </w:rPr>
              <w:t>П</w:t>
            </w:r>
            <w:proofErr w:type="gramEnd"/>
            <w:r w:rsidRPr="005728D5">
              <w:rPr>
                <w:rFonts w:ascii="Times New Roman" w:hAnsi="Times New Roman"/>
                <w:sz w:val="28"/>
                <w:szCs w:val="28"/>
              </w:rPr>
              <w:t>ід час розкриття конвертів із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w:t>
            </w: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2"/>
              <w:jc w:val="both"/>
              <w:rPr>
                <w:rFonts w:ascii="Times New Roman" w:hAnsi="Times New Roman"/>
                <w:sz w:val="28"/>
                <w:szCs w:val="28"/>
              </w:rPr>
            </w:pPr>
          </w:p>
          <w:p w:rsidR="009B28F7" w:rsidRPr="005728D5" w:rsidRDefault="009B28F7" w:rsidP="005728D5">
            <w:pPr>
              <w:spacing w:after="0" w:line="240" w:lineRule="auto"/>
              <w:ind w:firstLine="682"/>
              <w:jc w:val="both"/>
              <w:rPr>
                <w:rFonts w:ascii="Times New Roman" w:hAnsi="Times New Roman"/>
                <w:sz w:val="28"/>
                <w:szCs w:val="28"/>
              </w:rPr>
            </w:pPr>
            <w:r w:rsidRPr="005728D5">
              <w:rPr>
                <w:rFonts w:ascii="Times New Roman" w:hAnsi="Times New Roman"/>
                <w:sz w:val="28"/>
                <w:szCs w:val="28"/>
              </w:rPr>
              <w:t>Конкурсна комісія має право звернутися до учасників за роз'ясненнями змі</w:t>
            </w:r>
            <w:proofErr w:type="gramStart"/>
            <w:r w:rsidRPr="005728D5">
              <w:rPr>
                <w:rFonts w:ascii="Times New Roman" w:hAnsi="Times New Roman"/>
                <w:sz w:val="28"/>
                <w:szCs w:val="28"/>
              </w:rPr>
              <w:t>сту їх</w:t>
            </w:r>
            <w:proofErr w:type="gramEnd"/>
            <w:r w:rsidRPr="005728D5">
              <w:rPr>
                <w:rFonts w:ascii="Times New Roman" w:hAnsi="Times New Roman"/>
                <w:sz w:val="28"/>
                <w:szCs w:val="28"/>
              </w:rPr>
              <w:t xml:space="preserve"> пропозицій.</w:t>
            </w:r>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b/>
                <w:bCs/>
                <w:sz w:val="28"/>
                <w:szCs w:val="28"/>
              </w:rPr>
              <w:t>4. Відхилення пропозицій</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tabs>
                <w:tab w:val="left" w:pos="600"/>
              </w:tabs>
              <w:spacing w:after="0" w:line="240" w:lineRule="auto"/>
              <w:ind w:firstLine="682"/>
              <w:jc w:val="both"/>
              <w:rPr>
                <w:rFonts w:ascii="Times New Roman" w:hAnsi="Times New Roman"/>
                <w:sz w:val="28"/>
                <w:szCs w:val="28"/>
              </w:rPr>
            </w:pPr>
            <w:r w:rsidRPr="005728D5">
              <w:rPr>
                <w:rFonts w:ascii="Times New Roman" w:hAnsi="Times New Roman"/>
                <w:sz w:val="28"/>
                <w:szCs w:val="28"/>
              </w:rPr>
              <w:t>За результатами розгляду конкурсних пропозицій конкурсна комі</w:t>
            </w:r>
            <w:proofErr w:type="gramStart"/>
            <w:r w:rsidRPr="005728D5">
              <w:rPr>
                <w:rFonts w:ascii="Times New Roman" w:hAnsi="Times New Roman"/>
                <w:sz w:val="28"/>
                <w:szCs w:val="28"/>
              </w:rPr>
              <w:t>с</w:t>
            </w:r>
            <w:proofErr w:type="gramEnd"/>
            <w:r w:rsidRPr="005728D5">
              <w:rPr>
                <w:rFonts w:ascii="Times New Roman" w:hAnsi="Times New Roman"/>
                <w:sz w:val="28"/>
                <w:szCs w:val="28"/>
              </w:rPr>
              <w:t>і</w:t>
            </w:r>
            <w:proofErr w:type="gramStart"/>
            <w:r w:rsidRPr="005728D5">
              <w:rPr>
                <w:rFonts w:ascii="Times New Roman" w:hAnsi="Times New Roman"/>
                <w:sz w:val="28"/>
                <w:szCs w:val="28"/>
              </w:rPr>
              <w:t>я</w:t>
            </w:r>
            <w:proofErr w:type="gramEnd"/>
            <w:r w:rsidRPr="005728D5">
              <w:rPr>
                <w:rFonts w:ascii="Times New Roman" w:hAnsi="Times New Roman"/>
                <w:sz w:val="28"/>
                <w:szCs w:val="28"/>
              </w:rPr>
              <w:t xml:space="preserve"> відхиляє пропозиції з таких причин:</w:t>
            </w:r>
          </w:p>
          <w:p w:rsidR="009B28F7" w:rsidRPr="005728D5" w:rsidRDefault="009B28F7" w:rsidP="005728D5">
            <w:pPr>
              <w:tabs>
                <w:tab w:val="left" w:pos="600"/>
              </w:tabs>
              <w:spacing w:after="0" w:line="240" w:lineRule="auto"/>
              <w:ind w:firstLine="682"/>
              <w:jc w:val="both"/>
              <w:rPr>
                <w:rFonts w:ascii="Times New Roman" w:hAnsi="Times New Roman"/>
                <w:sz w:val="28"/>
                <w:szCs w:val="28"/>
              </w:rPr>
            </w:pPr>
            <w:r w:rsidRPr="005728D5">
              <w:rPr>
                <w:rFonts w:ascii="Times New Roman" w:hAnsi="Times New Roman"/>
                <w:sz w:val="28"/>
                <w:szCs w:val="28"/>
              </w:rPr>
              <w:t xml:space="preserve">– учасник Конкурсу не відповідає кваліфікаційним вимогам, передбаченим </w:t>
            </w:r>
            <w:proofErr w:type="gramStart"/>
            <w:r w:rsidRPr="005728D5">
              <w:rPr>
                <w:rFonts w:ascii="Times New Roman" w:hAnsi="Times New Roman"/>
                <w:sz w:val="28"/>
                <w:szCs w:val="28"/>
              </w:rPr>
              <w:t>конкурсною</w:t>
            </w:r>
            <w:proofErr w:type="gramEnd"/>
            <w:r w:rsidRPr="005728D5">
              <w:rPr>
                <w:rFonts w:ascii="Times New Roman" w:hAnsi="Times New Roman"/>
                <w:sz w:val="28"/>
                <w:szCs w:val="28"/>
              </w:rPr>
              <w:t xml:space="preserve"> документацією; </w:t>
            </w:r>
          </w:p>
          <w:p w:rsidR="009B28F7" w:rsidRPr="005728D5" w:rsidRDefault="009B28F7" w:rsidP="005728D5">
            <w:pPr>
              <w:tabs>
                <w:tab w:val="left" w:pos="600"/>
              </w:tabs>
              <w:spacing w:after="0" w:line="240" w:lineRule="auto"/>
              <w:ind w:firstLine="682"/>
              <w:jc w:val="both"/>
              <w:rPr>
                <w:rFonts w:ascii="Times New Roman" w:hAnsi="Times New Roman"/>
                <w:sz w:val="28"/>
                <w:szCs w:val="28"/>
              </w:rPr>
            </w:pPr>
            <w:r w:rsidRPr="005728D5">
              <w:rPr>
                <w:rFonts w:ascii="Times New Roman" w:hAnsi="Times New Roman"/>
                <w:sz w:val="28"/>
                <w:szCs w:val="28"/>
              </w:rPr>
              <w:t>– конкурсна пропозиція не відповідає конкурсній документації;</w:t>
            </w:r>
          </w:p>
          <w:p w:rsidR="009B28F7" w:rsidRPr="005728D5" w:rsidRDefault="009B28F7" w:rsidP="005728D5">
            <w:pPr>
              <w:tabs>
                <w:tab w:val="left" w:pos="600"/>
              </w:tabs>
              <w:spacing w:after="0" w:line="240" w:lineRule="auto"/>
              <w:ind w:firstLine="682"/>
              <w:jc w:val="both"/>
              <w:rPr>
                <w:rFonts w:ascii="Times New Roman" w:hAnsi="Times New Roman"/>
                <w:sz w:val="28"/>
                <w:szCs w:val="28"/>
              </w:rPr>
            </w:pPr>
            <w:r w:rsidRPr="005728D5">
              <w:rPr>
                <w:rFonts w:ascii="Times New Roman" w:hAnsi="Times New Roman"/>
                <w:sz w:val="28"/>
                <w:szCs w:val="28"/>
              </w:rPr>
              <w:t xml:space="preserve">– встановлення факту подання недостовірної інформації, яка впливає на прийняття </w:t>
            </w:r>
            <w:proofErr w:type="gramStart"/>
            <w:r w:rsidRPr="005728D5">
              <w:rPr>
                <w:rFonts w:ascii="Times New Roman" w:hAnsi="Times New Roman"/>
                <w:sz w:val="28"/>
                <w:szCs w:val="28"/>
              </w:rPr>
              <w:t>р</w:t>
            </w:r>
            <w:proofErr w:type="gramEnd"/>
            <w:r w:rsidRPr="005728D5">
              <w:rPr>
                <w:rFonts w:ascii="Times New Roman" w:hAnsi="Times New Roman"/>
                <w:sz w:val="28"/>
                <w:szCs w:val="28"/>
              </w:rPr>
              <w:t>ішення;</w:t>
            </w:r>
          </w:p>
          <w:p w:rsidR="009B28F7" w:rsidRPr="005728D5" w:rsidRDefault="009B28F7" w:rsidP="005728D5">
            <w:pPr>
              <w:numPr>
                <w:ilvl w:val="0"/>
                <w:numId w:val="28"/>
              </w:numPr>
              <w:tabs>
                <w:tab w:val="left" w:pos="600"/>
                <w:tab w:val="left" w:pos="912"/>
              </w:tabs>
              <w:spacing w:after="0" w:line="240" w:lineRule="auto"/>
              <w:ind w:left="0" w:firstLine="682"/>
              <w:jc w:val="both"/>
              <w:rPr>
                <w:rFonts w:ascii="Times New Roman" w:hAnsi="Times New Roman"/>
                <w:sz w:val="28"/>
                <w:szCs w:val="28"/>
              </w:rPr>
            </w:pPr>
            <w:proofErr w:type="gramStart"/>
            <w:r w:rsidRPr="005728D5">
              <w:rPr>
                <w:rFonts w:ascii="Times New Roman" w:hAnsi="Times New Roman"/>
                <w:sz w:val="28"/>
                <w:szCs w:val="28"/>
              </w:rPr>
              <w:t>учасник Конкурсу перебуває у стані ліквідації, його визнано  банкрутом  або порушено провадження у справі про банкрутство.</w:t>
            </w:r>
            <w:proofErr w:type="gramEnd"/>
          </w:p>
        </w:tc>
      </w:tr>
      <w:tr w:rsidR="009B28F7" w:rsidRPr="005728D5" w:rsidTr="00AF4581">
        <w:trPr>
          <w:tblCellSpacing w:w="0" w:type="dxa"/>
        </w:trPr>
        <w:tc>
          <w:tcPr>
            <w:tcW w:w="3303"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tabs>
                <w:tab w:val="left" w:pos="600"/>
              </w:tabs>
              <w:spacing w:after="0" w:line="240" w:lineRule="auto"/>
              <w:rPr>
                <w:rFonts w:ascii="Times New Roman" w:hAnsi="Times New Roman"/>
                <w:b/>
                <w:sz w:val="28"/>
                <w:szCs w:val="28"/>
              </w:rPr>
            </w:pPr>
            <w:r w:rsidRPr="005728D5">
              <w:rPr>
                <w:rFonts w:ascii="Times New Roman" w:hAnsi="Times New Roman"/>
                <w:b/>
                <w:sz w:val="28"/>
                <w:szCs w:val="28"/>
              </w:rPr>
              <w:t xml:space="preserve">5. Визначення </w:t>
            </w:r>
            <w:r w:rsidRPr="005728D5">
              <w:rPr>
                <w:rFonts w:ascii="Times New Roman" w:hAnsi="Times New Roman"/>
                <w:b/>
                <w:sz w:val="28"/>
                <w:szCs w:val="28"/>
              </w:rPr>
              <w:lastRenderedPageBreak/>
              <w:t>переможця Конкурсу</w:t>
            </w:r>
          </w:p>
          <w:p w:rsidR="009B28F7" w:rsidRPr="005728D5" w:rsidRDefault="009B28F7" w:rsidP="005728D5">
            <w:pPr>
              <w:tabs>
                <w:tab w:val="left" w:pos="600"/>
              </w:tabs>
              <w:spacing w:after="0" w:line="240" w:lineRule="auto"/>
              <w:rPr>
                <w:rFonts w:ascii="Times New Roman" w:hAnsi="Times New Roman"/>
                <w:b/>
                <w:bCs/>
                <w:sz w:val="28"/>
                <w:szCs w:val="28"/>
              </w:rPr>
            </w:pPr>
            <w:r w:rsidRPr="005728D5">
              <w:rPr>
                <w:rFonts w:ascii="Times New Roman" w:hAnsi="Times New Roman"/>
                <w:b/>
                <w:sz w:val="28"/>
                <w:szCs w:val="28"/>
              </w:rPr>
              <w:t>та укладення договору</w:t>
            </w:r>
          </w:p>
        </w:tc>
        <w:tc>
          <w:tcPr>
            <w:tcW w:w="6620" w:type="dxa"/>
            <w:tcBorders>
              <w:top w:val="outset" w:sz="6" w:space="0" w:color="auto"/>
              <w:left w:val="outset" w:sz="6" w:space="0" w:color="auto"/>
              <w:bottom w:val="outset" w:sz="6" w:space="0" w:color="auto"/>
              <w:right w:val="outset" w:sz="6" w:space="0" w:color="auto"/>
            </w:tcBorders>
          </w:tcPr>
          <w:p w:rsidR="009B28F7" w:rsidRPr="005728D5" w:rsidRDefault="009B28F7" w:rsidP="005728D5">
            <w:pPr>
              <w:tabs>
                <w:tab w:val="left" w:pos="600"/>
              </w:tabs>
              <w:spacing w:after="0" w:line="240" w:lineRule="auto"/>
              <w:ind w:firstLine="682"/>
              <w:jc w:val="both"/>
              <w:rPr>
                <w:rFonts w:ascii="Times New Roman" w:hAnsi="Times New Roman"/>
                <w:sz w:val="28"/>
                <w:szCs w:val="28"/>
              </w:rPr>
            </w:pPr>
            <w:r w:rsidRPr="005728D5">
              <w:rPr>
                <w:rFonts w:ascii="Times New Roman" w:hAnsi="Times New Roman"/>
                <w:sz w:val="28"/>
                <w:szCs w:val="28"/>
              </w:rPr>
              <w:lastRenderedPageBreak/>
              <w:t xml:space="preserve">Конкурсні пропозиції, які не були відхилені з </w:t>
            </w:r>
            <w:r w:rsidRPr="005728D5">
              <w:rPr>
                <w:rFonts w:ascii="Times New Roman" w:hAnsi="Times New Roman"/>
                <w:sz w:val="28"/>
                <w:szCs w:val="28"/>
              </w:rPr>
              <w:lastRenderedPageBreak/>
              <w:t xml:space="preserve">причин, передбачених пунктом 4 Розділу 2 цієї документації оцінюються </w:t>
            </w:r>
            <w:proofErr w:type="gramStart"/>
            <w:r w:rsidRPr="005728D5">
              <w:rPr>
                <w:rFonts w:ascii="Times New Roman" w:hAnsi="Times New Roman"/>
                <w:sz w:val="28"/>
                <w:szCs w:val="28"/>
              </w:rPr>
              <w:t>конкурсною</w:t>
            </w:r>
            <w:proofErr w:type="gramEnd"/>
            <w:r w:rsidRPr="005728D5">
              <w:rPr>
                <w:rFonts w:ascii="Times New Roman" w:hAnsi="Times New Roman"/>
                <w:sz w:val="28"/>
                <w:szCs w:val="28"/>
              </w:rPr>
              <w:t xml:space="preserve"> комісією за критеріями, встановленими у конкурсній документації.</w:t>
            </w:r>
          </w:p>
          <w:p w:rsidR="009B28F7" w:rsidRPr="005728D5" w:rsidRDefault="009B28F7" w:rsidP="005728D5">
            <w:pPr>
              <w:tabs>
                <w:tab w:val="left" w:pos="600"/>
              </w:tabs>
              <w:spacing w:after="0" w:line="240" w:lineRule="auto"/>
              <w:ind w:firstLine="682"/>
              <w:jc w:val="both"/>
              <w:rPr>
                <w:rFonts w:ascii="Times New Roman" w:hAnsi="Times New Roman"/>
                <w:sz w:val="28"/>
                <w:szCs w:val="28"/>
              </w:rPr>
            </w:pPr>
            <w:r w:rsidRPr="005728D5">
              <w:rPr>
                <w:rFonts w:ascii="Times New Roman" w:hAnsi="Times New Roman"/>
                <w:sz w:val="28"/>
                <w:szCs w:val="28"/>
              </w:rPr>
              <w:t>Критерії відповідності конкурсних пропозицій кваліфікаційним вимогам наведено у додатку 6.</w:t>
            </w:r>
          </w:p>
          <w:p w:rsidR="009B28F7" w:rsidRPr="005728D5" w:rsidRDefault="009B28F7" w:rsidP="005728D5">
            <w:pPr>
              <w:tabs>
                <w:tab w:val="left" w:pos="600"/>
              </w:tabs>
              <w:spacing w:after="0" w:line="240" w:lineRule="auto"/>
              <w:ind w:firstLine="682"/>
              <w:jc w:val="both"/>
              <w:rPr>
                <w:rFonts w:ascii="Times New Roman" w:hAnsi="Times New Roman"/>
                <w:sz w:val="28"/>
                <w:szCs w:val="28"/>
              </w:rPr>
            </w:pPr>
            <w:r w:rsidRPr="005728D5">
              <w:rPr>
                <w:rFonts w:ascii="Times New Roman" w:hAnsi="Times New Roman"/>
                <w:sz w:val="28"/>
                <w:szCs w:val="28"/>
              </w:rPr>
              <w:t xml:space="preserve">Переможцем Конкурсу визначається його учасник, що відповідає кваліфікаційним вимогам, може забезпечити  надання послуг відповідної якості і конкурсна пропозиція якого визнана найкращою за результатами оцінки. </w:t>
            </w:r>
          </w:p>
          <w:p w:rsidR="009B28F7" w:rsidRPr="005728D5" w:rsidRDefault="009B28F7" w:rsidP="005728D5">
            <w:pPr>
              <w:tabs>
                <w:tab w:val="left" w:pos="600"/>
              </w:tabs>
              <w:spacing w:after="0" w:line="240" w:lineRule="auto"/>
              <w:ind w:firstLine="682"/>
              <w:jc w:val="both"/>
              <w:rPr>
                <w:rFonts w:ascii="Times New Roman" w:hAnsi="Times New Roman"/>
                <w:sz w:val="28"/>
                <w:szCs w:val="28"/>
              </w:rPr>
            </w:pP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 </w:t>
            </w:r>
          </w:p>
          <w:p w:rsidR="009B28F7" w:rsidRPr="005728D5" w:rsidRDefault="009B28F7" w:rsidP="005728D5">
            <w:pPr>
              <w:tabs>
                <w:tab w:val="left" w:pos="600"/>
              </w:tabs>
              <w:spacing w:after="0" w:line="240" w:lineRule="auto"/>
              <w:ind w:firstLine="682"/>
              <w:jc w:val="both"/>
              <w:rPr>
                <w:rFonts w:ascii="Times New Roman" w:hAnsi="Times New Roman"/>
                <w:sz w:val="28"/>
                <w:szCs w:val="28"/>
              </w:rPr>
            </w:pP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ішення конкурсної комісії оформляється протоколом, який підписується усіма членами комісії, що брали участь у голосуванні. </w:t>
            </w:r>
          </w:p>
          <w:p w:rsidR="009B28F7" w:rsidRPr="005728D5" w:rsidRDefault="009B28F7" w:rsidP="005728D5">
            <w:pPr>
              <w:tabs>
                <w:tab w:val="left" w:pos="600"/>
              </w:tabs>
              <w:spacing w:after="0" w:line="240" w:lineRule="auto"/>
              <w:ind w:firstLine="682"/>
              <w:jc w:val="both"/>
              <w:rPr>
                <w:rFonts w:ascii="Times New Roman" w:hAnsi="Times New Roman"/>
                <w:sz w:val="28"/>
                <w:szCs w:val="28"/>
              </w:rPr>
            </w:pPr>
            <w:r w:rsidRPr="005728D5">
              <w:rPr>
                <w:rFonts w:ascii="Times New Roman" w:hAnsi="Times New Roman"/>
                <w:sz w:val="28"/>
                <w:szCs w:val="28"/>
              </w:rPr>
              <w:t>Переможець Конкурсу оголошується на відкритому засіданні конкурсної комі</w:t>
            </w:r>
            <w:proofErr w:type="gramStart"/>
            <w:r w:rsidRPr="005728D5">
              <w:rPr>
                <w:rFonts w:ascii="Times New Roman" w:hAnsi="Times New Roman"/>
                <w:sz w:val="28"/>
                <w:szCs w:val="28"/>
              </w:rPr>
              <w:t>с</w:t>
            </w:r>
            <w:proofErr w:type="gramEnd"/>
            <w:r w:rsidRPr="005728D5">
              <w:rPr>
                <w:rFonts w:ascii="Times New Roman" w:hAnsi="Times New Roman"/>
                <w:sz w:val="28"/>
                <w:szCs w:val="28"/>
              </w:rPr>
              <w:t xml:space="preserve">ії, </w:t>
            </w:r>
            <w:proofErr w:type="gramStart"/>
            <w:r w:rsidRPr="005728D5">
              <w:rPr>
                <w:rFonts w:ascii="Times New Roman" w:hAnsi="Times New Roman"/>
                <w:sz w:val="28"/>
                <w:szCs w:val="28"/>
              </w:rPr>
              <w:t>на</w:t>
            </w:r>
            <w:proofErr w:type="gramEnd"/>
            <w:r w:rsidRPr="005728D5">
              <w:rPr>
                <w:rFonts w:ascii="Times New Roman" w:hAnsi="Times New Roman"/>
                <w:sz w:val="28"/>
                <w:szCs w:val="28"/>
              </w:rPr>
              <w:t xml:space="preserve"> яке запрошуються всі його учасники або уповноважені ним особи.</w:t>
            </w:r>
          </w:p>
          <w:p w:rsidR="009B28F7" w:rsidRPr="005728D5" w:rsidRDefault="009B28F7" w:rsidP="005728D5">
            <w:pPr>
              <w:tabs>
                <w:tab w:val="left" w:pos="600"/>
              </w:tabs>
              <w:spacing w:after="0" w:line="240" w:lineRule="auto"/>
              <w:ind w:firstLine="682"/>
              <w:rPr>
                <w:rFonts w:ascii="Times New Roman" w:hAnsi="Times New Roman"/>
                <w:sz w:val="28"/>
                <w:szCs w:val="28"/>
              </w:rPr>
            </w:pPr>
            <w:proofErr w:type="gramStart"/>
            <w:r w:rsidRPr="005728D5">
              <w:rPr>
                <w:rFonts w:ascii="Times New Roman" w:hAnsi="Times New Roman"/>
                <w:sz w:val="28"/>
                <w:szCs w:val="28"/>
              </w:rPr>
              <w:t>З</w:t>
            </w:r>
            <w:proofErr w:type="gramEnd"/>
            <w:r w:rsidRPr="005728D5">
              <w:rPr>
                <w:rFonts w:ascii="Times New Roman" w:hAnsi="Times New Roman"/>
                <w:sz w:val="28"/>
                <w:szCs w:val="28"/>
              </w:rPr>
              <w:t xml:space="preserve"> переможцем  конкурсу протягом десяти робочих днів після прийняття конкурсною комісією рішення укладається договір на надання послуг з вивезення побутових відходів на певній території населеного пункту.</w:t>
            </w:r>
          </w:p>
          <w:p w:rsidR="009B28F7" w:rsidRPr="005728D5" w:rsidRDefault="009B28F7" w:rsidP="005728D5">
            <w:pPr>
              <w:tabs>
                <w:tab w:val="left" w:pos="600"/>
              </w:tabs>
              <w:spacing w:after="0" w:line="240" w:lineRule="auto"/>
              <w:ind w:firstLine="682"/>
              <w:jc w:val="both"/>
              <w:rPr>
                <w:rFonts w:ascii="Times New Roman" w:hAnsi="Times New Roman"/>
                <w:sz w:val="28"/>
                <w:szCs w:val="28"/>
              </w:rPr>
            </w:pPr>
            <w:r w:rsidRPr="005728D5">
              <w:rPr>
                <w:rFonts w:ascii="Times New Roman" w:hAnsi="Times New Roman"/>
                <w:sz w:val="28"/>
                <w:szCs w:val="28"/>
              </w:rPr>
              <w:t xml:space="preserve">У разі відмови переможця від </w:t>
            </w:r>
            <w:proofErr w:type="gramStart"/>
            <w:r w:rsidRPr="005728D5">
              <w:rPr>
                <w:rFonts w:ascii="Times New Roman" w:hAnsi="Times New Roman"/>
                <w:sz w:val="28"/>
                <w:szCs w:val="28"/>
              </w:rPr>
              <w:t>п</w:t>
            </w:r>
            <w:proofErr w:type="gramEnd"/>
            <w:r w:rsidRPr="005728D5">
              <w:rPr>
                <w:rFonts w:ascii="Times New Roman" w:hAnsi="Times New Roman"/>
                <w:sz w:val="28"/>
                <w:szCs w:val="28"/>
              </w:rPr>
              <w:t xml:space="preserve">ідписання договору, договір укладається з учасником, який зайняв друге місце за підсумками Конкурсу і т.д. </w:t>
            </w:r>
          </w:p>
          <w:p w:rsidR="009B28F7" w:rsidRPr="005728D5" w:rsidRDefault="009B28F7" w:rsidP="005728D5">
            <w:pPr>
              <w:tabs>
                <w:tab w:val="left" w:pos="600"/>
              </w:tabs>
              <w:spacing w:after="0" w:line="240" w:lineRule="auto"/>
              <w:ind w:firstLine="682"/>
              <w:jc w:val="both"/>
              <w:rPr>
                <w:rFonts w:ascii="Times New Roman" w:hAnsi="Times New Roman"/>
                <w:sz w:val="28"/>
                <w:szCs w:val="28"/>
              </w:rPr>
            </w:pPr>
            <w:r w:rsidRPr="005728D5">
              <w:rPr>
                <w:rFonts w:ascii="Times New Roman" w:hAnsi="Times New Roman"/>
                <w:sz w:val="28"/>
                <w:szCs w:val="28"/>
              </w:rPr>
              <w:t xml:space="preserve">У разі коли в конкурсі взяв участь тільки один учасник і його пропозицію не було відхилено, строк, на який він визначається виконавцем послуг з вивезення побутових відходів на певній території населеного пункту, повинен становити 12 місяців,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ісля чого організовується і проводиться новий конкурс.</w:t>
            </w:r>
          </w:p>
        </w:tc>
      </w:tr>
    </w:tbl>
    <w:p w:rsidR="009B28F7" w:rsidRPr="005728D5" w:rsidRDefault="009B28F7" w:rsidP="005728D5">
      <w:pPr>
        <w:spacing w:after="0" w:line="240" w:lineRule="auto"/>
        <w:jc w:val="right"/>
        <w:rPr>
          <w:rFonts w:ascii="Times New Roman" w:hAnsi="Times New Roman"/>
          <w:color w:val="000000"/>
          <w:sz w:val="28"/>
          <w:szCs w:val="28"/>
        </w:rPr>
      </w:pPr>
    </w:p>
    <w:p w:rsidR="009B28F7" w:rsidRPr="005728D5" w:rsidRDefault="009B28F7" w:rsidP="005728D5">
      <w:pPr>
        <w:spacing w:after="0" w:line="240" w:lineRule="auto"/>
        <w:jc w:val="right"/>
        <w:rPr>
          <w:rFonts w:ascii="Times New Roman" w:hAnsi="Times New Roman"/>
          <w:i/>
          <w:sz w:val="28"/>
          <w:szCs w:val="28"/>
        </w:rPr>
      </w:pPr>
      <w:r w:rsidRPr="005728D5">
        <w:rPr>
          <w:rFonts w:ascii="Times New Roman" w:hAnsi="Times New Roman"/>
          <w:color w:val="000000"/>
          <w:sz w:val="28"/>
          <w:szCs w:val="28"/>
        </w:rPr>
        <w:br w:type="page"/>
      </w:r>
      <w:r w:rsidRPr="005728D5">
        <w:rPr>
          <w:rFonts w:ascii="Times New Roman" w:hAnsi="Times New Roman"/>
          <w:color w:val="000000"/>
          <w:sz w:val="28"/>
          <w:szCs w:val="28"/>
        </w:rPr>
        <w:lastRenderedPageBreak/>
        <w:t> </w:t>
      </w:r>
      <w:r w:rsidRPr="005728D5">
        <w:rPr>
          <w:rFonts w:ascii="Times New Roman" w:hAnsi="Times New Roman"/>
          <w:i/>
          <w:sz w:val="28"/>
          <w:szCs w:val="28"/>
        </w:rPr>
        <w:t>Додаток 1</w:t>
      </w:r>
    </w:p>
    <w:p w:rsidR="009B28F7" w:rsidRPr="005728D5" w:rsidRDefault="009B28F7" w:rsidP="005728D5">
      <w:pPr>
        <w:spacing w:after="0" w:line="240" w:lineRule="auto"/>
        <w:jc w:val="right"/>
        <w:rPr>
          <w:rFonts w:ascii="Times New Roman" w:hAnsi="Times New Roman"/>
          <w:sz w:val="28"/>
          <w:szCs w:val="28"/>
        </w:rPr>
      </w:pP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Голові конкурсної комі</w:t>
      </w:r>
      <w:proofErr w:type="gramStart"/>
      <w:r w:rsidRPr="005728D5">
        <w:rPr>
          <w:rFonts w:ascii="Times New Roman" w:hAnsi="Times New Roman"/>
          <w:sz w:val="28"/>
          <w:szCs w:val="28"/>
        </w:rPr>
        <w:t>с</w:t>
      </w:r>
      <w:proofErr w:type="gramEnd"/>
      <w:r w:rsidRPr="005728D5">
        <w:rPr>
          <w:rFonts w:ascii="Times New Roman" w:hAnsi="Times New Roman"/>
          <w:sz w:val="28"/>
          <w:szCs w:val="28"/>
        </w:rPr>
        <w:t>ії</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______________________________________</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______________________________________ ______________________________________</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                                   (повна назва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ідприємства)</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______________________________________</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______________________________________</w:t>
      </w:r>
    </w:p>
    <w:p w:rsidR="009B28F7" w:rsidRPr="005728D5" w:rsidRDefault="009B28F7" w:rsidP="005728D5">
      <w:pPr>
        <w:spacing w:after="0" w:line="240" w:lineRule="auto"/>
        <w:jc w:val="center"/>
        <w:rPr>
          <w:rFonts w:ascii="Times New Roman" w:hAnsi="Times New Roman"/>
          <w:sz w:val="28"/>
          <w:szCs w:val="28"/>
        </w:rPr>
      </w:pPr>
      <w:r w:rsidRPr="005728D5">
        <w:rPr>
          <w:rFonts w:ascii="Times New Roman" w:hAnsi="Times New Roman"/>
          <w:sz w:val="28"/>
          <w:szCs w:val="28"/>
        </w:rPr>
        <w:t>(юридична адреса)</w:t>
      </w:r>
    </w:p>
    <w:p w:rsidR="009B28F7" w:rsidRPr="005728D5" w:rsidRDefault="009B28F7" w:rsidP="005728D5">
      <w:pPr>
        <w:spacing w:after="0" w:line="240" w:lineRule="auto"/>
        <w:rPr>
          <w:rFonts w:ascii="Times New Roman" w:hAnsi="Times New Roman"/>
          <w:i/>
          <w:sz w:val="28"/>
          <w:szCs w:val="28"/>
        </w:rPr>
      </w:pPr>
      <w:r w:rsidRPr="005728D5">
        <w:rPr>
          <w:rFonts w:ascii="Times New Roman" w:hAnsi="Times New Roman"/>
          <w:sz w:val="28"/>
          <w:szCs w:val="28"/>
        </w:rPr>
        <w:t>Тел.:</w:t>
      </w:r>
      <w:r w:rsidRPr="005728D5">
        <w:rPr>
          <w:rFonts w:ascii="Times New Roman" w:hAnsi="Times New Roman"/>
          <w:i/>
          <w:sz w:val="28"/>
          <w:szCs w:val="28"/>
        </w:rPr>
        <w:t xml:space="preserve"> ______________________________________</w:t>
      </w:r>
    </w:p>
    <w:p w:rsidR="009B28F7" w:rsidRPr="005728D5" w:rsidRDefault="009B28F7" w:rsidP="005728D5">
      <w:pPr>
        <w:spacing w:after="0" w:line="240" w:lineRule="auto"/>
        <w:ind w:firstLine="540"/>
        <w:jc w:val="right"/>
        <w:rPr>
          <w:rFonts w:ascii="Times New Roman" w:hAnsi="Times New Roman"/>
          <w:i/>
          <w:sz w:val="28"/>
          <w:szCs w:val="28"/>
        </w:rPr>
      </w:pPr>
    </w:p>
    <w:p w:rsidR="009B28F7" w:rsidRPr="005728D5" w:rsidRDefault="009B28F7" w:rsidP="005728D5">
      <w:pPr>
        <w:spacing w:after="0" w:line="240" w:lineRule="auto"/>
        <w:ind w:firstLine="540"/>
        <w:jc w:val="center"/>
        <w:rPr>
          <w:rFonts w:ascii="Times New Roman" w:hAnsi="Times New Roman"/>
          <w:sz w:val="28"/>
          <w:szCs w:val="28"/>
        </w:rPr>
      </w:pPr>
      <w:r w:rsidRPr="005728D5">
        <w:rPr>
          <w:rFonts w:ascii="Times New Roman" w:hAnsi="Times New Roman"/>
          <w:sz w:val="28"/>
          <w:szCs w:val="28"/>
        </w:rPr>
        <w:t>Заява</w:t>
      </w:r>
    </w:p>
    <w:p w:rsidR="009B28F7" w:rsidRPr="005728D5" w:rsidRDefault="009B28F7" w:rsidP="005728D5">
      <w:pPr>
        <w:spacing w:after="0" w:line="240" w:lineRule="auto"/>
        <w:ind w:firstLine="540"/>
        <w:jc w:val="center"/>
        <w:rPr>
          <w:rFonts w:ascii="Times New Roman" w:hAnsi="Times New Roman"/>
          <w:sz w:val="28"/>
          <w:szCs w:val="28"/>
        </w:rPr>
      </w:pPr>
    </w:p>
    <w:p w:rsidR="009B28F7" w:rsidRPr="005728D5" w:rsidRDefault="009B28F7" w:rsidP="005728D5">
      <w:pPr>
        <w:spacing w:after="0" w:line="240" w:lineRule="auto"/>
        <w:ind w:firstLine="540"/>
        <w:jc w:val="center"/>
        <w:rPr>
          <w:rFonts w:ascii="Times New Roman" w:hAnsi="Times New Roman"/>
          <w:sz w:val="28"/>
          <w:szCs w:val="28"/>
        </w:rPr>
      </w:pPr>
      <w:r w:rsidRPr="005728D5">
        <w:rPr>
          <w:rFonts w:ascii="Times New Roman" w:hAnsi="Times New Roman"/>
          <w:sz w:val="28"/>
          <w:szCs w:val="28"/>
        </w:rPr>
        <w:t>______________________________________________________________</w:t>
      </w:r>
    </w:p>
    <w:p w:rsidR="009B28F7" w:rsidRPr="005728D5" w:rsidRDefault="009B28F7" w:rsidP="005728D5">
      <w:pPr>
        <w:spacing w:after="0" w:line="240" w:lineRule="auto"/>
        <w:jc w:val="center"/>
        <w:rPr>
          <w:rFonts w:ascii="Times New Roman" w:hAnsi="Times New Roman"/>
          <w:sz w:val="28"/>
          <w:szCs w:val="28"/>
        </w:rPr>
      </w:pPr>
      <w:r w:rsidRPr="005728D5">
        <w:rPr>
          <w:rFonts w:ascii="Times New Roman" w:hAnsi="Times New Roman"/>
          <w:sz w:val="28"/>
          <w:szCs w:val="28"/>
        </w:rPr>
        <w:t>(повна назва претендента на участь в конкурсі)</w:t>
      </w:r>
    </w:p>
    <w:p w:rsidR="009B28F7" w:rsidRPr="005728D5" w:rsidRDefault="009B28F7" w:rsidP="005728D5">
      <w:pPr>
        <w:spacing w:after="0" w:line="240" w:lineRule="auto"/>
        <w:jc w:val="both"/>
        <w:rPr>
          <w:rFonts w:ascii="Times New Roman" w:hAnsi="Times New Roman"/>
          <w:sz w:val="28"/>
          <w:szCs w:val="28"/>
        </w:rPr>
      </w:pPr>
      <w:r w:rsidRPr="005728D5">
        <w:rPr>
          <w:rFonts w:ascii="Times New Roman" w:hAnsi="Times New Roman"/>
          <w:sz w:val="28"/>
          <w:szCs w:val="28"/>
        </w:rPr>
        <w:t>_________________________________________________________________ ________________________________________________________________</w:t>
      </w:r>
    </w:p>
    <w:p w:rsidR="009B28F7" w:rsidRPr="005728D5" w:rsidRDefault="009B28F7" w:rsidP="005728D5">
      <w:pPr>
        <w:spacing w:after="0" w:line="240" w:lineRule="auto"/>
        <w:jc w:val="both"/>
        <w:rPr>
          <w:rFonts w:ascii="Times New Roman" w:hAnsi="Times New Roman"/>
          <w:sz w:val="28"/>
          <w:szCs w:val="28"/>
        </w:rPr>
      </w:pPr>
      <w:r w:rsidRPr="005728D5">
        <w:rPr>
          <w:rFonts w:ascii="Times New Roman" w:hAnsi="Times New Roman"/>
          <w:sz w:val="28"/>
          <w:szCs w:val="28"/>
        </w:rPr>
        <w:t>згоден взяти участь в конкурсі на вивезення твердих побутових відході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w:t>
      </w:r>
      <w:proofErr w:type="gramStart"/>
      <w:r w:rsidRPr="005728D5">
        <w:rPr>
          <w:rFonts w:ascii="Times New Roman" w:hAnsi="Times New Roman"/>
          <w:sz w:val="28"/>
          <w:szCs w:val="28"/>
        </w:rPr>
        <w:t>по</w:t>
      </w:r>
      <w:proofErr w:type="gramEnd"/>
      <w:r w:rsidRPr="005728D5">
        <w:rPr>
          <w:rFonts w:ascii="Times New Roman" w:hAnsi="Times New Roman"/>
          <w:sz w:val="28"/>
          <w:szCs w:val="28"/>
        </w:rPr>
        <w:t xml:space="preserve"> ЛОТУ №___ на умовах, визначених Організатором конкурсу.</w:t>
      </w:r>
    </w:p>
    <w:p w:rsidR="009B28F7" w:rsidRPr="005728D5" w:rsidRDefault="009B28F7" w:rsidP="005728D5">
      <w:pPr>
        <w:spacing w:after="0" w:line="240" w:lineRule="auto"/>
        <w:ind w:firstLine="540"/>
        <w:jc w:val="both"/>
        <w:rPr>
          <w:rFonts w:ascii="Times New Roman" w:hAnsi="Times New Roman"/>
          <w:sz w:val="28"/>
          <w:szCs w:val="28"/>
        </w:rPr>
      </w:pPr>
      <w:proofErr w:type="gramStart"/>
      <w:r w:rsidRPr="005728D5">
        <w:rPr>
          <w:rFonts w:ascii="Times New Roman" w:hAnsi="Times New Roman"/>
          <w:sz w:val="28"/>
          <w:szCs w:val="28"/>
        </w:rPr>
        <w:t>До заяви</w:t>
      </w:r>
      <w:proofErr w:type="gramEnd"/>
      <w:r w:rsidRPr="005728D5">
        <w:rPr>
          <w:rFonts w:ascii="Times New Roman" w:hAnsi="Times New Roman"/>
          <w:sz w:val="28"/>
          <w:szCs w:val="28"/>
        </w:rPr>
        <w:t xml:space="preserve"> додаються такі документи:</w:t>
      </w:r>
    </w:p>
    <w:p w:rsidR="009B28F7" w:rsidRPr="005728D5" w:rsidRDefault="009B28F7" w:rsidP="005728D5">
      <w:pPr>
        <w:spacing w:after="0" w:line="240" w:lineRule="auto"/>
        <w:jc w:val="both"/>
        <w:rPr>
          <w:rFonts w:ascii="Times New Roman" w:hAnsi="Times New Roman"/>
          <w:sz w:val="28"/>
          <w:szCs w:val="28"/>
        </w:rPr>
      </w:pPr>
    </w:p>
    <w:p w:rsidR="009B28F7" w:rsidRPr="005728D5" w:rsidRDefault="009B28F7" w:rsidP="005728D5">
      <w:pPr>
        <w:spacing w:after="0" w:line="240" w:lineRule="auto"/>
        <w:jc w:val="both"/>
        <w:rPr>
          <w:rFonts w:ascii="Times New Roman" w:hAnsi="Times New Roman"/>
          <w:sz w:val="28"/>
          <w:szCs w:val="28"/>
        </w:rPr>
      </w:pPr>
    </w:p>
    <w:p w:rsidR="009B28F7" w:rsidRPr="005728D5" w:rsidRDefault="009B28F7" w:rsidP="005728D5">
      <w:pPr>
        <w:spacing w:after="0" w:line="240" w:lineRule="auto"/>
        <w:ind w:firstLine="540"/>
        <w:jc w:val="both"/>
        <w:rPr>
          <w:rFonts w:ascii="Times New Roman" w:hAnsi="Times New Roman"/>
          <w:sz w:val="28"/>
          <w:szCs w:val="28"/>
        </w:rPr>
      </w:pPr>
      <w:r w:rsidRPr="005728D5">
        <w:rPr>
          <w:rFonts w:ascii="Times New Roman" w:hAnsi="Times New Roman"/>
          <w:sz w:val="28"/>
          <w:szCs w:val="28"/>
        </w:rPr>
        <w:t>_______________________________</w:t>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t>__________________________</w:t>
      </w:r>
    </w:p>
    <w:p w:rsidR="009B28F7" w:rsidRPr="005728D5" w:rsidRDefault="009B28F7" w:rsidP="005728D5">
      <w:pPr>
        <w:spacing w:after="0" w:line="240" w:lineRule="auto"/>
        <w:ind w:firstLine="708"/>
        <w:jc w:val="both"/>
        <w:rPr>
          <w:rFonts w:ascii="Times New Roman" w:hAnsi="Times New Roman"/>
          <w:sz w:val="28"/>
          <w:szCs w:val="28"/>
        </w:rPr>
      </w:pPr>
      <w:r w:rsidRPr="005728D5">
        <w:rPr>
          <w:rFonts w:ascii="Times New Roman" w:hAnsi="Times New Roman"/>
          <w:sz w:val="28"/>
          <w:szCs w:val="28"/>
        </w:rPr>
        <w:t xml:space="preserve">Посада </w:t>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t>(</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ідпис)</w:t>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t>Прізвище та ініціали</w:t>
      </w:r>
    </w:p>
    <w:p w:rsidR="009B28F7" w:rsidRPr="005728D5" w:rsidRDefault="009B28F7" w:rsidP="005728D5">
      <w:pPr>
        <w:spacing w:after="0" w:line="240" w:lineRule="auto"/>
        <w:ind w:firstLine="540"/>
        <w:jc w:val="both"/>
        <w:rPr>
          <w:rFonts w:ascii="Times New Roman" w:hAnsi="Times New Roman"/>
          <w:sz w:val="28"/>
          <w:szCs w:val="28"/>
        </w:rPr>
      </w:pPr>
      <w:r w:rsidRPr="005728D5">
        <w:rPr>
          <w:rFonts w:ascii="Times New Roman" w:hAnsi="Times New Roman"/>
          <w:sz w:val="28"/>
          <w:szCs w:val="28"/>
        </w:rPr>
        <w:t>М.П.</w:t>
      </w:r>
    </w:p>
    <w:p w:rsidR="009B28F7" w:rsidRPr="005728D5" w:rsidRDefault="009B28F7" w:rsidP="005728D5">
      <w:pPr>
        <w:spacing w:after="0" w:line="240" w:lineRule="auto"/>
        <w:ind w:firstLine="540"/>
        <w:jc w:val="both"/>
        <w:rPr>
          <w:rFonts w:ascii="Times New Roman" w:hAnsi="Times New Roman"/>
          <w:sz w:val="28"/>
          <w:szCs w:val="28"/>
        </w:rPr>
      </w:pPr>
      <w:r w:rsidRPr="005728D5">
        <w:rPr>
          <w:rFonts w:ascii="Times New Roman" w:hAnsi="Times New Roman"/>
          <w:sz w:val="28"/>
          <w:szCs w:val="28"/>
        </w:rPr>
        <w:t>«_____» ___________ 202__ р.</w:t>
      </w:r>
    </w:p>
    <w:p w:rsidR="009B28F7" w:rsidRPr="005728D5" w:rsidRDefault="009B28F7" w:rsidP="005728D5">
      <w:pPr>
        <w:spacing w:after="0" w:line="240" w:lineRule="auto"/>
        <w:jc w:val="right"/>
        <w:rPr>
          <w:rFonts w:ascii="Times New Roman" w:hAnsi="Times New Roman"/>
          <w:b/>
          <w:bCs/>
          <w:sz w:val="28"/>
          <w:szCs w:val="28"/>
        </w:rPr>
        <w:sectPr w:rsidR="009B28F7" w:rsidRPr="005728D5" w:rsidSect="00B2041F">
          <w:headerReference w:type="even" r:id="rId10"/>
          <w:headerReference w:type="default" r:id="rId11"/>
          <w:footerReference w:type="even" r:id="rId12"/>
          <w:footerReference w:type="default" r:id="rId13"/>
          <w:pgSz w:w="11906" w:h="16838"/>
          <w:pgMar w:top="1134" w:right="566" w:bottom="1134" w:left="1985" w:header="708" w:footer="708" w:gutter="0"/>
          <w:pgNumType w:start="1"/>
          <w:cols w:space="708"/>
          <w:titlePg/>
          <w:docGrid w:linePitch="360"/>
        </w:sectPr>
      </w:pPr>
    </w:p>
    <w:p w:rsidR="009B28F7" w:rsidRPr="005728D5" w:rsidRDefault="009B28F7" w:rsidP="005728D5">
      <w:pPr>
        <w:spacing w:after="0" w:line="240" w:lineRule="auto"/>
        <w:jc w:val="right"/>
        <w:rPr>
          <w:rFonts w:ascii="Times New Roman" w:hAnsi="Times New Roman"/>
          <w:bCs/>
          <w:i/>
          <w:sz w:val="28"/>
          <w:szCs w:val="28"/>
        </w:rPr>
      </w:pPr>
      <w:r w:rsidRPr="005728D5">
        <w:rPr>
          <w:rFonts w:ascii="Times New Roman" w:hAnsi="Times New Roman"/>
          <w:bCs/>
          <w:i/>
          <w:sz w:val="28"/>
          <w:szCs w:val="28"/>
        </w:rPr>
        <w:lastRenderedPageBreak/>
        <w:t>Додаток  2</w:t>
      </w:r>
    </w:p>
    <w:p w:rsidR="009B28F7" w:rsidRPr="005728D5" w:rsidRDefault="009B28F7" w:rsidP="005728D5">
      <w:pPr>
        <w:spacing w:after="0" w:line="240" w:lineRule="auto"/>
        <w:jc w:val="center"/>
        <w:rPr>
          <w:rFonts w:ascii="Times New Roman" w:hAnsi="Times New Roman"/>
          <w:b/>
          <w:caps/>
          <w:sz w:val="28"/>
          <w:szCs w:val="28"/>
        </w:rPr>
      </w:pPr>
      <w:r w:rsidRPr="005728D5">
        <w:rPr>
          <w:rFonts w:ascii="Times New Roman" w:hAnsi="Times New Roman"/>
          <w:b/>
          <w:caps/>
          <w:sz w:val="28"/>
          <w:szCs w:val="28"/>
        </w:rPr>
        <w:t xml:space="preserve">Довідка-Характеристика </w:t>
      </w:r>
    </w:p>
    <w:p w:rsidR="009B28F7" w:rsidRPr="005728D5" w:rsidRDefault="009B28F7" w:rsidP="005728D5">
      <w:pPr>
        <w:spacing w:after="0" w:line="240" w:lineRule="auto"/>
        <w:jc w:val="center"/>
        <w:rPr>
          <w:rFonts w:ascii="Times New Roman" w:hAnsi="Times New Roman"/>
          <w:b/>
          <w:sz w:val="28"/>
          <w:szCs w:val="28"/>
        </w:rPr>
      </w:pPr>
      <w:r w:rsidRPr="005728D5">
        <w:rPr>
          <w:rFonts w:ascii="Times New Roman" w:hAnsi="Times New Roman"/>
          <w:b/>
          <w:sz w:val="28"/>
          <w:szCs w:val="28"/>
        </w:rPr>
        <w:t>транспортних засобів, якими будуть вивозитись тверді побутові відходи</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026"/>
        <w:gridCol w:w="1275"/>
        <w:gridCol w:w="1211"/>
        <w:gridCol w:w="1548"/>
        <w:gridCol w:w="1134"/>
        <w:gridCol w:w="927"/>
        <w:gridCol w:w="992"/>
        <w:gridCol w:w="848"/>
        <w:gridCol w:w="942"/>
        <w:gridCol w:w="1275"/>
        <w:gridCol w:w="1418"/>
        <w:gridCol w:w="1187"/>
      </w:tblGrid>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w:t>
            </w:r>
          </w:p>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з/</w:t>
            </w:r>
            <w:proofErr w:type="gramStart"/>
            <w:r w:rsidRPr="005728D5">
              <w:rPr>
                <w:rFonts w:ascii="Times New Roman" w:hAnsi="Times New Roman"/>
                <w:bCs/>
                <w:sz w:val="28"/>
                <w:szCs w:val="28"/>
              </w:rPr>
              <w:t>п</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Модель та марка машин та механізмі</w:t>
            </w:r>
            <w:proofErr w:type="gramStart"/>
            <w:r w:rsidRPr="005728D5">
              <w:rPr>
                <w:rFonts w:ascii="Times New Roman" w:hAnsi="Times New Roman"/>
                <w:bCs/>
                <w:sz w:val="28"/>
                <w:szCs w:val="28"/>
              </w:rPr>
              <w:t>в</w:t>
            </w:r>
            <w:proofErr w:type="gramEnd"/>
            <w:r w:rsidRPr="005728D5">
              <w:rPr>
                <w:rFonts w:ascii="Times New Roman" w:hAnsi="Times New Roman"/>
                <w:bCs/>
                <w:sz w:val="28"/>
                <w:szCs w:val="28"/>
              </w:rPr>
              <w:t>*</w:t>
            </w:r>
          </w:p>
        </w:tc>
        <w:tc>
          <w:tcPr>
            <w:tcW w:w="1026"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Тип</w:t>
            </w: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Вантажопідйомність, тонн</w:t>
            </w:r>
          </w:p>
        </w:tc>
        <w:tc>
          <w:tcPr>
            <w:tcW w:w="121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sz w:val="28"/>
                <w:szCs w:val="28"/>
              </w:rPr>
              <w:t>наявність пристроїв автоматизованого геоінформаційного контролю та супроводу перевезення побутових відході</w:t>
            </w:r>
            <w:proofErr w:type="gramStart"/>
            <w:r w:rsidRPr="005728D5">
              <w:rPr>
                <w:rFonts w:ascii="Times New Roman" w:hAnsi="Times New Roman"/>
                <w:sz w:val="28"/>
                <w:szCs w:val="28"/>
              </w:rPr>
              <w:t>в</w:t>
            </w:r>
            <w:proofErr w:type="gramEnd"/>
          </w:p>
        </w:tc>
        <w:tc>
          <w:tcPr>
            <w:tcW w:w="1548"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Найменування організації, якій належить ТЗ</w:t>
            </w:r>
          </w:p>
        </w:tc>
        <w:tc>
          <w:tcPr>
            <w:tcW w:w="11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Реєстраційний номер</w:t>
            </w:r>
          </w:p>
        </w:tc>
        <w:tc>
          <w:tcPr>
            <w:tcW w:w="927"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proofErr w:type="gramStart"/>
            <w:r w:rsidRPr="005728D5">
              <w:rPr>
                <w:rFonts w:ascii="Times New Roman" w:hAnsi="Times New Roman"/>
                <w:bCs/>
                <w:sz w:val="28"/>
                <w:szCs w:val="28"/>
              </w:rPr>
              <w:t>Р</w:t>
            </w:r>
            <w:proofErr w:type="gramEnd"/>
            <w:r w:rsidRPr="005728D5">
              <w:rPr>
                <w:rFonts w:ascii="Times New Roman" w:hAnsi="Times New Roman"/>
                <w:bCs/>
                <w:sz w:val="28"/>
                <w:szCs w:val="28"/>
              </w:rPr>
              <w:t>ік випуску</w:t>
            </w:r>
          </w:p>
          <w:p w:rsidR="009B28F7" w:rsidRPr="005728D5" w:rsidRDefault="009B28F7" w:rsidP="005728D5">
            <w:pPr>
              <w:spacing w:after="0" w:line="240" w:lineRule="auto"/>
              <w:jc w:val="center"/>
              <w:rPr>
                <w:rFonts w:ascii="Times New Roman" w:hAnsi="Times New Roman"/>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Пробі</w:t>
            </w:r>
            <w:proofErr w:type="gramStart"/>
            <w:r w:rsidRPr="005728D5">
              <w:rPr>
                <w:rFonts w:ascii="Times New Roman" w:hAnsi="Times New Roman"/>
                <w:bCs/>
                <w:sz w:val="28"/>
                <w:szCs w:val="28"/>
              </w:rPr>
              <w:t>г</w:t>
            </w:r>
            <w:proofErr w:type="gramEnd"/>
            <w:r w:rsidRPr="005728D5">
              <w:rPr>
                <w:rFonts w:ascii="Times New Roman" w:hAnsi="Times New Roman"/>
                <w:bCs/>
                <w:sz w:val="28"/>
                <w:szCs w:val="28"/>
              </w:rPr>
              <w:t xml:space="preserve"> км</w:t>
            </w:r>
          </w:p>
        </w:tc>
        <w:tc>
          <w:tcPr>
            <w:tcW w:w="848"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знос</w:t>
            </w:r>
            <w:proofErr w:type="gramStart"/>
            <w:r w:rsidRPr="005728D5">
              <w:rPr>
                <w:rFonts w:ascii="Times New Roman" w:hAnsi="Times New Roman"/>
                <w:bCs/>
                <w:sz w:val="28"/>
                <w:szCs w:val="28"/>
              </w:rPr>
              <w:t xml:space="preserve"> (%)</w:t>
            </w:r>
            <w:proofErr w:type="gramEnd"/>
          </w:p>
        </w:tc>
        <w:tc>
          <w:tcPr>
            <w:tcW w:w="94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Об'є</w:t>
            </w:r>
            <w:proofErr w:type="gramStart"/>
            <w:r w:rsidRPr="005728D5">
              <w:rPr>
                <w:rFonts w:ascii="Times New Roman" w:hAnsi="Times New Roman"/>
                <w:bCs/>
                <w:sz w:val="28"/>
                <w:szCs w:val="28"/>
              </w:rPr>
              <w:t>м</w:t>
            </w:r>
            <w:proofErr w:type="gramEnd"/>
            <w:r w:rsidRPr="005728D5">
              <w:rPr>
                <w:rFonts w:ascii="Times New Roman" w:hAnsi="Times New Roman"/>
                <w:bCs/>
                <w:sz w:val="28"/>
                <w:szCs w:val="28"/>
              </w:rPr>
              <w:t>, куб. м</w:t>
            </w: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Коефіцієнт ущільнення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proofErr w:type="gramStart"/>
            <w:r w:rsidRPr="005728D5">
              <w:rPr>
                <w:rFonts w:ascii="Times New Roman" w:hAnsi="Times New Roman"/>
                <w:bCs/>
                <w:sz w:val="28"/>
                <w:szCs w:val="28"/>
              </w:rPr>
              <w:t>Вид палива (бензин/</w:t>
            </w:r>
            <w:proofErr w:type="gramEnd"/>
          </w:p>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дизель/</w:t>
            </w:r>
          </w:p>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газ) та норма витрат палива,  л/100 км</w:t>
            </w:r>
          </w:p>
        </w:tc>
        <w:tc>
          <w:tcPr>
            <w:tcW w:w="1187"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Cs/>
                <w:sz w:val="28"/>
                <w:szCs w:val="28"/>
              </w:rPr>
            </w:pPr>
            <w:r w:rsidRPr="005728D5">
              <w:rPr>
                <w:rFonts w:ascii="Times New Roman" w:hAnsi="Times New Roman"/>
                <w:bCs/>
                <w:sz w:val="28"/>
                <w:szCs w:val="28"/>
              </w:rPr>
              <w:t>Примітка*</w:t>
            </w: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r w:rsidR="009B28F7" w:rsidRPr="005728D5" w:rsidTr="00AF4581">
        <w:tc>
          <w:tcPr>
            <w:tcW w:w="534"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026"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11"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rsidR="009B28F7" w:rsidRPr="005728D5" w:rsidRDefault="009B28F7" w:rsidP="005728D5">
            <w:pPr>
              <w:spacing w:after="0" w:line="240" w:lineRule="auto"/>
              <w:jc w:val="center"/>
              <w:rPr>
                <w:rFonts w:ascii="Times New Roman" w:hAnsi="Times New Roman"/>
                <w:b/>
                <w:bCs/>
                <w:color w:val="FF0000"/>
                <w:sz w:val="28"/>
                <w:szCs w:val="28"/>
              </w:rPr>
            </w:pPr>
          </w:p>
        </w:tc>
      </w:tr>
    </w:tbl>
    <w:p w:rsidR="009B28F7" w:rsidRPr="005728D5" w:rsidRDefault="009B28F7" w:rsidP="005728D5">
      <w:pPr>
        <w:spacing w:after="0" w:line="240" w:lineRule="auto"/>
        <w:ind w:firstLine="540"/>
        <w:jc w:val="both"/>
        <w:rPr>
          <w:rFonts w:ascii="Times New Roman" w:hAnsi="Times New Roman"/>
          <w:sz w:val="28"/>
          <w:szCs w:val="28"/>
        </w:rPr>
      </w:pPr>
    </w:p>
    <w:p w:rsidR="009B28F7" w:rsidRPr="005728D5" w:rsidRDefault="009B28F7" w:rsidP="005728D5">
      <w:pPr>
        <w:spacing w:after="0" w:line="240" w:lineRule="auto"/>
        <w:ind w:firstLine="540"/>
        <w:jc w:val="both"/>
        <w:rPr>
          <w:rFonts w:ascii="Times New Roman" w:hAnsi="Times New Roman"/>
          <w:sz w:val="28"/>
          <w:szCs w:val="28"/>
        </w:rPr>
      </w:pPr>
      <w:r w:rsidRPr="005728D5">
        <w:rPr>
          <w:rFonts w:ascii="Times New Roman" w:hAnsi="Times New Roman"/>
          <w:sz w:val="28"/>
          <w:szCs w:val="28"/>
        </w:rPr>
        <w:t>_______________________________</w:t>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t>__________________________</w:t>
      </w:r>
    </w:p>
    <w:p w:rsidR="009B28F7" w:rsidRPr="005728D5" w:rsidRDefault="009B28F7" w:rsidP="005728D5">
      <w:pPr>
        <w:spacing w:after="0" w:line="240" w:lineRule="auto"/>
        <w:ind w:firstLine="708"/>
        <w:jc w:val="both"/>
        <w:rPr>
          <w:rFonts w:ascii="Times New Roman" w:hAnsi="Times New Roman"/>
          <w:sz w:val="28"/>
          <w:szCs w:val="28"/>
        </w:rPr>
      </w:pPr>
      <w:r w:rsidRPr="005728D5">
        <w:rPr>
          <w:rFonts w:ascii="Times New Roman" w:hAnsi="Times New Roman"/>
          <w:sz w:val="28"/>
          <w:szCs w:val="28"/>
        </w:rPr>
        <w:t xml:space="preserve">Посада </w:t>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t>(</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ідпис)</w:t>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t>Прізвище та ініціали</w:t>
      </w:r>
    </w:p>
    <w:p w:rsidR="009B28F7" w:rsidRPr="005728D5" w:rsidRDefault="009B28F7" w:rsidP="005728D5">
      <w:pPr>
        <w:spacing w:after="0" w:line="240" w:lineRule="auto"/>
        <w:ind w:firstLine="540"/>
        <w:jc w:val="both"/>
        <w:rPr>
          <w:rFonts w:ascii="Times New Roman" w:hAnsi="Times New Roman"/>
          <w:sz w:val="28"/>
          <w:szCs w:val="28"/>
        </w:rPr>
      </w:pPr>
      <w:r w:rsidRPr="005728D5">
        <w:rPr>
          <w:rFonts w:ascii="Times New Roman" w:hAnsi="Times New Roman"/>
          <w:sz w:val="28"/>
          <w:szCs w:val="28"/>
        </w:rPr>
        <w:t>М.П.</w:t>
      </w:r>
      <w:r w:rsidRPr="005728D5">
        <w:rPr>
          <w:rFonts w:ascii="Times New Roman" w:hAnsi="Times New Roman"/>
          <w:sz w:val="28"/>
          <w:szCs w:val="28"/>
        </w:rPr>
        <w:br/>
        <w:t xml:space="preserve"> *- У випадку подання учасником пропозицій на 2 або більше лоті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w:t>
      </w:r>
      <w:proofErr w:type="gramStart"/>
      <w:r w:rsidRPr="005728D5">
        <w:rPr>
          <w:rFonts w:ascii="Times New Roman" w:hAnsi="Times New Roman"/>
          <w:sz w:val="28"/>
          <w:szCs w:val="28"/>
        </w:rPr>
        <w:t>у</w:t>
      </w:r>
      <w:proofErr w:type="gramEnd"/>
      <w:r w:rsidRPr="005728D5">
        <w:rPr>
          <w:rFonts w:ascii="Times New Roman" w:hAnsi="Times New Roman"/>
          <w:sz w:val="28"/>
          <w:szCs w:val="28"/>
        </w:rPr>
        <w:t xml:space="preserve"> графі «Примітка» необхідно зазначити який з лотів будуть обслуговувати подані машини та механізми.</w:t>
      </w:r>
    </w:p>
    <w:p w:rsidR="009B28F7" w:rsidRPr="005728D5" w:rsidRDefault="009B28F7" w:rsidP="005728D5">
      <w:pPr>
        <w:spacing w:after="0" w:line="240" w:lineRule="auto"/>
        <w:ind w:firstLine="540"/>
        <w:jc w:val="both"/>
        <w:rPr>
          <w:rFonts w:ascii="Times New Roman" w:hAnsi="Times New Roman"/>
          <w:sz w:val="28"/>
          <w:szCs w:val="28"/>
        </w:rPr>
        <w:sectPr w:rsidR="009B28F7" w:rsidRPr="005728D5" w:rsidSect="00B2041F">
          <w:pgSz w:w="16838" w:h="11906" w:orient="landscape"/>
          <w:pgMar w:top="1977" w:right="1134" w:bottom="899" w:left="1134" w:header="709" w:footer="709" w:gutter="0"/>
          <w:cols w:space="708"/>
          <w:titlePg/>
          <w:docGrid w:linePitch="360"/>
        </w:sectPr>
      </w:pPr>
    </w:p>
    <w:p w:rsidR="009B28F7" w:rsidRPr="005728D5" w:rsidRDefault="009B28F7" w:rsidP="005728D5">
      <w:pPr>
        <w:spacing w:after="0" w:line="240" w:lineRule="auto"/>
        <w:ind w:firstLine="6379"/>
        <w:jc w:val="right"/>
        <w:rPr>
          <w:rFonts w:ascii="Times New Roman" w:hAnsi="Times New Roman"/>
          <w:i/>
          <w:sz w:val="28"/>
          <w:szCs w:val="28"/>
        </w:rPr>
      </w:pPr>
      <w:r w:rsidRPr="005728D5">
        <w:rPr>
          <w:rFonts w:ascii="Times New Roman" w:hAnsi="Times New Roman"/>
          <w:i/>
          <w:sz w:val="28"/>
          <w:szCs w:val="28"/>
        </w:rPr>
        <w:lastRenderedPageBreak/>
        <w:t>Додаток 3</w:t>
      </w:r>
    </w:p>
    <w:p w:rsidR="009B28F7" w:rsidRPr="005728D5" w:rsidRDefault="009B28F7" w:rsidP="005728D5">
      <w:pPr>
        <w:spacing w:after="0" w:line="240" w:lineRule="auto"/>
        <w:jc w:val="center"/>
        <w:rPr>
          <w:rFonts w:ascii="Times New Roman" w:hAnsi="Times New Roman"/>
          <w:sz w:val="28"/>
          <w:szCs w:val="28"/>
        </w:rPr>
      </w:pPr>
      <w:r w:rsidRPr="005728D5">
        <w:rPr>
          <w:rFonts w:ascii="Times New Roman" w:hAnsi="Times New Roman"/>
          <w:sz w:val="28"/>
          <w:szCs w:val="28"/>
        </w:rPr>
        <w:t xml:space="preserve">Довідка </w:t>
      </w:r>
    </w:p>
    <w:p w:rsidR="009B28F7" w:rsidRPr="005728D5" w:rsidRDefault="009B28F7" w:rsidP="005728D5">
      <w:pPr>
        <w:spacing w:after="0" w:line="240" w:lineRule="auto"/>
        <w:jc w:val="center"/>
        <w:rPr>
          <w:rFonts w:ascii="Times New Roman" w:hAnsi="Times New Roman"/>
          <w:sz w:val="28"/>
          <w:szCs w:val="28"/>
        </w:rPr>
      </w:pPr>
      <w:r w:rsidRPr="005728D5">
        <w:rPr>
          <w:rFonts w:ascii="Times New Roman" w:hAnsi="Times New Roman"/>
          <w:sz w:val="28"/>
          <w:szCs w:val="28"/>
        </w:rPr>
        <w:t>про поводження з твердими побутовими відходами</w:t>
      </w:r>
    </w:p>
    <w:p w:rsidR="009B28F7" w:rsidRPr="005728D5" w:rsidRDefault="009B28F7" w:rsidP="005728D5">
      <w:pPr>
        <w:spacing w:after="0" w:line="240" w:lineRule="auto"/>
        <w:ind w:firstLine="708"/>
        <w:rPr>
          <w:rFonts w:ascii="Times New Roman" w:hAnsi="Times New Roman"/>
          <w:sz w:val="28"/>
          <w:szCs w:val="28"/>
        </w:rPr>
      </w:pPr>
      <w:r w:rsidRPr="005728D5">
        <w:rPr>
          <w:rFonts w:ascii="Times New Roman" w:hAnsi="Times New Roman"/>
          <w:sz w:val="28"/>
          <w:szCs w:val="28"/>
        </w:rPr>
        <w:t>тонн</w:t>
      </w:r>
    </w:p>
    <w:tbl>
      <w:tblPr>
        <w:tblW w:w="7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2400"/>
      </w:tblGrid>
      <w:tr w:rsidR="009B28F7" w:rsidRPr="005728D5" w:rsidTr="00AF4581">
        <w:trPr>
          <w:jc w:val="center"/>
        </w:trPr>
        <w:tc>
          <w:tcPr>
            <w:tcW w:w="4668" w:type="dxa"/>
          </w:tcPr>
          <w:p w:rsidR="009B28F7" w:rsidRPr="005728D5" w:rsidRDefault="009B28F7" w:rsidP="005728D5">
            <w:pPr>
              <w:spacing w:after="0" w:line="240" w:lineRule="auto"/>
              <w:jc w:val="center"/>
              <w:rPr>
                <w:rFonts w:ascii="Times New Roman" w:hAnsi="Times New Roman"/>
                <w:sz w:val="28"/>
                <w:szCs w:val="28"/>
              </w:rPr>
            </w:pPr>
          </w:p>
        </w:tc>
        <w:tc>
          <w:tcPr>
            <w:tcW w:w="2400" w:type="dxa"/>
          </w:tcPr>
          <w:p w:rsidR="009B28F7" w:rsidRPr="005728D5" w:rsidRDefault="009B28F7" w:rsidP="005728D5">
            <w:pPr>
              <w:spacing w:after="0" w:line="240" w:lineRule="auto"/>
              <w:jc w:val="center"/>
              <w:rPr>
                <w:rFonts w:ascii="Times New Roman" w:hAnsi="Times New Roman"/>
                <w:sz w:val="28"/>
                <w:szCs w:val="28"/>
              </w:rPr>
            </w:pPr>
            <w:r w:rsidRPr="005728D5">
              <w:rPr>
                <w:rFonts w:ascii="Times New Roman" w:hAnsi="Times New Roman"/>
                <w:sz w:val="28"/>
                <w:szCs w:val="28"/>
              </w:rPr>
              <w:t>2022</w:t>
            </w:r>
          </w:p>
        </w:tc>
      </w:tr>
      <w:tr w:rsidR="009B28F7" w:rsidRPr="005728D5" w:rsidTr="00AF4581">
        <w:trPr>
          <w:jc w:val="center"/>
        </w:trPr>
        <w:tc>
          <w:tcPr>
            <w:tcW w:w="4668"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1. Кількість відходів, залучених учасником до повторного використання</w:t>
            </w:r>
          </w:p>
        </w:tc>
        <w:tc>
          <w:tcPr>
            <w:tcW w:w="2400" w:type="dxa"/>
          </w:tcPr>
          <w:p w:rsidR="009B28F7" w:rsidRPr="005728D5" w:rsidRDefault="009B28F7" w:rsidP="005728D5">
            <w:pPr>
              <w:spacing w:after="0" w:line="240" w:lineRule="auto"/>
              <w:jc w:val="center"/>
              <w:rPr>
                <w:rFonts w:ascii="Times New Roman" w:hAnsi="Times New Roman"/>
                <w:sz w:val="28"/>
                <w:szCs w:val="28"/>
              </w:rPr>
            </w:pPr>
          </w:p>
        </w:tc>
      </w:tr>
      <w:tr w:rsidR="009B28F7" w:rsidRPr="005728D5" w:rsidTr="00AF4581">
        <w:trPr>
          <w:jc w:val="center"/>
        </w:trPr>
        <w:tc>
          <w:tcPr>
            <w:tcW w:w="4668" w:type="dxa"/>
          </w:tcPr>
          <w:p w:rsidR="009B28F7" w:rsidRPr="005728D5" w:rsidRDefault="009B28F7" w:rsidP="005728D5">
            <w:pPr>
              <w:spacing w:after="0" w:line="240" w:lineRule="auto"/>
              <w:ind w:firstLine="480"/>
              <w:rPr>
                <w:rFonts w:ascii="Times New Roman" w:hAnsi="Times New Roman"/>
                <w:sz w:val="28"/>
                <w:szCs w:val="28"/>
              </w:rPr>
            </w:pP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тому числі за видами відходів:</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1)</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2)</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(зазначити вид відходів)</w:t>
            </w:r>
          </w:p>
        </w:tc>
        <w:tc>
          <w:tcPr>
            <w:tcW w:w="2400" w:type="dxa"/>
          </w:tcPr>
          <w:p w:rsidR="009B28F7" w:rsidRPr="005728D5" w:rsidRDefault="009B28F7" w:rsidP="005728D5">
            <w:pPr>
              <w:spacing w:after="0" w:line="240" w:lineRule="auto"/>
              <w:jc w:val="center"/>
              <w:rPr>
                <w:rFonts w:ascii="Times New Roman" w:hAnsi="Times New Roman"/>
                <w:sz w:val="28"/>
                <w:szCs w:val="28"/>
              </w:rPr>
            </w:pPr>
          </w:p>
        </w:tc>
      </w:tr>
      <w:tr w:rsidR="009B28F7" w:rsidRPr="005728D5" w:rsidTr="00AF4581">
        <w:trPr>
          <w:jc w:val="center"/>
        </w:trPr>
        <w:tc>
          <w:tcPr>
            <w:tcW w:w="4668"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2. Кількість відході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які використовуються як вторинна сировина</w:t>
            </w:r>
          </w:p>
        </w:tc>
        <w:tc>
          <w:tcPr>
            <w:tcW w:w="2400" w:type="dxa"/>
          </w:tcPr>
          <w:p w:rsidR="009B28F7" w:rsidRPr="005728D5" w:rsidRDefault="009B28F7" w:rsidP="005728D5">
            <w:pPr>
              <w:spacing w:after="0" w:line="240" w:lineRule="auto"/>
              <w:jc w:val="center"/>
              <w:rPr>
                <w:rFonts w:ascii="Times New Roman" w:hAnsi="Times New Roman"/>
                <w:sz w:val="28"/>
                <w:szCs w:val="28"/>
              </w:rPr>
            </w:pPr>
          </w:p>
        </w:tc>
      </w:tr>
      <w:tr w:rsidR="009B28F7" w:rsidRPr="005728D5" w:rsidTr="00AF4581">
        <w:trPr>
          <w:jc w:val="center"/>
        </w:trPr>
        <w:tc>
          <w:tcPr>
            <w:tcW w:w="4668" w:type="dxa"/>
          </w:tcPr>
          <w:p w:rsidR="009B28F7" w:rsidRPr="005728D5" w:rsidRDefault="009B28F7" w:rsidP="005728D5">
            <w:pPr>
              <w:spacing w:after="0" w:line="240" w:lineRule="auto"/>
              <w:ind w:firstLine="480"/>
              <w:rPr>
                <w:rFonts w:ascii="Times New Roman" w:hAnsi="Times New Roman"/>
                <w:sz w:val="28"/>
                <w:szCs w:val="28"/>
              </w:rPr>
            </w:pP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тому числі за видами відходів:</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1)</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2)</w:t>
            </w:r>
          </w:p>
          <w:p w:rsidR="009B28F7" w:rsidRPr="005728D5" w:rsidRDefault="009B28F7" w:rsidP="005728D5">
            <w:pPr>
              <w:spacing w:after="0" w:line="240" w:lineRule="auto"/>
              <w:jc w:val="center"/>
              <w:rPr>
                <w:rFonts w:ascii="Times New Roman" w:hAnsi="Times New Roman"/>
                <w:sz w:val="28"/>
                <w:szCs w:val="28"/>
              </w:rPr>
            </w:pPr>
            <w:r w:rsidRPr="005728D5">
              <w:rPr>
                <w:rFonts w:ascii="Times New Roman" w:hAnsi="Times New Roman"/>
                <w:sz w:val="28"/>
                <w:szCs w:val="28"/>
              </w:rPr>
              <w:t>… (зазначити види відходів)</w:t>
            </w:r>
          </w:p>
        </w:tc>
        <w:tc>
          <w:tcPr>
            <w:tcW w:w="2400" w:type="dxa"/>
          </w:tcPr>
          <w:p w:rsidR="009B28F7" w:rsidRPr="005728D5" w:rsidRDefault="009B28F7" w:rsidP="005728D5">
            <w:pPr>
              <w:spacing w:after="0" w:line="240" w:lineRule="auto"/>
              <w:jc w:val="center"/>
              <w:rPr>
                <w:rFonts w:ascii="Times New Roman" w:hAnsi="Times New Roman"/>
                <w:sz w:val="28"/>
                <w:szCs w:val="28"/>
              </w:rPr>
            </w:pPr>
          </w:p>
        </w:tc>
      </w:tr>
      <w:tr w:rsidR="009B28F7" w:rsidRPr="005728D5" w:rsidTr="00AF4581">
        <w:trPr>
          <w:jc w:val="center"/>
        </w:trPr>
        <w:tc>
          <w:tcPr>
            <w:tcW w:w="4668"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3. Кількість відході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які відправляються на захоронення</w:t>
            </w:r>
          </w:p>
        </w:tc>
        <w:tc>
          <w:tcPr>
            <w:tcW w:w="2400" w:type="dxa"/>
          </w:tcPr>
          <w:p w:rsidR="009B28F7" w:rsidRPr="005728D5" w:rsidRDefault="009B28F7" w:rsidP="005728D5">
            <w:pPr>
              <w:spacing w:after="0" w:line="240" w:lineRule="auto"/>
              <w:jc w:val="center"/>
              <w:rPr>
                <w:rFonts w:ascii="Times New Roman" w:hAnsi="Times New Roman"/>
                <w:sz w:val="28"/>
                <w:szCs w:val="28"/>
              </w:rPr>
            </w:pPr>
          </w:p>
        </w:tc>
      </w:tr>
    </w:tbl>
    <w:p w:rsidR="009B28F7" w:rsidRPr="005728D5" w:rsidRDefault="009B28F7" w:rsidP="005728D5">
      <w:pPr>
        <w:spacing w:after="0" w:line="240" w:lineRule="auto"/>
        <w:ind w:firstLine="540"/>
        <w:jc w:val="both"/>
        <w:rPr>
          <w:rFonts w:ascii="Times New Roman" w:hAnsi="Times New Roman"/>
          <w:sz w:val="28"/>
          <w:szCs w:val="28"/>
        </w:rPr>
      </w:pPr>
      <w:r w:rsidRPr="005728D5">
        <w:rPr>
          <w:rFonts w:ascii="Times New Roman" w:hAnsi="Times New Roman"/>
          <w:sz w:val="28"/>
          <w:szCs w:val="28"/>
        </w:rPr>
        <w:t>_______________________________</w:t>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t>__________________________</w:t>
      </w:r>
    </w:p>
    <w:p w:rsidR="009B28F7" w:rsidRPr="005728D5" w:rsidRDefault="009B28F7" w:rsidP="005728D5">
      <w:pPr>
        <w:spacing w:after="0" w:line="240" w:lineRule="auto"/>
        <w:ind w:firstLine="708"/>
        <w:jc w:val="both"/>
        <w:rPr>
          <w:rFonts w:ascii="Times New Roman" w:hAnsi="Times New Roman"/>
          <w:sz w:val="28"/>
          <w:szCs w:val="28"/>
        </w:rPr>
      </w:pPr>
      <w:r w:rsidRPr="005728D5">
        <w:rPr>
          <w:rFonts w:ascii="Times New Roman" w:hAnsi="Times New Roman"/>
          <w:sz w:val="28"/>
          <w:szCs w:val="28"/>
        </w:rPr>
        <w:t xml:space="preserve">Посада </w:t>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t>(</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ідпис)</w:t>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t>Прізвище та ініціали</w:t>
      </w:r>
    </w:p>
    <w:p w:rsidR="009B28F7" w:rsidRPr="005728D5" w:rsidRDefault="009B28F7" w:rsidP="005728D5">
      <w:pPr>
        <w:spacing w:after="0" w:line="240" w:lineRule="auto"/>
        <w:ind w:firstLine="540"/>
        <w:jc w:val="both"/>
        <w:rPr>
          <w:rFonts w:ascii="Times New Roman" w:hAnsi="Times New Roman"/>
          <w:sz w:val="28"/>
          <w:szCs w:val="28"/>
          <w:lang w:val="uk-UA"/>
        </w:rPr>
      </w:pPr>
      <w:r w:rsidRPr="005728D5">
        <w:rPr>
          <w:rFonts w:ascii="Times New Roman" w:hAnsi="Times New Roman"/>
          <w:sz w:val="28"/>
          <w:szCs w:val="28"/>
        </w:rPr>
        <w:t>М.П.</w:t>
      </w:r>
    </w:p>
    <w:p w:rsidR="009B28F7" w:rsidRPr="005728D5" w:rsidRDefault="009B28F7" w:rsidP="005728D5">
      <w:pPr>
        <w:spacing w:after="0" w:line="240" w:lineRule="auto"/>
        <w:ind w:firstLine="540"/>
        <w:jc w:val="both"/>
        <w:rPr>
          <w:rFonts w:ascii="Times New Roman" w:hAnsi="Times New Roman"/>
          <w:sz w:val="28"/>
          <w:szCs w:val="28"/>
        </w:rPr>
      </w:pPr>
      <w:r w:rsidRPr="005728D5">
        <w:rPr>
          <w:rFonts w:ascii="Times New Roman" w:hAnsi="Times New Roman"/>
          <w:sz w:val="28"/>
          <w:szCs w:val="28"/>
        </w:rPr>
        <w:t xml:space="preserve">Примітка: Учасник повинен надати документи, що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ідтверджують внесені в таблицю дані.</w:t>
      </w:r>
    </w:p>
    <w:p w:rsidR="009B28F7" w:rsidRPr="005728D5" w:rsidRDefault="009B28F7" w:rsidP="005728D5">
      <w:pPr>
        <w:spacing w:after="0" w:line="240" w:lineRule="auto"/>
        <w:ind w:firstLine="540"/>
        <w:jc w:val="both"/>
        <w:rPr>
          <w:rFonts w:ascii="Times New Roman" w:hAnsi="Times New Roman"/>
          <w:sz w:val="28"/>
          <w:szCs w:val="28"/>
        </w:rPr>
      </w:pPr>
    </w:p>
    <w:p w:rsidR="009B28F7" w:rsidRPr="005728D5" w:rsidRDefault="009B28F7" w:rsidP="005728D5">
      <w:pPr>
        <w:spacing w:after="0" w:line="240" w:lineRule="auto"/>
        <w:ind w:firstLine="5670"/>
        <w:jc w:val="right"/>
        <w:rPr>
          <w:rFonts w:ascii="Times New Roman" w:hAnsi="Times New Roman"/>
          <w:i/>
          <w:sz w:val="28"/>
          <w:szCs w:val="28"/>
        </w:rPr>
      </w:pPr>
      <w:r w:rsidRPr="005728D5">
        <w:rPr>
          <w:rFonts w:ascii="Times New Roman" w:hAnsi="Times New Roman"/>
          <w:i/>
          <w:sz w:val="28"/>
          <w:szCs w:val="28"/>
        </w:rPr>
        <w:t>Додаток 4</w:t>
      </w:r>
    </w:p>
    <w:p w:rsidR="009B28F7" w:rsidRPr="005728D5" w:rsidRDefault="009B28F7" w:rsidP="005728D5">
      <w:pPr>
        <w:spacing w:after="0" w:line="240" w:lineRule="auto"/>
        <w:ind w:firstLine="540"/>
        <w:jc w:val="center"/>
        <w:rPr>
          <w:rFonts w:ascii="Times New Roman" w:hAnsi="Times New Roman"/>
          <w:sz w:val="28"/>
          <w:szCs w:val="28"/>
        </w:rPr>
      </w:pPr>
    </w:p>
    <w:p w:rsidR="009B28F7" w:rsidRPr="005728D5" w:rsidRDefault="009B28F7" w:rsidP="005728D5">
      <w:pPr>
        <w:spacing w:after="0" w:line="240" w:lineRule="auto"/>
        <w:ind w:firstLine="540"/>
        <w:jc w:val="center"/>
        <w:rPr>
          <w:rFonts w:ascii="Times New Roman" w:hAnsi="Times New Roman"/>
          <w:b/>
          <w:sz w:val="28"/>
          <w:szCs w:val="28"/>
        </w:rPr>
      </w:pPr>
      <w:proofErr w:type="gramStart"/>
      <w:r w:rsidRPr="005728D5">
        <w:rPr>
          <w:rFonts w:ascii="Times New Roman" w:hAnsi="Times New Roman"/>
          <w:b/>
          <w:sz w:val="28"/>
          <w:szCs w:val="28"/>
        </w:rPr>
        <w:t>Ц</w:t>
      </w:r>
      <w:proofErr w:type="gramEnd"/>
      <w:r w:rsidRPr="005728D5">
        <w:rPr>
          <w:rFonts w:ascii="Times New Roman" w:hAnsi="Times New Roman"/>
          <w:b/>
          <w:sz w:val="28"/>
          <w:szCs w:val="28"/>
        </w:rPr>
        <w:t>ІНОВА ПРОПОЗИЦІЯ</w:t>
      </w:r>
    </w:p>
    <w:p w:rsidR="009B28F7" w:rsidRPr="005728D5" w:rsidRDefault="009B28F7" w:rsidP="005728D5">
      <w:pPr>
        <w:spacing w:after="0" w:line="240" w:lineRule="auto"/>
        <w:ind w:firstLine="540"/>
        <w:jc w:val="center"/>
        <w:rPr>
          <w:rFonts w:ascii="Times New Roman" w:hAnsi="Times New Roman"/>
          <w:sz w:val="28"/>
          <w:szCs w:val="28"/>
        </w:rPr>
      </w:pPr>
      <w:r w:rsidRPr="005728D5">
        <w:rPr>
          <w:rFonts w:ascii="Times New Roman" w:hAnsi="Times New Roman"/>
          <w:sz w:val="28"/>
          <w:szCs w:val="28"/>
        </w:rPr>
        <w:t>____________________________________________________________</w:t>
      </w:r>
    </w:p>
    <w:p w:rsidR="009B28F7" w:rsidRPr="005728D5" w:rsidRDefault="009B28F7" w:rsidP="005728D5">
      <w:pPr>
        <w:spacing w:after="0" w:line="240" w:lineRule="auto"/>
        <w:ind w:firstLine="540"/>
        <w:jc w:val="center"/>
        <w:rPr>
          <w:rFonts w:ascii="Times New Roman" w:hAnsi="Times New Roman"/>
          <w:sz w:val="28"/>
          <w:szCs w:val="28"/>
        </w:rPr>
      </w:pPr>
      <w:r w:rsidRPr="005728D5">
        <w:rPr>
          <w:rFonts w:ascii="Times New Roman" w:hAnsi="Times New Roman"/>
          <w:sz w:val="28"/>
          <w:szCs w:val="28"/>
        </w:rPr>
        <w:t>____________________________________________________________</w:t>
      </w:r>
    </w:p>
    <w:p w:rsidR="009B28F7" w:rsidRPr="005728D5" w:rsidRDefault="009B28F7" w:rsidP="005728D5">
      <w:pPr>
        <w:spacing w:after="0" w:line="240" w:lineRule="auto"/>
        <w:ind w:firstLine="540"/>
        <w:jc w:val="center"/>
        <w:rPr>
          <w:rFonts w:ascii="Times New Roman" w:hAnsi="Times New Roman"/>
          <w:sz w:val="28"/>
          <w:szCs w:val="28"/>
        </w:rPr>
      </w:pPr>
      <w:r w:rsidRPr="005728D5">
        <w:rPr>
          <w:rFonts w:ascii="Times New Roman" w:hAnsi="Times New Roman"/>
          <w:sz w:val="28"/>
          <w:szCs w:val="28"/>
        </w:rPr>
        <w:t>(назва суб’єкта господарювання)</w:t>
      </w:r>
    </w:p>
    <w:p w:rsidR="009B28F7" w:rsidRPr="005728D5" w:rsidRDefault="009B28F7" w:rsidP="005728D5">
      <w:pPr>
        <w:spacing w:after="0" w:line="240" w:lineRule="auto"/>
        <w:ind w:firstLine="540"/>
        <w:jc w:val="center"/>
        <w:rPr>
          <w:rFonts w:ascii="Times New Roman" w:hAnsi="Times New Roman"/>
          <w:sz w:val="28"/>
          <w:szCs w:val="28"/>
        </w:rPr>
      </w:pPr>
    </w:p>
    <w:p w:rsidR="009B28F7" w:rsidRPr="005728D5" w:rsidRDefault="009B28F7" w:rsidP="005728D5">
      <w:pPr>
        <w:spacing w:after="0" w:line="240" w:lineRule="auto"/>
        <w:ind w:firstLine="540"/>
        <w:jc w:val="both"/>
        <w:rPr>
          <w:rFonts w:ascii="Times New Roman" w:hAnsi="Times New Roman"/>
          <w:sz w:val="28"/>
          <w:szCs w:val="28"/>
        </w:rPr>
      </w:pPr>
      <w:r w:rsidRPr="005728D5">
        <w:rPr>
          <w:rFonts w:ascii="Times New Roman" w:hAnsi="Times New Roman"/>
          <w:sz w:val="28"/>
          <w:szCs w:val="28"/>
        </w:rPr>
        <w:t>згоден надавати послуги з вивезення твердих побутових відході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за такими тарифами:</w:t>
      </w:r>
    </w:p>
    <w:p w:rsidR="009B28F7" w:rsidRPr="005728D5" w:rsidRDefault="009B28F7" w:rsidP="005728D5">
      <w:pPr>
        <w:spacing w:after="0" w:line="240" w:lineRule="auto"/>
        <w:ind w:firstLine="540"/>
        <w:jc w:val="both"/>
        <w:rPr>
          <w:rFonts w:ascii="Times New Roman" w:hAnsi="Times New Roman"/>
          <w:sz w:val="28"/>
          <w:szCs w:val="28"/>
        </w:rPr>
      </w:pPr>
    </w:p>
    <w:p w:rsidR="009B28F7" w:rsidRPr="005728D5" w:rsidRDefault="009B28F7" w:rsidP="005728D5">
      <w:pPr>
        <w:numPr>
          <w:ilvl w:val="0"/>
          <w:numId w:val="27"/>
        </w:numPr>
        <w:spacing w:after="0" w:line="240" w:lineRule="auto"/>
        <w:ind w:left="0"/>
        <w:jc w:val="both"/>
        <w:rPr>
          <w:rFonts w:ascii="Times New Roman" w:hAnsi="Times New Roman"/>
          <w:sz w:val="28"/>
          <w:szCs w:val="28"/>
        </w:rPr>
      </w:pPr>
      <w:r w:rsidRPr="005728D5">
        <w:rPr>
          <w:rFonts w:ascii="Times New Roman" w:hAnsi="Times New Roman"/>
          <w:sz w:val="28"/>
          <w:szCs w:val="28"/>
        </w:rPr>
        <w:t xml:space="preserve">для населення: ________ грн. (з ПДВ) з однієї особи в </w:t>
      </w:r>
      <w:proofErr w:type="gramStart"/>
      <w:r w:rsidRPr="005728D5">
        <w:rPr>
          <w:rFonts w:ascii="Times New Roman" w:hAnsi="Times New Roman"/>
          <w:sz w:val="28"/>
          <w:szCs w:val="28"/>
        </w:rPr>
        <w:t>м</w:t>
      </w:r>
      <w:proofErr w:type="gramEnd"/>
      <w:r w:rsidRPr="005728D5">
        <w:rPr>
          <w:rFonts w:ascii="Times New Roman" w:hAnsi="Times New Roman"/>
          <w:sz w:val="28"/>
          <w:szCs w:val="28"/>
        </w:rPr>
        <w:t>ісяць.</w:t>
      </w:r>
    </w:p>
    <w:p w:rsidR="009B28F7" w:rsidRPr="005728D5" w:rsidRDefault="009B28F7" w:rsidP="005728D5">
      <w:pPr>
        <w:spacing w:after="0" w:line="240" w:lineRule="auto"/>
        <w:ind w:firstLine="720"/>
        <w:jc w:val="both"/>
        <w:rPr>
          <w:rFonts w:ascii="Times New Roman" w:hAnsi="Times New Roman"/>
          <w:sz w:val="28"/>
          <w:szCs w:val="28"/>
        </w:rPr>
      </w:pPr>
    </w:p>
    <w:p w:rsidR="009B28F7" w:rsidRPr="005728D5" w:rsidRDefault="009B28F7" w:rsidP="005728D5">
      <w:pPr>
        <w:spacing w:after="0" w:line="240" w:lineRule="auto"/>
        <w:jc w:val="both"/>
        <w:rPr>
          <w:rFonts w:ascii="Times New Roman" w:hAnsi="Times New Roman"/>
          <w:sz w:val="28"/>
          <w:szCs w:val="28"/>
        </w:rPr>
      </w:pPr>
    </w:p>
    <w:p w:rsidR="009B28F7" w:rsidRPr="005728D5" w:rsidRDefault="009B28F7" w:rsidP="005728D5">
      <w:pPr>
        <w:numPr>
          <w:ilvl w:val="0"/>
          <w:numId w:val="27"/>
        </w:numPr>
        <w:spacing w:after="0" w:line="240" w:lineRule="auto"/>
        <w:ind w:left="0"/>
        <w:jc w:val="both"/>
        <w:rPr>
          <w:rFonts w:ascii="Times New Roman" w:hAnsi="Times New Roman"/>
          <w:sz w:val="28"/>
          <w:szCs w:val="28"/>
        </w:rPr>
      </w:pPr>
      <w:r w:rsidRPr="005728D5">
        <w:rPr>
          <w:rFonts w:ascii="Times New Roman" w:hAnsi="Times New Roman"/>
          <w:sz w:val="28"/>
          <w:szCs w:val="28"/>
        </w:rPr>
        <w:t xml:space="preserve">для бюджетних споживачів - ____________ грн./м3 (з ПДВ). </w:t>
      </w:r>
    </w:p>
    <w:p w:rsidR="009B28F7" w:rsidRPr="005728D5" w:rsidRDefault="009B28F7" w:rsidP="005728D5">
      <w:pPr>
        <w:numPr>
          <w:ilvl w:val="0"/>
          <w:numId w:val="27"/>
        </w:numPr>
        <w:tabs>
          <w:tab w:val="left" w:pos="851"/>
        </w:tabs>
        <w:spacing w:after="0" w:line="240" w:lineRule="auto"/>
        <w:ind w:left="0" w:firstLine="0"/>
        <w:jc w:val="both"/>
        <w:rPr>
          <w:rFonts w:ascii="Times New Roman" w:hAnsi="Times New Roman"/>
          <w:sz w:val="28"/>
          <w:szCs w:val="28"/>
        </w:rPr>
      </w:pPr>
      <w:r w:rsidRPr="005728D5">
        <w:rPr>
          <w:rFonts w:ascii="Times New Roman" w:hAnsi="Times New Roman"/>
          <w:sz w:val="28"/>
          <w:szCs w:val="28"/>
        </w:rPr>
        <w:t>для інших споживачів - ____________ грн./м3(з ПДВ)</w:t>
      </w:r>
    </w:p>
    <w:p w:rsidR="009B28F7" w:rsidRPr="005728D5" w:rsidRDefault="009B28F7" w:rsidP="005728D5">
      <w:pPr>
        <w:tabs>
          <w:tab w:val="left" w:pos="851"/>
        </w:tabs>
        <w:spacing w:after="0" w:line="240" w:lineRule="auto"/>
        <w:jc w:val="both"/>
        <w:rPr>
          <w:rFonts w:ascii="Times New Roman" w:hAnsi="Times New Roman"/>
          <w:sz w:val="28"/>
          <w:szCs w:val="28"/>
        </w:rPr>
      </w:pPr>
    </w:p>
    <w:p w:rsidR="009B28F7" w:rsidRPr="005728D5" w:rsidRDefault="009B28F7" w:rsidP="005728D5">
      <w:pPr>
        <w:tabs>
          <w:tab w:val="left" w:pos="851"/>
        </w:tabs>
        <w:spacing w:after="0" w:line="240" w:lineRule="auto"/>
        <w:jc w:val="both"/>
        <w:rPr>
          <w:rFonts w:ascii="Times New Roman" w:hAnsi="Times New Roman"/>
          <w:sz w:val="28"/>
          <w:szCs w:val="28"/>
        </w:rPr>
      </w:pPr>
    </w:p>
    <w:p w:rsidR="009B28F7" w:rsidRPr="005728D5" w:rsidRDefault="009B28F7" w:rsidP="005728D5">
      <w:pPr>
        <w:tabs>
          <w:tab w:val="left" w:pos="851"/>
        </w:tabs>
        <w:spacing w:after="0" w:line="240" w:lineRule="auto"/>
        <w:jc w:val="both"/>
        <w:rPr>
          <w:rFonts w:ascii="Times New Roman" w:hAnsi="Times New Roman"/>
          <w:sz w:val="28"/>
          <w:szCs w:val="28"/>
        </w:rPr>
      </w:pPr>
    </w:p>
    <w:p w:rsidR="009B28F7" w:rsidRPr="005728D5" w:rsidRDefault="009B28F7" w:rsidP="005728D5">
      <w:pPr>
        <w:tabs>
          <w:tab w:val="left" w:pos="851"/>
        </w:tabs>
        <w:spacing w:after="0" w:line="240" w:lineRule="auto"/>
        <w:jc w:val="both"/>
        <w:rPr>
          <w:rFonts w:ascii="Times New Roman" w:hAnsi="Times New Roman"/>
          <w:sz w:val="28"/>
          <w:szCs w:val="28"/>
        </w:rPr>
      </w:pPr>
    </w:p>
    <w:p w:rsidR="009B28F7" w:rsidRPr="005728D5" w:rsidRDefault="009B28F7" w:rsidP="005728D5">
      <w:pPr>
        <w:tabs>
          <w:tab w:val="left" w:pos="851"/>
        </w:tabs>
        <w:spacing w:after="0" w:line="240" w:lineRule="auto"/>
        <w:jc w:val="both"/>
        <w:rPr>
          <w:rFonts w:ascii="Times New Roman" w:hAnsi="Times New Roman"/>
          <w:sz w:val="28"/>
          <w:szCs w:val="28"/>
        </w:rPr>
      </w:pPr>
      <w:r w:rsidRPr="005728D5">
        <w:rPr>
          <w:rFonts w:ascii="Times New Roman" w:hAnsi="Times New Roman"/>
          <w:sz w:val="28"/>
          <w:szCs w:val="28"/>
        </w:rPr>
        <w:t>______________________</w:t>
      </w:r>
      <w:r w:rsidRPr="005728D5">
        <w:rPr>
          <w:rFonts w:ascii="Times New Roman" w:hAnsi="Times New Roman"/>
          <w:sz w:val="28"/>
          <w:szCs w:val="28"/>
        </w:rPr>
        <w:tab/>
        <w:t>_____________</w:t>
      </w:r>
      <w:r w:rsidRPr="005728D5">
        <w:rPr>
          <w:rFonts w:ascii="Times New Roman" w:hAnsi="Times New Roman"/>
          <w:sz w:val="28"/>
          <w:szCs w:val="28"/>
        </w:rPr>
        <w:tab/>
      </w:r>
      <w:r w:rsidRPr="005728D5">
        <w:rPr>
          <w:rFonts w:ascii="Times New Roman" w:hAnsi="Times New Roman"/>
          <w:sz w:val="28"/>
          <w:szCs w:val="28"/>
        </w:rPr>
        <w:tab/>
        <w:t>_____________</w:t>
      </w:r>
    </w:p>
    <w:p w:rsidR="009B28F7" w:rsidRPr="005728D5" w:rsidRDefault="009B28F7" w:rsidP="005728D5">
      <w:pPr>
        <w:spacing w:after="0" w:line="240" w:lineRule="auto"/>
        <w:ind w:firstLine="708"/>
        <w:jc w:val="both"/>
        <w:rPr>
          <w:rFonts w:ascii="Times New Roman" w:hAnsi="Times New Roman"/>
          <w:sz w:val="28"/>
          <w:szCs w:val="28"/>
        </w:rPr>
      </w:pPr>
      <w:r w:rsidRPr="005728D5">
        <w:rPr>
          <w:rFonts w:ascii="Times New Roman" w:hAnsi="Times New Roman"/>
          <w:sz w:val="28"/>
          <w:szCs w:val="28"/>
        </w:rPr>
        <w:t xml:space="preserve">Посада </w:t>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t>(</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ідпис)</w:t>
      </w:r>
      <w:r w:rsidRPr="005728D5">
        <w:rPr>
          <w:rFonts w:ascii="Times New Roman" w:hAnsi="Times New Roman"/>
          <w:sz w:val="28"/>
          <w:szCs w:val="28"/>
        </w:rPr>
        <w:tab/>
      </w:r>
      <w:r w:rsidRPr="005728D5">
        <w:rPr>
          <w:rFonts w:ascii="Times New Roman" w:hAnsi="Times New Roman"/>
          <w:sz w:val="28"/>
          <w:szCs w:val="28"/>
        </w:rPr>
        <w:tab/>
      </w:r>
      <w:r w:rsidRPr="005728D5">
        <w:rPr>
          <w:rFonts w:ascii="Times New Roman" w:hAnsi="Times New Roman"/>
          <w:sz w:val="28"/>
          <w:szCs w:val="28"/>
        </w:rPr>
        <w:tab/>
        <w:t>Прізвище та ініціали</w:t>
      </w:r>
    </w:p>
    <w:p w:rsidR="009B28F7" w:rsidRPr="005728D5" w:rsidRDefault="009B28F7" w:rsidP="005728D5">
      <w:pPr>
        <w:spacing w:after="0" w:line="240" w:lineRule="auto"/>
        <w:ind w:firstLine="540"/>
        <w:jc w:val="both"/>
        <w:rPr>
          <w:rFonts w:ascii="Times New Roman" w:hAnsi="Times New Roman"/>
          <w:sz w:val="28"/>
          <w:szCs w:val="28"/>
        </w:rPr>
      </w:pPr>
      <w:r w:rsidRPr="005728D5">
        <w:rPr>
          <w:rFonts w:ascii="Times New Roman" w:hAnsi="Times New Roman"/>
          <w:sz w:val="28"/>
          <w:szCs w:val="28"/>
        </w:rPr>
        <w:t>М.П.</w:t>
      </w:r>
    </w:p>
    <w:p w:rsidR="009B28F7" w:rsidRPr="005728D5" w:rsidRDefault="009B28F7" w:rsidP="005728D5">
      <w:pPr>
        <w:spacing w:after="0" w:line="240" w:lineRule="auto"/>
        <w:ind w:firstLine="6804"/>
        <w:jc w:val="right"/>
        <w:rPr>
          <w:rFonts w:ascii="Times New Roman" w:hAnsi="Times New Roman"/>
          <w:i/>
          <w:sz w:val="28"/>
          <w:szCs w:val="28"/>
        </w:rPr>
      </w:pPr>
    </w:p>
    <w:p w:rsidR="009B28F7" w:rsidRPr="005728D5" w:rsidRDefault="009B28F7" w:rsidP="005728D5">
      <w:pPr>
        <w:spacing w:after="0" w:line="240" w:lineRule="auto"/>
        <w:ind w:firstLine="6804"/>
        <w:jc w:val="right"/>
        <w:rPr>
          <w:rFonts w:ascii="Times New Roman" w:hAnsi="Times New Roman"/>
          <w:i/>
          <w:sz w:val="28"/>
          <w:szCs w:val="28"/>
        </w:rPr>
      </w:pPr>
    </w:p>
    <w:p w:rsidR="009B28F7" w:rsidRPr="005728D5" w:rsidRDefault="009B28F7" w:rsidP="005728D5">
      <w:pPr>
        <w:spacing w:after="0" w:line="240" w:lineRule="auto"/>
        <w:ind w:firstLine="6804"/>
        <w:jc w:val="right"/>
        <w:rPr>
          <w:rFonts w:ascii="Times New Roman" w:hAnsi="Times New Roman"/>
          <w:i/>
          <w:sz w:val="28"/>
          <w:szCs w:val="28"/>
        </w:rPr>
      </w:pPr>
    </w:p>
    <w:p w:rsidR="009B28F7" w:rsidRPr="005728D5" w:rsidRDefault="009B28F7" w:rsidP="005728D5">
      <w:pPr>
        <w:spacing w:after="0" w:line="240" w:lineRule="auto"/>
        <w:ind w:firstLine="6804"/>
        <w:jc w:val="right"/>
        <w:rPr>
          <w:rFonts w:ascii="Times New Roman" w:hAnsi="Times New Roman"/>
          <w:i/>
          <w:sz w:val="28"/>
          <w:szCs w:val="28"/>
        </w:rPr>
      </w:pPr>
    </w:p>
    <w:p w:rsidR="009B28F7" w:rsidRPr="005728D5" w:rsidRDefault="009B28F7" w:rsidP="005728D5">
      <w:pPr>
        <w:spacing w:after="0" w:line="240" w:lineRule="auto"/>
        <w:ind w:firstLine="6804"/>
        <w:jc w:val="right"/>
        <w:rPr>
          <w:rFonts w:ascii="Times New Roman" w:hAnsi="Times New Roman"/>
          <w:i/>
          <w:sz w:val="28"/>
          <w:szCs w:val="28"/>
        </w:rPr>
      </w:pPr>
    </w:p>
    <w:p w:rsidR="009B28F7" w:rsidRPr="005728D5" w:rsidRDefault="009B28F7" w:rsidP="005728D5">
      <w:pPr>
        <w:spacing w:after="0" w:line="240" w:lineRule="auto"/>
        <w:ind w:firstLine="6804"/>
        <w:jc w:val="right"/>
        <w:rPr>
          <w:rFonts w:ascii="Times New Roman" w:hAnsi="Times New Roman"/>
          <w:i/>
          <w:sz w:val="28"/>
          <w:szCs w:val="28"/>
        </w:rPr>
      </w:pPr>
    </w:p>
    <w:p w:rsidR="009B28F7" w:rsidRPr="005728D5" w:rsidRDefault="009B28F7" w:rsidP="005728D5">
      <w:pPr>
        <w:spacing w:after="0" w:line="240" w:lineRule="auto"/>
        <w:ind w:firstLine="6804"/>
        <w:jc w:val="right"/>
        <w:rPr>
          <w:rFonts w:ascii="Times New Roman" w:hAnsi="Times New Roman"/>
          <w:i/>
          <w:sz w:val="28"/>
          <w:szCs w:val="28"/>
        </w:rPr>
      </w:pPr>
      <w:r w:rsidRPr="005728D5">
        <w:rPr>
          <w:rFonts w:ascii="Times New Roman" w:hAnsi="Times New Roman"/>
          <w:i/>
          <w:sz w:val="28"/>
          <w:szCs w:val="28"/>
        </w:rPr>
        <w:t>Додаток 5</w:t>
      </w:r>
    </w:p>
    <w:p w:rsidR="009B28F7" w:rsidRPr="005728D5" w:rsidRDefault="009B28F7" w:rsidP="005728D5">
      <w:pPr>
        <w:spacing w:after="0" w:line="240" w:lineRule="auto"/>
        <w:jc w:val="center"/>
        <w:rPr>
          <w:rFonts w:ascii="Times New Roman" w:hAnsi="Times New Roman"/>
          <w:b/>
          <w:sz w:val="28"/>
          <w:szCs w:val="28"/>
        </w:rPr>
      </w:pPr>
      <w:bookmarkStart w:id="14" w:name="116"/>
      <w:bookmarkEnd w:id="14"/>
      <w:r w:rsidRPr="005728D5">
        <w:rPr>
          <w:rFonts w:ascii="Times New Roman" w:hAnsi="Times New Roman"/>
          <w:b/>
          <w:sz w:val="28"/>
          <w:szCs w:val="28"/>
        </w:rPr>
        <w:t xml:space="preserve">КРИТЕРІЇ ВІДПОВІДНОСТІ </w:t>
      </w:r>
      <w:r w:rsidRPr="005728D5">
        <w:rPr>
          <w:rFonts w:ascii="Times New Roman" w:hAnsi="Times New Roman"/>
          <w:b/>
          <w:sz w:val="28"/>
          <w:szCs w:val="28"/>
        </w:rPr>
        <w:br/>
        <w:t>конкурсних пропозицій кваліфікаційним вимогам</w:t>
      </w:r>
    </w:p>
    <w:p w:rsidR="009B28F7" w:rsidRPr="005728D5" w:rsidRDefault="009B28F7" w:rsidP="005728D5">
      <w:pPr>
        <w:spacing w:after="0" w:line="240" w:lineRule="auto"/>
        <w:jc w:val="center"/>
        <w:rPr>
          <w:rFonts w:ascii="Times New Roman" w:hAnsi="Times New Roman"/>
          <w:b/>
          <w:sz w:val="28"/>
          <w:szCs w:val="28"/>
        </w:rPr>
      </w:pPr>
    </w:p>
    <w:tbl>
      <w:tblPr>
        <w:tblW w:w="9759"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495"/>
        <w:gridCol w:w="4111"/>
        <w:gridCol w:w="1559"/>
      </w:tblGrid>
      <w:tr w:rsidR="009B28F7" w:rsidRPr="005728D5" w:rsidTr="00AF4581">
        <w:tc>
          <w:tcPr>
            <w:tcW w:w="594"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 xml:space="preserve">№ </w:t>
            </w:r>
            <w:proofErr w:type="gramStart"/>
            <w:r w:rsidRPr="005728D5">
              <w:rPr>
                <w:rFonts w:ascii="Times New Roman" w:hAnsi="Times New Roman"/>
                <w:sz w:val="28"/>
                <w:szCs w:val="28"/>
              </w:rPr>
              <w:t>п</w:t>
            </w:r>
            <w:proofErr w:type="gramEnd"/>
            <w:r w:rsidRPr="005728D5">
              <w:rPr>
                <w:rFonts w:ascii="Times New Roman" w:hAnsi="Times New Roman"/>
                <w:sz w:val="28"/>
                <w:szCs w:val="28"/>
              </w:rPr>
              <w:t>/п</w:t>
            </w:r>
          </w:p>
        </w:tc>
        <w:tc>
          <w:tcPr>
            <w:tcW w:w="3495" w:type="dxa"/>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Кваліфікаційні вимоги</w:t>
            </w:r>
          </w:p>
        </w:tc>
        <w:tc>
          <w:tcPr>
            <w:tcW w:w="4111" w:type="dxa"/>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Критерії відповідності</w:t>
            </w:r>
          </w:p>
        </w:tc>
        <w:tc>
          <w:tcPr>
            <w:tcW w:w="1559"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Критерії оцінювання (максимальна кількість балів</w:t>
            </w:r>
            <w:proofErr w:type="gramStart"/>
            <w:r w:rsidRPr="005728D5">
              <w:rPr>
                <w:rFonts w:ascii="Times New Roman" w:hAnsi="Times New Roman"/>
                <w:sz w:val="28"/>
                <w:szCs w:val="28"/>
              </w:rPr>
              <w:t xml:space="preserve"> )</w:t>
            </w:r>
            <w:proofErr w:type="gramEnd"/>
          </w:p>
        </w:tc>
      </w:tr>
      <w:tr w:rsidR="009B28F7" w:rsidRPr="005728D5" w:rsidTr="00AF4581">
        <w:trPr>
          <w:trHeight w:val="419"/>
        </w:trPr>
        <w:tc>
          <w:tcPr>
            <w:tcW w:w="594"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1.</w:t>
            </w: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3495"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1. Наявність в учасника достатньої кількості спеціально обладнаних транспортних засобів для збирання та перевезення побутових відходів (твердих, великогабаритних, ремонтних побутових відходів), що утворюються у житловій забудові та на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ідприємствах, в установах та організаціях, розміщених у межах певної території</w:t>
            </w:r>
          </w:p>
        </w:tc>
        <w:tc>
          <w:tcPr>
            <w:tcW w:w="4111"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перевага надається учасникові, який має спеціально обладнані транспортні засоби </w:t>
            </w:r>
            <w:proofErr w:type="gramStart"/>
            <w:r w:rsidRPr="005728D5">
              <w:rPr>
                <w:rFonts w:ascii="Times New Roman" w:hAnsi="Times New Roman"/>
                <w:sz w:val="28"/>
                <w:szCs w:val="28"/>
              </w:rPr>
              <w:t>р</w:t>
            </w:r>
            <w:proofErr w:type="gramEnd"/>
            <w:r w:rsidRPr="005728D5">
              <w:rPr>
                <w:rFonts w:ascii="Times New Roman" w:hAnsi="Times New Roman"/>
                <w:sz w:val="28"/>
                <w:szCs w:val="28"/>
              </w:rPr>
              <w:t xml:space="preserve">ізних типів для збирання та перевезення усіх видів побутових відходів - твердих, великогабаритних, ремонтних </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для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ідтвердження факту наявності достатньої кількості спеціально обладнаних транспортних засобів учасник подає відповідні розрахунки з урахуванням інформації про обсяги надання послуг з вивезення побутових відходів, наведеної у конкурсній документації. Під час проведення розрахунків спеціально обладнані транспортні засоби, рівень зношеності яких перевищує 75 відсотків, не враховуються</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lastRenderedPageBreak/>
              <w:t xml:space="preserve">перевага надається учасникові, який має спеціально обладнані транспортні засоби, строк експлуатації та </w:t>
            </w:r>
            <w:proofErr w:type="gramStart"/>
            <w:r w:rsidRPr="005728D5">
              <w:rPr>
                <w:rFonts w:ascii="Times New Roman" w:hAnsi="Times New Roman"/>
                <w:sz w:val="28"/>
                <w:szCs w:val="28"/>
              </w:rPr>
              <w:t>р</w:t>
            </w:r>
            <w:proofErr w:type="gramEnd"/>
            <w:r w:rsidRPr="005728D5">
              <w:rPr>
                <w:rFonts w:ascii="Times New Roman" w:hAnsi="Times New Roman"/>
                <w:sz w:val="28"/>
                <w:szCs w:val="28"/>
              </w:rPr>
              <w:t>івень зношеності яких менший</w:t>
            </w:r>
          </w:p>
        </w:tc>
        <w:tc>
          <w:tcPr>
            <w:tcW w:w="1559"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lastRenderedPageBreak/>
              <w:t>25</w:t>
            </w:r>
          </w:p>
        </w:tc>
      </w:tr>
      <w:tr w:rsidR="009B28F7" w:rsidRPr="005728D5" w:rsidTr="00AF4581">
        <w:tc>
          <w:tcPr>
            <w:tcW w:w="594"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lastRenderedPageBreak/>
              <w:t>2.</w:t>
            </w:r>
          </w:p>
        </w:tc>
        <w:tc>
          <w:tcPr>
            <w:tcW w:w="3495"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Можливість здійснювати щоденний контроль за </w:t>
            </w:r>
            <w:proofErr w:type="gramStart"/>
            <w:r w:rsidRPr="005728D5">
              <w:rPr>
                <w:rFonts w:ascii="Times New Roman" w:hAnsi="Times New Roman"/>
                <w:sz w:val="28"/>
                <w:szCs w:val="28"/>
              </w:rPr>
              <w:t>техн</w:t>
            </w:r>
            <w:proofErr w:type="gramEnd"/>
            <w:r w:rsidRPr="005728D5">
              <w:rPr>
                <w:rFonts w:ascii="Times New Roman" w:hAnsi="Times New Roman"/>
                <w:sz w:val="28"/>
                <w:szCs w:val="28"/>
              </w:rPr>
              <w:t>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w:t>
            </w:r>
          </w:p>
        </w:tc>
        <w:tc>
          <w:tcPr>
            <w:tcW w:w="4111"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наявність власного або орендованого контрольно-технічного пункту</w:t>
            </w:r>
          </w:p>
        </w:tc>
        <w:tc>
          <w:tcPr>
            <w:tcW w:w="1559"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5</w:t>
            </w:r>
          </w:p>
        </w:tc>
      </w:tr>
      <w:tr w:rsidR="009B28F7" w:rsidRPr="005728D5" w:rsidTr="00AF4581">
        <w:tc>
          <w:tcPr>
            <w:tcW w:w="594"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3.</w:t>
            </w:r>
          </w:p>
        </w:tc>
        <w:tc>
          <w:tcPr>
            <w:tcW w:w="3495" w:type="dxa"/>
          </w:tcPr>
          <w:p w:rsidR="009B28F7" w:rsidRPr="005728D5" w:rsidRDefault="009B28F7" w:rsidP="005728D5">
            <w:pPr>
              <w:spacing w:after="0" w:line="240" w:lineRule="auto"/>
              <w:rPr>
                <w:rFonts w:ascii="Times New Roman" w:hAnsi="Times New Roman"/>
                <w:sz w:val="28"/>
                <w:szCs w:val="28"/>
              </w:rPr>
            </w:pPr>
            <w:proofErr w:type="gramStart"/>
            <w:r w:rsidRPr="005728D5">
              <w:rPr>
                <w:rFonts w:ascii="Times New Roman" w:hAnsi="Times New Roman"/>
                <w:sz w:val="28"/>
                <w:szCs w:val="28"/>
              </w:rPr>
              <w:t>П</w:t>
            </w:r>
            <w:proofErr w:type="gramEnd"/>
            <w:r w:rsidRPr="005728D5">
              <w:rPr>
                <w:rFonts w:ascii="Times New Roman" w:hAnsi="Times New Roman"/>
                <w:sz w:val="28"/>
                <w:szCs w:val="28"/>
              </w:rPr>
              <w:t>ідтримання належного санітарного стану спеціально обладнаних транспортних засобів для збирання та перевезення побутових відходів</w:t>
            </w:r>
          </w:p>
        </w:tc>
        <w:tc>
          <w:tcPr>
            <w:tcW w:w="4111"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наявність власного або орендованого обладнання для миття контейнері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та спеціально обладнаних транспортних засобів</w:t>
            </w:r>
          </w:p>
        </w:tc>
        <w:tc>
          <w:tcPr>
            <w:tcW w:w="1559"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5</w:t>
            </w:r>
          </w:p>
        </w:tc>
      </w:tr>
      <w:tr w:rsidR="009B28F7" w:rsidRPr="005728D5" w:rsidTr="00AF4581">
        <w:tc>
          <w:tcPr>
            <w:tcW w:w="594"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4.</w:t>
            </w:r>
          </w:p>
        </w:tc>
        <w:tc>
          <w:tcPr>
            <w:tcW w:w="3495"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Можливість проводити в установленому законодавством порядку щоденний медичний огляд водії</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у належним </w:t>
            </w:r>
            <w:proofErr w:type="gramStart"/>
            <w:r w:rsidRPr="005728D5">
              <w:rPr>
                <w:rFonts w:ascii="Times New Roman" w:hAnsi="Times New Roman"/>
                <w:sz w:val="28"/>
                <w:szCs w:val="28"/>
              </w:rPr>
              <w:t>чином</w:t>
            </w:r>
            <w:proofErr w:type="gramEnd"/>
            <w:r w:rsidRPr="005728D5">
              <w:rPr>
                <w:rFonts w:ascii="Times New Roman" w:hAnsi="Times New Roman"/>
                <w:sz w:val="28"/>
                <w:szCs w:val="28"/>
              </w:rPr>
              <w:t xml:space="preserve"> обладнаному медичному пункті</w:t>
            </w:r>
          </w:p>
        </w:tc>
        <w:tc>
          <w:tcPr>
            <w:tcW w:w="4111"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використання власного медичного пункту або отримання таких послуг на договірній основі</w:t>
            </w:r>
          </w:p>
        </w:tc>
        <w:tc>
          <w:tcPr>
            <w:tcW w:w="1559"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5</w:t>
            </w:r>
          </w:p>
        </w:tc>
      </w:tr>
      <w:tr w:rsidR="009B28F7" w:rsidRPr="005728D5" w:rsidTr="00AF4581">
        <w:tc>
          <w:tcPr>
            <w:tcW w:w="594"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5.</w:t>
            </w:r>
          </w:p>
        </w:tc>
        <w:tc>
          <w:tcPr>
            <w:tcW w:w="3495"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Можливість забезпечити зберігання та охорону спеціально обладнаних транспортних засобів для перевезення побутових відходів на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ідставі та у порядку, встановленому законодавством</w:t>
            </w:r>
          </w:p>
        </w:tc>
        <w:tc>
          <w:tcPr>
            <w:tcW w:w="4111"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зберігання спеціально обладнаних транспортних засобів забезпечують штатні працівники або інше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ідприємство за договором на власній або орендованій території виконавця послуг</w:t>
            </w:r>
          </w:p>
        </w:tc>
        <w:tc>
          <w:tcPr>
            <w:tcW w:w="1559"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5</w:t>
            </w:r>
          </w:p>
        </w:tc>
      </w:tr>
      <w:tr w:rsidR="009B28F7" w:rsidRPr="005728D5" w:rsidTr="00AF4581">
        <w:tc>
          <w:tcPr>
            <w:tcW w:w="594"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6.</w:t>
            </w:r>
          </w:p>
        </w:tc>
        <w:tc>
          <w:tcPr>
            <w:tcW w:w="3495"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Наявність системи контролю руху спеціально обладнаних транспортних засобів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 час збирання та перевезення побутових відходів</w:t>
            </w:r>
          </w:p>
        </w:tc>
        <w:tc>
          <w:tcPr>
            <w:tcW w:w="4111"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перевага надається учасникові, що використовує супутникову систему навігації</w:t>
            </w:r>
          </w:p>
        </w:tc>
        <w:tc>
          <w:tcPr>
            <w:tcW w:w="1559"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5</w:t>
            </w:r>
          </w:p>
        </w:tc>
      </w:tr>
      <w:tr w:rsidR="009B28F7" w:rsidRPr="005728D5" w:rsidTr="00AF4581">
        <w:trPr>
          <w:trHeight w:val="3040"/>
        </w:trPr>
        <w:tc>
          <w:tcPr>
            <w:tcW w:w="594"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lastRenderedPageBreak/>
              <w:t>7.</w:t>
            </w:r>
          </w:p>
        </w:tc>
        <w:tc>
          <w:tcPr>
            <w:tcW w:w="3495"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Вартість надання послуг з вивезення побутових відходів</w:t>
            </w:r>
          </w:p>
        </w:tc>
        <w:tc>
          <w:tcPr>
            <w:tcW w:w="4111"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вартість надання послуг з вивезення твердих, великогабаритних, ремонтних, </w:t>
            </w:r>
            <w:proofErr w:type="gramStart"/>
            <w:r w:rsidRPr="005728D5">
              <w:rPr>
                <w:rFonts w:ascii="Times New Roman" w:hAnsi="Times New Roman"/>
                <w:sz w:val="28"/>
                <w:szCs w:val="28"/>
              </w:rPr>
              <w:t>р</w:t>
            </w:r>
            <w:proofErr w:type="gramEnd"/>
            <w:r w:rsidRPr="005728D5">
              <w:rPr>
                <w:rFonts w:ascii="Times New Roman" w:hAnsi="Times New Roman"/>
                <w:sz w:val="28"/>
                <w:szCs w:val="28"/>
              </w:rPr>
              <w:t>ідких побутових відходів, небезпечних відходів у складі побутових відходів порівнюється окремо</w:t>
            </w:r>
          </w:p>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перевага надається учасникові, що пропонує найменшу вартість надання послуг</w:t>
            </w:r>
          </w:p>
        </w:tc>
        <w:tc>
          <w:tcPr>
            <w:tcW w:w="1559"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оцінювання проводиться окремо по кожній категорії споживачів</w:t>
            </w: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для населення – 20</w:t>
            </w: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для бюджетних установ – 5</w:t>
            </w: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для інших споживачів – 5</w:t>
            </w:r>
          </w:p>
        </w:tc>
      </w:tr>
      <w:tr w:rsidR="009B28F7" w:rsidRPr="005728D5" w:rsidTr="00AF4581">
        <w:tc>
          <w:tcPr>
            <w:tcW w:w="594"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8.</w:t>
            </w:r>
          </w:p>
        </w:tc>
        <w:tc>
          <w:tcPr>
            <w:tcW w:w="3495"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Досвід роботи з надання послуг з вивезення побутових відходів </w:t>
            </w:r>
            <w:proofErr w:type="gramStart"/>
            <w:r w:rsidRPr="005728D5">
              <w:rPr>
                <w:rFonts w:ascii="Times New Roman" w:hAnsi="Times New Roman"/>
                <w:sz w:val="28"/>
                <w:szCs w:val="28"/>
              </w:rPr>
              <w:t>в</w:t>
            </w:r>
            <w:proofErr w:type="gramEnd"/>
            <w:r w:rsidRPr="005728D5">
              <w:rPr>
                <w:rFonts w:ascii="Times New Roman" w:hAnsi="Times New Roman"/>
                <w:sz w:val="28"/>
                <w:szCs w:val="28"/>
              </w:rPr>
              <w:t>ідповідно до вимог стандартів, нормативів, норм та правил</w:t>
            </w:r>
          </w:p>
        </w:tc>
        <w:tc>
          <w:tcPr>
            <w:tcW w:w="4111"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перевага надається учасникові, що має досвід роботи з надання послуг з вивезення побутових відходів </w:t>
            </w:r>
            <w:proofErr w:type="gramStart"/>
            <w:r w:rsidRPr="005728D5">
              <w:rPr>
                <w:rFonts w:ascii="Times New Roman" w:hAnsi="Times New Roman"/>
                <w:sz w:val="28"/>
                <w:szCs w:val="28"/>
              </w:rPr>
              <w:t>в</w:t>
            </w:r>
            <w:proofErr w:type="gramEnd"/>
            <w:r w:rsidRPr="005728D5">
              <w:rPr>
                <w:rFonts w:ascii="Times New Roman" w:hAnsi="Times New Roman"/>
                <w:sz w:val="28"/>
                <w:szCs w:val="28"/>
              </w:rPr>
              <w:t>ідповідно до вимог стандартів, нормативів, норм та правил понад три роки</w:t>
            </w:r>
          </w:p>
        </w:tc>
        <w:tc>
          <w:tcPr>
            <w:tcW w:w="1559"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20</w:t>
            </w:r>
          </w:p>
        </w:tc>
      </w:tr>
      <w:tr w:rsidR="009B28F7" w:rsidRPr="005728D5" w:rsidTr="00AF4581">
        <w:tc>
          <w:tcPr>
            <w:tcW w:w="594"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9.</w:t>
            </w:r>
          </w:p>
        </w:tc>
        <w:tc>
          <w:tcPr>
            <w:tcW w:w="3495"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Наявність у працівників </w:t>
            </w:r>
            <w:proofErr w:type="gramStart"/>
            <w:r w:rsidRPr="005728D5">
              <w:rPr>
                <w:rFonts w:ascii="Times New Roman" w:hAnsi="Times New Roman"/>
                <w:sz w:val="28"/>
                <w:szCs w:val="28"/>
              </w:rPr>
              <w:t>в</w:t>
            </w:r>
            <w:proofErr w:type="gramEnd"/>
            <w:r w:rsidRPr="005728D5">
              <w:rPr>
                <w:rFonts w:ascii="Times New Roman" w:hAnsi="Times New Roman"/>
                <w:sz w:val="28"/>
                <w:szCs w:val="28"/>
              </w:rPr>
              <w:t>ідповідної кваліфікації (з урахуванням пропозицій щодо залучення співвиконавців)</w:t>
            </w:r>
          </w:p>
        </w:tc>
        <w:tc>
          <w:tcPr>
            <w:tcW w:w="4111"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 xml:space="preserve">перевага надається учасникові, який не має порушень правил безпеки дорожнього руху водіями спеціально обладнаних транспортних засобів </w:t>
            </w:r>
            <w:proofErr w:type="gramStart"/>
            <w:r w:rsidRPr="005728D5">
              <w:rPr>
                <w:rFonts w:ascii="Times New Roman" w:hAnsi="Times New Roman"/>
                <w:sz w:val="28"/>
                <w:szCs w:val="28"/>
              </w:rPr>
              <w:t>п</w:t>
            </w:r>
            <w:proofErr w:type="gramEnd"/>
            <w:r w:rsidRPr="005728D5">
              <w:rPr>
                <w:rFonts w:ascii="Times New Roman" w:hAnsi="Times New Roman"/>
                <w:sz w:val="28"/>
                <w:szCs w:val="28"/>
              </w:rPr>
              <w:t>ід час надання послуг з вивезення побутових відходів</w:t>
            </w:r>
          </w:p>
        </w:tc>
        <w:tc>
          <w:tcPr>
            <w:tcW w:w="1559"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5</w:t>
            </w:r>
          </w:p>
        </w:tc>
      </w:tr>
      <w:tr w:rsidR="009B28F7" w:rsidRPr="005728D5" w:rsidTr="00AF4581">
        <w:tc>
          <w:tcPr>
            <w:tcW w:w="594"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10.</w:t>
            </w:r>
          </w:p>
        </w:tc>
        <w:tc>
          <w:tcPr>
            <w:tcW w:w="3495"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Способи поводження з побутовими відходами, яким надається перевага, у порядку спадання: повторне використання; використання як вторинної сировини; отримання електричної чи теплової енергії; захоронення побутових відході</w:t>
            </w:r>
            <w:proofErr w:type="gramStart"/>
            <w:r w:rsidRPr="005728D5">
              <w:rPr>
                <w:rFonts w:ascii="Times New Roman" w:hAnsi="Times New Roman"/>
                <w:sz w:val="28"/>
                <w:szCs w:val="28"/>
              </w:rPr>
              <w:t>в</w:t>
            </w:r>
            <w:proofErr w:type="gramEnd"/>
          </w:p>
        </w:tc>
        <w:tc>
          <w:tcPr>
            <w:tcW w:w="4111" w:type="dxa"/>
          </w:tcPr>
          <w:p w:rsidR="009B28F7" w:rsidRPr="005728D5" w:rsidRDefault="009B28F7" w:rsidP="005728D5">
            <w:pPr>
              <w:spacing w:after="0" w:line="240" w:lineRule="auto"/>
              <w:rPr>
                <w:rFonts w:ascii="Times New Roman" w:hAnsi="Times New Roman"/>
                <w:sz w:val="28"/>
                <w:szCs w:val="28"/>
              </w:rPr>
            </w:pPr>
            <w:r w:rsidRPr="005728D5">
              <w:rPr>
                <w:rFonts w:ascii="Times New Roman" w:hAnsi="Times New Roman"/>
                <w:sz w:val="28"/>
                <w:szCs w:val="28"/>
              </w:rPr>
              <w:t>перевага надається учасникові, що здійснює поводження з побутовими відходами способом, який зазначено у графі "Кваліфікаційні вимоги" цього пункту у порядку зростання, і з більшою кількістю побутових відході</w:t>
            </w:r>
            <w:proofErr w:type="gramStart"/>
            <w:r w:rsidRPr="005728D5">
              <w:rPr>
                <w:rFonts w:ascii="Times New Roman" w:hAnsi="Times New Roman"/>
                <w:sz w:val="28"/>
                <w:szCs w:val="28"/>
              </w:rPr>
              <w:t>в</w:t>
            </w:r>
            <w:proofErr w:type="gramEnd"/>
          </w:p>
        </w:tc>
        <w:tc>
          <w:tcPr>
            <w:tcW w:w="1559" w:type="dxa"/>
            <w:vAlign w:val="center"/>
          </w:tcPr>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728D5">
              <w:rPr>
                <w:rFonts w:ascii="Times New Roman" w:hAnsi="Times New Roman"/>
                <w:sz w:val="28"/>
                <w:szCs w:val="28"/>
              </w:rPr>
              <w:t>10</w:t>
            </w:r>
          </w:p>
        </w:tc>
      </w:tr>
    </w:tbl>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728D5">
        <w:rPr>
          <w:rFonts w:ascii="Times New Roman" w:hAnsi="Times New Roman"/>
          <w:sz w:val="28"/>
          <w:szCs w:val="28"/>
        </w:rPr>
        <w:t>Оцінювання за критеріями, які передбачають надання переваг проводиться згідно методики: найкраща пропозиція отримає – 100 % передбачених балів, друге місце – 75 %, третє 50 %; четверте – 40 % і далі мінус 10 балі</w:t>
      </w:r>
      <w:proofErr w:type="gramStart"/>
      <w:r w:rsidRPr="005728D5">
        <w:rPr>
          <w:rFonts w:ascii="Times New Roman" w:hAnsi="Times New Roman"/>
          <w:sz w:val="28"/>
          <w:szCs w:val="28"/>
        </w:rPr>
        <w:t>в</w:t>
      </w:r>
      <w:proofErr w:type="gramEnd"/>
      <w:r w:rsidRPr="005728D5">
        <w:rPr>
          <w:rFonts w:ascii="Times New Roman" w:hAnsi="Times New Roman"/>
          <w:sz w:val="28"/>
          <w:szCs w:val="28"/>
        </w:rPr>
        <w:t xml:space="preserve"> за кожне наступне місце. </w:t>
      </w:r>
    </w:p>
    <w:p w:rsidR="009B28F7" w:rsidRPr="005728D5" w:rsidRDefault="009B28F7" w:rsidP="0057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728D5">
        <w:rPr>
          <w:rFonts w:ascii="Times New Roman" w:hAnsi="Times New Roman"/>
          <w:sz w:val="28"/>
          <w:szCs w:val="28"/>
        </w:rPr>
        <w:lastRenderedPageBreak/>
        <w:t>У випадку однакових показників або неможливості надати перевагу одному з учасників, за окремими критеріями їм може присвоюватися аналогічне місце.</w:t>
      </w:r>
    </w:p>
    <w:p w:rsidR="009B28F7" w:rsidRPr="005728D5" w:rsidRDefault="009B28F7" w:rsidP="005728D5">
      <w:pPr>
        <w:widowControl w:val="0"/>
        <w:autoSpaceDE w:val="0"/>
        <w:autoSpaceDN w:val="0"/>
        <w:adjustRightInd w:val="0"/>
        <w:spacing w:after="0" w:line="240" w:lineRule="auto"/>
        <w:rPr>
          <w:rFonts w:ascii="Times New Roman" w:hAnsi="Times New Roman"/>
          <w:b/>
          <w:bCs/>
          <w:sz w:val="28"/>
          <w:szCs w:val="28"/>
        </w:rPr>
      </w:pPr>
    </w:p>
    <w:p w:rsidR="009B28F7" w:rsidRPr="005728D5" w:rsidRDefault="009B28F7" w:rsidP="005728D5">
      <w:pPr>
        <w:spacing w:after="0" w:line="240" w:lineRule="auto"/>
        <w:rPr>
          <w:rFonts w:ascii="Times New Roman" w:hAnsi="Times New Roman"/>
          <w:sz w:val="28"/>
          <w:szCs w:val="28"/>
        </w:rPr>
      </w:pPr>
    </w:p>
    <w:p w:rsidR="009B28F7" w:rsidRPr="005728D5" w:rsidRDefault="009B28F7" w:rsidP="005728D5">
      <w:pPr>
        <w:autoSpaceDE w:val="0"/>
        <w:autoSpaceDN w:val="0"/>
        <w:spacing w:after="0" w:line="240" w:lineRule="auto"/>
        <w:rPr>
          <w:rFonts w:ascii="Times New Roman" w:hAnsi="Times New Roman"/>
          <w:b/>
          <w:sz w:val="28"/>
          <w:szCs w:val="28"/>
        </w:rPr>
      </w:pPr>
      <w:r w:rsidRPr="005728D5">
        <w:rPr>
          <w:rFonts w:ascii="Times New Roman" w:hAnsi="Times New Roman"/>
          <w:b/>
          <w:sz w:val="28"/>
          <w:szCs w:val="28"/>
        </w:rPr>
        <w:t>В.п. міського голови</w:t>
      </w:r>
      <w:r w:rsidRPr="005728D5">
        <w:rPr>
          <w:rFonts w:ascii="Times New Roman" w:hAnsi="Times New Roman"/>
          <w:b/>
          <w:sz w:val="28"/>
          <w:szCs w:val="28"/>
        </w:rPr>
        <w:br/>
        <w:t xml:space="preserve">секретар </w:t>
      </w:r>
      <w:proofErr w:type="gramStart"/>
      <w:r w:rsidRPr="005728D5">
        <w:rPr>
          <w:rFonts w:ascii="Times New Roman" w:hAnsi="Times New Roman"/>
          <w:b/>
          <w:sz w:val="28"/>
          <w:szCs w:val="28"/>
        </w:rPr>
        <w:t>ради</w:t>
      </w:r>
      <w:proofErr w:type="gramEnd"/>
      <w:r w:rsidRPr="005728D5">
        <w:rPr>
          <w:rFonts w:ascii="Times New Roman" w:hAnsi="Times New Roman"/>
          <w:b/>
          <w:sz w:val="28"/>
          <w:szCs w:val="28"/>
        </w:rPr>
        <w:t xml:space="preserve"> та виконкому                                                Євген МОЛНАР</w:t>
      </w:r>
    </w:p>
    <w:p w:rsidR="009B28F7" w:rsidRPr="005728D5" w:rsidRDefault="009B28F7" w:rsidP="005728D5">
      <w:pPr>
        <w:spacing w:after="0" w:line="240" w:lineRule="auto"/>
        <w:rPr>
          <w:rFonts w:ascii="Times New Roman" w:hAnsi="Times New Roman"/>
          <w:sz w:val="28"/>
          <w:szCs w:val="28"/>
        </w:rPr>
      </w:pPr>
    </w:p>
    <w:p w:rsidR="009B28F7" w:rsidRPr="005728D5" w:rsidRDefault="009B28F7" w:rsidP="005728D5">
      <w:pPr>
        <w:spacing w:after="0" w:line="240" w:lineRule="auto"/>
        <w:jc w:val="center"/>
        <w:rPr>
          <w:rFonts w:ascii="Times New Roman" w:hAnsi="Times New Roman"/>
          <w:b/>
          <w:color w:val="000000" w:themeColor="text1"/>
          <w:sz w:val="28"/>
          <w:szCs w:val="28"/>
        </w:rPr>
      </w:pPr>
    </w:p>
    <w:p w:rsidR="00C83519" w:rsidRPr="005728D5" w:rsidRDefault="00C83519" w:rsidP="005728D5">
      <w:pPr>
        <w:spacing w:after="0" w:line="240" w:lineRule="auto"/>
        <w:rPr>
          <w:rFonts w:ascii="Times New Roman" w:hAnsi="Times New Roman"/>
          <w:color w:val="000000" w:themeColor="text1"/>
          <w:sz w:val="28"/>
          <w:szCs w:val="28"/>
        </w:rPr>
      </w:pPr>
    </w:p>
    <w:sectPr w:rsidR="00C83519" w:rsidRPr="005728D5" w:rsidSect="00311EB6">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0E" w:rsidRDefault="00A77A0E">
      <w:pPr>
        <w:spacing w:after="0" w:line="240" w:lineRule="auto"/>
      </w:pPr>
      <w:r>
        <w:separator/>
      </w:r>
    </w:p>
  </w:endnote>
  <w:endnote w:type="continuationSeparator" w:id="0">
    <w:p w:rsidR="00A77A0E" w:rsidRDefault="00A7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7E" w:rsidRDefault="00A77A0E">
    <w:pPr>
      <w:pStyle w:val="ac"/>
      <w:jc w:val="right"/>
    </w:pPr>
  </w:p>
  <w:p w:rsidR="00EC137E" w:rsidRDefault="00A77A0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7E" w:rsidRDefault="009B28F7" w:rsidP="00B2041F">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C137E" w:rsidRDefault="00A77A0E" w:rsidP="00B2041F">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7E" w:rsidRPr="00C87331" w:rsidRDefault="00A77A0E" w:rsidP="00B2041F">
    <w:pPr>
      <w:pStyle w:val="ac"/>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0E" w:rsidRDefault="00A77A0E">
      <w:pPr>
        <w:spacing w:after="0" w:line="240" w:lineRule="auto"/>
      </w:pPr>
      <w:r>
        <w:separator/>
      </w:r>
    </w:p>
  </w:footnote>
  <w:footnote w:type="continuationSeparator" w:id="0">
    <w:p w:rsidR="00A77A0E" w:rsidRDefault="00A77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7E" w:rsidRDefault="009B28F7" w:rsidP="00B2041F">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C137E" w:rsidRDefault="00A77A0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7E" w:rsidRDefault="00A77A0E" w:rsidP="00B2041F">
    <w:pPr>
      <w:pStyle w:val="af"/>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30A"/>
    <w:multiLevelType w:val="hybridMultilevel"/>
    <w:tmpl w:val="0000301C"/>
    <w:lvl w:ilvl="0" w:tplc="00000BDB">
      <w:start w:val="1"/>
      <w:numFmt w:val="decimal"/>
      <w:lvlText w:val="4.%1."/>
      <w:lvlJc w:val="left"/>
      <w:pPr>
        <w:tabs>
          <w:tab w:val="num" w:pos="720"/>
        </w:tabs>
        <w:ind w:left="720" w:hanging="360"/>
      </w:pPr>
    </w:lvl>
    <w:lvl w:ilvl="1" w:tplc="000056AE">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0732"/>
    <w:multiLevelType w:val="hybridMultilevel"/>
    <w:tmpl w:val="00000120"/>
    <w:lvl w:ilvl="0" w:tplc="0000759A">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2350"/>
    <w:multiLevelType w:val="hybridMultilevel"/>
    <w:tmpl w:val="000022EE"/>
    <w:lvl w:ilvl="0" w:tplc="00004B40">
      <w:start w:val="1"/>
      <w:numFmt w:val="decimal"/>
      <w:lvlText w:val="%1"/>
      <w:lvlJc w:val="left"/>
      <w:pPr>
        <w:tabs>
          <w:tab w:val="num" w:pos="720"/>
        </w:tabs>
        <w:ind w:left="720" w:hanging="360"/>
      </w:pPr>
    </w:lvl>
    <w:lvl w:ilvl="1" w:tplc="00005878">
      <w:start w:val="5"/>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26E9"/>
    <w:multiLevelType w:val="hybridMultilevel"/>
    <w:tmpl w:val="000001EB"/>
    <w:lvl w:ilvl="0" w:tplc="00000BB3">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000323B"/>
    <w:multiLevelType w:val="hybridMultilevel"/>
    <w:tmpl w:val="00002213"/>
    <w:lvl w:ilvl="0" w:tplc="0000260D">
      <w:start w:val="1"/>
      <w:numFmt w:val="decimal"/>
      <w:lvlText w:val="%1"/>
      <w:lvlJc w:val="left"/>
      <w:pPr>
        <w:tabs>
          <w:tab w:val="num" w:pos="720"/>
        </w:tabs>
        <w:ind w:left="720" w:hanging="360"/>
      </w:pPr>
    </w:lvl>
    <w:lvl w:ilvl="1" w:tplc="00006B89">
      <w:start w:val="4"/>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000039B3"/>
    <w:multiLevelType w:val="hybridMultilevel"/>
    <w:tmpl w:val="00002D12"/>
    <w:lvl w:ilvl="0" w:tplc="0000074D">
      <w:start w:val="10"/>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00428B"/>
    <w:multiLevelType w:val="hybridMultilevel"/>
    <w:tmpl w:val="000026A6"/>
    <w:lvl w:ilvl="0" w:tplc="0000701F">
      <w:start w:val="1"/>
      <w:numFmt w:val="decimal"/>
      <w:lvlText w:val="%1"/>
      <w:lvlJc w:val="left"/>
      <w:pPr>
        <w:tabs>
          <w:tab w:val="num" w:pos="720"/>
        </w:tabs>
        <w:ind w:left="720" w:hanging="360"/>
      </w:pPr>
    </w:lvl>
    <w:lvl w:ilvl="1" w:tplc="00005D03">
      <w:start w:val="3"/>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nsid w:val="00004944"/>
    <w:multiLevelType w:val="hybridMultilevel"/>
    <w:tmpl w:val="00002E40"/>
    <w:lvl w:ilvl="0" w:tplc="00001366">
      <w:start w:val="1"/>
      <w:numFmt w:val="decimal"/>
      <w:lvlText w:val="7.%1."/>
      <w:lvlJc w:val="left"/>
      <w:pPr>
        <w:tabs>
          <w:tab w:val="num" w:pos="720"/>
        </w:tabs>
        <w:ind w:left="720" w:hanging="360"/>
      </w:pPr>
    </w:lvl>
    <w:lvl w:ilvl="1" w:tplc="00001CD0">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00004AE1"/>
    <w:multiLevelType w:val="hybridMultilevel"/>
    <w:tmpl w:val="96385C62"/>
    <w:lvl w:ilvl="0" w:tplc="79B6E108">
      <w:start w:val="1"/>
      <w:numFmt w:val="decimal"/>
      <w:lvlText w:val="1.%1."/>
      <w:lvlJc w:val="left"/>
      <w:pPr>
        <w:tabs>
          <w:tab w:val="num" w:pos="720"/>
        </w:tabs>
        <w:ind w:left="720" w:hanging="360"/>
      </w:pPr>
      <w:rPr>
        <w:lang w:val="uk-UA"/>
      </w:rPr>
    </w:lvl>
    <w:lvl w:ilvl="1" w:tplc="000072AE">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0004CAD"/>
    <w:multiLevelType w:val="hybridMultilevel"/>
    <w:tmpl w:val="0000314F"/>
    <w:lvl w:ilvl="0" w:tplc="00005E14">
      <w:start w:val="1"/>
      <w:numFmt w:val="decimal"/>
      <w:lvlText w:val="%1"/>
      <w:lvlJc w:val="left"/>
      <w:pPr>
        <w:tabs>
          <w:tab w:val="num" w:pos="720"/>
        </w:tabs>
        <w:ind w:left="720" w:hanging="360"/>
      </w:pPr>
    </w:lvl>
    <w:lvl w:ilvl="1" w:tplc="00004DF2">
      <w:start w:val="7"/>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00004DC8"/>
    <w:multiLevelType w:val="hybridMultilevel"/>
    <w:tmpl w:val="00006443"/>
    <w:lvl w:ilvl="0" w:tplc="000066BB">
      <w:start w:val="5"/>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nsid w:val="00005F32"/>
    <w:multiLevelType w:val="hybridMultilevel"/>
    <w:tmpl w:val="00003BF6"/>
    <w:lvl w:ilvl="0" w:tplc="00003A9E">
      <w:start w:val="3"/>
      <w:numFmt w:val="decimal"/>
      <w:lvlText w:val="5.%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nsid w:val="00006952"/>
    <w:multiLevelType w:val="hybridMultilevel"/>
    <w:tmpl w:val="00005F90"/>
    <w:lvl w:ilvl="0" w:tplc="0000164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nsid w:val="00006B36"/>
    <w:multiLevelType w:val="hybridMultilevel"/>
    <w:tmpl w:val="00005CFD"/>
    <w:lvl w:ilvl="0" w:tplc="00003E12">
      <w:start w:val="1"/>
      <w:numFmt w:val="decimal"/>
      <w:lvlText w:val="5.%1."/>
      <w:lvlJc w:val="left"/>
      <w:pPr>
        <w:tabs>
          <w:tab w:val="num" w:pos="720"/>
        </w:tabs>
        <w:ind w:left="720" w:hanging="360"/>
      </w:pPr>
    </w:lvl>
    <w:lvl w:ilvl="1" w:tplc="00001A49">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nsid w:val="0000797D"/>
    <w:multiLevelType w:val="hybridMultilevel"/>
    <w:tmpl w:val="00005F49"/>
    <w:lvl w:ilvl="0" w:tplc="00000DDC">
      <w:start w:val="9"/>
      <w:numFmt w:val="decimal"/>
      <w:lvlText w:val="5.%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nsid w:val="00007A5A"/>
    <w:multiLevelType w:val="hybridMultilevel"/>
    <w:tmpl w:val="0000767D"/>
    <w:lvl w:ilvl="0" w:tplc="00004509">
      <w:start w:val="1"/>
      <w:numFmt w:val="decimal"/>
      <w:lvlText w:val="3.%1."/>
      <w:lvlJc w:val="left"/>
      <w:pPr>
        <w:tabs>
          <w:tab w:val="num" w:pos="720"/>
        </w:tabs>
        <w:ind w:left="720" w:hanging="360"/>
      </w:pPr>
    </w:lvl>
    <w:lvl w:ilvl="1" w:tplc="00001238">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nsid w:val="00007E87"/>
    <w:multiLevelType w:val="hybridMultilevel"/>
    <w:tmpl w:val="0000390C"/>
    <w:lvl w:ilvl="0" w:tplc="00000F3E">
      <w:start w:val="5"/>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nsid w:val="00007F96"/>
    <w:multiLevelType w:val="hybridMultilevel"/>
    <w:tmpl w:val="00007FF5"/>
    <w:lvl w:ilvl="0" w:tplc="00004E45">
      <w:start w:val="2"/>
      <w:numFmt w:val="decimal"/>
      <w:lvlText w:val="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nsid w:val="5BEA6575"/>
    <w:multiLevelType w:val="hybridMultilevel"/>
    <w:tmpl w:val="B3CC15F6"/>
    <w:lvl w:ilvl="0" w:tplc="09AA1E32">
      <w:start w:val="9"/>
      <w:numFmt w:val="bullet"/>
      <w:lvlText w:val="-"/>
      <w:lvlJc w:val="left"/>
      <w:pPr>
        <w:tabs>
          <w:tab w:val="num" w:pos="628"/>
        </w:tabs>
        <w:ind w:left="628" w:hanging="360"/>
      </w:pPr>
      <w:rPr>
        <w:rFonts w:ascii="Times New Roman" w:eastAsia="Times New Roman" w:hAnsi="Times New Roman" w:cs="Times New Roman" w:hint="default"/>
      </w:rPr>
    </w:lvl>
    <w:lvl w:ilvl="1" w:tplc="04190003" w:tentative="1">
      <w:start w:val="1"/>
      <w:numFmt w:val="bullet"/>
      <w:lvlText w:val="o"/>
      <w:lvlJc w:val="left"/>
      <w:pPr>
        <w:tabs>
          <w:tab w:val="num" w:pos="1348"/>
        </w:tabs>
        <w:ind w:left="1348" w:hanging="360"/>
      </w:pPr>
      <w:rPr>
        <w:rFonts w:ascii="Courier New" w:hAnsi="Courier New" w:cs="Courier New" w:hint="default"/>
      </w:rPr>
    </w:lvl>
    <w:lvl w:ilvl="2" w:tplc="04190005" w:tentative="1">
      <w:start w:val="1"/>
      <w:numFmt w:val="bullet"/>
      <w:lvlText w:val=""/>
      <w:lvlJc w:val="left"/>
      <w:pPr>
        <w:tabs>
          <w:tab w:val="num" w:pos="2068"/>
        </w:tabs>
        <w:ind w:left="2068" w:hanging="360"/>
      </w:pPr>
      <w:rPr>
        <w:rFonts w:ascii="Wingdings" w:hAnsi="Wingdings" w:hint="default"/>
      </w:rPr>
    </w:lvl>
    <w:lvl w:ilvl="3" w:tplc="04190001" w:tentative="1">
      <w:start w:val="1"/>
      <w:numFmt w:val="bullet"/>
      <w:lvlText w:val=""/>
      <w:lvlJc w:val="left"/>
      <w:pPr>
        <w:tabs>
          <w:tab w:val="num" w:pos="2788"/>
        </w:tabs>
        <w:ind w:left="2788" w:hanging="360"/>
      </w:pPr>
      <w:rPr>
        <w:rFonts w:ascii="Symbol" w:hAnsi="Symbol" w:hint="default"/>
      </w:rPr>
    </w:lvl>
    <w:lvl w:ilvl="4" w:tplc="04190003" w:tentative="1">
      <w:start w:val="1"/>
      <w:numFmt w:val="bullet"/>
      <w:lvlText w:val="o"/>
      <w:lvlJc w:val="left"/>
      <w:pPr>
        <w:tabs>
          <w:tab w:val="num" w:pos="3508"/>
        </w:tabs>
        <w:ind w:left="3508" w:hanging="360"/>
      </w:pPr>
      <w:rPr>
        <w:rFonts w:ascii="Courier New" w:hAnsi="Courier New" w:cs="Courier New" w:hint="default"/>
      </w:rPr>
    </w:lvl>
    <w:lvl w:ilvl="5" w:tplc="04190005" w:tentative="1">
      <w:start w:val="1"/>
      <w:numFmt w:val="bullet"/>
      <w:lvlText w:val=""/>
      <w:lvlJc w:val="left"/>
      <w:pPr>
        <w:tabs>
          <w:tab w:val="num" w:pos="4228"/>
        </w:tabs>
        <w:ind w:left="4228" w:hanging="360"/>
      </w:pPr>
      <w:rPr>
        <w:rFonts w:ascii="Wingdings" w:hAnsi="Wingdings" w:hint="default"/>
      </w:rPr>
    </w:lvl>
    <w:lvl w:ilvl="6" w:tplc="04190001" w:tentative="1">
      <w:start w:val="1"/>
      <w:numFmt w:val="bullet"/>
      <w:lvlText w:val=""/>
      <w:lvlJc w:val="left"/>
      <w:pPr>
        <w:tabs>
          <w:tab w:val="num" w:pos="4948"/>
        </w:tabs>
        <w:ind w:left="4948" w:hanging="360"/>
      </w:pPr>
      <w:rPr>
        <w:rFonts w:ascii="Symbol" w:hAnsi="Symbol" w:hint="default"/>
      </w:rPr>
    </w:lvl>
    <w:lvl w:ilvl="7" w:tplc="04190003" w:tentative="1">
      <w:start w:val="1"/>
      <w:numFmt w:val="bullet"/>
      <w:lvlText w:val="o"/>
      <w:lvlJc w:val="left"/>
      <w:pPr>
        <w:tabs>
          <w:tab w:val="num" w:pos="5668"/>
        </w:tabs>
        <w:ind w:left="5668" w:hanging="360"/>
      </w:pPr>
      <w:rPr>
        <w:rFonts w:ascii="Courier New" w:hAnsi="Courier New" w:cs="Courier New" w:hint="default"/>
      </w:rPr>
    </w:lvl>
    <w:lvl w:ilvl="8" w:tplc="04190005" w:tentative="1">
      <w:start w:val="1"/>
      <w:numFmt w:val="bullet"/>
      <w:lvlText w:val=""/>
      <w:lvlJc w:val="left"/>
      <w:pPr>
        <w:tabs>
          <w:tab w:val="num" w:pos="6388"/>
        </w:tabs>
        <w:ind w:left="6388" w:hanging="360"/>
      </w:pPr>
      <w:rPr>
        <w:rFonts w:ascii="Wingdings" w:hAnsi="Wingdings" w:hint="default"/>
      </w:rPr>
    </w:lvl>
  </w:abstractNum>
  <w:abstractNum w:abstractNumId="27">
    <w:nsid w:val="5F8362A5"/>
    <w:multiLevelType w:val="hybridMultilevel"/>
    <w:tmpl w:val="0130F5C0"/>
    <w:lvl w:ilvl="0" w:tplc="44049A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74D3DC2"/>
    <w:multiLevelType w:val="hybridMultilevel"/>
    <w:tmpl w:val="3FFE40D0"/>
    <w:lvl w:ilvl="0" w:tplc="E6167F0A">
      <w:start w:val="9"/>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9"/>
  </w:num>
  <w:num w:numId="4">
    <w:abstractNumId w:val="21"/>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24"/>
    <w:lvlOverride w:ilvl="0">
      <w:startOverride w:val="5"/>
    </w:lvlOverride>
    <w:lvlOverride w:ilvl="1"/>
    <w:lvlOverride w:ilvl="2"/>
    <w:lvlOverride w:ilvl="3"/>
    <w:lvlOverride w:ilvl="4"/>
    <w:lvlOverride w:ilvl="5"/>
    <w:lvlOverride w:ilvl="6"/>
    <w:lvlOverride w:ilvl="7"/>
    <w:lvlOverride w:ilvl="8"/>
  </w:num>
  <w:num w:numId="8">
    <w:abstractNumId w:val="1"/>
  </w:num>
  <w:num w:numId="9">
    <w:abstractNumId w:val="12"/>
  </w:num>
  <w:num w:numId="10">
    <w:abstractNumId w:val="16"/>
  </w:num>
  <w:num w:numId="11">
    <w:abstractNumId w:val="9"/>
    <w:lvlOverride w:ilvl="0">
      <w:startOverride w:val="10"/>
    </w:lvlOverride>
    <w:lvlOverride w:ilvl="1"/>
    <w:lvlOverride w:ilvl="2"/>
    <w:lvlOverride w:ilvl="3"/>
    <w:lvlOverride w:ilvl="4"/>
    <w:lvlOverride w:ilvl="5"/>
    <w:lvlOverride w:ilvl="6"/>
    <w:lvlOverride w:ilvl="7"/>
    <w:lvlOverride w:ilvl="8"/>
  </w:num>
  <w:num w:numId="12">
    <w:abstractNumId w:val="17"/>
    <w:lvlOverride w:ilvl="0">
      <w:startOverride w:val="5"/>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startOverride w:val="3"/>
    </w:lvlOverride>
    <w:lvlOverride w:ilvl="2"/>
    <w:lvlOverride w:ilvl="3"/>
    <w:lvlOverride w:ilvl="4"/>
    <w:lvlOverride w:ilvl="5"/>
    <w:lvlOverride w:ilvl="6"/>
    <w:lvlOverride w:ilvl="7"/>
    <w:lvlOverride w:ilvl="8"/>
  </w:num>
  <w:num w:numId="14">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0"/>
  </w:num>
  <w:num w:numId="16">
    <w:abstractNumId w:val="4"/>
  </w:num>
  <w:num w:numId="17">
    <w:abstractNumId w:val="25"/>
    <w:lvlOverride w:ilvl="0">
      <w:startOverride w:val="2"/>
    </w:lvlOverride>
    <w:lvlOverride w:ilvl="1"/>
    <w:lvlOverride w:ilvl="2"/>
    <w:lvlOverride w:ilvl="3"/>
    <w:lvlOverride w:ilvl="4"/>
    <w:lvlOverride w:ilvl="5"/>
    <w:lvlOverride w:ilvl="6"/>
    <w:lvlOverride w:ilvl="7"/>
    <w:lvlOverride w:ilvl="8"/>
  </w:num>
  <w:num w:numId="18">
    <w:abstractNumId w:val="8"/>
    <w:lvlOverride w:ilvl="0">
      <w:startOverride w:val="1"/>
    </w:lvlOverride>
    <w:lvlOverride w:ilvl="1">
      <w:startOverride w:val="4"/>
    </w:lvlOverride>
    <w:lvlOverride w:ilvl="2"/>
    <w:lvlOverride w:ilvl="3"/>
    <w:lvlOverride w:ilvl="4"/>
    <w:lvlOverride w:ilvl="5"/>
    <w:lvlOverride w:ilvl="6"/>
    <w:lvlOverride w:ilvl="7"/>
    <w:lvlOverride w:ilvl="8"/>
  </w:num>
  <w:num w:numId="1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3"/>
  </w:num>
  <w:num w:numId="21">
    <w:abstractNumId w:val="5"/>
    <w:lvlOverride w:ilvl="0">
      <w:startOverride w:val="1"/>
    </w:lvlOverride>
    <w:lvlOverride w:ilvl="1">
      <w:startOverride w:val="5"/>
    </w:lvlOverride>
    <w:lvlOverride w:ilvl="2"/>
    <w:lvlOverride w:ilvl="3"/>
    <w:lvlOverride w:ilvl="4"/>
    <w:lvlOverride w:ilvl="5"/>
    <w:lvlOverride w:ilvl="6"/>
    <w:lvlOverride w:ilvl="7"/>
    <w:lvlOverride w:ilvl="8"/>
  </w:num>
  <w:num w:numId="22">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8"/>
    <w:lvlOverride w:ilvl="0">
      <w:startOverride w:val="3"/>
    </w:lvlOverride>
    <w:lvlOverride w:ilvl="1"/>
    <w:lvlOverride w:ilvl="2"/>
    <w:lvlOverride w:ilvl="3"/>
    <w:lvlOverride w:ilvl="4"/>
    <w:lvlOverride w:ilvl="5"/>
    <w:lvlOverride w:ilvl="6"/>
    <w:lvlOverride w:ilvl="7"/>
    <w:lvlOverride w:ilvl="8"/>
  </w:num>
  <w:num w:numId="24">
    <w:abstractNumId w:val="22"/>
    <w:lvlOverride w:ilvl="0">
      <w:startOverride w:val="9"/>
    </w:lvlOverride>
    <w:lvlOverride w:ilvl="1"/>
    <w:lvlOverride w:ilvl="2"/>
    <w:lvlOverride w:ilvl="3"/>
    <w:lvlOverride w:ilvl="4"/>
    <w:lvlOverride w:ilvl="5"/>
    <w:lvlOverride w:ilvl="6"/>
    <w:lvlOverride w:ilvl="7"/>
    <w:lvlOverride w:ilvl="8"/>
  </w:num>
  <w:num w:numId="25">
    <w:abstractNumId w:val="15"/>
    <w:lvlOverride w:ilvl="0">
      <w:startOverride w:val="1"/>
    </w:lvlOverride>
    <w:lvlOverride w:ilvl="1">
      <w:startOverride w:val="7"/>
    </w:lvlOverride>
    <w:lvlOverride w:ilvl="2"/>
    <w:lvlOverride w:ilvl="3"/>
    <w:lvlOverride w:ilvl="4"/>
    <w:lvlOverride w:ilvl="5"/>
    <w:lvlOverride w:ilvl="6"/>
    <w:lvlOverride w:ilvl="7"/>
    <w:lvlOverride w:ilvl="8"/>
  </w:num>
  <w:num w:numId="26">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7"/>
  </w:num>
  <w:num w:numId="28">
    <w:abstractNumId w:val="2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62463"/>
    <w:rsid w:val="00062463"/>
    <w:rsid w:val="00157657"/>
    <w:rsid w:val="001758A3"/>
    <w:rsid w:val="00285B38"/>
    <w:rsid w:val="00311EB6"/>
    <w:rsid w:val="00392A03"/>
    <w:rsid w:val="003F5A33"/>
    <w:rsid w:val="0043298D"/>
    <w:rsid w:val="00437D4C"/>
    <w:rsid w:val="00471A62"/>
    <w:rsid w:val="004B0B8A"/>
    <w:rsid w:val="005728D5"/>
    <w:rsid w:val="006656F3"/>
    <w:rsid w:val="00784093"/>
    <w:rsid w:val="007935BB"/>
    <w:rsid w:val="0079467C"/>
    <w:rsid w:val="007F19C8"/>
    <w:rsid w:val="007F5E3D"/>
    <w:rsid w:val="0081321A"/>
    <w:rsid w:val="00821039"/>
    <w:rsid w:val="008A061F"/>
    <w:rsid w:val="00930270"/>
    <w:rsid w:val="009B28F7"/>
    <w:rsid w:val="00A77A0E"/>
    <w:rsid w:val="00A84B06"/>
    <w:rsid w:val="00A967C6"/>
    <w:rsid w:val="00BC6BBB"/>
    <w:rsid w:val="00BD6C80"/>
    <w:rsid w:val="00C83519"/>
    <w:rsid w:val="00CB1C4D"/>
    <w:rsid w:val="00D21599"/>
    <w:rsid w:val="00D93BEF"/>
    <w:rsid w:val="00E03355"/>
    <w:rsid w:val="00E16504"/>
    <w:rsid w:val="00FD52C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63"/>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62463"/>
    <w:pPr>
      <w:spacing w:after="0" w:line="240" w:lineRule="auto"/>
      <w:ind w:left="720"/>
      <w:contextualSpacing/>
    </w:pPr>
    <w:rPr>
      <w:rFonts w:ascii="Times New Roman" w:hAnsi="Times New Roman"/>
      <w:sz w:val="20"/>
      <w:szCs w:val="20"/>
      <w:lang w:val="uk-UA" w:eastAsia="uk-UA"/>
    </w:rPr>
  </w:style>
  <w:style w:type="paragraph" w:styleId="a3">
    <w:name w:val="No Spacing"/>
    <w:uiPriority w:val="1"/>
    <w:qFormat/>
    <w:rsid w:val="00471A62"/>
    <w:pPr>
      <w:suppressAutoHyphens/>
      <w:spacing w:after="0" w:line="240" w:lineRule="auto"/>
      <w:jc w:val="both"/>
    </w:pPr>
    <w:rPr>
      <w:rFonts w:ascii="Times New Roman" w:eastAsia="Calibri" w:hAnsi="Times New Roman" w:cs="Calibri"/>
      <w:sz w:val="28"/>
      <w:lang w:val="uk-UA" w:eastAsia="ar-SA"/>
    </w:rPr>
  </w:style>
  <w:style w:type="paragraph" w:styleId="a4">
    <w:name w:val="Balloon Text"/>
    <w:basedOn w:val="a"/>
    <w:link w:val="a5"/>
    <w:uiPriority w:val="99"/>
    <w:semiHidden/>
    <w:unhideWhenUsed/>
    <w:rsid w:val="007840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4093"/>
    <w:rPr>
      <w:rFonts w:ascii="Tahoma" w:eastAsia="Calibri" w:hAnsi="Tahoma" w:cs="Tahoma"/>
      <w:sz w:val="16"/>
      <w:szCs w:val="16"/>
      <w:lang w:eastAsia="ru-RU"/>
    </w:rPr>
  </w:style>
  <w:style w:type="paragraph" w:styleId="a6">
    <w:name w:val="Title"/>
    <w:basedOn w:val="a"/>
    <w:link w:val="a7"/>
    <w:qFormat/>
    <w:rsid w:val="00C83519"/>
    <w:pPr>
      <w:spacing w:after="0" w:line="240" w:lineRule="auto"/>
      <w:jc w:val="center"/>
    </w:pPr>
    <w:rPr>
      <w:rFonts w:ascii="Times New Roman" w:eastAsia="Times New Roman" w:hAnsi="Times New Roman"/>
      <w:sz w:val="28"/>
      <w:szCs w:val="24"/>
      <w:lang w:val="uk-UA"/>
    </w:rPr>
  </w:style>
  <w:style w:type="character" w:customStyle="1" w:styleId="a7">
    <w:name w:val="Название Знак"/>
    <w:basedOn w:val="a0"/>
    <w:link w:val="a6"/>
    <w:rsid w:val="00C83519"/>
    <w:rPr>
      <w:rFonts w:ascii="Times New Roman" w:eastAsia="Times New Roman" w:hAnsi="Times New Roman" w:cs="Times New Roman"/>
      <w:sz w:val="28"/>
      <w:szCs w:val="24"/>
      <w:lang w:val="uk-UA" w:eastAsia="ru-RU"/>
    </w:rPr>
  </w:style>
  <w:style w:type="paragraph" w:styleId="a8">
    <w:name w:val="Body Text"/>
    <w:basedOn w:val="a"/>
    <w:link w:val="a9"/>
    <w:unhideWhenUsed/>
    <w:rsid w:val="00C83519"/>
    <w:pPr>
      <w:spacing w:after="120" w:line="240" w:lineRule="auto"/>
    </w:pPr>
    <w:rPr>
      <w:rFonts w:ascii="Times New Roman" w:eastAsia="Times New Roman" w:hAnsi="Times New Roman"/>
      <w:sz w:val="24"/>
      <w:szCs w:val="24"/>
      <w:lang w:val="uk-UA"/>
    </w:rPr>
  </w:style>
  <w:style w:type="character" w:customStyle="1" w:styleId="a9">
    <w:name w:val="Основной текст Знак"/>
    <w:basedOn w:val="a0"/>
    <w:link w:val="a8"/>
    <w:rsid w:val="00C83519"/>
    <w:rPr>
      <w:rFonts w:ascii="Times New Roman" w:eastAsia="Times New Roman" w:hAnsi="Times New Roman" w:cs="Times New Roman"/>
      <w:sz w:val="24"/>
      <w:szCs w:val="24"/>
      <w:lang w:val="uk-UA" w:eastAsia="ru-RU"/>
    </w:rPr>
  </w:style>
  <w:style w:type="table" w:styleId="aa">
    <w:name w:val="Table Grid"/>
    <w:basedOn w:val="a1"/>
    <w:uiPriority w:val="59"/>
    <w:rsid w:val="00C8351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unhideWhenUsed/>
    <w:rsid w:val="009B28F7"/>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ac">
    <w:name w:val="footer"/>
    <w:basedOn w:val="a"/>
    <w:link w:val="ad"/>
    <w:uiPriority w:val="99"/>
    <w:unhideWhenUsed/>
    <w:rsid w:val="009B28F7"/>
    <w:pPr>
      <w:tabs>
        <w:tab w:val="center" w:pos="4819"/>
        <w:tab w:val="right" w:pos="9639"/>
      </w:tabs>
      <w:spacing w:after="0" w:line="240" w:lineRule="auto"/>
    </w:pPr>
    <w:rPr>
      <w:rFonts w:eastAsia="Times New Roman"/>
      <w:lang w:val="en-US" w:eastAsia="en-US"/>
    </w:rPr>
  </w:style>
  <w:style w:type="character" w:customStyle="1" w:styleId="ad">
    <w:name w:val="Нижний колонтитул Знак"/>
    <w:basedOn w:val="a0"/>
    <w:link w:val="ac"/>
    <w:uiPriority w:val="99"/>
    <w:rsid w:val="009B28F7"/>
    <w:rPr>
      <w:rFonts w:ascii="Calibri" w:eastAsia="Times New Roman" w:hAnsi="Calibri" w:cs="Times New Roman"/>
      <w:lang w:val="en-US"/>
    </w:rPr>
  </w:style>
  <w:style w:type="character" w:styleId="ae">
    <w:name w:val="page number"/>
    <w:basedOn w:val="a0"/>
    <w:rsid w:val="009B28F7"/>
  </w:style>
  <w:style w:type="paragraph" w:styleId="af">
    <w:name w:val="header"/>
    <w:basedOn w:val="a"/>
    <w:link w:val="af0"/>
    <w:rsid w:val="009B28F7"/>
    <w:pPr>
      <w:tabs>
        <w:tab w:val="center" w:pos="4819"/>
        <w:tab w:val="right" w:pos="9639"/>
      </w:tabs>
      <w:spacing w:after="0" w:line="240" w:lineRule="auto"/>
    </w:pPr>
    <w:rPr>
      <w:rFonts w:ascii="Times New Roman" w:eastAsia="Times New Roman" w:hAnsi="Times New Roman"/>
      <w:sz w:val="24"/>
      <w:szCs w:val="24"/>
    </w:rPr>
  </w:style>
  <w:style w:type="character" w:customStyle="1" w:styleId="af0">
    <w:name w:val="Верхний колонтитул Знак"/>
    <w:basedOn w:val="a0"/>
    <w:link w:val="af"/>
    <w:rsid w:val="009B28F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63"/>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62463"/>
    <w:pPr>
      <w:spacing w:after="0" w:line="240" w:lineRule="auto"/>
      <w:ind w:left="720"/>
      <w:contextualSpacing/>
    </w:pPr>
    <w:rPr>
      <w:rFonts w:ascii="Times New Roman" w:hAnsi="Times New Roman"/>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46988">
      <w:bodyDiv w:val="1"/>
      <w:marLeft w:val="0"/>
      <w:marRight w:val="0"/>
      <w:marTop w:val="0"/>
      <w:marBottom w:val="0"/>
      <w:divBdr>
        <w:top w:val="none" w:sz="0" w:space="0" w:color="auto"/>
        <w:left w:val="none" w:sz="0" w:space="0" w:color="auto"/>
        <w:bottom w:val="none" w:sz="0" w:space="0" w:color="auto"/>
        <w:right w:val="none" w:sz="0" w:space="0" w:color="auto"/>
      </w:divBdr>
    </w:div>
    <w:div w:id="16601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24445</Words>
  <Characters>13934</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2023-10-13T12:39:00Z</cp:lastPrinted>
  <dcterms:created xsi:type="dcterms:W3CDTF">2024-12-18T08:32:00Z</dcterms:created>
  <dcterms:modified xsi:type="dcterms:W3CDTF">2024-12-18T08:55:00Z</dcterms:modified>
</cp:coreProperties>
</file>