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26" w:rsidRPr="00E02F8F" w:rsidRDefault="00823726" w:rsidP="0082372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726" w:rsidRPr="00E02F8F" w:rsidRDefault="00823726" w:rsidP="0082372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726" w:rsidRPr="00E02F8F" w:rsidRDefault="00823726" w:rsidP="008237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823726" w:rsidRPr="00E02F8F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23726" w:rsidRPr="00E02F8F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23726" w:rsidRPr="00E02F8F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9F06C0" w:rsidRPr="0099315E" w:rsidRDefault="009F06C0" w:rsidP="009F06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  <w:lang w:eastAsia="ru-RU"/>
        </w:rPr>
      </w:pPr>
      <w:r w:rsidRPr="0099315E">
        <w:rPr>
          <w:rFonts w:ascii="Times New Roman" w:hAnsi="Times New Roman" w:cs="Times New Roman"/>
          <w:b/>
          <w:color w:val="000000" w:themeColor="text1"/>
          <w:sz w:val="27"/>
          <w:szCs w:val="27"/>
          <w:lang w:eastAsia="ru-RU"/>
        </w:rPr>
        <w:t>62 сесія восьмого скликання</w:t>
      </w:r>
    </w:p>
    <w:p w:rsidR="009F06C0" w:rsidRPr="0099315E" w:rsidRDefault="009F06C0" w:rsidP="009F06C0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F06C0" w:rsidRPr="0099315E" w:rsidRDefault="009F06C0" w:rsidP="009F06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 І Ш Е Н </w:t>
      </w:r>
      <w:proofErr w:type="spellStart"/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proofErr w:type="spellEnd"/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Я</w:t>
      </w:r>
    </w:p>
    <w:p w:rsidR="009F06C0" w:rsidRPr="0099315E" w:rsidRDefault="009F06C0" w:rsidP="009F06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F06C0" w:rsidRPr="0099315E" w:rsidRDefault="009F06C0" w:rsidP="009F06C0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від 09 жовтня 2024 року  </w:t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</w:t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№888</w:t>
      </w:r>
    </w:p>
    <w:p w:rsidR="009F06C0" w:rsidRPr="0099315E" w:rsidRDefault="009F06C0" w:rsidP="009F06C0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9315E">
        <w:rPr>
          <w:rFonts w:ascii="Times New Roman" w:hAnsi="Times New Roman" w:cs="Times New Roman"/>
          <w:color w:val="000000" w:themeColor="text1"/>
          <w:sz w:val="27"/>
          <w:szCs w:val="27"/>
        </w:rPr>
        <w:t>м. Рахів</w:t>
      </w:r>
    </w:p>
    <w:p w:rsidR="00823726" w:rsidRPr="00E02F8F" w:rsidRDefault="00823726" w:rsidP="0082372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23726" w:rsidRDefault="00823726" w:rsidP="00823726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</w:t>
      </w:r>
      <w:r w:rsidR="009F0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розробку проекту </w:t>
      </w:r>
    </w:p>
    <w:p w:rsidR="009F06C0" w:rsidRDefault="00823726" w:rsidP="009F06C0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землеустрою щодо відведення земельної</w:t>
      </w:r>
    </w:p>
    <w:p w:rsidR="00823726" w:rsidRPr="00E02F8F" w:rsidRDefault="00823726" w:rsidP="009F06C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ділянки у користування на умовах оренди</w:t>
      </w:r>
    </w:p>
    <w:bookmarkEnd w:id="0"/>
    <w:p w:rsidR="00823726" w:rsidRDefault="00823726" w:rsidP="00823726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</w:p>
    <w:p w:rsidR="009F06C0" w:rsidRPr="00E02F8F" w:rsidRDefault="009F06C0" w:rsidP="00823726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</w:p>
    <w:p w:rsidR="00823726" w:rsidRPr="00E02F8F" w:rsidRDefault="00823726" w:rsidP="00823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02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Розглянувши клопотання громадян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ки</w:t>
      </w:r>
      <w:r w:rsidR="009F06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Особи, 1,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мешканки міста, вулиця,  </w:t>
      </w:r>
      <w:r w:rsidRPr="00E02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 надання дозволу на розробку проекту землеустрою щодо відведення земельної ділянки у користування на умовах оренди, керуючись статями 12, 83, 93, 116, 120, 123, 124 Земельного кодексу України, Законом України «Про оренду землі», пунктом 34 частини 1 статті 26 Закону України </w:t>
      </w:r>
      <w:proofErr w:type="spellStart"/>
      <w:r w:rsidRPr="00E02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„Про</w:t>
      </w:r>
      <w:proofErr w:type="spellEnd"/>
      <w:r w:rsidRPr="00E02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місцеве самоврядування в Україні”, враховуючи рекомендації постійної комісії з питань регулювання земельних відносин та містобудування, Рахівська міська рада</w:t>
      </w:r>
    </w:p>
    <w:p w:rsidR="00823726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726" w:rsidRPr="00E02F8F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823726" w:rsidRDefault="00823726" w:rsidP="008237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726" w:rsidRDefault="00823726" w:rsidP="008237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Надати дозвіл громадянці</w:t>
      </w:r>
      <w:r w:rsidR="009F0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Особі, 1, мешканці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міста вулиця,  на розроблення проекту землеустрою щодо відведення земельної ділянки у користування на умовах оренди, загального площею – 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6789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цільове призначення </w:t>
      </w:r>
      <w:r w:rsidRPr="00E02F8F">
        <w:rPr>
          <w:rFonts w:ascii="Times New Roman" w:hAnsi="Times New Roman" w:cs="Times New Roman"/>
          <w:sz w:val="28"/>
          <w:szCs w:val="28"/>
        </w:rPr>
        <w:t>д</w:t>
      </w:r>
      <w:r w:rsidRPr="00E02F8F">
        <w:rPr>
          <w:rFonts w:ascii="Times New Roman" w:hAnsi="Times New Roman" w:cs="Times New Roman"/>
          <w:sz w:val="28"/>
          <w:szCs w:val="28"/>
          <w:shd w:val="clear" w:color="auto" w:fill="FFFFFF"/>
        </w:rPr>
        <w:t>ля будівництва та обслуговування об’єктів туристичної інфраструктури та закладів громадського харчування</w:t>
      </w:r>
      <w:r w:rsidR="009F0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(код, згідно з КВЦПЗ – 03.0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), яка розташована за адресою:  місто Рахів, 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Вербник, 115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місь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кої ради. На земельній ділянці розташований об’єкт нерухомого майна.</w:t>
      </w:r>
    </w:p>
    <w:p w:rsidR="00823726" w:rsidRPr="00E02F8F" w:rsidRDefault="00823726" w:rsidP="008237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. 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823726" w:rsidRPr="00E02F8F" w:rsidRDefault="00823726" w:rsidP="008237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726" w:rsidRPr="00E02F8F" w:rsidRDefault="00823726" w:rsidP="00823726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25600C" w:rsidRDefault="00823726" w:rsidP="00823726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9F06C0" w:rsidRDefault="009F06C0" w:rsidP="00823726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6C0" w:rsidRDefault="009F06C0" w:rsidP="00823726">
      <w:pPr>
        <w:tabs>
          <w:tab w:val="left" w:pos="7372"/>
        </w:tabs>
        <w:spacing w:after="0" w:line="240" w:lineRule="auto"/>
      </w:pPr>
    </w:p>
    <w:sectPr w:rsidR="009F06C0" w:rsidSect="001E31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D9A"/>
    <w:rsid w:val="001E31FE"/>
    <w:rsid w:val="0025600C"/>
    <w:rsid w:val="00655BBF"/>
    <w:rsid w:val="00823726"/>
    <w:rsid w:val="00896390"/>
    <w:rsid w:val="009F06C0"/>
    <w:rsid w:val="00CE0D9A"/>
    <w:rsid w:val="00F90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>*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dcterms:created xsi:type="dcterms:W3CDTF">2024-10-07T08:27:00Z</dcterms:created>
  <dcterms:modified xsi:type="dcterms:W3CDTF">2024-10-29T09:09:00Z</dcterms:modified>
</cp:coreProperties>
</file>