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9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5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336" w:rsidRPr="00D96336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Головного управління</w:t>
      </w:r>
    </w:p>
    <w:p w:rsidR="00D96336" w:rsidRPr="00D96336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 фонду України</w:t>
      </w:r>
    </w:p>
    <w:p w:rsidR="00D96336" w:rsidRPr="00D96336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Закарпатській області</w:t>
      </w:r>
    </w:p>
    <w:p w:rsidR="00741D9C" w:rsidRPr="00D96336" w:rsidRDefault="00741D9C" w:rsidP="00741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bookmarkStart w:id="0" w:name="_GoBack"/>
      <w:bookmarkEnd w:id="0"/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15.05.2024</w:t>
      </w: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672</w:t>
      </w:r>
    </w:p>
    <w:p w:rsidR="003057DE" w:rsidRDefault="003057D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43A4E" w:rsidRDefault="00243A4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43A4E" w:rsidRDefault="00243A4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2E463D" w:rsidRPr="002E463D" w:rsidRDefault="002E463D" w:rsidP="002E46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2E463D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адміністративної послуги з призначення пільги </w:t>
      </w:r>
    </w:p>
    <w:p w:rsidR="00243A4E" w:rsidRPr="00A1676B" w:rsidRDefault="002E463D" w:rsidP="002E463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463D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на оплату житла, комунальних послу</w:t>
      </w:r>
    </w:p>
    <w:tbl>
      <w:tblPr>
        <w:tblW w:w="10066" w:type="dxa"/>
        <w:tblInd w:w="-1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4678"/>
        <w:gridCol w:w="1842"/>
        <w:gridCol w:w="1418"/>
        <w:gridCol w:w="1560"/>
      </w:tblGrid>
      <w:tr w:rsidR="00E26894" w:rsidRPr="00A1676B" w:rsidTr="00FB1768">
        <w:trPr>
          <w:trHeight w:val="126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Default="00FB1768" w:rsidP="008D20C0">
            <w:pPr>
              <w:spacing w:after="0"/>
              <w:ind w:left="-250"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B1768" w:rsidRPr="00A1676B" w:rsidRDefault="00FB1768" w:rsidP="008D20C0">
            <w:pPr>
              <w:spacing w:after="0"/>
              <w:ind w:left="-250"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ED5BDC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E26894" w:rsidRPr="00A1676B" w:rsidTr="00FB176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A89" w:rsidRPr="00180A89" w:rsidRDefault="00180A89" w:rsidP="00180A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1. Ідентифікація заявника.</w:t>
            </w:r>
          </w:p>
          <w:p w:rsidR="00180A89" w:rsidRPr="00180A89" w:rsidRDefault="00180A89" w:rsidP="00180A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2. Правова та логічна оцінка документів*.</w:t>
            </w:r>
          </w:p>
          <w:p w:rsidR="00180A89" w:rsidRDefault="00180A89" w:rsidP="00180A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E2682">
              <w:t xml:space="preserve"> </w:t>
            </w:r>
            <w:r w:rsidR="00BE2682" w:rsidRPr="00BE2682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r w:rsidR="00BE2682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 xml:space="preserve">аяви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ро надання пільг на оплату житлово-комунальних послуг, придбання твердого палива і скрапленого газу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 ф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180A89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 надання пільг на оплату житлово-комунальних послуг, придбання твердого палива і скрапленого газу у грошовій формі, затвердженим постановою Кабінету Міністрів України від 17 квітня 2019 року №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A89" w:rsidRPr="00180A89" w:rsidRDefault="004416D0" w:rsidP="00180A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0A89" w:rsidRPr="00180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2682" w:rsidRPr="00BE2682">
              <w:rPr>
                <w:rFonts w:ascii="Times New Roman" w:hAnsi="Times New Roman" w:cs="Times New Roman"/>
                <w:sz w:val="24"/>
                <w:szCs w:val="24"/>
              </w:rPr>
              <w:t xml:space="preserve">Прийом </w:t>
            </w:r>
            <w:r w:rsidR="00BE268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180A89" w:rsidRPr="00180A89">
              <w:rPr>
                <w:rFonts w:ascii="Times New Roman" w:hAnsi="Times New Roman" w:cs="Times New Roman"/>
                <w:sz w:val="24"/>
                <w:szCs w:val="24"/>
              </w:rPr>
              <w:t xml:space="preserve">нших необхідних для прийняття об’єктивного рішення документів та/або відомостей. </w:t>
            </w:r>
          </w:p>
          <w:p w:rsidR="00180A89" w:rsidRPr="00180A89" w:rsidRDefault="004416D0" w:rsidP="00180A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0A89" w:rsidRPr="00180A89">
              <w:rPr>
                <w:rFonts w:ascii="Times New Roman" w:hAnsi="Times New Roman" w:cs="Times New Roman"/>
                <w:sz w:val="24"/>
                <w:szCs w:val="24"/>
              </w:rPr>
              <w:t>. Сканування документів та формування електронної справи.</w:t>
            </w:r>
          </w:p>
          <w:p w:rsidR="00180A89" w:rsidRPr="00180A89" w:rsidRDefault="004416D0" w:rsidP="00441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0A89" w:rsidRPr="00180A89">
              <w:rPr>
                <w:rFonts w:ascii="Times New Roman" w:hAnsi="Times New Roman" w:cs="Times New Roman"/>
                <w:sz w:val="24"/>
                <w:szCs w:val="24"/>
              </w:rPr>
              <w:t>. За необхідності, роз’яснення порядку і процедури оскарження рішень (дій, бездіяльності) органів Пенсійного фонду (відповідно до чинного законодавства).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57A" w:rsidRDefault="00BE2682" w:rsidP="00FB176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D5BDC">
              <w:rPr>
                <w:rFonts w:ascii="Times New Roman" w:hAnsi="Times New Roman" w:cs="Times New Roman"/>
              </w:rPr>
              <w:t xml:space="preserve">пеціаліст </w:t>
            </w:r>
            <w:r w:rsidR="00497254">
              <w:rPr>
                <w:rFonts w:ascii="Times New Roman" w:hAnsi="Times New Roman" w:cs="Times New Roman"/>
              </w:rPr>
              <w:t>відділу</w:t>
            </w:r>
            <w:r w:rsidR="00B35FCB">
              <w:rPr>
                <w:rFonts w:ascii="Times New Roman" w:hAnsi="Times New Roman" w:cs="Times New Roman"/>
              </w:rPr>
              <w:t>/сектору</w:t>
            </w:r>
            <w:r w:rsidR="00497254">
              <w:rPr>
                <w:rFonts w:ascii="Times New Roman" w:hAnsi="Times New Roman" w:cs="Times New Roman"/>
              </w:rPr>
              <w:t xml:space="preserve"> обслуговування громадян</w:t>
            </w:r>
          </w:p>
          <w:p w:rsidR="003057DE" w:rsidRPr="00A1676B" w:rsidRDefault="00497254" w:rsidP="00FB1768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3B6435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="00E26894"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180A89" w:rsidRPr="00A1676B" w:rsidTr="00FB176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A89" w:rsidRPr="00A1676B" w:rsidRDefault="00180A89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A89" w:rsidRPr="003057DE" w:rsidRDefault="00180A89" w:rsidP="004416D0">
            <w:pPr>
              <w:pStyle w:val="a9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30D">
              <w:rPr>
                <w:rFonts w:ascii="Times New Roman" w:hAnsi="Times New Roman" w:cs="Times New Roman"/>
                <w:sz w:val="24"/>
                <w:szCs w:val="24"/>
              </w:rPr>
              <w:t>Атрибутуван</w:t>
            </w:r>
            <w:r w:rsidR="004416D0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="004416D0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копій документів, </w:t>
            </w:r>
            <w:r w:rsidRPr="00A2730D">
              <w:rPr>
                <w:rFonts w:ascii="Times New Roman" w:hAnsi="Times New Roman" w:cs="Times New Roman"/>
                <w:sz w:val="24"/>
                <w:szCs w:val="24"/>
              </w:rPr>
              <w:t>перевед</w:t>
            </w:r>
            <w:r w:rsidR="004416D0">
              <w:rPr>
                <w:rFonts w:ascii="Times New Roman" w:hAnsi="Times New Roman" w:cs="Times New Roman"/>
                <w:sz w:val="24"/>
                <w:szCs w:val="24"/>
              </w:rPr>
              <w:t>ення звернення “На верифікацію”, верифікація зазначених у зверненні даних.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A89" w:rsidRPr="00A1676B" w:rsidRDefault="00BE2682" w:rsidP="00BE268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 у</w:t>
            </w:r>
            <w:r w:rsidR="00180A89" w:rsidRPr="00A206F5">
              <w:rPr>
                <w:rFonts w:ascii="Times New Roman" w:hAnsi="Times New Roman" w:cs="Times New Roman"/>
              </w:rPr>
              <w:t>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A89" w:rsidRPr="00A1676B" w:rsidRDefault="00180A89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В, 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A89" w:rsidRDefault="004416D0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80A89" w:rsidRPr="00A1676B" w:rsidTr="00FB176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A89" w:rsidRPr="00A1676B" w:rsidRDefault="00180A89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68" w:rsidRDefault="00180A89" w:rsidP="00FB1768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9"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звернення </w:t>
            </w:r>
            <w:r w:rsidR="00FB1768" w:rsidRPr="00FB1768">
              <w:rPr>
                <w:rFonts w:ascii="Times New Roman" w:hAnsi="Times New Roman" w:cs="Times New Roman"/>
                <w:sz w:val="24"/>
                <w:szCs w:val="24"/>
              </w:rPr>
              <w:t>Про надання пільг на оплату житлово-комунальних послуг</w:t>
            </w:r>
            <w:r w:rsidR="00FB1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768" w:rsidRPr="00FB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A89" w:rsidRPr="003057DE" w:rsidRDefault="00180A89" w:rsidP="00FB1768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9"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про </w:t>
            </w:r>
            <w:r w:rsidR="00FB1768" w:rsidRPr="00FB1768">
              <w:rPr>
                <w:rFonts w:ascii="Times New Roman" w:hAnsi="Times New Roman" w:cs="Times New Roman"/>
                <w:sz w:val="24"/>
                <w:szCs w:val="24"/>
              </w:rPr>
              <w:t>надання пільги на оплату житлово-комунальних послуг / відмову у наданні пільги на оплату житлово-комунальних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A89" w:rsidRPr="00A1676B" w:rsidRDefault="00BE2682" w:rsidP="00BE268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682">
              <w:rPr>
                <w:rFonts w:ascii="Times New Roman" w:hAnsi="Times New Roman" w:cs="Times New Roman"/>
              </w:rPr>
              <w:t xml:space="preserve">Спеціаліст </w:t>
            </w:r>
            <w:r>
              <w:rPr>
                <w:rFonts w:ascii="Times New Roman" w:hAnsi="Times New Roman" w:cs="Times New Roman"/>
              </w:rPr>
              <w:t>у</w:t>
            </w:r>
            <w:r w:rsidR="00180A89" w:rsidRPr="00A1676B">
              <w:rPr>
                <w:rFonts w:ascii="Times New Roman" w:hAnsi="Times New Roman" w:cs="Times New Roman"/>
              </w:rPr>
              <w:t xml:space="preserve">правління пенсійного </w:t>
            </w:r>
            <w:r w:rsidR="00180A89">
              <w:rPr>
                <w:rFonts w:ascii="Times New Roman" w:hAnsi="Times New Roman" w:cs="Times New Roman"/>
              </w:rPr>
              <w:t>забезпечення, надання страхових виплат, соціальних послуг, житлових субсидій та пільг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A89" w:rsidRPr="00A1676B" w:rsidRDefault="00180A89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В, П, 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A89" w:rsidRPr="00800ABB" w:rsidRDefault="00180A89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44F">
              <w:rPr>
                <w:rFonts w:ascii="Times New Roman" w:hAnsi="Times New Roman" w:cs="Times New Roman"/>
              </w:rPr>
              <w:t>10 днів з дати успішної верифікації</w:t>
            </w:r>
          </w:p>
        </w:tc>
      </w:tr>
      <w:tr w:rsidR="00BE2682" w:rsidRPr="00A1676B" w:rsidTr="00FB176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682" w:rsidRDefault="00BE2682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682" w:rsidRPr="00AD4E69" w:rsidRDefault="00BE2682" w:rsidP="00FB1768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2">
              <w:rPr>
                <w:rFonts w:ascii="Times New Roman" w:hAnsi="Times New Roman" w:cs="Times New Roman"/>
                <w:sz w:val="24"/>
                <w:szCs w:val="24"/>
              </w:rPr>
              <w:t>Виплата сум призначеної пільги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682" w:rsidRPr="00A1676B" w:rsidRDefault="00BE2682" w:rsidP="00FB17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682">
              <w:rPr>
                <w:rFonts w:ascii="Times New Roman" w:hAnsi="Times New Roman" w:cs="Times New Roman"/>
              </w:rPr>
              <w:t>Управління з питань виплати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682" w:rsidRDefault="00BE2682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682">
              <w:rPr>
                <w:rFonts w:ascii="Times New Roman" w:hAnsi="Times New Roman" w:cs="Times New Roman"/>
              </w:rPr>
              <w:t>В, П, 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682" w:rsidRPr="0060244F" w:rsidRDefault="00BE2682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682">
              <w:rPr>
                <w:rFonts w:ascii="Times New Roman" w:hAnsi="Times New Roman" w:cs="Times New Roman"/>
              </w:rPr>
              <w:t>У виплатний період</w:t>
            </w:r>
          </w:p>
        </w:tc>
      </w:tr>
      <w:tr w:rsidR="00180A89" w:rsidRPr="00A1676B" w:rsidTr="00FB176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A89" w:rsidRPr="00A1676B" w:rsidRDefault="00BE2682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A89" w:rsidRPr="003057DE" w:rsidRDefault="00BE2682" w:rsidP="002C7041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Повідомлення </w:t>
            </w:r>
            <w:r w:rsidRPr="00BE2682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пільги на оплату житлово-комунальних послуг / відмову у наданні пільги на оплату житлово-комунальних послуг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682" w:rsidRPr="00BE2682" w:rsidRDefault="00BE2682" w:rsidP="00BE2682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</w:t>
            </w:r>
            <w:r w:rsidRPr="00BE2682">
              <w:rPr>
                <w:rFonts w:ascii="Times New Roman" w:eastAsia="Batang" w:hAnsi="Times New Roman" w:cs="Times New Roman"/>
              </w:rPr>
              <w:t>пеціаліст відділу/сектору обслуговування громадян</w:t>
            </w:r>
          </w:p>
          <w:p w:rsidR="00180A89" w:rsidRPr="00A1676B" w:rsidRDefault="00BE2682" w:rsidP="00BE2682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BE2682">
              <w:rPr>
                <w:rFonts w:ascii="Times New Roman" w:eastAsia="Batang" w:hAnsi="Times New Roman" w:cs="Times New Roman"/>
              </w:rPr>
              <w:t>(сервісного центру)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A89" w:rsidRPr="00A1676B" w:rsidRDefault="009D3BDC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A89" w:rsidRPr="00A1676B" w:rsidRDefault="00935ABC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ABC">
              <w:rPr>
                <w:rFonts w:ascii="Times New Roman" w:eastAsia="Times New Roman" w:hAnsi="Times New Roman" w:cs="Times New Roman"/>
              </w:rPr>
              <w:t>3 календарні дні з дня прийняття рішення</w:t>
            </w:r>
          </w:p>
        </w:tc>
      </w:tr>
    </w:tbl>
    <w:p w:rsidR="00ED5BDC" w:rsidRDefault="00ED5BDC" w:rsidP="00ED5BDC">
      <w:pPr>
        <w:spacing w:after="0"/>
      </w:pPr>
    </w:p>
    <w:p w:rsidR="00ED5BDC" w:rsidRDefault="00ED5BDC" w:rsidP="00ED5BDC">
      <w:pPr>
        <w:spacing w:after="0"/>
      </w:pPr>
    </w:p>
    <w:p w:rsidR="00A3151A" w:rsidRPr="00A3151A" w:rsidRDefault="00A3151A" w:rsidP="00A3151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>Начальник управління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A3151A" w:rsidRPr="00A3151A" w:rsidRDefault="00A3151A" w:rsidP="00A3151A">
      <w:pPr>
        <w:tabs>
          <w:tab w:val="left" w:pos="6521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 xml:space="preserve">обслуговування громадян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Надія СЕМЕНЮК</w:t>
      </w:r>
    </w:p>
    <w:p w:rsidR="00A3151A" w:rsidRPr="00A3151A" w:rsidRDefault="00A3151A" w:rsidP="00A3151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51A" w:rsidRPr="00A3151A" w:rsidRDefault="00A3151A" w:rsidP="00A3151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>Начальник управління пенсійного</w:t>
      </w:r>
    </w:p>
    <w:p w:rsidR="00A3151A" w:rsidRPr="00A3151A" w:rsidRDefault="00A3151A" w:rsidP="00A3151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>забезпечення, надання страхових</w:t>
      </w:r>
    </w:p>
    <w:p w:rsidR="00A3151A" w:rsidRPr="00A3151A" w:rsidRDefault="00A3151A" w:rsidP="00A3151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 xml:space="preserve">виплат, соціальних послуг, </w:t>
      </w:r>
    </w:p>
    <w:p w:rsidR="00A3151A" w:rsidRPr="00A3151A" w:rsidRDefault="00A3151A" w:rsidP="00A3151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>житлових субсидій та пільг</w:t>
      </w: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Вікторія ПОЛЯКОВСЬКА</w:t>
      </w:r>
    </w:p>
    <w:p w:rsidR="00A3151A" w:rsidRPr="00A3151A" w:rsidRDefault="00A3151A" w:rsidP="00A3151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51A" w:rsidRPr="00A3151A" w:rsidRDefault="00A3151A" w:rsidP="00A3151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>Заступник начальника управління-</w:t>
      </w:r>
    </w:p>
    <w:p w:rsidR="00A3151A" w:rsidRPr="00A3151A" w:rsidRDefault="00A3151A" w:rsidP="00A3151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начальник відділу методології та звітності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A315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Оксана МУНТЯН</w:t>
      </w:r>
    </w:p>
    <w:p w:rsidR="009D5ADF" w:rsidRDefault="009D5ADF" w:rsidP="00A3151A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</w:p>
    <w:sectPr w:rsidR="009D5ADF" w:rsidSect="008D20C0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010DF2"/>
    <w:rsid w:val="00115C97"/>
    <w:rsid w:val="0017157A"/>
    <w:rsid w:val="00180A89"/>
    <w:rsid w:val="00190F32"/>
    <w:rsid w:val="001B4783"/>
    <w:rsid w:val="00240449"/>
    <w:rsid w:val="00243A4E"/>
    <w:rsid w:val="00256A5F"/>
    <w:rsid w:val="002678DB"/>
    <w:rsid w:val="0029422A"/>
    <w:rsid w:val="002C7041"/>
    <w:rsid w:val="002E463D"/>
    <w:rsid w:val="003057DE"/>
    <w:rsid w:val="003274E4"/>
    <w:rsid w:val="003B6435"/>
    <w:rsid w:val="003E39AE"/>
    <w:rsid w:val="003F4B62"/>
    <w:rsid w:val="00423608"/>
    <w:rsid w:val="004416D0"/>
    <w:rsid w:val="00490EBB"/>
    <w:rsid w:val="00497254"/>
    <w:rsid w:val="004D4607"/>
    <w:rsid w:val="00562FD7"/>
    <w:rsid w:val="005B122B"/>
    <w:rsid w:val="00741D9C"/>
    <w:rsid w:val="0079559B"/>
    <w:rsid w:val="007C1C8B"/>
    <w:rsid w:val="007F1EA0"/>
    <w:rsid w:val="00800ABB"/>
    <w:rsid w:val="00883326"/>
    <w:rsid w:val="008D0977"/>
    <w:rsid w:val="008D20C0"/>
    <w:rsid w:val="009009DC"/>
    <w:rsid w:val="00935ABC"/>
    <w:rsid w:val="009B2F49"/>
    <w:rsid w:val="009B4D5A"/>
    <w:rsid w:val="009D3BDC"/>
    <w:rsid w:val="009D5ADF"/>
    <w:rsid w:val="009F305A"/>
    <w:rsid w:val="00A0326B"/>
    <w:rsid w:val="00A1676B"/>
    <w:rsid w:val="00A3151A"/>
    <w:rsid w:val="00A356B1"/>
    <w:rsid w:val="00A65122"/>
    <w:rsid w:val="00B046F8"/>
    <w:rsid w:val="00B20F3C"/>
    <w:rsid w:val="00B35FCB"/>
    <w:rsid w:val="00BE2682"/>
    <w:rsid w:val="00CC219C"/>
    <w:rsid w:val="00CE6619"/>
    <w:rsid w:val="00D50AE0"/>
    <w:rsid w:val="00D93146"/>
    <w:rsid w:val="00D96336"/>
    <w:rsid w:val="00DB3F51"/>
    <w:rsid w:val="00DD77DF"/>
    <w:rsid w:val="00E26894"/>
    <w:rsid w:val="00E90127"/>
    <w:rsid w:val="00E95EC5"/>
    <w:rsid w:val="00ED5BDC"/>
    <w:rsid w:val="00F95147"/>
    <w:rsid w:val="00FB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DA0A-A79D-4C15-A05D-1573D2CA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zvrr11237082334</cp:lastModifiedBy>
  <cp:revision>3</cp:revision>
  <dcterms:created xsi:type="dcterms:W3CDTF">2024-05-16T12:04:00Z</dcterms:created>
  <dcterms:modified xsi:type="dcterms:W3CDTF">2024-05-16T12:18:00Z</dcterms:modified>
</cp:coreProperties>
</file>