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7F" w:rsidRPr="006B6C60" w:rsidRDefault="007F3E7F" w:rsidP="006B6C6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C60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</w:p>
    <w:p w:rsidR="007F3E7F" w:rsidRPr="006B6C60" w:rsidRDefault="007F3E7F" w:rsidP="006B6C6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F3E7F" w:rsidRPr="006B6C60" w:rsidRDefault="007F3E7F" w:rsidP="006B6C6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B6C60">
        <w:rPr>
          <w:rFonts w:ascii="Times New Roman" w:eastAsiaTheme="minorEastAsia" w:hAnsi="Times New Roman" w:cs="Times New Roman"/>
          <w:noProof/>
          <w:color w:val="000000" w:themeColor="text1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3E7F" w:rsidRPr="006B6C60" w:rsidRDefault="007F3E7F" w:rsidP="006B6C6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F3E7F" w:rsidRPr="006B6C60" w:rsidRDefault="007F3E7F" w:rsidP="006B6C6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B6C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7F3E7F" w:rsidRPr="006B6C60" w:rsidRDefault="007F3E7F" w:rsidP="006B6C6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B6C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7F3E7F" w:rsidRPr="006B6C60" w:rsidRDefault="007F3E7F" w:rsidP="006B6C60">
      <w:pPr>
        <w:tabs>
          <w:tab w:val="left" w:pos="185"/>
          <w:tab w:val="center" w:pos="489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B6C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6B6C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Р А Х І В С Ь К О Г О  Р А Й О Н У  </w:t>
      </w:r>
    </w:p>
    <w:p w:rsidR="007F3E7F" w:rsidRPr="006B6C60" w:rsidRDefault="007F3E7F" w:rsidP="006B6C6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B6C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7F3E7F" w:rsidRPr="006B6C60" w:rsidRDefault="007F3E7F" w:rsidP="006B6C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B6C6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______ сесія восьмого скликання</w:t>
      </w:r>
    </w:p>
    <w:p w:rsidR="007F3E7F" w:rsidRPr="006B6C60" w:rsidRDefault="007F3E7F" w:rsidP="006B6C6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F3E7F" w:rsidRPr="006B6C60" w:rsidRDefault="007F3E7F" w:rsidP="006B6C6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B6C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 І Ш Е Н Н Я</w:t>
      </w:r>
    </w:p>
    <w:p w:rsidR="007F3E7F" w:rsidRPr="006B6C60" w:rsidRDefault="007F3E7F" w:rsidP="006B6C6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F3E7F" w:rsidRPr="006B6C60" w:rsidRDefault="007F3E7F" w:rsidP="006B6C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B6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___________ 2024  року  </w:t>
      </w:r>
      <w:r w:rsidRPr="006B6C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6C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6C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6C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6C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6C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6C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6C6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</w:t>
      </w:r>
    </w:p>
    <w:p w:rsidR="007F3E7F" w:rsidRPr="006B6C60" w:rsidRDefault="007F3E7F" w:rsidP="006B6C6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B6C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7F3E7F" w:rsidRPr="006B6C60" w:rsidRDefault="007F3E7F" w:rsidP="006B6C60">
      <w:pPr>
        <w:spacing w:after="0" w:line="240" w:lineRule="auto"/>
        <w:rPr>
          <w:rStyle w:val="a6"/>
          <w:rFonts w:ascii="Times New Roman" w:eastAsia="Times New Roman" w:hAnsi="Times New Roman"/>
          <w:b w:val="0"/>
          <w:color w:val="000000" w:themeColor="text1"/>
        </w:rPr>
      </w:pPr>
    </w:p>
    <w:p w:rsidR="0014398A" w:rsidRPr="006B6C60" w:rsidRDefault="00E85ACC" w:rsidP="006B6C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C60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</w:t>
      </w:r>
      <w:r w:rsidR="007F3E7F" w:rsidRPr="006B6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6C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Програми</w:t>
      </w:r>
      <w:r w:rsidR="007F3E7F" w:rsidRPr="006B6C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B6C60">
        <w:rPr>
          <w:rFonts w:ascii="Times New Roman" w:hAnsi="Times New Roman" w:cs="Times New Roman"/>
          <w:color w:val="000000" w:themeColor="text1"/>
          <w:sz w:val="28"/>
          <w:szCs w:val="28"/>
        </w:rPr>
        <w:t>відновлення</w:t>
      </w:r>
    </w:p>
    <w:p w:rsidR="0014398A" w:rsidRPr="006B6C60" w:rsidRDefault="00E85ACC" w:rsidP="006B6C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фонду захисних споруд цивільного захисту </w:t>
      </w:r>
    </w:p>
    <w:p w:rsidR="00E85ACC" w:rsidRPr="006B6C60" w:rsidRDefault="00E85ACC" w:rsidP="006B6C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C60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Рахівської ТГ у 2024 – 2028 роках</w:t>
      </w:r>
    </w:p>
    <w:p w:rsidR="007F3E7F" w:rsidRPr="006B6C60" w:rsidRDefault="007F3E7F" w:rsidP="006B6C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5ACC" w:rsidRDefault="0014398A" w:rsidP="006B6C60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B6C60">
        <w:rPr>
          <w:color w:val="000000" w:themeColor="text1"/>
          <w:sz w:val="28"/>
          <w:szCs w:val="28"/>
          <w:lang w:val="uk-UA"/>
        </w:rPr>
        <w:t>Відповідно до Закону України «</w:t>
      </w:r>
      <w:r w:rsidR="00E85ACC" w:rsidRPr="006B6C60">
        <w:rPr>
          <w:color w:val="000000" w:themeColor="text1"/>
          <w:sz w:val="28"/>
          <w:szCs w:val="28"/>
          <w:lang w:val="uk-UA"/>
        </w:rPr>
        <w:t>Про правови</w:t>
      </w:r>
      <w:r w:rsidRPr="006B6C60">
        <w:rPr>
          <w:color w:val="000000" w:themeColor="text1"/>
          <w:sz w:val="28"/>
          <w:szCs w:val="28"/>
          <w:lang w:val="uk-UA"/>
        </w:rPr>
        <w:t>й режим воєнного стану»</w:t>
      </w:r>
      <w:r w:rsidR="00E85ACC" w:rsidRPr="006B6C60">
        <w:rPr>
          <w:color w:val="000000" w:themeColor="text1"/>
          <w:sz w:val="28"/>
          <w:szCs w:val="28"/>
          <w:lang w:val="uk-UA"/>
        </w:rPr>
        <w:t xml:space="preserve">, </w:t>
      </w:r>
      <w:r w:rsidRPr="006B6C60">
        <w:rPr>
          <w:color w:val="000000" w:themeColor="text1"/>
          <w:sz w:val="28"/>
          <w:szCs w:val="28"/>
          <w:lang w:val="uk-UA"/>
        </w:rPr>
        <w:t>Закону України «</w:t>
      </w:r>
      <w:r w:rsidR="00E85ACC" w:rsidRPr="006B6C60">
        <w:rPr>
          <w:color w:val="000000" w:themeColor="text1"/>
          <w:sz w:val="28"/>
          <w:szCs w:val="28"/>
          <w:lang w:val="uk-UA"/>
        </w:rPr>
        <w:t>Про місцеве самоврядування в Україні</w:t>
      </w:r>
      <w:r w:rsidRPr="006B6C60">
        <w:rPr>
          <w:color w:val="000000" w:themeColor="text1"/>
          <w:sz w:val="28"/>
          <w:szCs w:val="28"/>
          <w:lang w:val="uk-UA"/>
        </w:rPr>
        <w:t>»</w:t>
      </w:r>
      <w:r w:rsidR="00E85ACC" w:rsidRPr="006B6C60">
        <w:rPr>
          <w:color w:val="000000" w:themeColor="text1"/>
          <w:sz w:val="28"/>
          <w:szCs w:val="28"/>
          <w:lang w:val="uk-UA"/>
        </w:rPr>
        <w:t>, указів Президента України від</w:t>
      </w:r>
      <w:r w:rsidRPr="006B6C60">
        <w:rPr>
          <w:color w:val="000000" w:themeColor="text1"/>
          <w:sz w:val="28"/>
          <w:szCs w:val="28"/>
          <w:lang w:val="uk-UA"/>
        </w:rPr>
        <w:t xml:space="preserve"> 24 лютого 2022 року №64/2022 «</w:t>
      </w:r>
      <w:r w:rsidR="00E85ACC" w:rsidRPr="006B6C60">
        <w:rPr>
          <w:color w:val="000000" w:themeColor="text1"/>
          <w:sz w:val="28"/>
          <w:szCs w:val="28"/>
          <w:lang w:val="uk-UA"/>
        </w:rPr>
        <w:t>Про введення воєнного стану в Украї</w:t>
      </w:r>
      <w:r w:rsidRPr="006B6C60">
        <w:rPr>
          <w:color w:val="000000" w:themeColor="text1"/>
          <w:sz w:val="28"/>
          <w:szCs w:val="28"/>
          <w:lang w:val="uk-UA"/>
        </w:rPr>
        <w:t>ні»</w:t>
      </w:r>
      <w:r w:rsidR="00E85ACC" w:rsidRPr="006B6C60">
        <w:rPr>
          <w:color w:val="000000" w:themeColor="text1"/>
          <w:sz w:val="28"/>
          <w:szCs w:val="28"/>
          <w:lang w:val="uk-UA"/>
        </w:rPr>
        <w:t xml:space="preserve"> (із змінами), Кодексу цивільного захисту України, постанов Кабінету Міністрів України від 10 березня 2017 року №</w:t>
      </w:r>
      <w:r w:rsidR="00E85ACC" w:rsidRPr="006B6C60">
        <w:rPr>
          <w:color w:val="000000" w:themeColor="text1"/>
          <w:spacing w:val="-5"/>
          <w:sz w:val="28"/>
          <w:szCs w:val="28"/>
          <w:lang w:val="uk-UA"/>
        </w:rPr>
        <w:t xml:space="preserve">138 </w:t>
      </w:r>
      <w:r w:rsidRPr="006B6C60">
        <w:rPr>
          <w:color w:val="000000" w:themeColor="text1"/>
          <w:sz w:val="28"/>
          <w:szCs w:val="28"/>
          <w:lang w:val="uk-UA"/>
        </w:rPr>
        <w:t>«</w:t>
      </w:r>
      <w:r w:rsidR="00E85ACC" w:rsidRPr="006B6C60">
        <w:rPr>
          <w:color w:val="000000" w:themeColor="text1"/>
          <w:sz w:val="28"/>
          <w:szCs w:val="28"/>
          <w:lang w:val="uk-UA"/>
        </w:rPr>
        <w:t>Деякі питання використання захисних</w:t>
      </w:r>
      <w:r w:rsidRPr="006B6C60">
        <w:rPr>
          <w:color w:val="000000" w:themeColor="text1"/>
          <w:sz w:val="28"/>
          <w:szCs w:val="28"/>
          <w:lang w:val="uk-UA"/>
        </w:rPr>
        <w:t xml:space="preserve"> споруд цивільного захисту»</w:t>
      </w:r>
      <w:r w:rsidR="00E85ACC" w:rsidRPr="006B6C60">
        <w:rPr>
          <w:color w:val="000000" w:themeColor="text1"/>
          <w:sz w:val="28"/>
          <w:szCs w:val="28"/>
          <w:lang w:val="uk-UA"/>
        </w:rPr>
        <w:t xml:space="preserve"> (із змінами), </w:t>
      </w:r>
      <w:r w:rsidRPr="006B6C60">
        <w:rPr>
          <w:color w:val="000000" w:themeColor="text1"/>
          <w:sz w:val="28"/>
          <w:szCs w:val="28"/>
          <w:lang w:val="uk-UA"/>
        </w:rPr>
        <w:t>від 11 березня 2022 року №252 «</w:t>
      </w:r>
      <w:r w:rsidR="00E85ACC" w:rsidRPr="006B6C60">
        <w:rPr>
          <w:color w:val="000000" w:themeColor="text1"/>
          <w:sz w:val="28"/>
          <w:szCs w:val="28"/>
          <w:lang w:val="uk-UA"/>
        </w:rPr>
        <w:t>Деякі питання формування та виконання місцевих б</w:t>
      </w:r>
      <w:r w:rsidRPr="006B6C60">
        <w:rPr>
          <w:color w:val="000000" w:themeColor="text1"/>
          <w:sz w:val="28"/>
          <w:szCs w:val="28"/>
          <w:lang w:val="uk-UA"/>
        </w:rPr>
        <w:t>юджетів у період воєнного стану»</w:t>
      </w:r>
      <w:r w:rsidR="00E85ACC" w:rsidRPr="006B6C60">
        <w:rPr>
          <w:color w:val="000000" w:themeColor="text1"/>
          <w:sz w:val="28"/>
          <w:szCs w:val="28"/>
          <w:lang w:val="uk-UA"/>
        </w:rPr>
        <w:t xml:space="preserve"> (із змінами), наказу Міністерства внутрішніх справ України від 09 липня 2018 року № </w:t>
      </w:r>
      <w:r w:rsidR="00E85ACC" w:rsidRPr="006B6C60">
        <w:rPr>
          <w:color w:val="000000" w:themeColor="text1"/>
          <w:spacing w:val="-5"/>
          <w:sz w:val="28"/>
          <w:szCs w:val="28"/>
          <w:lang w:val="uk-UA"/>
        </w:rPr>
        <w:t xml:space="preserve">579 </w:t>
      </w:r>
      <w:r w:rsidRPr="006B6C60">
        <w:rPr>
          <w:color w:val="000000" w:themeColor="text1"/>
          <w:sz w:val="28"/>
          <w:szCs w:val="28"/>
          <w:lang w:val="uk-UA"/>
        </w:rPr>
        <w:t>«</w:t>
      </w:r>
      <w:r w:rsidR="00E85ACC" w:rsidRPr="006B6C60">
        <w:rPr>
          <w:color w:val="000000" w:themeColor="text1"/>
          <w:sz w:val="28"/>
          <w:szCs w:val="28"/>
          <w:lang w:val="uk-UA"/>
        </w:rPr>
        <w:t xml:space="preserve">Про затвердження вимог з питань використання та обліку фонду захисних </w:t>
      </w:r>
      <w:r w:rsidR="00E85ACC" w:rsidRPr="006B6C60">
        <w:rPr>
          <w:color w:val="000000" w:themeColor="text1"/>
          <w:spacing w:val="-2"/>
          <w:sz w:val="28"/>
          <w:szCs w:val="28"/>
          <w:lang w:val="uk-UA"/>
        </w:rPr>
        <w:t xml:space="preserve">споруд </w:t>
      </w:r>
      <w:r w:rsidRPr="006B6C60">
        <w:rPr>
          <w:color w:val="000000" w:themeColor="text1"/>
          <w:sz w:val="28"/>
          <w:szCs w:val="28"/>
          <w:lang w:val="uk-UA"/>
        </w:rPr>
        <w:t>цивільного захисту»</w:t>
      </w:r>
      <w:r w:rsidR="00E85ACC" w:rsidRPr="006B6C60">
        <w:rPr>
          <w:color w:val="000000" w:themeColor="text1"/>
          <w:sz w:val="28"/>
          <w:szCs w:val="28"/>
          <w:lang w:val="uk-UA"/>
        </w:rPr>
        <w:t xml:space="preserve"> (із змінами), зареєстрованого в Міністерстві юстиції </w:t>
      </w:r>
      <w:r w:rsidR="00DB619B" w:rsidRPr="006B6C60">
        <w:rPr>
          <w:color w:val="000000" w:themeColor="text1"/>
          <w:sz w:val="28"/>
          <w:szCs w:val="28"/>
          <w:lang w:val="uk-UA"/>
        </w:rPr>
        <w:t>України 30 липня 2018 року за №</w:t>
      </w:r>
      <w:r w:rsidR="00E85ACC" w:rsidRPr="006B6C60">
        <w:rPr>
          <w:color w:val="000000" w:themeColor="text1"/>
          <w:sz w:val="28"/>
          <w:szCs w:val="28"/>
          <w:lang w:val="uk-UA"/>
        </w:rPr>
        <w:t>879/32331</w:t>
      </w:r>
      <w:r w:rsidR="00E85ACC" w:rsidRPr="006B6C60">
        <w:rPr>
          <w:color w:val="000000" w:themeColor="text1"/>
          <w:spacing w:val="-4"/>
          <w:sz w:val="28"/>
          <w:szCs w:val="28"/>
          <w:lang w:val="uk-UA"/>
        </w:rPr>
        <w:t>, на виконання  розпорядження голови районної державної адміністрації – начальника районної військової адміністрації 21.03.2024 №26</w:t>
      </w:r>
      <w:r w:rsidR="00941068" w:rsidRPr="006B6C60">
        <w:rPr>
          <w:color w:val="000000" w:themeColor="text1"/>
          <w:spacing w:val="-4"/>
          <w:sz w:val="28"/>
          <w:szCs w:val="28"/>
          <w:lang w:val="uk-UA"/>
        </w:rPr>
        <w:t xml:space="preserve"> «</w:t>
      </w:r>
      <w:r w:rsidR="00E85ACC" w:rsidRPr="006B6C60">
        <w:rPr>
          <w:color w:val="000000" w:themeColor="text1"/>
          <w:spacing w:val="-4"/>
          <w:sz w:val="28"/>
          <w:szCs w:val="28"/>
          <w:lang w:val="uk-UA"/>
        </w:rPr>
        <w:t>Про Програму відновлення фонду захисних споруд цивільного захисту району</w:t>
      </w:r>
      <w:r w:rsidR="00941068" w:rsidRPr="006B6C60">
        <w:rPr>
          <w:color w:val="000000" w:themeColor="text1"/>
          <w:spacing w:val="-4"/>
          <w:sz w:val="28"/>
          <w:szCs w:val="28"/>
          <w:lang w:val="uk-UA"/>
        </w:rPr>
        <w:t xml:space="preserve"> у 2024 – 2028 роках»</w:t>
      </w:r>
      <w:r w:rsidR="00E85ACC" w:rsidRPr="006B6C60">
        <w:rPr>
          <w:color w:val="000000" w:themeColor="text1"/>
          <w:spacing w:val="-4"/>
          <w:sz w:val="28"/>
          <w:szCs w:val="28"/>
          <w:lang w:val="uk-UA"/>
        </w:rPr>
        <w:t>,</w:t>
      </w:r>
      <w:r w:rsidR="00E85ACC" w:rsidRPr="006B6C60">
        <w:rPr>
          <w:color w:val="000000" w:themeColor="text1"/>
          <w:sz w:val="28"/>
          <w:szCs w:val="28"/>
          <w:lang w:val="uk-UA"/>
        </w:rPr>
        <w:t xml:space="preserve"> з метою виконання заходів щодо відновлення фонду захисних споруд цивільного захисту та підтримання їх у готовності до використання за призначенням,   Рахівська міська рада</w:t>
      </w:r>
    </w:p>
    <w:p w:rsidR="00C900D3" w:rsidRPr="006B6C60" w:rsidRDefault="00C900D3" w:rsidP="006B6C60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E85ACC" w:rsidRPr="006B6C60" w:rsidRDefault="00E85ACC" w:rsidP="006B6C60">
      <w:pPr>
        <w:pStyle w:val="a3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  <w:lang w:val="uk-UA"/>
        </w:rPr>
      </w:pPr>
      <w:r w:rsidRPr="006B6C60">
        <w:rPr>
          <w:color w:val="000000" w:themeColor="text1"/>
          <w:sz w:val="28"/>
          <w:szCs w:val="28"/>
          <w:lang w:val="uk-UA"/>
        </w:rPr>
        <w:t>В И Р І Ш И Л А:</w:t>
      </w:r>
    </w:p>
    <w:p w:rsidR="00E85ACC" w:rsidRPr="006B6C60" w:rsidRDefault="00E85ACC" w:rsidP="006B6C60">
      <w:pPr>
        <w:pStyle w:val="a4"/>
        <w:tabs>
          <w:tab w:val="left" w:pos="1134"/>
        </w:tabs>
        <w:ind w:firstLine="567"/>
        <w:rPr>
          <w:color w:val="000000" w:themeColor="text1"/>
          <w:spacing w:val="-4"/>
          <w:sz w:val="28"/>
          <w:szCs w:val="28"/>
          <w:lang w:val="uk-UA"/>
        </w:rPr>
      </w:pPr>
      <w:r w:rsidRPr="006B6C60">
        <w:rPr>
          <w:color w:val="000000" w:themeColor="text1"/>
          <w:spacing w:val="-4"/>
          <w:sz w:val="28"/>
          <w:szCs w:val="28"/>
          <w:lang w:val="uk-UA"/>
        </w:rPr>
        <w:t xml:space="preserve">1. Затвердити </w:t>
      </w:r>
      <w:r w:rsidRPr="006B6C60">
        <w:rPr>
          <w:bCs/>
          <w:color w:val="000000" w:themeColor="text1"/>
          <w:spacing w:val="-4"/>
          <w:sz w:val="28"/>
          <w:szCs w:val="28"/>
          <w:lang w:val="uk-UA"/>
        </w:rPr>
        <w:t xml:space="preserve">Програму </w:t>
      </w:r>
      <w:r w:rsidRPr="006B6C60">
        <w:rPr>
          <w:color w:val="000000" w:themeColor="text1"/>
          <w:spacing w:val="-4"/>
          <w:sz w:val="28"/>
          <w:szCs w:val="28"/>
          <w:lang w:val="uk-UA"/>
        </w:rPr>
        <w:t xml:space="preserve">відновлення фонду захисних споруд цивільного захисту Рахівської ТГ </w:t>
      </w:r>
      <w:r w:rsidR="007F3E7F" w:rsidRPr="006B6C60">
        <w:rPr>
          <w:color w:val="000000" w:themeColor="text1"/>
          <w:spacing w:val="-4"/>
          <w:sz w:val="28"/>
          <w:szCs w:val="28"/>
          <w:lang w:val="uk-UA"/>
        </w:rPr>
        <w:t>у 2024 – 2028 роках, згідно додатку</w:t>
      </w:r>
      <w:r w:rsidRPr="006B6C60">
        <w:rPr>
          <w:color w:val="000000" w:themeColor="text1"/>
          <w:spacing w:val="-4"/>
          <w:sz w:val="28"/>
          <w:szCs w:val="28"/>
          <w:lang w:val="uk-UA"/>
        </w:rPr>
        <w:t>.</w:t>
      </w:r>
    </w:p>
    <w:p w:rsidR="00831FED" w:rsidRPr="006B6C60" w:rsidRDefault="00831FED" w:rsidP="006B6C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B6C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2.Контроль за виконанням даного рішення покласти на постійну комісію з питань бюджету, тарифів і цін.</w:t>
      </w:r>
    </w:p>
    <w:p w:rsidR="00E85ACC" w:rsidRPr="006B6C60" w:rsidRDefault="00E85ACC" w:rsidP="006B6C60">
      <w:pPr>
        <w:pStyle w:val="a4"/>
        <w:tabs>
          <w:tab w:val="left" w:pos="1134"/>
        </w:tabs>
        <w:rPr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E85ACC" w:rsidRPr="006B6C60" w:rsidRDefault="00E85ACC" w:rsidP="006B6C60">
      <w:pPr>
        <w:pStyle w:val="a4"/>
        <w:tabs>
          <w:tab w:val="left" w:pos="1134"/>
        </w:tabs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6B6C60">
        <w:rPr>
          <w:color w:val="000000" w:themeColor="text1"/>
          <w:sz w:val="28"/>
          <w:szCs w:val="28"/>
          <w:shd w:val="clear" w:color="auto" w:fill="FFFFFF"/>
          <w:lang w:val="uk-UA"/>
        </w:rPr>
        <w:t>В.п. міського голови,</w:t>
      </w:r>
    </w:p>
    <w:p w:rsidR="00E85ACC" w:rsidRPr="006B6C60" w:rsidRDefault="00E85ACC" w:rsidP="006B6C60">
      <w:pPr>
        <w:pStyle w:val="a4"/>
        <w:tabs>
          <w:tab w:val="left" w:pos="1134"/>
        </w:tabs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6B6C60">
        <w:rPr>
          <w:color w:val="000000" w:themeColor="text1"/>
          <w:sz w:val="28"/>
          <w:szCs w:val="28"/>
          <w:shd w:val="clear" w:color="auto" w:fill="FFFFFF"/>
          <w:lang w:val="uk-UA"/>
        </w:rPr>
        <w:t>секретар ради та виконкому                                                     Євген МОЛНАР</w:t>
      </w:r>
    </w:p>
    <w:p w:rsidR="007F3E7F" w:rsidRPr="006B6C60" w:rsidRDefault="007F3E7F" w:rsidP="006B6C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B6C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 w:type="page"/>
      </w:r>
    </w:p>
    <w:tbl>
      <w:tblPr>
        <w:tblW w:w="0" w:type="auto"/>
        <w:jc w:val="right"/>
        <w:tblLook w:val="01E0"/>
      </w:tblPr>
      <w:tblGrid>
        <w:gridCol w:w="2906"/>
      </w:tblGrid>
      <w:tr w:rsidR="007F3E7F" w:rsidRPr="006B6C60" w:rsidTr="007F3E7F">
        <w:trPr>
          <w:jc w:val="right"/>
        </w:trPr>
        <w:tc>
          <w:tcPr>
            <w:tcW w:w="2906" w:type="dxa"/>
            <w:hideMark/>
          </w:tcPr>
          <w:p w:rsidR="007F3E7F" w:rsidRPr="006B6C60" w:rsidRDefault="007F3E7F" w:rsidP="006B6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lastRenderedPageBreak/>
              <w:br w:type="page"/>
            </w:r>
            <w:r w:rsidRPr="006B6C60">
              <w:rPr>
                <w:rFonts w:ascii="Times New Roman" w:hAnsi="Times New Roman" w:cs="Times New Roman"/>
                <w:b/>
                <w:color w:val="000000" w:themeColor="text1"/>
              </w:rPr>
              <w:br w:type="page"/>
              <w:t xml:space="preserve">            </w:t>
            </w:r>
            <w:r w:rsidRPr="006B6C60">
              <w:rPr>
                <w:rFonts w:ascii="Times New Roman" w:hAnsi="Times New Roman" w:cs="Times New Roman"/>
                <w:color w:val="000000" w:themeColor="text1"/>
              </w:rPr>
              <w:t>Додаток</w:t>
            </w:r>
          </w:p>
          <w:p w:rsidR="007F3E7F" w:rsidRPr="006B6C60" w:rsidRDefault="007F3E7F" w:rsidP="006B6C60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lang w:eastAsia="uk-UA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до рішення міської ради</w:t>
            </w:r>
          </w:p>
          <w:p w:rsidR="007F3E7F" w:rsidRPr="006B6C60" w:rsidRDefault="007F3E7F" w:rsidP="006B6C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 xml:space="preserve">---ї сесії 8-го скликання                                                                                              </w:t>
            </w:r>
            <w:r w:rsidRPr="006B6C60">
              <w:rPr>
                <w:rFonts w:ascii="Times New Roman" w:hAnsi="Times New Roman" w:cs="Times New Roman"/>
                <w:bCs/>
                <w:color w:val="000000" w:themeColor="text1"/>
              </w:rPr>
              <w:t>від ---. 2024  р. №---</w:t>
            </w:r>
          </w:p>
        </w:tc>
      </w:tr>
    </w:tbl>
    <w:p w:rsidR="007F3E7F" w:rsidRPr="00B34D68" w:rsidRDefault="007F3E7F" w:rsidP="006B6C60">
      <w:pPr>
        <w:pStyle w:val="1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</w:p>
    <w:p w:rsidR="00E85ACC" w:rsidRPr="00B34D68" w:rsidRDefault="00E85ACC" w:rsidP="006B6C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zh-CN"/>
        </w:rPr>
      </w:pPr>
      <w:r w:rsidRPr="00B34D6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zh-CN"/>
        </w:rPr>
        <w:t>ПРОГРАМА</w:t>
      </w:r>
    </w:p>
    <w:p w:rsidR="00E85ACC" w:rsidRPr="00B34D68" w:rsidRDefault="00E85ACC" w:rsidP="006B6C60">
      <w:pPr>
        <w:pStyle w:val="a4"/>
        <w:jc w:val="center"/>
        <w:rPr>
          <w:b/>
          <w:color w:val="000000" w:themeColor="text1"/>
          <w:sz w:val="26"/>
          <w:szCs w:val="26"/>
          <w:lang w:val="uk-UA"/>
        </w:rPr>
      </w:pPr>
      <w:r w:rsidRPr="00B34D68">
        <w:rPr>
          <w:b/>
          <w:color w:val="000000" w:themeColor="text1"/>
          <w:sz w:val="26"/>
          <w:szCs w:val="26"/>
          <w:lang w:val="uk-UA"/>
        </w:rPr>
        <w:t>відновлення фонду захисних споруд цивільного захисту району</w:t>
      </w:r>
    </w:p>
    <w:p w:rsidR="00E85ACC" w:rsidRPr="00B34D68" w:rsidRDefault="00D71C8D" w:rsidP="006B6C60">
      <w:pPr>
        <w:pStyle w:val="a4"/>
        <w:jc w:val="center"/>
        <w:rPr>
          <w:b/>
          <w:color w:val="000000" w:themeColor="text1"/>
          <w:sz w:val="26"/>
          <w:szCs w:val="26"/>
          <w:lang w:val="uk-UA"/>
        </w:rPr>
      </w:pPr>
      <w:r w:rsidRPr="00B34D68">
        <w:rPr>
          <w:b/>
          <w:color w:val="000000" w:themeColor="text1"/>
          <w:sz w:val="26"/>
          <w:szCs w:val="26"/>
          <w:lang w:val="uk-UA"/>
        </w:rPr>
        <w:t>у 2024 – 2028 роках</w:t>
      </w:r>
    </w:p>
    <w:p w:rsidR="00D71C8D" w:rsidRPr="00B34D68" w:rsidRDefault="00D71C8D" w:rsidP="006B6C60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E85ACC" w:rsidRPr="00B34D68" w:rsidRDefault="00E85ACC" w:rsidP="006B6C60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34D6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Вступ</w:t>
      </w:r>
    </w:p>
    <w:p w:rsidR="00E85ACC" w:rsidRPr="00B34D68" w:rsidRDefault="00E85ACC" w:rsidP="006B6C60">
      <w:pPr>
        <w:pStyle w:val="a4"/>
        <w:ind w:firstLine="567"/>
        <w:rPr>
          <w:color w:val="000000" w:themeColor="text1"/>
          <w:sz w:val="26"/>
          <w:szCs w:val="26"/>
          <w:lang w:val="uk-UA"/>
        </w:rPr>
      </w:pPr>
      <w:r w:rsidRPr="00B34D68">
        <w:rPr>
          <w:color w:val="000000" w:themeColor="text1"/>
          <w:sz w:val="26"/>
          <w:szCs w:val="26"/>
          <w:lang w:val="uk-UA" w:eastAsia="en-US"/>
        </w:rPr>
        <w:t xml:space="preserve">Програма </w:t>
      </w:r>
      <w:r w:rsidRPr="00B34D68">
        <w:rPr>
          <w:color w:val="000000" w:themeColor="text1"/>
          <w:sz w:val="26"/>
          <w:szCs w:val="26"/>
          <w:lang w:val="uk-UA"/>
        </w:rPr>
        <w:t xml:space="preserve">відновлення фонду захисних споруд цивільного захисту </w:t>
      </w:r>
      <w:r w:rsidR="00CD2D02" w:rsidRPr="00B34D68">
        <w:rPr>
          <w:color w:val="000000" w:themeColor="text1"/>
          <w:sz w:val="26"/>
          <w:szCs w:val="26"/>
          <w:lang w:val="uk-UA"/>
        </w:rPr>
        <w:t>Рахівської ТГ</w:t>
      </w:r>
      <w:r w:rsidRPr="00B34D68">
        <w:rPr>
          <w:bCs/>
          <w:color w:val="000000" w:themeColor="text1"/>
          <w:sz w:val="26"/>
          <w:szCs w:val="26"/>
          <w:lang w:val="uk-UA"/>
        </w:rPr>
        <w:t xml:space="preserve"> у </w:t>
      </w:r>
      <w:r w:rsidRPr="00B34D68">
        <w:rPr>
          <w:color w:val="000000" w:themeColor="text1"/>
          <w:sz w:val="26"/>
          <w:szCs w:val="26"/>
          <w:lang w:val="uk-UA"/>
        </w:rPr>
        <w:t xml:space="preserve">2024 – 2028 роках </w:t>
      </w:r>
      <w:r w:rsidRPr="00B34D68">
        <w:rPr>
          <w:color w:val="000000" w:themeColor="text1"/>
          <w:sz w:val="26"/>
          <w:szCs w:val="26"/>
          <w:lang w:val="uk-UA" w:eastAsia="en-US"/>
        </w:rPr>
        <w:t xml:space="preserve">(далі – Програма) розроблена відповідно до </w:t>
      </w:r>
      <w:r w:rsidR="0014398A" w:rsidRPr="00B34D68">
        <w:rPr>
          <w:color w:val="000000" w:themeColor="text1"/>
          <w:sz w:val="26"/>
          <w:szCs w:val="26"/>
          <w:lang w:val="uk-UA"/>
        </w:rPr>
        <w:t>Закону України «</w:t>
      </w:r>
      <w:r w:rsidRPr="00B34D68">
        <w:rPr>
          <w:color w:val="000000" w:themeColor="text1"/>
          <w:sz w:val="26"/>
          <w:szCs w:val="26"/>
          <w:lang w:val="uk-UA"/>
        </w:rPr>
        <w:t>Про</w:t>
      </w:r>
      <w:r w:rsidR="0014398A" w:rsidRPr="00B34D68">
        <w:rPr>
          <w:color w:val="000000" w:themeColor="text1"/>
          <w:sz w:val="26"/>
          <w:szCs w:val="26"/>
          <w:lang w:val="uk-UA"/>
        </w:rPr>
        <w:t xml:space="preserve"> правовий режим воєнного стану»</w:t>
      </w:r>
      <w:r w:rsidRPr="00B34D68">
        <w:rPr>
          <w:color w:val="000000" w:themeColor="text1"/>
          <w:sz w:val="26"/>
          <w:szCs w:val="26"/>
          <w:lang w:val="uk-UA"/>
        </w:rPr>
        <w:t xml:space="preserve"> (із змінами), Кодексу цивільного захисту України, постанови Кабінету Міністрів України від 10 березня 2017 року №</w:t>
      </w:r>
      <w:r w:rsidRPr="00B34D68">
        <w:rPr>
          <w:color w:val="000000" w:themeColor="text1"/>
          <w:spacing w:val="-5"/>
          <w:sz w:val="26"/>
          <w:szCs w:val="26"/>
          <w:lang w:val="uk-UA"/>
        </w:rPr>
        <w:t xml:space="preserve">138 </w:t>
      </w:r>
      <w:r w:rsidR="0014398A" w:rsidRPr="00B34D68">
        <w:rPr>
          <w:color w:val="000000" w:themeColor="text1"/>
          <w:sz w:val="26"/>
          <w:szCs w:val="26"/>
          <w:lang w:val="uk-UA"/>
        </w:rPr>
        <w:t>«</w:t>
      </w:r>
      <w:r w:rsidRPr="00B34D68">
        <w:rPr>
          <w:color w:val="000000" w:themeColor="text1"/>
          <w:sz w:val="26"/>
          <w:szCs w:val="26"/>
          <w:lang w:val="uk-UA"/>
        </w:rPr>
        <w:t>Деякі питання використання зах</w:t>
      </w:r>
      <w:r w:rsidR="0014398A" w:rsidRPr="00B34D68">
        <w:rPr>
          <w:color w:val="000000" w:themeColor="text1"/>
          <w:sz w:val="26"/>
          <w:szCs w:val="26"/>
          <w:lang w:val="uk-UA"/>
        </w:rPr>
        <w:t>исних споруд цивільного захисту»</w:t>
      </w:r>
      <w:r w:rsidRPr="00B34D68">
        <w:rPr>
          <w:color w:val="000000" w:themeColor="text1"/>
          <w:sz w:val="26"/>
          <w:szCs w:val="26"/>
          <w:lang w:val="uk-UA"/>
        </w:rPr>
        <w:t>, наказу МВС України від 09 липня 2018 року №</w:t>
      </w:r>
      <w:r w:rsidRPr="00B34D68">
        <w:rPr>
          <w:color w:val="000000" w:themeColor="text1"/>
          <w:spacing w:val="-5"/>
          <w:sz w:val="26"/>
          <w:szCs w:val="26"/>
          <w:lang w:val="uk-UA"/>
        </w:rPr>
        <w:t xml:space="preserve">579 </w:t>
      </w:r>
      <w:r w:rsidR="0014398A" w:rsidRPr="00B34D68">
        <w:rPr>
          <w:color w:val="000000" w:themeColor="text1"/>
          <w:sz w:val="26"/>
          <w:szCs w:val="26"/>
          <w:lang w:val="uk-UA"/>
        </w:rPr>
        <w:t>«</w:t>
      </w:r>
      <w:r w:rsidRPr="00B34D68">
        <w:rPr>
          <w:color w:val="000000" w:themeColor="text1"/>
          <w:sz w:val="26"/>
          <w:szCs w:val="26"/>
          <w:lang w:val="uk-UA"/>
        </w:rPr>
        <w:t xml:space="preserve">Про затвердження вимог з питань використання та обліку фонду захисних </w:t>
      </w:r>
      <w:r w:rsidRPr="00B34D68">
        <w:rPr>
          <w:color w:val="000000" w:themeColor="text1"/>
          <w:spacing w:val="-2"/>
          <w:sz w:val="26"/>
          <w:szCs w:val="26"/>
          <w:lang w:val="uk-UA"/>
        </w:rPr>
        <w:t xml:space="preserve">споруд </w:t>
      </w:r>
      <w:r w:rsidR="0014398A" w:rsidRPr="00B34D68">
        <w:rPr>
          <w:color w:val="000000" w:themeColor="text1"/>
          <w:sz w:val="26"/>
          <w:szCs w:val="26"/>
          <w:lang w:val="uk-UA"/>
        </w:rPr>
        <w:t>цивільного захисту»</w:t>
      </w:r>
      <w:r w:rsidRPr="00B34D68">
        <w:rPr>
          <w:color w:val="000000" w:themeColor="text1"/>
          <w:sz w:val="26"/>
          <w:szCs w:val="26"/>
          <w:lang w:val="uk-UA" w:eastAsia="en-US"/>
        </w:rPr>
        <w:t>.</w:t>
      </w:r>
    </w:p>
    <w:p w:rsidR="00E85ACC" w:rsidRPr="00B34D68" w:rsidRDefault="00E85ACC" w:rsidP="006B6C60">
      <w:pPr>
        <w:widowControl w:val="0"/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Основним завданням підприємств, установ, організацій, органів місцевого самоврядування, місцевих органів виконавчої влади, </w:t>
      </w:r>
      <w:r w:rsidRPr="00B34D68">
        <w:rPr>
          <w:rFonts w:ascii="Times New Roman" w:eastAsia="SimSun" w:hAnsi="Times New Roman" w:cs="Times New Roman"/>
          <w:color w:val="000000" w:themeColor="text1"/>
          <w:sz w:val="26"/>
          <w:szCs w:val="26"/>
          <w:lang w:eastAsia="zh-CN"/>
        </w:rPr>
        <w:t xml:space="preserve">балансоутримувачів </w:t>
      </w:r>
      <w:r w:rsidRPr="00B34D6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захисних споруд цивільного захисту </w:t>
      </w: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є організація відновлення </w:t>
      </w:r>
      <w:r w:rsidRPr="00B34D6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захисних споруд цивільного захисту </w:t>
      </w:r>
      <w:r w:rsidR="00CD2D02" w:rsidRPr="00B34D6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Рахівської територіальної громади</w:t>
      </w:r>
      <w:r w:rsidR="00B34D6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 забезпечення їх необхідним технічним обладнанням, </w:t>
      </w:r>
      <w:r w:rsidRPr="00B34D6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засобами та інвентарем.</w:t>
      </w:r>
    </w:p>
    <w:p w:rsidR="00E85ACC" w:rsidRPr="00B34D68" w:rsidRDefault="00E85ACC" w:rsidP="006B6C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zh-CN"/>
        </w:rPr>
      </w:pPr>
      <w:r w:rsidRPr="00B34D6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zh-CN"/>
        </w:rPr>
        <w:t xml:space="preserve">1. Загальні положення </w:t>
      </w:r>
    </w:p>
    <w:p w:rsidR="00E85ACC" w:rsidRPr="00B34D68" w:rsidRDefault="00E85ACC" w:rsidP="006B6C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</w:pPr>
      <w:r w:rsidRPr="00B34D68"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  <w:t xml:space="preserve">24 лютого 2022 року російська федерація розпочала широкомасштабну військову агресію проти України. Відповідним Указом Президента України введено воєнний стан в Україні. </w:t>
      </w: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Захисні споруди є основним засобом колективного захисту населення </w:t>
      </w:r>
      <w:r w:rsidRPr="00B34D68"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  <w:t xml:space="preserve">та працівників об’єктів, </w:t>
      </w: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призначені для захисту населення від впливу небезпечних факторів, що виникають внаслідок надзвичайних ситуацій, воєнних дій або терористичних актів</w:t>
      </w:r>
      <w:r w:rsidRPr="00B34D68"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  <w:t>.</w:t>
      </w:r>
    </w:p>
    <w:p w:rsidR="00E85ACC" w:rsidRPr="00B34D68" w:rsidRDefault="00E85ACC" w:rsidP="006B6C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>Організація виконання вимог законодавства щодо створення, використання, утримання та реконструкції фонду захисних споруд цивільного захисту, а також планування та організація роботи з дообладнання або спорудження в особливий період підвальних та інших заглиблених приміщень для укриття населення належить до повноважень місцевих органів виконавчої влади та органів місцевого самоврядування у сфері цивільного захисту.</w:t>
      </w:r>
    </w:p>
    <w:p w:rsidR="00E85ACC" w:rsidRPr="00B34D68" w:rsidRDefault="00E85ACC" w:rsidP="006B6C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</w:pP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>До завдань і обов’язків суб’єктів господарювання у сфері цивільного захисту належить забезпечення відповідно до законодавства своїх працівників засобами колективного захисту та забезпечення дотримання вимог законодавства щодо створення, зберігання, утримання, використання та реконструкції захисних споруд цивільного захисту.</w:t>
      </w:r>
    </w:p>
    <w:p w:rsidR="00E85ACC" w:rsidRPr="00B34D68" w:rsidRDefault="00E85ACC" w:rsidP="006B6C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</w:pPr>
      <w:r w:rsidRPr="00B34D68"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  <w:t xml:space="preserve">Програма – це узгоджений за ресурсами, виконавцями і термінами реалізації комплекс заходів із надання підтримки, спрямованої на створення правових, фінансових, економічних та інших умов для </w:t>
      </w: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утримання </w:t>
      </w:r>
      <w:r w:rsidRPr="00B34D6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захисних споруд цивільного захисту їх балансоутримувачами </w:t>
      </w:r>
      <w:r w:rsidRPr="00B34D68"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  <w:t>та якісного здійснення ними захисту працівників та населення від засобів ураження.</w:t>
      </w:r>
    </w:p>
    <w:p w:rsidR="00E85ACC" w:rsidRPr="00B34D68" w:rsidRDefault="00E85ACC" w:rsidP="006B6C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</w:pPr>
      <w:r w:rsidRPr="00B34D68"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  <w:t>Паспорт Програми наведено у додатку 1 до Програми.</w:t>
      </w:r>
    </w:p>
    <w:p w:rsidR="00E85ACC" w:rsidRPr="00B34D68" w:rsidRDefault="00E85ACC" w:rsidP="006B6C60">
      <w:pPr>
        <w:pStyle w:val="11"/>
        <w:tabs>
          <w:tab w:val="left" w:pos="1201"/>
        </w:tabs>
        <w:ind w:left="0"/>
        <w:jc w:val="center"/>
        <w:rPr>
          <w:color w:val="000000" w:themeColor="text1"/>
          <w:sz w:val="26"/>
          <w:szCs w:val="26"/>
        </w:rPr>
      </w:pPr>
      <w:r w:rsidRPr="00B34D68">
        <w:rPr>
          <w:color w:val="000000" w:themeColor="text1"/>
          <w:sz w:val="26"/>
          <w:szCs w:val="26"/>
          <w:lang w:eastAsia="zh-CN"/>
        </w:rPr>
        <w:t>2. </w:t>
      </w:r>
      <w:r w:rsidRPr="00B34D68">
        <w:rPr>
          <w:color w:val="000000" w:themeColor="text1"/>
          <w:sz w:val="26"/>
          <w:szCs w:val="26"/>
        </w:rPr>
        <w:t>Визначення проблем, на розв’язання яких спрямовано Програму</w:t>
      </w:r>
    </w:p>
    <w:p w:rsidR="00E85ACC" w:rsidRPr="00B34D68" w:rsidRDefault="00E85ACC" w:rsidP="006B6C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>Військова агресія російської федерації проти України призвела до нагальної потреби у розв’язанні проблеми забезпечення безпеки населення від дії засобів ураження з метою збереження життя та здоро</w:t>
      </w:r>
      <w:r w:rsidR="0014398A"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>в’я мешканців Рахівської ТГ</w:t>
      </w: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умовах воєнного стану.</w:t>
      </w:r>
    </w:p>
    <w:p w:rsidR="00E85ACC" w:rsidRPr="00B34D68" w:rsidRDefault="00E85ACC" w:rsidP="006B6C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сьогодні виникла нагальна потреба у приведенні у належний технічний стан об’єктів захисту населення від загроз воєнного, техногенного та природного </w:t>
      </w: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характеру, які несуть </w:t>
      </w:r>
      <w:r w:rsidR="0014398A"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>загрозу для населення територіальної громади</w:t>
      </w: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>. Одним із шляхів вирішення зазначених завдань є комплекс заходів, спрямованих на забезпечення готовності захисних споруд до використання за призначенням у період дії воєнного або надзвичайного стану, виникнення іншої загрози природного або техногенного характеру.</w:t>
      </w:r>
    </w:p>
    <w:p w:rsidR="00E85ACC" w:rsidRPr="00B34D68" w:rsidRDefault="00E85ACC" w:rsidP="006B6C60">
      <w:pPr>
        <w:widowControl w:val="0"/>
        <w:tabs>
          <w:tab w:val="center" w:pos="5177"/>
          <w:tab w:val="left" w:pos="726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34D6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 Мета Програми</w:t>
      </w:r>
    </w:p>
    <w:p w:rsidR="00E85ACC" w:rsidRPr="00B34D68" w:rsidRDefault="00E85ACC" w:rsidP="006B6C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Основною метою Програми є відновлення об’єктів фонду </w:t>
      </w:r>
      <w:r w:rsidRPr="00B34D6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захисних споруд цивільного захисту, </w:t>
      </w: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>які</w:t>
      </w:r>
      <w:r w:rsidR="00D71C8D"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розташовані на території Рахівської ТГ</w:t>
      </w: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>, і</w:t>
      </w:r>
      <w:r w:rsidRPr="00B34D6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забезпечення їх належного стану та облаштування необхідним технологічним обладнанням, засобами та інвентарем, а також будівництво нових захисних споруд.</w:t>
      </w:r>
    </w:p>
    <w:p w:rsidR="00E85ACC" w:rsidRPr="00B34D68" w:rsidRDefault="00E85ACC" w:rsidP="006B6C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34D6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4. Строки та джерела фінансування Програми</w:t>
      </w:r>
    </w:p>
    <w:p w:rsidR="00E85ACC" w:rsidRPr="00B34D68" w:rsidRDefault="00E85ACC" w:rsidP="006B6C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>Термін реалізації Програми – упродовж 2024 – 2028 років.</w:t>
      </w:r>
    </w:p>
    <w:p w:rsidR="00E85ACC" w:rsidRPr="00B34D68" w:rsidRDefault="00E85ACC" w:rsidP="006B6C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Фінансування видатків, передбачених Програмою, здійснюватиметься за рахунок коштів державного бюджету, місцевих бюджетів, власних коштів </w:t>
      </w:r>
      <w:r w:rsidRPr="00B34D6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балансоутримувачів захисних споруд цивільного захисту </w:t>
      </w: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>та інших джерел, не заборонених чинним законодавством.</w:t>
      </w:r>
    </w:p>
    <w:p w:rsidR="00E85ACC" w:rsidRPr="00B34D68" w:rsidRDefault="00E85ACC" w:rsidP="006B6C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>Ресурсне забезпечення Програми наведено у додатку 2 до Програми.</w:t>
      </w:r>
    </w:p>
    <w:p w:rsidR="00E85ACC" w:rsidRPr="00B34D68" w:rsidRDefault="00E85ACC" w:rsidP="006B6C60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34D6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 Завдання і заходи Програми</w:t>
      </w:r>
    </w:p>
    <w:p w:rsidR="00E85ACC" w:rsidRPr="00B34D68" w:rsidRDefault="00E85ACC" w:rsidP="006B6C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>Перелік заходів і завдань з виконання Програми, строки виконання, обсяги та джерела фінансування визначено у додатку 3 до Програми.</w:t>
      </w:r>
    </w:p>
    <w:p w:rsidR="00E85ACC" w:rsidRPr="00B34D68" w:rsidRDefault="00E85ACC" w:rsidP="006B6C60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 w:themeColor="text1"/>
          <w:spacing w:val="1"/>
          <w:sz w:val="26"/>
          <w:szCs w:val="26"/>
          <w:lang w:eastAsia="zh-CN"/>
        </w:rPr>
      </w:pP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Реалізація основних завдань Програми дасть змогу забезпечити поліпшення матеріально-технічного стану </w:t>
      </w:r>
      <w:r w:rsidRPr="00B34D6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захисних споруд цивільного захисту</w:t>
      </w: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що розташовані на території </w:t>
      </w:r>
      <w:r w:rsidR="00D71C8D"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>Рахівської ТГ</w:t>
      </w: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>, у тому числі виконання робіт з облаштування засобів доступу для осіб з інвалідністю та інших маломобільних груп до відповідних об’єктів фонду захисних споруд цивільного захисту, врахування потреб осіб із інвалідністю, насамперед тих, які пересуваються на кріслах колісних, мають порушення зору та слуху</w:t>
      </w:r>
      <w:r w:rsidRPr="00B34D68">
        <w:rPr>
          <w:rFonts w:ascii="Times New Roman" w:eastAsia="SimSun" w:hAnsi="Times New Roman" w:cs="Times New Roman"/>
          <w:color w:val="000000" w:themeColor="text1"/>
          <w:spacing w:val="1"/>
          <w:sz w:val="26"/>
          <w:szCs w:val="26"/>
          <w:lang w:eastAsia="zh-CN"/>
        </w:rPr>
        <w:t>.</w:t>
      </w:r>
    </w:p>
    <w:p w:rsidR="00E85ACC" w:rsidRPr="00B34D68" w:rsidRDefault="00E85ACC" w:rsidP="006B6C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zh-CN"/>
        </w:rPr>
      </w:pPr>
      <w:r w:rsidRPr="00B34D6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zh-CN"/>
        </w:rPr>
        <w:t>6. Очікувані результати, ефективність Програми</w:t>
      </w:r>
    </w:p>
    <w:p w:rsidR="00E85ACC" w:rsidRPr="00B34D68" w:rsidRDefault="00E85ACC" w:rsidP="006B6C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Очікуваними результатами виконання заходів Програми є забезпечення готовності до використання за призначенням </w:t>
      </w:r>
      <w:r w:rsidRPr="00B34D6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захисних споруд цивільного захисту для укриття населення</w:t>
      </w:r>
      <w:r w:rsidR="00D71C8D"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85ACC" w:rsidRPr="00B34D68" w:rsidRDefault="00E85ACC" w:rsidP="006B6C60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34D6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7. Координація та контроль за виконанням Програми</w:t>
      </w:r>
    </w:p>
    <w:p w:rsidR="00E85ACC" w:rsidRPr="00B34D68" w:rsidRDefault="00E85ACC" w:rsidP="006B6C60">
      <w:pPr>
        <w:tabs>
          <w:tab w:val="left" w:pos="851"/>
        </w:tabs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</w:pPr>
      <w:r w:rsidRPr="00B34D68"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  <w:t>Виконавцями Програми є:</w:t>
      </w:r>
    </w:p>
    <w:p w:rsidR="00CC315C" w:rsidRPr="00B34D68" w:rsidRDefault="00CC315C" w:rsidP="006B6C60">
      <w:pPr>
        <w:tabs>
          <w:tab w:val="left" w:pos="851"/>
        </w:tabs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>Рахівська міська рада;</w:t>
      </w:r>
    </w:p>
    <w:p w:rsidR="00CC315C" w:rsidRPr="00B34D68" w:rsidRDefault="00CC315C" w:rsidP="006B6C60">
      <w:pPr>
        <w:tabs>
          <w:tab w:val="left" w:pos="851"/>
        </w:tabs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4D68"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  <w:t>Відділ з питань управління комунальною власністю, цивільного захисту та охорони праці</w:t>
      </w: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C315C" w:rsidRPr="00B34D68" w:rsidRDefault="00CC315C" w:rsidP="006B6C60">
      <w:pPr>
        <w:tabs>
          <w:tab w:val="left" w:pos="851"/>
        </w:tabs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фінансовий відділ; </w:t>
      </w:r>
    </w:p>
    <w:p w:rsidR="00E85ACC" w:rsidRPr="00B34D68" w:rsidRDefault="00E85ACC" w:rsidP="006B6C60">
      <w:pPr>
        <w:tabs>
          <w:tab w:val="left" w:pos="851"/>
        </w:tabs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4D6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балансоутримувачі </w:t>
      </w:r>
      <w:r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(підприємства, установи, організації) </w:t>
      </w:r>
      <w:r w:rsidRPr="00B34D6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захисних споруд цивільного захисту.</w:t>
      </w:r>
    </w:p>
    <w:p w:rsidR="00CC315C" w:rsidRPr="00B34D68" w:rsidRDefault="00E85ACC" w:rsidP="006B6C60">
      <w:pPr>
        <w:tabs>
          <w:tab w:val="left" w:pos="851"/>
        </w:tabs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34D68"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  <w:t xml:space="preserve">Організацію та координацію виконання Програми здійснює </w:t>
      </w:r>
      <w:r w:rsidR="00CC315C" w:rsidRPr="00B34D68"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  <w:t>відділ з питань управління комунальною власністю, цивільного захисту та охорони праці</w:t>
      </w:r>
      <w:r w:rsidR="00CC315C" w:rsidRPr="00B34D6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85ACC" w:rsidRPr="00B34D68" w:rsidRDefault="00E85ACC" w:rsidP="006B6C60">
      <w:pPr>
        <w:tabs>
          <w:tab w:val="left" w:pos="851"/>
        </w:tabs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</w:pPr>
      <w:r w:rsidRPr="00B34D68"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  <w:t xml:space="preserve">Відповідальними за подання інформації про стан виконання Програми є виконавці Програми, які забезпечують реалізацію заходів Програми та інформують про хід виконання Програми </w:t>
      </w:r>
      <w:r w:rsidR="00CC315C" w:rsidRPr="00B34D68"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  <w:t>керівництво Рахівської міської ради, щокварталу до 5</w:t>
      </w:r>
      <w:r w:rsidRPr="00B34D68"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  <w:t> числа місяця, наступного за звітним кварталом.</w:t>
      </w:r>
    </w:p>
    <w:p w:rsidR="00CB3D74" w:rsidRPr="00B34D68" w:rsidRDefault="0014398A" w:rsidP="006B6C60">
      <w:pPr>
        <w:tabs>
          <w:tab w:val="left" w:pos="851"/>
        </w:tabs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6"/>
          <w:szCs w:val="26"/>
          <w:lang w:eastAsia="zh-CN"/>
        </w:rPr>
      </w:pPr>
      <w:r w:rsidRPr="00B34D68"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  <w:t>В</w:t>
      </w:r>
      <w:r w:rsidR="00CC315C" w:rsidRPr="00B34D68"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  <w:t>ідділ з питань управління комунальною власністю, цивільного захисту та охорони праці</w:t>
      </w:r>
      <w:r w:rsidR="00B34D68"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  <w:t xml:space="preserve"> </w:t>
      </w:r>
      <w:r w:rsidR="00E85ACC" w:rsidRPr="00B34D68"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  <w:t>узагальнює інформацію про результати реалізації заходів Програми та інформує</w:t>
      </w:r>
      <w:r w:rsidR="00CC315C" w:rsidRPr="00B34D68"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  <w:t xml:space="preserve"> районну</w:t>
      </w:r>
      <w:r w:rsidR="00B34D68"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  <w:t xml:space="preserve"> </w:t>
      </w:r>
      <w:r w:rsidR="00CC315C" w:rsidRPr="00B34D68"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  <w:t>державну адміністрацію – районну</w:t>
      </w:r>
      <w:r w:rsidR="00E85ACC" w:rsidRPr="00B34D68"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  <w:t xml:space="preserve"> військову адміністрацію про хід в</w:t>
      </w:r>
      <w:r w:rsidR="00CC315C" w:rsidRPr="00B34D68"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  <w:t>иконання завдань Програми щокварталу  до 10</w:t>
      </w:r>
      <w:r w:rsidR="001C4F3D" w:rsidRPr="00B34D68">
        <w:rPr>
          <w:rFonts w:ascii="Times New Roman" w:hAnsi="Times New Roman" w:cs="Times New Roman"/>
          <w:color w:val="000000" w:themeColor="text1"/>
          <w:sz w:val="26"/>
          <w:szCs w:val="26"/>
          <w:lang w:eastAsia="zh-CN"/>
        </w:rPr>
        <w:t>числа місяця, наступного за звітним кварталом</w:t>
      </w:r>
      <w:r w:rsidR="00CB3D74" w:rsidRPr="00B34D68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zh-CN"/>
        </w:rPr>
        <w:t>.</w:t>
      </w:r>
    </w:p>
    <w:p w:rsidR="002471C0" w:rsidRPr="006B6C60" w:rsidRDefault="002471C0" w:rsidP="006B6C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p w:rsidR="002471C0" w:rsidRPr="006B6C60" w:rsidRDefault="002471C0" w:rsidP="006B6C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6B6C6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br w:type="page"/>
      </w:r>
    </w:p>
    <w:p w:rsidR="002471C0" w:rsidRPr="006B6C60" w:rsidRDefault="00A63B39" w:rsidP="006B6C6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eastAsia="zh-CN"/>
        </w:rPr>
      </w:pPr>
      <w:r w:rsidRPr="006B6C60">
        <w:rPr>
          <w:rFonts w:ascii="Times New Roman" w:hAnsi="Times New Roman" w:cs="Times New Roman"/>
          <w:b/>
          <w:color w:val="000000" w:themeColor="text1"/>
          <w:lang w:eastAsia="zh-CN"/>
        </w:rPr>
        <w:lastRenderedPageBreak/>
        <w:t>Д</w:t>
      </w:r>
      <w:r w:rsidR="002471C0" w:rsidRPr="006B6C60">
        <w:rPr>
          <w:rFonts w:ascii="Times New Roman" w:hAnsi="Times New Roman" w:cs="Times New Roman"/>
          <w:b/>
          <w:color w:val="000000" w:themeColor="text1"/>
          <w:lang w:eastAsia="zh-CN"/>
        </w:rPr>
        <w:t>одаток 1</w:t>
      </w:r>
    </w:p>
    <w:p w:rsidR="002471C0" w:rsidRPr="006B6C60" w:rsidRDefault="002471C0" w:rsidP="006B6C6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eastAsia="zh-CN"/>
        </w:rPr>
      </w:pPr>
      <w:r w:rsidRPr="006B6C60">
        <w:rPr>
          <w:rFonts w:ascii="Times New Roman" w:hAnsi="Times New Roman" w:cs="Times New Roman"/>
          <w:b/>
          <w:color w:val="000000" w:themeColor="text1"/>
          <w:lang w:eastAsia="zh-CN"/>
        </w:rPr>
        <w:t>до Програми</w:t>
      </w:r>
    </w:p>
    <w:p w:rsidR="002471C0" w:rsidRPr="006B6C60" w:rsidRDefault="002471C0" w:rsidP="006B6C6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p w:rsidR="002471C0" w:rsidRPr="006B6C60" w:rsidRDefault="002471C0" w:rsidP="006B6C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6B6C6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>ПАСПОРТ</w:t>
      </w:r>
    </w:p>
    <w:p w:rsidR="002471C0" w:rsidRPr="006B6C60" w:rsidRDefault="002471C0" w:rsidP="006B6C6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C60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Програми</w:t>
      </w:r>
      <w:r w:rsidRPr="006B6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відновлення фонду захисних споруд цивільного захисту </w:t>
      </w:r>
    </w:p>
    <w:p w:rsidR="002471C0" w:rsidRPr="006B6C60" w:rsidRDefault="002471C0" w:rsidP="006B6C6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C60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Рахівської ТГ у 2024 – 2028 роках</w:t>
      </w:r>
    </w:p>
    <w:tbl>
      <w:tblPr>
        <w:tblpPr w:leftFromText="180" w:rightFromText="180" w:vertAnchor="page" w:horzAnchor="margin" w:tblpY="3757"/>
        <w:tblW w:w="9880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678"/>
        <w:gridCol w:w="6202"/>
      </w:tblGrid>
      <w:tr w:rsidR="00E85ACC" w:rsidRPr="006B6C60" w:rsidTr="002471C0">
        <w:trPr>
          <w:trHeight w:val="566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CC" w:rsidRPr="006B6C60" w:rsidRDefault="00E85ACC" w:rsidP="006B6C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Підстава для розроблення Програми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CC" w:rsidRPr="006B6C60" w:rsidRDefault="00E85ACC" w:rsidP="006B6C60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  <w:r w:rsidRPr="006B6C60">
              <w:rPr>
                <w:color w:val="000000" w:themeColor="text1"/>
                <w:sz w:val="28"/>
                <w:szCs w:val="28"/>
              </w:rPr>
              <w:t xml:space="preserve">Закон України „Про правовий режим воєнного стану”, </w:t>
            </w:r>
            <w:r w:rsidRPr="006B6C60">
              <w:rPr>
                <w:color w:val="000000" w:themeColor="text1"/>
                <w:sz w:val="28"/>
              </w:rPr>
              <w:t xml:space="preserve">Кодекс цивільного захисту України, постанова Кабінету Міністрів України від </w:t>
            </w:r>
            <w:r w:rsidRPr="006B6C60">
              <w:rPr>
                <w:color w:val="000000" w:themeColor="text1"/>
                <w:sz w:val="28"/>
              </w:rPr>
              <w:br/>
              <w:t xml:space="preserve">10 березня 2017 року № </w:t>
            </w:r>
            <w:r w:rsidRPr="006B6C60">
              <w:rPr>
                <w:color w:val="000000" w:themeColor="text1"/>
                <w:spacing w:val="-5"/>
                <w:sz w:val="28"/>
              </w:rPr>
              <w:t>38</w:t>
            </w:r>
            <w:r w:rsidRPr="006B6C60">
              <w:rPr>
                <w:color w:val="000000" w:themeColor="text1"/>
                <w:sz w:val="28"/>
              </w:rPr>
              <w:t xml:space="preserve"> „Деякі питання використання захисних споруд цивільного захисту”, наказ МВС України від 09 липня 2018 року № </w:t>
            </w:r>
            <w:r w:rsidRPr="006B6C60">
              <w:rPr>
                <w:color w:val="000000" w:themeColor="text1"/>
                <w:spacing w:val="-5"/>
                <w:sz w:val="28"/>
              </w:rPr>
              <w:t>579</w:t>
            </w:r>
            <w:r w:rsidRPr="006B6C60">
              <w:rPr>
                <w:color w:val="000000" w:themeColor="text1"/>
                <w:sz w:val="28"/>
              </w:rPr>
              <w:t xml:space="preserve"> „Про затвердження вимог з питань використання та обліку фонду захисних </w:t>
            </w:r>
            <w:r w:rsidRPr="006B6C60">
              <w:rPr>
                <w:color w:val="000000" w:themeColor="text1"/>
                <w:spacing w:val="-2"/>
                <w:sz w:val="28"/>
              </w:rPr>
              <w:t xml:space="preserve">споруд </w:t>
            </w:r>
            <w:r w:rsidRPr="006B6C60">
              <w:rPr>
                <w:color w:val="000000" w:themeColor="text1"/>
                <w:sz w:val="28"/>
              </w:rPr>
              <w:t>цивільного захисту”</w:t>
            </w:r>
          </w:p>
        </w:tc>
      </w:tr>
      <w:tr w:rsidR="00E85ACC" w:rsidRPr="006B6C60" w:rsidTr="002471C0">
        <w:trPr>
          <w:trHeight w:val="889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CC" w:rsidRPr="006B6C60" w:rsidRDefault="00E85ACC" w:rsidP="006B6C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Ініціатор розроблення Програми (розробник Програми)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CC" w:rsidRPr="006B6C60" w:rsidRDefault="00E85ACC" w:rsidP="006B6C60">
            <w:pPr>
              <w:widowControl w:val="0"/>
              <w:tabs>
                <w:tab w:val="left" w:pos="851"/>
              </w:tabs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Відділ </w:t>
            </w:r>
            <w:r w:rsidR="00D71C8D"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з питань управління комунальною власністю, цивільного захисту та охорони праці</w:t>
            </w:r>
          </w:p>
        </w:tc>
      </w:tr>
      <w:tr w:rsidR="00E85ACC" w:rsidRPr="006B6C60" w:rsidTr="002471C0">
        <w:trPr>
          <w:trHeight w:val="551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CC" w:rsidRPr="006B6C60" w:rsidRDefault="00E85ACC" w:rsidP="006B6C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Відповідальні виконавці та розпорядники коштів Програми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CC" w:rsidRPr="006B6C60" w:rsidRDefault="00CC315C" w:rsidP="006B6C60">
            <w:pPr>
              <w:widowControl w:val="0"/>
              <w:tabs>
                <w:tab w:val="left" w:pos="851"/>
              </w:tabs>
              <w:overflowPunct w:val="0"/>
              <w:spacing w:after="0" w:line="240" w:lineRule="auto"/>
              <w:ind w:hanging="108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Рахівська міська рада; Відділ з питань управління комунальною власністю, цивільного захисту та охорони праці</w:t>
            </w:r>
            <w:r w:rsidRPr="006B6C60">
              <w:rPr>
                <w:rFonts w:ascii="Times New Roman" w:hAnsi="Times New Roman" w:cs="Times New Roman"/>
                <w:color w:val="000000" w:themeColor="text1"/>
                <w:sz w:val="28"/>
              </w:rPr>
              <w:t>; фінансовий відділ;балансоутримувачі (підприємства, установи та організації)</w:t>
            </w:r>
          </w:p>
        </w:tc>
      </w:tr>
      <w:tr w:rsidR="00E85ACC" w:rsidRPr="006B6C60" w:rsidTr="002471C0">
        <w:trPr>
          <w:trHeight w:val="564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CC" w:rsidRPr="006B6C60" w:rsidRDefault="00E85ACC" w:rsidP="006B6C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Термін реалізації Програми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CC" w:rsidRPr="006B6C60" w:rsidRDefault="00E85ACC" w:rsidP="006B6C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2024 – 2028 роки</w:t>
            </w:r>
          </w:p>
        </w:tc>
      </w:tr>
      <w:tr w:rsidR="00E85ACC" w:rsidRPr="006B6C60" w:rsidTr="002471C0">
        <w:trPr>
          <w:trHeight w:val="1092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CC" w:rsidRPr="006B6C60" w:rsidRDefault="00E85ACC" w:rsidP="006B6C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Джерело фінансування (фінансове забезпечення Програми)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CC" w:rsidRPr="006B6C60" w:rsidRDefault="00E85ACC" w:rsidP="006B6C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Державний бюджет, </w:t>
            </w: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обласний бюджет, </w:t>
            </w:r>
            <w:r w:rsidR="00D71C8D"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місцевий бюджет</w:t>
            </w: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інші джерела фінансування</w:t>
            </w:r>
          </w:p>
        </w:tc>
      </w:tr>
      <w:tr w:rsidR="00E85ACC" w:rsidRPr="006B6C60" w:rsidTr="002471C0">
        <w:trPr>
          <w:trHeight w:val="234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CC" w:rsidRPr="006B6C60" w:rsidRDefault="00E85ACC" w:rsidP="006B6C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CC" w:rsidRPr="006B6C60" w:rsidRDefault="00D71C8D" w:rsidP="006B6C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12 562 500</w:t>
            </w:r>
            <w:r w:rsidR="00E85ACC"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,00 гривень </w:t>
            </w:r>
          </w:p>
          <w:p w:rsidR="00E85ACC" w:rsidRPr="006B6C60" w:rsidRDefault="00E85ACC" w:rsidP="006B6C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</w:tr>
    </w:tbl>
    <w:p w:rsidR="00D71C8D" w:rsidRPr="006B6C60" w:rsidRDefault="00D71C8D" w:rsidP="006B6C60">
      <w:pPr>
        <w:pStyle w:val="a4"/>
        <w:tabs>
          <w:tab w:val="left" w:pos="1134"/>
        </w:tabs>
        <w:rPr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2471C0" w:rsidRPr="006B6C60" w:rsidRDefault="002471C0" w:rsidP="006B6C60">
      <w:pPr>
        <w:pStyle w:val="a4"/>
        <w:tabs>
          <w:tab w:val="left" w:pos="1134"/>
        </w:tabs>
        <w:rPr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2471C0" w:rsidRPr="006B6C60" w:rsidRDefault="002471C0" w:rsidP="006B6C60">
      <w:pPr>
        <w:pStyle w:val="a4"/>
        <w:tabs>
          <w:tab w:val="left" w:pos="1134"/>
        </w:tabs>
        <w:rPr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D71C8D" w:rsidRPr="006B6C60" w:rsidRDefault="00D71C8D" w:rsidP="006B6C60">
      <w:pPr>
        <w:pStyle w:val="a4"/>
        <w:tabs>
          <w:tab w:val="left" w:pos="1134"/>
        </w:tabs>
        <w:rPr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D71C8D" w:rsidRPr="006B6C60" w:rsidRDefault="00D71C8D" w:rsidP="006B6C60">
      <w:pPr>
        <w:pStyle w:val="a4"/>
        <w:tabs>
          <w:tab w:val="left" w:pos="1134"/>
        </w:tabs>
        <w:rPr>
          <w:b/>
          <w:color w:val="000000" w:themeColor="text1"/>
          <w:spacing w:val="-4"/>
          <w:sz w:val="28"/>
          <w:szCs w:val="28"/>
          <w:lang w:val="uk-UA"/>
        </w:rPr>
      </w:pPr>
    </w:p>
    <w:p w:rsidR="00E85ACC" w:rsidRPr="006B6C60" w:rsidRDefault="00E85ACC" w:rsidP="006B6C60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E85ACC" w:rsidRPr="006B6C60" w:rsidSect="00B34D68">
          <w:headerReference w:type="default" r:id="rId8"/>
          <w:pgSz w:w="11906" w:h="16838"/>
          <w:pgMar w:top="567" w:right="850" w:bottom="568" w:left="1417" w:header="0" w:footer="0" w:gutter="0"/>
          <w:cols w:space="708"/>
          <w:docGrid w:linePitch="360"/>
        </w:sectPr>
      </w:pPr>
    </w:p>
    <w:p w:rsidR="00E85ACC" w:rsidRPr="006B6C60" w:rsidRDefault="00E85ACC" w:rsidP="006B6C6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</w:pPr>
      <w:r w:rsidRPr="006B6C60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lastRenderedPageBreak/>
        <w:t>Додаток 2</w:t>
      </w:r>
    </w:p>
    <w:p w:rsidR="00A63B39" w:rsidRPr="006B6C60" w:rsidRDefault="00A63B39" w:rsidP="006B6C6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</w:pPr>
      <w:r w:rsidRPr="006B6C60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до Програми</w:t>
      </w:r>
    </w:p>
    <w:p w:rsidR="00E85ACC" w:rsidRPr="006B6C60" w:rsidRDefault="00E85ACC" w:rsidP="006B6C6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6B6C6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  </w:t>
      </w:r>
    </w:p>
    <w:p w:rsidR="00E85ACC" w:rsidRPr="006B6C60" w:rsidRDefault="00E85ACC" w:rsidP="006B6C60">
      <w:pPr>
        <w:tabs>
          <w:tab w:val="left" w:pos="12822"/>
        </w:tabs>
        <w:spacing w:after="0" w:line="240" w:lineRule="auto"/>
        <w:ind w:firstLine="7655"/>
        <w:rPr>
          <w:rFonts w:ascii="Times New Roman" w:hAnsi="Times New Roman" w:cs="Times New Roman"/>
          <w:bCs/>
          <w:color w:val="000000" w:themeColor="text1"/>
          <w:sz w:val="32"/>
          <w:szCs w:val="28"/>
          <w:lang w:eastAsia="zh-CN"/>
        </w:rPr>
      </w:pPr>
      <w:r w:rsidRPr="006B6C60">
        <w:rPr>
          <w:rFonts w:ascii="Times New Roman" w:hAnsi="Times New Roman" w:cs="Times New Roman"/>
          <w:bCs/>
          <w:color w:val="000000" w:themeColor="text1"/>
          <w:sz w:val="32"/>
          <w:szCs w:val="28"/>
          <w:lang w:eastAsia="zh-CN"/>
        </w:rPr>
        <w:tab/>
      </w:r>
    </w:p>
    <w:p w:rsidR="00E85ACC" w:rsidRPr="006B6C60" w:rsidRDefault="00E85ACC" w:rsidP="006B6C6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6B6C60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РЕСУРСНЕ ЗАБЕЗПЕЧЕННЯ</w:t>
      </w:r>
    </w:p>
    <w:p w:rsidR="00E85ACC" w:rsidRPr="006B6C60" w:rsidRDefault="00E85ACC" w:rsidP="006B6C60">
      <w:pPr>
        <w:pStyle w:val="a4"/>
        <w:jc w:val="center"/>
        <w:rPr>
          <w:color w:val="000000" w:themeColor="text1"/>
          <w:sz w:val="28"/>
          <w:szCs w:val="28"/>
          <w:lang w:val="uk-UA"/>
        </w:rPr>
      </w:pPr>
      <w:r w:rsidRPr="006B6C60">
        <w:rPr>
          <w:color w:val="000000" w:themeColor="text1"/>
          <w:sz w:val="28"/>
          <w:szCs w:val="28"/>
          <w:lang w:val="uk-UA" w:eastAsia="zh-CN"/>
        </w:rPr>
        <w:t xml:space="preserve">Програми </w:t>
      </w:r>
      <w:r w:rsidRPr="006B6C60">
        <w:rPr>
          <w:color w:val="000000" w:themeColor="text1"/>
          <w:sz w:val="28"/>
          <w:szCs w:val="28"/>
          <w:lang w:val="uk-UA"/>
        </w:rPr>
        <w:t>відновлення фонду захисних споруд цивільного захисту Рахівської ТГ</w:t>
      </w:r>
      <w:r w:rsidR="00AD5801" w:rsidRPr="006B6C60">
        <w:rPr>
          <w:color w:val="000000" w:themeColor="text1"/>
          <w:sz w:val="28"/>
          <w:szCs w:val="28"/>
          <w:lang w:val="uk-UA"/>
        </w:rPr>
        <w:t xml:space="preserve"> </w:t>
      </w:r>
      <w:r w:rsidRPr="006B6C60">
        <w:rPr>
          <w:color w:val="000000" w:themeColor="text1"/>
          <w:sz w:val="28"/>
          <w:szCs w:val="28"/>
          <w:lang w:val="uk-UA"/>
        </w:rPr>
        <w:t>у 2024 – 2028 роках</w:t>
      </w:r>
    </w:p>
    <w:p w:rsidR="00CD2D02" w:rsidRPr="006B6C60" w:rsidRDefault="00CD2D02" w:rsidP="006B6C60">
      <w:pPr>
        <w:pStyle w:val="a4"/>
        <w:jc w:val="center"/>
        <w:rPr>
          <w:color w:val="000000" w:themeColor="text1"/>
          <w:sz w:val="28"/>
          <w:szCs w:val="28"/>
          <w:lang w:val="uk-UA"/>
        </w:rPr>
      </w:pPr>
    </w:p>
    <w:tbl>
      <w:tblPr>
        <w:tblW w:w="15168" w:type="dxa"/>
        <w:tblInd w:w="-31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43" w:type="dxa"/>
        </w:tblCellMar>
        <w:tblLook w:val="00A0"/>
      </w:tblPr>
      <w:tblGrid>
        <w:gridCol w:w="3687"/>
        <w:gridCol w:w="1984"/>
        <w:gridCol w:w="1985"/>
        <w:gridCol w:w="1842"/>
        <w:gridCol w:w="1701"/>
        <w:gridCol w:w="1701"/>
        <w:gridCol w:w="2268"/>
      </w:tblGrid>
      <w:tr w:rsidR="00E85ACC" w:rsidRPr="006B6C60" w:rsidTr="0014398A">
        <w:trPr>
          <w:trHeight w:val="600"/>
        </w:trPr>
        <w:tc>
          <w:tcPr>
            <w:tcW w:w="3687" w:type="dxa"/>
            <w:vMerge w:val="restart"/>
            <w:tcBorders>
              <w:right w:val="nil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Обсяг коштів, які пропонується залучити для виконання Програми</w:t>
            </w:r>
          </w:p>
        </w:tc>
        <w:tc>
          <w:tcPr>
            <w:tcW w:w="9213" w:type="dxa"/>
            <w:gridSpan w:val="5"/>
            <w:tcBorders>
              <w:left w:val="single" w:sz="4" w:space="0" w:color="000001"/>
              <w:right w:val="single" w:sz="4" w:space="0" w:color="auto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Строки реалізації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1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Всього</w:t>
            </w:r>
          </w:p>
        </w:tc>
      </w:tr>
      <w:tr w:rsidR="00E85ACC" w:rsidRPr="006B6C60" w:rsidTr="0014398A">
        <w:trPr>
          <w:trHeight w:val="401"/>
        </w:trPr>
        <w:tc>
          <w:tcPr>
            <w:tcW w:w="3687" w:type="dxa"/>
            <w:vMerge/>
            <w:tcBorders>
              <w:right w:val="nil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left w:val="single" w:sz="4" w:space="0" w:color="000001"/>
              <w:right w:val="nil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2024 рік</w:t>
            </w:r>
          </w:p>
        </w:tc>
        <w:tc>
          <w:tcPr>
            <w:tcW w:w="1985" w:type="dxa"/>
            <w:tcBorders>
              <w:left w:val="single" w:sz="4" w:space="0" w:color="000001"/>
              <w:right w:val="single" w:sz="4" w:space="0" w:color="auto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2025 рік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000001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2026 рік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2027 рік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2028 рік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1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2024 – 2028 роки</w:t>
            </w:r>
          </w:p>
        </w:tc>
      </w:tr>
      <w:tr w:rsidR="00E85ACC" w:rsidRPr="006B6C60" w:rsidTr="0014398A">
        <w:trPr>
          <w:trHeight w:val="201"/>
        </w:trPr>
        <w:tc>
          <w:tcPr>
            <w:tcW w:w="3687" w:type="dxa"/>
            <w:tcBorders>
              <w:right w:val="nil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984" w:type="dxa"/>
            <w:tcBorders>
              <w:left w:val="single" w:sz="4" w:space="0" w:color="000001"/>
              <w:right w:val="nil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1"/>
              <w:right w:val="single" w:sz="4" w:space="0" w:color="auto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000001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1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7</w:t>
            </w:r>
          </w:p>
        </w:tc>
      </w:tr>
      <w:tr w:rsidR="00E85ACC" w:rsidRPr="006B6C60" w:rsidTr="0014398A">
        <w:trPr>
          <w:trHeight w:val="353"/>
        </w:trPr>
        <w:tc>
          <w:tcPr>
            <w:tcW w:w="3687" w:type="dxa"/>
            <w:tcBorders>
              <w:right w:val="nil"/>
            </w:tcBorders>
          </w:tcPr>
          <w:p w:rsidR="00E85ACC" w:rsidRPr="006B6C60" w:rsidRDefault="00E85ACC" w:rsidP="006B6C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Обсяг ресурсів, усього, у тому числі:</w:t>
            </w:r>
          </w:p>
        </w:tc>
        <w:tc>
          <w:tcPr>
            <w:tcW w:w="1984" w:type="dxa"/>
            <w:tcBorders>
              <w:left w:val="single" w:sz="4" w:space="0" w:color="000001"/>
              <w:right w:val="nil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2 512 500,0</w:t>
            </w:r>
          </w:p>
        </w:tc>
        <w:tc>
          <w:tcPr>
            <w:tcW w:w="1985" w:type="dxa"/>
            <w:tcBorders>
              <w:left w:val="single" w:sz="4" w:space="0" w:color="000001"/>
              <w:right w:val="single" w:sz="4" w:space="0" w:color="auto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2 512 500,0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000001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2 512 500,0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2 512 500,0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2 512 500,0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1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12 562 500,00</w:t>
            </w:r>
          </w:p>
        </w:tc>
      </w:tr>
      <w:tr w:rsidR="00E85ACC" w:rsidRPr="006B6C60" w:rsidTr="0014398A">
        <w:trPr>
          <w:trHeight w:val="353"/>
        </w:trPr>
        <w:tc>
          <w:tcPr>
            <w:tcW w:w="3687" w:type="dxa"/>
            <w:tcBorders>
              <w:right w:val="nil"/>
            </w:tcBorders>
          </w:tcPr>
          <w:p w:rsidR="00E85ACC" w:rsidRPr="006B6C60" w:rsidRDefault="0014398A" w:rsidP="006B6C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Д</w:t>
            </w:r>
            <w:r w:rsidR="00E85ACC"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ержавний бюджет </w:t>
            </w:r>
          </w:p>
        </w:tc>
        <w:tc>
          <w:tcPr>
            <w:tcW w:w="1984" w:type="dxa"/>
            <w:tcBorders>
              <w:left w:val="single" w:sz="4" w:space="0" w:color="000001"/>
              <w:right w:val="nil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1 250 000,0</w:t>
            </w:r>
          </w:p>
        </w:tc>
        <w:tc>
          <w:tcPr>
            <w:tcW w:w="1985" w:type="dxa"/>
            <w:tcBorders>
              <w:left w:val="single" w:sz="4" w:space="0" w:color="000001"/>
              <w:right w:val="single" w:sz="4" w:space="0" w:color="auto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1 250 000,0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000001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1 250 000,0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1 250 000,0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1 250 000,0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1"/>
            </w:tcBorders>
          </w:tcPr>
          <w:p w:rsidR="00E85ACC" w:rsidRPr="006B6C60" w:rsidRDefault="00CD2D02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6 250 000</w:t>
            </w:r>
            <w:r w:rsidR="00E85ACC" w:rsidRPr="006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,00</w:t>
            </w:r>
          </w:p>
        </w:tc>
      </w:tr>
      <w:tr w:rsidR="00E85ACC" w:rsidRPr="006B6C60" w:rsidTr="0014398A">
        <w:trPr>
          <w:trHeight w:val="350"/>
        </w:trPr>
        <w:tc>
          <w:tcPr>
            <w:tcW w:w="3687" w:type="dxa"/>
            <w:tcBorders>
              <w:right w:val="nil"/>
            </w:tcBorders>
          </w:tcPr>
          <w:p w:rsidR="00E85ACC" w:rsidRPr="006B6C60" w:rsidRDefault="0014398A" w:rsidP="006B6C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О</w:t>
            </w:r>
            <w:r w:rsidR="00E85ACC"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бласний бюджет</w:t>
            </w:r>
          </w:p>
        </w:tc>
        <w:tc>
          <w:tcPr>
            <w:tcW w:w="1984" w:type="dxa"/>
            <w:tcBorders>
              <w:left w:val="single" w:sz="4" w:space="0" w:color="000001"/>
              <w:right w:val="nil"/>
            </w:tcBorders>
          </w:tcPr>
          <w:p w:rsidR="00E85ACC" w:rsidRPr="006B6C60" w:rsidRDefault="00E85ACC" w:rsidP="006B6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12 500,0</w:t>
            </w:r>
          </w:p>
        </w:tc>
        <w:tc>
          <w:tcPr>
            <w:tcW w:w="1985" w:type="dxa"/>
            <w:tcBorders>
              <w:left w:val="single" w:sz="4" w:space="0" w:color="000001"/>
              <w:right w:val="single" w:sz="4" w:space="0" w:color="auto"/>
            </w:tcBorders>
          </w:tcPr>
          <w:p w:rsidR="00E85ACC" w:rsidRPr="006B6C60" w:rsidRDefault="00E85ACC" w:rsidP="006B6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12 500,0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000001"/>
            </w:tcBorders>
          </w:tcPr>
          <w:p w:rsidR="00E85ACC" w:rsidRPr="006B6C60" w:rsidRDefault="00E85ACC" w:rsidP="006B6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12 500,0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</w:tcPr>
          <w:p w:rsidR="00E85ACC" w:rsidRPr="006B6C60" w:rsidRDefault="00E85ACC" w:rsidP="006B6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12 500,0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</w:tcPr>
          <w:p w:rsidR="00E85ACC" w:rsidRPr="006B6C60" w:rsidRDefault="00E85ACC" w:rsidP="006B6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12 500,0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1"/>
            </w:tcBorders>
          </w:tcPr>
          <w:p w:rsidR="00E85ACC" w:rsidRPr="006B6C60" w:rsidRDefault="00CD2D02" w:rsidP="006B6C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 xml:space="preserve">        62 5</w:t>
            </w:r>
            <w:r w:rsidR="00E85ACC" w:rsidRPr="006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00,00</w:t>
            </w:r>
          </w:p>
        </w:tc>
      </w:tr>
      <w:tr w:rsidR="00E85ACC" w:rsidRPr="006B6C60" w:rsidTr="0014398A">
        <w:trPr>
          <w:trHeight w:val="350"/>
        </w:trPr>
        <w:tc>
          <w:tcPr>
            <w:tcW w:w="3687" w:type="dxa"/>
            <w:tcBorders>
              <w:right w:val="nil"/>
            </w:tcBorders>
          </w:tcPr>
          <w:p w:rsidR="00C900D3" w:rsidRDefault="0014398A" w:rsidP="006B6C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Міський бюджет</w:t>
            </w:r>
            <w:r w:rsidR="00C90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, </w:t>
            </w:r>
          </w:p>
          <w:p w:rsidR="00E85ACC" w:rsidRPr="006B6C60" w:rsidRDefault="00E85ACC" w:rsidP="006B6C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інші джерела фінансування</w:t>
            </w:r>
          </w:p>
          <w:p w:rsidR="00E85ACC" w:rsidRPr="006B6C60" w:rsidRDefault="00E85ACC" w:rsidP="006B6C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left w:val="single" w:sz="4" w:space="0" w:color="000001"/>
              <w:right w:val="nil"/>
            </w:tcBorders>
          </w:tcPr>
          <w:p w:rsidR="00E85ACC" w:rsidRPr="006B6C60" w:rsidRDefault="00E85ACC" w:rsidP="006B6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1 250 000,0</w:t>
            </w:r>
          </w:p>
        </w:tc>
        <w:tc>
          <w:tcPr>
            <w:tcW w:w="1985" w:type="dxa"/>
            <w:tcBorders>
              <w:left w:val="single" w:sz="4" w:space="0" w:color="000001"/>
              <w:right w:val="single" w:sz="4" w:space="0" w:color="auto"/>
            </w:tcBorders>
          </w:tcPr>
          <w:p w:rsidR="00E85ACC" w:rsidRPr="006B6C60" w:rsidRDefault="00E85ACC" w:rsidP="006B6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1 250 000,0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000001"/>
            </w:tcBorders>
          </w:tcPr>
          <w:p w:rsidR="00E85ACC" w:rsidRPr="006B6C60" w:rsidRDefault="00E85ACC" w:rsidP="006B6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1 250 000,0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</w:tcPr>
          <w:p w:rsidR="00E85ACC" w:rsidRPr="006B6C60" w:rsidRDefault="00E85ACC" w:rsidP="006B6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1 250 000,0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</w:tcPr>
          <w:p w:rsidR="00E85ACC" w:rsidRPr="006B6C60" w:rsidRDefault="00E85ACC" w:rsidP="006B6C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1 250 000,0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1"/>
            </w:tcBorders>
          </w:tcPr>
          <w:p w:rsidR="00E85ACC" w:rsidRPr="006B6C60" w:rsidRDefault="00CD2D02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6 250 000</w:t>
            </w:r>
            <w:r w:rsidR="00E85ACC" w:rsidRPr="006B6C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,00</w:t>
            </w:r>
          </w:p>
        </w:tc>
      </w:tr>
    </w:tbl>
    <w:p w:rsidR="00E85ACC" w:rsidRPr="006B6C60" w:rsidRDefault="00E85ACC" w:rsidP="006B6C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lang w:eastAsia="zh-CN"/>
        </w:rPr>
      </w:pPr>
    </w:p>
    <w:p w:rsidR="00E85ACC" w:rsidRPr="006B6C60" w:rsidRDefault="00E85ACC" w:rsidP="006B6C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lang w:eastAsia="zh-CN"/>
        </w:rPr>
      </w:pPr>
    </w:p>
    <w:p w:rsidR="00CD2D02" w:rsidRPr="006B6C60" w:rsidRDefault="00CD2D02" w:rsidP="006B6C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lang w:eastAsia="zh-CN"/>
        </w:rPr>
      </w:pPr>
    </w:p>
    <w:p w:rsidR="00CD2D02" w:rsidRPr="006B6C60" w:rsidRDefault="00CD2D02" w:rsidP="006B6C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lang w:eastAsia="zh-CN"/>
        </w:rPr>
        <w:sectPr w:rsidR="00CD2D02" w:rsidRPr="006B6C60" w:rsidSect="00B23193">
          <w:headerReference w:type="default" r:id="rId9"/>
          <w:pgSz w:w="16838" w:h="11906" w:orient="landscape"/>
          <w:pgMar w:top="1418" w:right="709" w:bottom="567" w:left="992" w:header="0" w:footer="0" w:gutter="0"/>
          <w:cols w:space="720"/>
          <w:formProt w:val="0"/>
          <w:docGrid w:linePitch="360"/>
        </w:sectPr>
      </w:pPr>
    </w:p>
    <w:p w:rsidR="00CD2D02" w:rsidRPr="006B6C60" w:rsidRDefault="00CD2D02" w:rsidP="006B6C6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6B6C60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lastRenderedPageBreak/>
        <w:t>Додаток 3</w:t>
      </w:r>
    </w:p>
    <w:p w:rsidR="00116ACB" w:rsidRPr="006B6C60" w:rsidRDefault="00116ACB" w:rsidP="006B6C6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6B6C60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До Програми</w:t>
      </w:r>
    </w:p>
    <w:p w:rsidR="00E85ACC" w:rsidRPr="006B6C60" w:rsidRDefault="00E85ACC" w:rsidP="006B6C60">
      <w:pPr>
        <w:spacing w:after="0" w:line="240" w:lineRule="auto"/>
        <w:ind w:firstLine="12049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E85ACC" w:rsidRPr="006B6C60" w:rsidRDefault="00E85ACC" w:rsidP="006B6C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E85ACC" w:rsidRPr="006B6C60" w:rsidRDefault="00E85ACC" w:rsidP="006B6C60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B6C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НАПРЯМИ ДІЯЛЬНОСТІ ТА ЗАХОДИ</w:t>
      </w:r>
    </w:p>
    <w:p w:rsidR="00E85ACC" w:rsidRPr="006B6C60" w:rsidRDefault="00E85ACC" w:rsidP="006B6C60">
      <w:pPr>
        <w:tabs>
          <w:tab w:val="center" w:pos="7852"/>
          <w:tab w:val="right" w:pos="155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C60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ab/>
        <w:t xml:space="preserve">Програми </w:t>
      </w:r>
      <w:r w:rsidRPr="006B6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відновлення фонду захисних споруд цивільного захисту </w:t>
      </w:r>
      <w:r w:rsidR="00CD2D02" w:rsidRPr="006B6C60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Рахівської ТГ</w:t>
      </w:r>
    </w:p>
    <w:p w:rsidR="00E85ACC" w:rsidRPr="006B6C60" w:rsidRDefault="00E85ACC" w:rsidP="006B6C6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C60">
        <w:rPr>
          <w:rFonts w:ascii="Times New Roman" w:hAnsi="Times New Roman" w:cs="Times New Roman"/>
          <w:color w:val="000000" w:themeColor="text1"/>
          <w:sz w:val="28"/>
          <w:szCs w:val="28"/>
        </w:rPr>
        <w:t>у 2024 – 2028 роках</w:t>
      </w:r>
    </w:p>
    <w:p w:rsidR="00E85ACC" w:rsidRPr="006B6C60" w:rsidRDefault="00E85ACC" w:rsidP="006B6C60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701"/>
        <w:gridCol w:w="2126"/>
        <w:gridCol w:w="992"/>
        <w:gridCol w:w="1559"/>
        <w:gridCol w:w="1134"/>
        <w:gridCol w:w="1134"/>
        <w:gridCol w:w="1134"/>
        <w:gridCol w:w="1134"/>
        <w:gridCol w:w="1134"/>
        <w:gridCol w:w="1134"/>
        <w:gridCol w:w="2410"/>
      </w:tblGrid>
      <w:tr w:rsidR="00E85ACC" w:rsidRPr="006B6C60" w:rsidTr="0014398A">
        <w:trPr>
          <w:trHeight w:val="462"/>
        </w:trPr>
        <w:tc>
          <w:tcPr>
            <w:tcW w:w="568" w:type="dxa"/>
            <w:vMerge w:val="restart"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</w:rPr>
              <w:t>№ з/п</w:t>
            </w:r>
          </w:p>
        </w:tc>
        <w:tc>
          <w:tcPr>
            <w:tcW w:w="1701" w:type="dxa"/>
            <w:vMerge w:val="restart"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Назва заходу</w:t>
            </w:r>
          </w:p>
        </w:tc>
        <w:tc>
          <w:tcPr>
            <w:tcW w:w="2126" w:type="dxa"/>
            <w:vMerge w:val="restart"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Відповідальні</w:t>
            </w: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виконавці</w:t>
            </w:r>
          </w:p>
        </w:tc>
        <w:tc>
          <w:tcPr>
            <w:tcW w:w="992" w:type="dxa"/>
            <w:vMerge w:val="restart"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Строк виконання заходів</w:t>
            </w:r>
          </w:p>
        </w:tc>
        <w:tc>
          <w:tcPr>
            <w:tcW w:w="1559" w:type="dxa"/>
            <w:vMerge w:val="restart"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 xml:space="preserve">Джерела </w:t>
            </w: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фінан-сування</w:t>
            </w:r>
          </w:p>
        </w:tc>
        <w:tc>
          <w:tcPr>
            <w:tcW w:w="6804" w:type="dxa"/>
            <w:gridSpan w:val="6"/>
          </w:tcPr>
          <w:p w:rsidR="00E85ACC" w:rsidRPr="006B6C60" w:rsidRDefault="00E85ACC" w:rsidP="006B6C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 xml:space="preserve">Орієнтовні обсяги фінансування </w:t>
            </w: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(гривень)</w:t>
            </w:r>
          </w:p>
        </w:tc>
        <w:tc>
          <w:tcPr>
            <w:tcW w:w="2410" w:type="dxa"/>
            <w:vMerge w:val="restart"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 xml:space="preserve">Очікувані </w:t>
            </w: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результати</w:t>
            </w:r>
          </w:p>
        </w:tc>
      </w:tr>
      <w:tr w:rsidR="00E85ACC" w:rsidRPr="006B6C60" w:rsidTr="0014398A">
        <w:trPr>
          <w:trHeight w:val="329"/>
        </w:trPr>
        <w:tc>
          <w:tcPr>
            <w:tcW w:w="568" w:type="dxa"/>
            <w:vMerge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85ACC" w:rsidRPr="006B6C60" w:rsidRDefault="00E85ACC" w:rsidP="006B6C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2024 рік</w:t>
            </w:r>
          </w:p>
        </w:tc>
        <w:tc>
          <w:tcPr>
            <w:tcW w:w="1134" w:type="dxa"/>
          </w:tcPr>
          <w:p w:rsidR="00E85ACC" w:rsidRPr="006B6C60" w:rsidRDefault="00E85ACC" w:rsidP="006B6C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2025 рік</w:t>
            </w:r>
          </w:p>
        </w:tc>
        <w:tc>
          <w:tcPr>
            <w:tcW w:w="1134" w:type="dxa"/>
          </w:tcPr>
          <w:p w:rsidR="00E85ACC" w:rsidRPr="006B6C60" w:rsidRDefault="00E85ACC" w:rsidP="006B6C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2026 рік</w:t>
            </w:r>
          </w:p>
        </w:tc>
        <w:tc>
          <w:tcPr>
            <w:tcW w:w="1134" w:type="dxa"/>
          </w:tcPr>
          <w:p w:rsidR="00E85ACC" w:rsidRPr="006B6C60" w:rsidRDefault="00E85ACC" w:rsidP="006B6C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2027 рік</w:t>
            </w:r>
          </w:p>
        </w:tc>
        <w:tc>
          <w:tcPr>
            <w:tcW w:w="1134" w:type="dxa"/>
          </w:tcPr>
          <w:p w:rsidR="00E85ACC" w:rsidRPr="006B6C60" w:rsidRDefault="00E85ACC" w:rsidP="006B6C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2028 рік</w:t>
            </w:r>
          </w:p>
        </w:tc>
        <w:tc>
          <w:tcPr>
            <w:tcW w:w="1134" w:type="dxa"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Всього</w:t>
            </w:r>
          </w:p>
        </w:tc>
        <w:tc>
          <w:tcPr>
            <w:tcW w:w="2410" w:type="dxa"/>
            <w:vMerge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85ACC" w:rsidRPr="006B6C60" w:rsidRDefault="00E85ACC" w:rsidP="006B6C60">
      <w:pPr>
        <w:spacing w:after="0" w:line="240" w:lineRule="auto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tbl>
      <w:tblPr>
        <w:tblW w:w="1616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571"/>
        <w:gridCol w:w="1692"/>
        <w:gridCol w:w="2132"/>
        <w:gridCol w:w="992"/>
        <w:gridCol w:w="1559"/>
        <w:gridCol w:w="1097"/>
        <w:gridCol w:w="1128"/>
        <w:gridCol w:w="1128"/>
        <w:gridCol w:w="1128"/>
        <w:gridCol w:w="1128"/>
        <w:gridCol w:w="1128"/>
        <w:gridCol w:w="2477"/>
      </w:tblGrid>
      <w:tr w:rsidR="00E85ACC" w:rsidRPr="006B6C60" w:rsidTr="0014398A">
        <w:trPr>
          <w:trHeight w:val="134"/>
          <w:tblHeader/>
        </w:trPr>
        <w:tc>
          <w:tcPr>
            <w:tcW w:w="571" w:type="dxa"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2" w:type="dxa"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32" w:type="dxa"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59" w:type="dxa"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097" w:type="dxa"/>
          </w:tcPr>
          <w:p w:rsidR="00E85ACC" w:rsidRPr="006B6C60" w:rsidRDefault="00E85ACC" w:rsidP="006B6C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28" w:type="dxa"/>
          </w:tcPr>
          <w:p w:rsidR="00E85ACC" w:rsidRPr="006B6C60" w:rsidRDefault="00E85ACC" w:rsidP="006B6C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28" w:type="dxa"/>
          </w:tcPr>
          <w:p w:rsidR="00E85ACC" w:rsidRPr="006B6C60" w:rsidRDefault="00E85ACC" w:rsidP="006B6C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28" w:type="dxa"/>
          </w:tcPr>
          <w:p w:rsidR="00E85ACC" w:rsidRPr="006B6C60" w:rsidRDefault="00E85ACC" w:rsidP="006B6C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28" w:type="dxa"/>
          </w:tcPr>
          <w:p w:rsidR="00E85ACC" w:rsidRPr="006B6C60" w:rsidRDefault="00E85ACC" w:rsidP="006B6C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28" w:type="dxa"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477" w:type="dxa"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E85ACC" w:rsidRPr="006B6C60" w:rsidTr="0014398A">
        <w:trPr>
          <w:trHeight w:val="255"/>
        </w:trPr>
        <w:tc>
          <w:tcPr>
            <w:tcW w:w="571" w:type="dxa"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692" w:type="dxa"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Реконструкція, капітальний ремонт захисних споруд цивільного захисту (інженерних комунікацій, системи оповіщення і зв’язку, прокладання мережі Інтернет, систем вентиляції і фільтровентиляції тощо), споруд подвійного призначення та найпростіших укриттів</w:t>
            </w:r>
          </w:p>
        </w:tc>
        <w:tc>
          <w:tcPr>
            <w:tcW w:w="2132" w:type="dxa"/>
          </w:tcPr>
          <w:p w:rsidR="00D55B04" w:rsidRDefault="004A4D1A" w:rsidP="006B6C60">
            <w:pPr>
              <w:widowControl w:val="0"/>
              <w:tabs>
                <w:tab w:val="left" w:pos="851"/>
              </w:tabs>
              <w:overflowPunct w:val="0"/>
              <w:spacing w:after="0" w:line="240" w:lineRule="auto"/>
              <w:ind w:hanging="169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Cs w:val="28"/>
                <w:lang w:eastAsia="zh-CN"/>
              </w:rPr>
              <w:t xml:space="preserve">Рахівська міська рада; </w:t>
            </w:r>
            <w:r w:rsidR="00D71C8D" w:rsidRPr="006B6C60">
              <w:rPr>
                <w:rFonts w:ascii="Times New Roman" w:hAnsi="Times New Roman" w:cs="Times New Roman"/>
                <w:color w:val="000000" w:themeColor="text1"/>
                <w:szCs w:val="28"/>
                <w:lang w:eastAsia="zh-CN"/>
              </w:rPr>
              <w:t xml:space="preserve">Відділ </w:t>
            </w:r>
            <w:r w:rsidR="006A4285" w:rsidRPr="006B6C60">
              <w:rPr>
                <w:rFonts w:ascii="Times New Roman" w:hAnsi="Times New Roman" w:cs="Times New Roman"/>
                <w:color w:val="000000" w:themeColor="text1"/>
                <w:szCs w:val="28"/>
                <w:lang w:eastAsia="zh-CN"/>
              </w:rPr>
              <w:t xml:space="preserve">з питань управління комунальною </w:t>
            </w:r>
            <w:r w:rsidR="00D71C8D" w:rsidRPr="006B6C60">
              <w:rPr>
                <w:rFonts w:ascii="Times New Roman" w:hAnsi="Times New Roman" w:cs="Times New Roman"/>
                <w:color w:val="000000" w:themeColor="text1"/>
                <w:szCs w:val="28"/>
                <w:lang w:eastAsia="zh-CN"/>
              </w:rPr>
              <w:t>власністю, цивільного захисту та охорони праці</w:t>
            </w:r>
            <w:r w:rsidR="00D71C8D" w:rsidRPr="006B6C60">
              <w:rPr>
                <w:rFonts w:ascii="Times New Roman" w:hAnsi="Times New Roman" w:cs="Times New Roman"/>
                <w:color w:val="000000" w:themeColor="text1"/>
              </w:rPr>
              <w:t>; фінансовий відділ</w:t>
            </w:r>
            <w:r w:rsidR="006A4285" w:rsidRPr="006B6C6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E85ACC" w:rsidRPr="006B6C60" w:rsidRDefault="006A4285" w:rsidP="006B6C60">
            <w:pPr>
              <w:widowControl w:val="0"/>
              <w:tabs>
                <w:tab w:val="left" w:pos="851"/>
              </w:tabs>
              <w:overflowPunct w:val="0"/>
              <w:spacing w:after="0" w:line="240" w:lineRule="auto"/>
              <w:ind w:hanging="169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 xml:space="preserve">балансоутримувачі </w:t>
            </w:r>
            <w:r w:rsidR="00E85ACC" w:rsidRPr="006B6C60">
              <w:rPr>
                <w:rFonts w:ascii="Times New Roman" w:hAnsi="Times New Roman" w:cs="Times New Roman"/>
                <w:color w:val="000000" w:themeColor="text1"/>
              </w:rPr>
              <w:t>(підприємства, установи та організації)</w:t>
            </w:r>
          </w:p>
        </w:tc>
        <w:tc>
          <w:tcPr>
            <w:tcW w:w="992" w:type="dxa"/>
          </w:tcPr>
          <w:p w:rsidR="00E85ACC" w:rsidRPr="006B6C60" w:rsidRDefault="00E85ACC" w:rsidP="006B6C60">
            <w:pPr>
              <w:spacing w:after="0" w:line="240" w:lineRule="auto"/>
              <w:ind w:firstLine="11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– 2028  роки</w:t>
            </w:r>
          </w:p>
        </w:tc>
        <w:tc>
          <w:tcPr>
            <w:tcW w:w="1559" w:type="dxa"/>
          </w:tcPr>
          <w:p w:rsidR="00E85ACC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Державний,обласний, міський бюджет,</w:t>
            </w:r>
            <w:r w:rsidRPr="006B6C60">
              <w:rPr>
                <w:rFonts w:ascii="Times New Roman" w:hAnsi="Times New Roman" w:cs="Times New Roman"/>
                <w:color w:val="000000" w:themeColor="text1"/>
                <w:lang w:eastAsia="zh-CN"/>
              </w:rPr>
              <w:t>інші джерела фінансування, не заборонені законодав</w:t>
            </w:r>
            <w:r w:rsidR="00E85ACC" w:rsidRPr="006B6C60">
              <w:rPr>
                <w:rFonts w:ascii="Times New Roman" w:hAnsi="Times New Roman" w:cs="Times New Roman"/>
                <w:color w:val="000000" w:themeColor="text1"/>
                <w:lang w:eastAsia="zh-CN"/>
              </w:rPr>
              <w:t>ством</w:t>
            </w:r>
          </w:p>
        </w:tc>
        <w:tc>
          <w:tcPr>
            <w:tcW w:w="1097" w:type="dxa"/>
          </w:tcPr>
          <w:p w:rsidR="00E85ACC" w:rsidRPr="006B6C60" w:rsidRDefault="006A4285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502 500,00</w:t>
            </w:r>
          </w:p>
          <w:p w:rsidR="006A4285" w:rsidRPr="006B6C60" w:rsidRDefault="006A4285" w:rsidP="006B6C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A4285" w:rsidRPr="006B6C60" w:rsidRDefault="00E85ACC" w:rsidP="006B6C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державний</w:t>
            </w:r>
          </w:p>
          <w:p w:rsidR="00E85ACC" w:rsidRPr="006B6C60" w:rsidRDefault="006A4285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250</w:t>
            </w:r>
            <w:r w:rsidR="00E85ACC"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000,00</w:t>
            </w:r>
          </w:p>
          <w:p w:rsidR="006A4285" w:rsidRPr="006B6C60" w:rsidRDefault="006A4285" w:rsidP="006B6C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A4285" w:rsidRPr="006B6C60" w:rsidRDefault="00E85ACC" w:rsidP="006B6C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E85ACC" w:rsidRPr="006B6C60" w:rsidRDefault="006A4285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2 500</w:t>
            </w:r>
            <w:r w:rsidR="00E85ACC"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,00</w:t>
            </w:r>
          </w:p>
          <w:p w:rsidR="006A4285" w:rsidRPr="006B6C60" w:rsidRDefault="006A4285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5ACC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</w:t>
            </w:r>
            <w:r w:rsidR="00E85ACC" w:rsidRPr="006B6C60">
              <w:rPr>
                <w:rFonts w:ascii="Times New Roman" w:hAnsi="Times New Roman" w:cs="Times New Roman"/>
                <w:color w:val="000000" w:themeColor="text1"/>
              </w:rPr>
              <w:t xml:space="preserve"> та інші джерела фінансу-вання</w:t>
            </w:r>
          </w:p>
          <w:p w:rsidR="00E85ACC" w:rsidRPr="006B6C60" w:rsidRDefault="006A4285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250 000</w:t>
            </w:r>
            <w:r w:rsidR="00E85ACC"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,00</w:t>
            </w: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</w:tcPr>
          <w:p w:rsidR="006A4285" w:rsidRPr="006B6C60" w:rsidRDefault="006A4285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502 500,00</w:t>
            </w: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державний</w:t>
            </w:r>
          </w:p>
          <w:p w:rsidR="006A4285" w:rsidRPr="006B6C60" w:rsidRDefault="006A4285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250 000,00</w:t>
            </w:r>
          </w:p>
          <w:p w:rsidR="00E85ACC" w:rsidRPr="006B6C60" w:rsidRDefault="00E85ACC" w:rsidP="006B6C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85ACC" w:rsidRPr="006B6C60" w:rsidRDefault="00E85ACC" w:rsidP="006B6C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6A4285" w:rsidRPr="006B6C60" w:rsidRDefault="006A4285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2 500,00</w:t>
            </w: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6A4285" w:rsidRPr="006B6C60" w:rsidRDefault="006A4285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250 000,00</w:t>
            </w: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</w:tcPr>
          <w:p w:rsidR="006A4285" w:rsidRPr="006B6C60" w:rsidRDefault="006A4285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502 500,00</w:t>
            </w: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державний</w:t>
            </w:r>
          </w:p>
          <w:p w:rsidR="006A4285" w:rsidRPr="006B6C60" w:rsidRDefault="006A4285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250 000,00</w:t>
            </w:r>
          </w:p>
          <w:p w:rsidR="00E85ACC" w:rsidRPr="006B6C60" w:rsidRDefault="00E85ACC" w:rsidP="006B6C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85ACC" w:rsidRPr="006B6C60" w:rsidRDefault="00E85ACC" w:rsidP="006B6C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6A4285" w:rsidRPr="006B6C60" w:rsidRDefault="006A4285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2 500,00</w:t>
            </w: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6A4285" w:rsidRPr="006B6C60" w:rsidRDefault="006A4285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250 000,00</w:t>
            </w: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</w:tcPr>
          <w:p w:rsidR="006A4285" w:rsidRPr="006B6C60" w:rsidRDefault="006A4285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502 500,00</w:t>
            </w: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державний</w:t>
            </w:r>
          </w:p>
          <w:p w:rsidR="006A4285" w:rsidRPr="006B6C60" w:rsidRDefault="006A4285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250 000,00</w:t>
            </w:r>
          </w:p>
          <w:p w:rsidR="00E85ACC" w:rsidRPr="006B6C60" w:rsidRDefault="00E85ACC" w:rsidP="006B6C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85ACC" w:rsidRPr="006B6C60" w:rsidRDefault="00E85ACC" w:rsidP="006B6C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6A4285" w:rsidRPr="006B6C60" w:rsidRDefault="006A4285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2 500,00</w:t>
            </w: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6A4285" w:rsidRPr="006B6C60" w:rsidRDefault="006A4285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250 000,00</w:t>
            </w: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</w:tcPr>
          <w:p w:rsidR="006A4285" w:rsidRPr="006B6C60" w:rsidRDefault="006A4285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502 500,00</w:t>
            </w: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державний</w:t>
            </w:r>
          </w:p>
          <w:p w:rsidR="006A4285" w:rsidRPr="006B6C60" w:rsidRDefault="006A4285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250 000,00</w:t>
            </w:r>
          </w:p>
          <w:p w:rsidR="00E85ACC" w:rsidRPr="006B6C60" w:rsidRDefault="00E85ACC" w:rsidP="006B6C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85ACC" w:rsidRPr="006B6C60" w:rsidRDefault="00E85ACC" w:rsidP="006B6C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6A4285" w:rsidRPr="006B6C60" w:rsidRDefault="006A4285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2 500,00</w:t>
            </w: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6A4285" w:rsidRPr="006B6C60" w:rsidRDefault="006A4285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250 000,00</w:t>
            </w: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</w:tcPr>
          <w:p w:rsidR="00E85ACC" w:rsidRPr="006B6C60" w:rsidRDefault="006A4285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2 512 500</w:t>
            </w:r>
            <w:r w:rsidR="00E85ACC"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,00</w:t>
            </w: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державний</w:t>
            </w:r>
          </w:p>
          <w:p w:rsidR="00E85ACC" w:rsidRPr="006B6C60" w:rsidRDefault="006A4285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1 25</w:t>
            </w:r>
            <w:r w:rsidR="00E85ACC"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0 000,00</w:t>
            </w:r>
          </w:p>
          <w:p w:rsidR="00E85ACC" w:rsidRPr="006B6C60" w:rsidRDefault="00E85ACC" w:rsidP="006B6C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85ACC" w:rsidRPr="006B6C60" w:rsidRDefault="00E85ACC" w:rsidP="006B6C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E85ACC" w:rsidRPr="006B6C60" w:rsidRDefault="006A4285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12 5</w:t>
            </w:r>
            <w:r w:rsidR="00E85ACC"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00,00</w:t>
            </w: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E85ACC" w:rsidRPr="006B6C60" w:rsidRDefault="006A4285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1 250 000</w:t>
            </w:r>
            <w:r w:rsidR="00E85ACC"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,00</w:t>
            </w:r>
          </w:p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77" w:type="dxa"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Відновлення об’єктів фонду захисних споруд цивільного захисту та приведення їх у готовність до використання за призначенням для укриття населення та працівників об’єктів.</w:t>
            </w:r>
            <w:r w:rsidR="00E048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B6C6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Забезпечення доступу до них осіб з інвалідністю та інших маломобільних груп населення</w:t>
            </w:r>
          </w:p>
          <w:p w:rsidR="00E85ACC" w:rsidRPr="006B6C60" w:rsidRDefault="00E85ACC" w:rsidP="006B6C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398A" w:rsidRPr="006B6C60" w:rsidTr="0014398A">
        <w:trPr>
          <w:trHeight w:val="3309"/>
        </w:trPr>
        <w:tc>
          <w:tcPr>
            <w:tcW w:w="571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lastRenderedPageBreak/>
              <w:t>2.</w:t>
            </w:r>
          </w:p>
        </w:tc>
        <w:tc>
          <w:tcPr>
            <w:tcW w:w="1692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Поточний ремонт захисних споруд цивільного захисту, відновлення (ремонт) споруд подвійного призначення та найпростіших укриттів</w:t>
            </w:r>
          </w:p>
        </w:tc>
        <w:tc>
          <w:tcPr>
            <w:tcW w:w="2132" w:type="dxa"/>
          </w:tcPr>
          <w:p w:rsidR="0014398A" w:rsidRPr="006B6C60" w:rsidRDefault="0014398A" w:rsidP="006B6C60">
            <w:pPr>
              <w:tabs>
                <w:tab w:val="left" w:pos="851"/>
              </w:tabs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Cs w:val="28"/>
                <w:lang w:eastAsia="zh-CN"/>
              </w:rPr>
              <w:t>Рахівська міська рада; Відділ з питань управління комунальною власністю, цивільного захисту та охорони праці</w:t>
            </w:r>
            <w:r w:rsidRPr="006B6C60">
              <w:rPr>
                <w:rFonts w:ascii="Times New Roman" w:hAnsi="Times New Roman" w:cs="Times New Roman"/>
                <w:color w:val="000000" w:themeColor="text1"/>
              </w:rPr>
              <w:t>; фінансовий відділ; балансоутримувачі (підприємства, установи та організації)</w:t>
            </w:r>
          </w:p>
        </w:tc>
        <w:tc>
          <w:tcPr>
            <w:tcW w:w="992" w:type="dxa"/>
          </w:tcPr>
          <w:p w:rsidR="0014398A" w:rsidRPr="006B6C60" w:rsidRDefault="0014398A" w:rsidP="006B6C60">
            <w:pPr>
              <w:spacing w:after="0" w:line="240" w:lineRule="auto"/>
              <w:ind w:firstLine="11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– 2028  роки</w:t>
            </w:r>
          </w:p>
        </w:tc>
        <w:tc>
          <w:tcPr>
            <w:tcW w:w="1559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Державний,обласний, міський бюджет,</w:t>
            </w:r>
            <w:r w:rsidRPr="006B6C60">
              <w:rPr>
                <w:rFonts w:ascii="Times New Roman" w:hAnsi="Times New Roman" w:cs="Times New Roman"/>
                <w:color w:val="000000" w:themeColor="text1"/>
                <w:lang w:eastAsia="zh-CN"/>
              </w:rPr>
              <w:t>інші джерела фінансування, не заборонені законодавством</w:t>
            </w:r>
          </w:p>
        </w:tc>
        <w:tc>
          <w:tcPr>
            <w:tcW w:w="1097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250 000,00</w:t>
            </w:r>
          </w:p>
        </w:tc>
        <w:tc>
          <w:tcPr>
            <w:tcW w:w="1128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250 000,00</w:t>
            </w:r>
          </w:p>
        </w:tc>
        <w:tc>
          <w:tcPr>
            <w:tcW w:w="1128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250 000,00</w:t>
            </w:r>
          </w:p>
        </w:tc>
        <w:tc>
          <w:tcPr>
            <w:tcW w:w="1128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250 000,00</w:t>
            </w:r>
          </w:p>
        </w:tc>
        <w:tc>
          <w:tcPr>
            <w:tcW w:w="1128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250 000,00</w:t>
            </w:r>
          </w:p>
        </w:tc>
        <w:tc>
          <w:tcPr>
            <w:tcW w:w="1128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1 262 500,00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1 250 000,00</w:t>
            </w:r>
          </w:p>
        </w:tc>
        <w:tc>
          <w:tcPr>
            <w:tcW w:w="2477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Відновлення об`єктів фонду захисних споруд цивільного захисту та приведення їх у готовність до використання за призначенням для укриття населення та працівників об’єктів.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Забезпечення доступу до них осіб з інвалідністю та інших маломобільних груп населення</w:t>
            </w:r>
          </w:p>
        </w:tc>
      </w:tr>
      <w:tr w:rsidR="0014398A" w:rsidRPr="006B6C60" w:rsidTr="0014398A">
        <w:trPr>
          <w:trHeight w:val="254"/>
        </w:trPr>
        <w:tc>
          <w:tcPr>
            <w:tcW w:w="571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692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Придбання обладнання, приладів, матеріалів та інвентарю для облаштування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фонду захисних споруд цивільного захисту</w:t>
            </w:r>
          </w:p>
        </w:tc>
        <w:tc>
          <w:tcPr>
            <w:tcW w:w="2132" w:type="dxa"/>
          </w:tcPr>
          <w:p w:rsidR="0014398A" w:rsidRPr="006B6C60" w:rsidRDefault="0014398A" w:rsidP="006B6C60">
            <w:pPr>
              <w:tabs>
                <w:tab w:val="left" w:pos="851"/>
              </w:tabs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Cs w:val="28"/>
                <w:lang w:eastAsia="zh-CN"/>
              </w:rPr>
              <w:t>Рахівська міська рада; Відділ з питань управління комунальною власністю, цивільного захисту та охорони праці</w:t>
            </w:r>
            <w:r w:rsidRPr="006B6C60">
              <w:rPr>
                <w:rFonts w:ascii="Times New Roman" w:hAnsi="Times New Roman" w:cs="Times New Roman"/>
                <w:color w:val="000000" w:themeColor="text1"/>
              </w:rPr>
              <w:t>; фінансовий відділ; балансоутримувачі (підприємства, установи та організації)</w:t>
            </w:r>
          </w:p>
        </w:tc>
        <w:tc>
          <w:tcPr>
            <w:tcW w:w="992" w:type="dxa"/>
          </w:tcPr>
          <w:p w:rsidR="0014398A" w:rsidRPr="006B6C60" w:rsidRDefault="0014398A" w:rsidP="006B6C60">
            <w:pPr>
              <w:spacing w:after="0" w:line="240" w:lineRule="auto"/>
              <w:ind w:firstLine="11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– 2028  роки</w:t>
            </w:r>
          </w:p>
        </w:tc>
        <w:tc>
          <w:tcPr>
            <w:tcW w:w="1559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Державний,обласний, міський бюджет,</w:t>
            </w:r>
            <w:r w:rsidRPr="006B6C60">
              <w:rPr>
                <w:rFonts w:ascii="Times New Roman" w:hAnsi="Times New Roman" w:cs="Times New Roman"/>
                <w:color w:val="000000" w:themeColor="text1"/>
                <w:lang w:eastAsia="zh-CN"/>
              </w:rPr>
              <w:t>інші джерела фінансування, не заборонені законодавством</w:t>
            </w:r>
          </w:p>
        </w:tc>
        <w:tc>
          <w:tcPr>
            <w:tcW w:w="1097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250 000,00</w:t>
            </w:r>
          </w:p>
        </w:tc>
        <w:tc>
          <w:tcPr>
            <w:tcW w:w="1128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250 000,00</w:t>
            </w:r>
          </w:p>
        </w:tc>
        <w:tc>
          <w:tcPr>
            <w:tcW w:w="1128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250 000,00</w:t>
            </w:r>
          </w:p>
        </w:tc>
        <w:tc>
          <w:tcPr>
            <w:tcW w:w="1128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250 000,00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250 000,00</w:t>
            </w:r>
          </w:p>
        </w:tc>
        <w:tc>
          <w:tcPr>
            <w:tcW w:w="1128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1 262 500,00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1 250 000,00</w:t>
            </w:r>
          </w:p>
        </w:tc>
        <w:tc>
          <w:tcPr>
            <w:tcW w:w="2477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Забезпечення об`єктів фонду ЗСЦЗ:</w:t>
            </w:r>
            <w:r w:rsidRPr="006B6C6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первинними засобами пожежогасіння, обладнання їх системами внутрішнього протипожежного водопостачання, пожежної автоматики і сигналізації; засобами життєзабезпечення;</w:t>
            </w:r>
            <w:r w:rsidRPr="006B6C60">
              <w:rPr>
                <w:rFonts w:ascii="Times New Roman" w:hAnsi="Times New Roman" w:cs="Times New Roman"/>
                <w:color w:val="000000" w:themeColor="text1"/>
              </w:rPr>
              <w:t xml:space="preserve"> інвентарем;врахування потреб осіб із інвалідністю, насамперед тих, які пересуваються на кріслах колісних, мають</w:t>
            </w:r>
            <w:r w:rsidR="00E96E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B6C60">
              <w:rPr>
                <w:rFonts w:ascii="Times New Roman" w:hAnsi="Times New Roman" w:cs="Times New Roman"/>
                <w:color w:val="000000" w:themeColor="text1"/>
              </w:rPr>
              <w:t>порушення зору та слуху</w:t>
            </w:r>
          </w:p>
        </w:tc>
      </w:tr>
      <w:tr w:rsidR="0014398A" w:rsidRPr="006B6C60" w:rsidTr="0014398A">
        <w:trPr>
          <w:trHeight w:val="58"/>
        </w:trPr>
        <w:tc>
          <w:tcPr>
            <w:tcW w:w="571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692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 xml:space="preserve">Нове будівництво захисних споруд цивільного захисту (сховища, </w:t>
            </w:r>
            <w:r w:rsidRPr="006B6C60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протирадіаційні укриття, споруди подвійного призначення та найпростіші укриття). Виготовлення проектно-кошторисної документації, проведення її експертизи та інші супутні послуги</w:t>
            </w:r>
          </w:p>
        </w:tc>
        <w:tc>
          <w:tcPr>
            <w:tcW w:w="2132" w:type="dxa"/>
          </w:tcPr>
          <w:p w:rsidR="0014398A" w:rsidRPr="006B6C60" w:rsidRDefault="0014398A" w:rsidP="006B6C60">
            <w:pPr>
              <w:tabs>
                <w:tab w:val="left" w:pos="851"/>
              </w:tabs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Cs w:val="28"/>
                <w:lang w:eastAsia="zh-CN"/>
              </w:rPr>
              <w:lastRenderedPageBreak/>
              <w:t xml:space="preserve">Рахівська міська рада; </w:t>
            </w:r>
            <w:r w:rsidRPr="006B6C60">
              <w:rPr>
                <w:rFonts w:ascii="Times New Roman" w:hAnsi="Times New Roman" w:cs="Times New Roman"/>
                <w:color w:val="000000" w:themeColor="text1"/>
              </w:rPr>
              <w:t>балансоутримувачі (підприємства, установи та організації); в</w:t>
            </w:r>
            <w:r w:rsidRPr="006B6C60">
              <w:rPr>
                <w:rFonts w:ascii="Times New Roman" w:hAnsi="Times New Roman" w:cs="Times New Roman"/>
                <w:color w:val="000000" w:themeColor="text1"/>
                <w:szCs w:val="28"/>
                <w:lang w:eastAsia="zh-CN"/>
              </w:rPr>
              <w:t xml:space="preserve">ідділ з </w:t>
            </w:r>
            <w:r w:rsidRPr="006B6C60">
              <w:rPr>
                <w:rFonts w:ascii="Times New Roman" w:hAnsi="Times New Roman" w:cs="Times New Roman"/>
                <w:color w:val="000000" w:themeColor="text1"/>
                <w:szCs w:val="28"/>
                <w:lang w:eastAsia="zh-CN"/>
              </w:rPr>
              <w:lastRenderedPageBreak/>
              <w:t>питань управління комунальною власністю, цивільного захисту та охорони праці</w:t>
            </w:r>
            <w:r w:rsidRPr="006B6C60">
              <w:rPr>
                <w:rFonts w:ascii="Times New Roman" w:hAnsi="Times New Roman" w:cs="Times New Roman"/>
                <w:color w:val="000000" w:themeColor="text1"/>
              </w:rPr>
              <w:t xml:space="preserve">; фінансовий відділ; </w:t>
            </w:r>
          </w:p>
        </w:tc>
        <w:tc>
          <w:tcPr>
            <w:tcW w:w="992" w:type="dxa"/>
          </w:tcPr>
          <w:p w:rsidR="0014398A" w:rsidRPr="006B6C60" w:rsidRDefault="0014398A" w:rsidP="006B6C60">
            <w:pPr>
              <w:spacing w:after="0" w:line="240" w:lineRule="auto"/>
              <w:ind w:firstLine="11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2024 – 2028  роки</w:t>
            </w:r>
          </w:p>
        </w:tc>
        <w:tc>
          <w:tcPr>
            <w:tcW w:w="1559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Державний,обласний, міський бюджет,</w:t>
            </w:r>
            <w:r w:rsidRPr="006B6C60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інші джерела фінансування, не заборонені </w:t>
            </w:r>
            <w:r w:rsidRPr="006B6C60">
              <w:rPr>
                <w:rFonts w:ascii="Times New Roman" w:hAnsi="Times New Roman" w:cs="Times New Roman"/>
                <w:color w:val="000000" w:themeColor="text1"/>
                <w:lang w:eastAsia="zh-CN"/>
              </w:rPr>
              <w:lastRenderedPageBreak/>
              <w:t>законодавством</w:t>
            </w:r>
          </w:p>
        </w:tc>
        <w:tc>
          <w:tcPr>
            <w:tcW w:w="1097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1 491 250,00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державний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1 000 000,00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3 750,00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487 500,00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1 491 250,00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державний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1 000 000,00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3 750,00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487 500,00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1 491 250,00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державний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1 000 000,00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3 750,00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487 500,00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1 491 250,00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державний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1 000 000,00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3 750,00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487 500,00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1 491 250,00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державний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1 000 000,00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3 750,00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487 500,00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7 456 250,00</w:t>
            </w:r>
          </w:p>
          <w:p w:rsidR="0014398A" w:rsidRPr="006B6C60" w:rsidRDefault="0014398A" w:rsidP="006B6C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4398A" w:rsidRPr="006B6C60" w:rsidRDefault="0014398A" w:rsidP="006B6C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державний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5 000 000,00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18 750,00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2 437 500,00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77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Нарощування фонду захисних споруд цивільного захисту </w:t>
            </w:r>
          </w:p>
        </w:tc>
      </w:tr>
      <w:tr w:rsidR="0014398A" w:rsidRPr="006B6C60" w:rsidTr="0014398A">
        <w:trPr>
          <w:trHeight w:val="793"/>
        </w:trPr>
        <w:tc>
          <w:tcPr>
            <w:tcW w:w="571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lastRenderedPageBreak/>
              <w:t>5.</w:t>
            </w:r>
          </w:p>
        </w:tc>
        <w:tc>
          <w:tcPr>
            <w:tcW w:w="1692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Проведення</w:t>
            </w:r>
            <w:r w:rsidR="009F06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B6C60">
              <w:rPr>
                <w:rFonts w:ascii="Times New Roman" w:hAnsi="Times New Roman" w:cs="Times New Roman"/>
                <w:color w:val="000000" w:themeColor="text1"/>
              </w:rPr>
              <w:t>технічної інвентаризації захисних споруд цивільного захисту та виготовлення технічної документації</w:t>
            </w:r>
          </w:p>
        </w:tc>
        <w:tc>
          <w:tcPr>
            <w:tcW w:w="2132" w:type="dxa"/>
          </w:tcPr>
          <w:p w:rsidR="0014398A" w:rsidRPr="006B6C60" w:rsidRDefault="0014398A" w:rsidP="006B6C60">
            <w:pPr>
              <w:tabs>
                <w:tab w:val="left" w:pos="851"/>
              </w:tabs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Cs w:val="28"/>
                <w:lang w:eastAsia="zh-CN"/>
              </w:rPr>
              <w:t xml:space="preserve">Рахівська міська рада; </w:t>
            </w:r>
            <w:r w:rsidRPr="006B6C60">
              <w:rPr>
                <w:rFonts w:ascii="Times New Roman" w:hAnsi="Times New Roman" w:cs="Times New Roman"/>
                <w:color w:val="000000" w:themeColor="text1"/>
              </w:rPr>
              <w:t>балансоутримувачі (підприємства, установи та організації); в</w:t>
            </w:r>
            <w:r w:rsidRPr="006B6C60">
              <w:rPr>
                <w:rFonts w:ascii="Times New Roman" w:hAnsi="Times New Roman" w:cs="Times New Roman"/>
                <w:color w:val="000000" w:themeColor="text1"/>
                <w:szCs w:val="28"/>
                <w:lang w:eastAsia="zh-CN"/>
              </w:rPr>
              <w:t>ідділ з питань управління комунальною власністю, цивільного захисту та охорони праці</w:t>
            </w:r>
            <w:r w:rsidRPr="006B6C60">
              <w:rPr>
                <w:rFonts w:ascii="Times New Roman" w:hAnsi="Times New Roman" w:cs="Times New Roman"/>
                <w:color w:val="000000" w:themeColor="text1"/>
              </w:rPr>
              <w:t>; фінансовий відділ</w:t>
            </w:r>
          </w:p>
        </w:tc>
        <w:tc>
          <w:tcPr>
            <w:tcW w:w="992" w:type="dxa"/>
          </w:tcPr>
          <w:p w:rsidR="0014398A" w:rsidRPr="006B6C60" w:rsidRDefault="0014398A" w:rsidP="006B6C60">
            <w:pPr>
              <w:spacing w:after="0" w:line="240" w:lineRule="auto"/>
              <w:ind w:firstLine="11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– 2028  роки</w:t>
            </w:r>
          </w:p>
        </w:tc>
        <w:tc>
          <w:tcPr>
            <w:tcW w:w="1559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Державний,обласний, міський бюджет,</w:t>
            </w:r>
            <w:r w:rsidRPr="006B6C60">
              <w:rPr>
                <w:rFonts w:ascii="Times New Roman" w:hAnsi="Times New Roman" w:cs="Times New Roman"/>
                <w:color w:val="000000" w:themeColor="text1"/>
                <w:lang w:eastAsia="zh-CN"/>
              </w:rPr>
              <w:t>інші джерела фінансування, не заборонені законодавством</w:t>
            </w:r>
          </w:p>
        </w:tc>
        <w:tc>
          <w:tcPr>
            <w:tcW w:w="1097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13 750, 00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1 250,00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12 500,00</w:t>
            </w:r>
          </w:p>
          <w:p w:rsidR="0014398A" w:rsidRPr="006B6C60" w:rsidRDefault="0014398A" w:rsidP="006B6C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13 750, 00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1 250,00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13 750, 00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1 250,00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13 750, 00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1 250,00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13 750, 00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1 250,00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68 750,00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обласний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6 250,00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міський бюджет та інші джерела фінансу-вання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62 500,00</w:t>
            </w:r>
          </w:p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7" w:type="dxa"/>
          </w:tcPr>
          <w:p w:rsidR="0014398A" w:rsidRPr="006B6C60" w:rsidRDefault="0014398A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color w:val="000000" w:themeColor="text1"/>
              </w:rPr>
              <w:t>Підготовка та виготовлення необхідної документації, у тому числі з технічної інвентаризації захисних споруд цивільного захисту</w:t>
            </w:r>
          </w:p>
        </w:tc>
      </w:tr>
      <w:tr w:rsidR="00E85ACC" w:rsidRPr="006B6C60" w:rsidTr="0014398A">
        <w:trPr>
          <w:trHeight w:val="70"/>
        </w:trPr>
        <w:tc>
          <w:tcPr>
            <w:tcW w:w="571" w:type="dxa"/>
          </w:tcPr>
          <w:p w:rsidR="00E85ACC" w:rsidRPr="006B6C60" w:rsidRDefault="00E85ACC" w:rsidP="006B6C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2" w:type="dxa"/>
          </w:tcPr>
          <w:p w:rsidR="00E85ACC" w:rsidRPr="006B6C60" w:rsidRDefault="00E85ACC" w:rsidP="006B6C6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</w:rPr>
              <w:t>ВСЬОГО</w:t>
            </w:r>
          </w:p>
        </w:tc>
        <w:tc>
          <w:tcPr>
            <w:tcW w:w="2132" w:type="dxa"/>
          </w:tcPr>
          <w:p w:rsidR="00E85ACC" w:rsidRPr="006B6C60" w:rsidRDefault="00E85ACC" w:rsidP="006B6C60">
            <w:pPr>
              <w:tabs>
                <w:tab w:val="left" w:pos="851"/>
              </w:tabs>
              <w:overflowPunct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</w:tc>
        <w:tc>
          <w:tcPr>
            <w:tcW w:w="1097" w:type="dxa"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8" w:type="dxa"/>
          </w:tcPr>
          <w:p w:rsidR="00E85ACC" w:rsidRPr="006B6C60" w:rsidRDefault="00CC315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12 562 500</w:t>
            </w:r>
            <w:r w:rsidR="00E85ACC" w:rsidRPr="006B6C6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2477" w:type="dxa"/>
          </w:tcPr>
          <w:p w:rsidR="00E85ACC" w:rsidRPr="006B6C60" w:rsidRDefault="00E85ACC" w:rsidP="006B6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85ACC" w:rsidRPr="006B6C60" w:rsidRDefault="00E85ACC" w:rsidP="006B6C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CC315C" w:rsidRPr="006B6C60" w:rsidRDefault="00CC315C" w:rsidP="006B6C60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</w:rPr>
      </w:pPr>
      <w:r w:rsidRPr="006B6C60">
        <w:rPr>
          <w:rFonts w:ascii="Times New Roman" w:hAnsi="Times New Roman" w:cs="Times New Roman"/>
          <w:color w:val="000000" w:themeColor="text1"/>
          <w:sz w:val="28"/>
        </w:rPr>
        <w:t>В.п. міського голови,</w:t>
      </w:r>
    </w:p>
    <w:p w:rsidR="004B12D0" w:rsidRPr="006B6C60" w:rsidRDefault="00CC315C" w:rsidP="006B6C60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</w:rPr>
      </w:pPr>
      <w:r w:rsidRPr="006B6C60">
        <w:rPr>
          <w:rFonts w:ascii="Times New Roman" w:hAnsi="Times New Roman" w:cs="Times New Roman"/>
          <w:color w:val="000000" w:themeColor="text1"/>
          <w:sz w:val="28"/>
        </w:rPr>
        <w:t>секретар ради та виконкому                                                                                               Євген МОЛНАР</w:t>
      </w:r>
    </w:p>
    <w:p w:rsidR="004B12D0" w:rsidRPr="006B6C60" w:rsidRDefault="004B12D0" w:rsidP="006B6C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6B6C60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4B12D0" w:rsidRPr="006B6C60" w:rsidRDefault="004B12D0" w:rsidP="006B6C60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</w:rPr>
        <w:sectPr w:rsidR="004B12D0" w:rsidRPr="006B6C60" w:rsidSect="00E87EAD">
          <w:pgSz w:w="16838" w:h="11906" w:orient="landscape"/>
          <w:pgMar w:top="1560" w:right="567" w:bottom="902" w:left="567" w:header="709" w:footer="709" w:gutter="0"/>
          <w:pgNumType w:start="1"/>
          <w:cols w:space="708"/>
          <w:titlePg/>
          <w:docGrid w:linePitch="360"/>
        </w:sectPr>
      </w:pPr>
    </w:p>
    <w:p w:rsidR="00CC315C" w:rsidRPr="006B6C60" w:rsidRDefault="00CC315C" w:rsidP="006B6C60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</w:rPr>
      </w:pPr>
    </w:p>
    <w:p w:rsidR="00E85ACC" w:rsidRPr="006B6C60" w:rsidRDefault="00E85ACC" w:rsidP="006B6C6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E85ACC" w:rsidRPr="006B6C60" w:rsidSect="004B12D0">
      <w:pgSz w:w="11906" w:h="16838"/>
      <w:pgMar w:top="567" w:right="902" w:bottom="567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739" w:rsidRDefault="00002739" w:rsidP="00CD2D02">
      <w:pPr>
        <w:spacing w:after="0" w:line="240" w:lineRule="auto"/>
      </w:pPr>
      <w:r>
        <w:separator/>
      </w:r>
    </w:p>
  </w:endnote>
  <w:endnote w:type="continuationSeparator" w:id="1">
    <w:p w:rsidR="00002739" w:rsidRDefault="00002739" w:rsidP="00CD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739" w:rsidRDefault="00002739" w:rsidP="00CD2D02">
      <w:pPr>
        <w:spacing w:after="0" w:line="240" w:lineRule="auto"/>
      </w:pPr>
      <w:r>
        <w:separator/>
      </w:r>
    </w:p>
  </w:footnote>
  <w:footnote w:type="continuationSeparator" w:id="1">
    <w:p w:rsidR="00002739" w:rsidRDefault="00002739" w:rsidP="00CD2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98A" w:rsidRDefault="0014398A">
    <w:pPr>
      <w:pStyle w:val="a7"/>
      <w:tabs>
        <w:tab w:val="left" w:pos="7651"/>
        <w:tab w:val="center" w:pos="7852"/>
      </w:tabs>
      <w:jc w:val="center"/>
      <w:rPr>
        <w:sz w:val="28"/>
        <w:szCs w:val="28"/>
      </w:rPr>
    </w:pPr>
  </w:p>
  <w:p w:rsidR="0014398A" w:rsidRDefault="0014398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98A" w:rsidRDefault="0014398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A74"/>
    <w:rsid w:val="00002739"/>
    <w:rsid w:val="000B7A31"/>
    <w:rsid w:val="00116ACB"/>
    <w:rsid w:val="0014398A"/>
    <w:rsid w:val="00193A5E"/>
    <w:rsid w:val="001C4F3D"/>
    <w:rsid w:val="001E2D79"/>
    <w:rsid w:val="001E6B2B"/>
    <w:rsid w:val="00203FFA"/>
    <w:rsid w:val="002471C0"/>
    <w:rsid w:val="003C2DA2"/>
    <w:rsid w:val="003F7A74"/>
    <w:rsid w:val="004A4D1A"/>
    <w:rsid w:val="004B12D0"/>
    <w:rsid w:val="0059411C"/>
    <w:rsid w:val="006A4285"/>
    <w:rsid w:val="006B6C60"/>
    <w:rsid w:val="00705BDF"/>
    <w:rsid w:val="007E1DB3"/>
    <w:rsid w:val="007F175A"/>
    <w:rsid w:val="007F3E7F"/>
    <w:rsid w:val="00815F25"/>
    <w:rsid w:val="00831FED"/>
    <w:rsid w:val="0091014A"/>
    <w:rsid w:val="00941068"/>
    <w:rsid w:val="0096108E"/>
    <w:rsid w:val="009F0650"/>
    <w:rsid w:val="00A209F5"/>
    <w:rsid w:val="00A63B39"/>
    <w:rsid w:val="00A700D5"/>
    <w:rsid w:val="00A8073B"/>
    <w:rsid w:val="00AD5801"/>
    <w:rsid w:val="00B23193"/>
    <w:rsid w:val="00B34D68"/>
    <w:rsid w:val="00B545A9"/>
    <w:rsid w:val="00BA3D64"/>
    <w:rsid w:val="00BB4C32"/>
    <w:rsid w:val="00C900D3"/>
    <w:rsid w:val="00CB3D74"/>
    <w:rsid w:val="00CC315C"/>
    <w:rsid w:val="00CD2D02"/>
    <w:rsid w:val="00D17776"/>
    <w:rsid w:val="00D55B04"/>
    <w:rsid w:val="00D71C8D"/>
    <w:rsid w:val="00D93B24"/>
    <w:rsid w:val="00D94300"/>
    <w:rsid w:val="00DA227A"/>
    <w:rsid w:val="00DB619B"/>
    <w:rsid w:val="00DC205C"/>
    <w:rsid w:val="00DE18A8"/>
    <w:rsid w:val="00E048EE"/>
    <w:rsid w:val="00E85ACC"/>
    <w:rsid w:val="00E87EAD"/>
    <w:rsid w:val="00E9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99"/>
    <w:rsid w:val="00E85AC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99"/>
    <w:rsid w:val="00E85A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qFormat/>
    <w:rsid w:val="00E85ACC"/>
    <w:rPr>
      <w:rFonts w:cs="Times New Roman"/>
      <w:b/>
    </w:rPr>
  </w:style>
  <w:style w:type="paragraph" w:styleId="a7">
    <w:name w:val="header"/>
    <w:basedOn w:val="a"/>
    <w:link w:val="a8"/>
    <w:uiPriority w:val="99"/>
    <w:rsid w:val="00E85ACC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85AC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Заголовок 11"/>
    <w:basedOn w:val="a"/>
    <w:uiPriority w:val="99"/>
    <w:rsid w:val="00E85ACC"/>
    <w:pPr>
      <w:widowControl w:val="0"/>
      <w:suppressAutoHyphens/>
      <w:spacing w:after="0" w:line="240" w:lineRule="auto"/>
      <w:ind w:left="32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99"/>
    <w:rsid w:val="00E85AC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CD2D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2D02"/>
  </w:style>
  <w:style w:type="paragraph" w:styleId="ab">
    <w:name w:val="Balloon Text"/>
    <w:basedOn w:val="a"/>
    <w:link w:val="ac"/>
    <w:uiPriority w:val="99"/>
    <w:semiHidden/>
    <w:unhideWhenUsed/>
    <w:rsid w:val="001C4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C4F3D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F3E7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0EA7C-E686-467D-8BEB-E745362D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10752</Words>
  <Characters>6130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2024-04-24T13:04:00Z</cp:lastPrinted>
  <dcterms:created xsi:type="dcterms:W3CDTF">2024-03-25T12:35:00Z</dcterms:created>
  <dcterms:modified xsi:type="dcterms:W3CDTF">2024-04-25T12:46:00Z</dcterms:modified>
</cp:coreProperties>
</file>