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70C" w:rsidRPr="00131772" w:rsidRDefault="00D47F7F" w:rsidP="00131772">
      <w:pPr>
        <w:spacing w:after="0" w:line="240" w:lineRule="auto"/>
        <w:jc w:val="right"/>
        <w:rPr>
          <w:rFonts w:ascii="Times New Roman" w:eastAsia="Calibri" w:hAnsi="Times New Roman" w:cs="Times New Roman"/>
          <w:color w:val="000000" w:themeColor="text1"/>
          <w:sz w:val="28"/>
          <w:szCs w:val="28"/>
          <w:lang w:eastAsia="ru-RU"/>
        </w:rPr>
      </w:pPr>
      <w:r w:rsidRPr="00131772">
        <w:rPr>
          <w:rFonts w:ascii="Times New Roman" w:eastAsia="Calibri" w:hAnsi="Times New Roman" w:cs="Times New Roman"/>
          <w:color w:val="000000" w:themeColor="text1"/>
          <w:sz w:val="28"/>
          <w:szCs w:val="28"/>
          <w:lang w:eastAsia="ru-RU"/>
        </w:rPr>
        <w:t>ПРОЄКТ</w:t>
      </w:r>
    </w:p>
    <w:p w:rsidR="00D47F7F" w:rsidRPr="00131772" w:rsidRDefault="00D47F7F" w:rsidP="00131772">
      <w:pPr>
        <w:spacing w:after="0" w:line="240" w:lineRule="auto"/>
        <w:jc w:val="right"/>
        <w:rPr>
          <w:rFonts w:ascii="Times New Roman" w:eastAsia="Calibri" w:hAnsi="Times New Roman" w:cs="Times New Roman"/>
          <w:color w:val="000000" w:themeColor="text1"/>
          <w:sz w:val="28"/>
          <w:szCs w:val="28"/>
          <w:lang w:eastAsia="ru-RU"/>
        </w:rPr>
      </w:pPr>
    </w:p>
    <w:p w:rsidR="0030470C" w:rsidRPr="00131772" w:rsidRDefault="0030470C" w:rsidP="00131772">
      <w:pPr>
        <w:spacing w:after="0" w:line="240" w:lineRule="auto"/>
        <w:jc w:val="right"/>
        <w:rPr>
          <w:rFonts w:ascii="Times New Roman" w:eastAsia="Calibri" w:hAnsi="Times New Roman" w:cs="Times New Roman"/>
          <w:color w:val="000000" w:themeColor="text1"/>
          <w:sz w:val="28"/>
          <w:szCs w:val="28"/>
          <w:lang w:eastAsia="ru-RU"/>
        </w:rPr>
      </w:pPr>
      <w:r w:rsidRPr="00131772">
        <w:rPr>
          <w:rFonts w:ascii="Times New Roman" w:eastAsiaTheme="minorHAnsi" w:hAnsi="Times New Roman" w:cs="Times New Roman"/>
          <w:noProof/>
          <w:color w:val="000000" w:themeColor="text1"/>
          <w:sz w:val="28"/>
          <w:szCs w:val="28"/>
        </w:rPr>
        <w:drawing>
          <wp:anchor distT="0" distB="0" distL="114300" distR="114300" simplePos="0" relativeHeight="251658240"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1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30470C" w:rsidRPr="00131772" w:rsidRDefault="0030470C" w:rsidP="00131772">
      <w:pPr>
        <w:spacing w:after="0" w:line="240" w:lineRule="auto"/>
        <w:jc w:val="right"/>
        <w:rPr>
          <w:rFonts w:ascii="Times New Roman" w:eastAsia="Calibri" w:hAnsi="Times New Roman" w:cs="Times New Roman"/>
          <w:color w:val="000000" w:themeColor="text1"/>
          <w:sz w:val="28"/>
          <w:szCs w:val="28"/>
          <w:lang w:eastAsia="ru-RU"/>
        </w:rPr>
      </w:pPr>
    </w:p>
    <w:p w:rsidR="0030470C" w:rsidRPr="00131772" w:rsidRDefault="0030470C" w:rsidP="00131772">
      <w:pPr>
        <w:spacing w:after="0" w:line="240" w:lineRule="auto"/>
        <w:jc w:val="center"/>
        <w:rPr>
          <w:rFonts w:ascii="Times New Roman" w:eastAsia="Calibri" w:hAnsi="Times New Roman" w:cs="Times New Roman"/>
          <w:color w:val="000000" w:themeColor="text1"/>
          <w:sz w:val="28"/>
          <w:szCs w:val="28"/>
          <w:lang w:eastAsia="ru-RU"/>
        </w:rPr>
      </w:pPr>
      <w:r w:rsidRPr="00131772">
        <w:rPr>
          <w:rFonts w:ascii="Times New Roman" w:eastAsia="Calibri" w:hAnsi="Times New Roman" w:cs="Times New Roman"/>
          <w:color w:val="000000" w:themeColor="text1"/>
          <w:sz w:val="28"/>
          <w:szCs w:val="28"/>
          <w:lang w:eastAsia="ru-RU"/>
        </w:rPr>
        <w:br w:type="textWrapping" w:clear="all"/>
        <w:t xml:space="preserve">У К Р А Ї Н А </w:t>
      </w:r>
    </w:p>
    <w:p w:rsidR="0030470C" w:rsidRPr="00131772" w:rsidRDefault="0030470C" w:rsidP="00131772">
      <w:pPr>
        <w:spacing w:after="0" w:line="240" w:lineRule="auto"/>
        <w:jc w:val="center"/>
        <w:rPr>
          <w:rFonts w:ascii="Times New Roman" w:eastAsia="Calibri" w:hAnsi="Times New Roman" w:cs="Times New Roman"/>
          <w:color w:val="000000" w:themeColor="text1"/>
          <w:sz w:val="28"/>
          <w:szCs w:val="28"/>
          <w:lang w:eastAsia="ru-RU"/>
        </w:rPr>
      </w:pPr>
      <w:r w:rsidRPr="00131772">
        <w:rPr>
          <w:rFonts w:ascii="Times New Roman" w:eastAsia="Calibri" w:hAnsi="Times New Roman" w:cs="Times New Roman"/>
          <w:color w:val="000000" w:themeColor="text1"/>
          <w:sz w:val="28"/>
          <w:szCs w:val="28"/>
          <w:lang w:eastAsia="ru-RU"/>
        </w:rPr>
        <w:t xml:space="preserve">Р А Х І В С Ь К А  М І С Ь К А  Р А Д А </w:t>
      </w:r>
    </w:p>
    <w:p w:rsidR="0030470C" w:rsidRPr="00131772" w:rsidRDefault="0030470C" w:rsidP="00131772">
      <w:pPr>
        <w:spacing w:after="0" w:line="240" w:lineRule="auto"/>
        <w:jc w:val="center"/>
        <w:rPr>
          <w:rFonts w:ascii="Times New Roman" w:eastAsia="Calibri" w:hAnsi="Times New Roman" w:cs="Times New Roman"/>
          <w:color w:val="000000" w:themeColor="text1"/>
          <w:sz w:val="28"/>
          <w:szCs w:val="28"/>
          <w:lang w:eastAsia="ru-RU"/>
        </w:rPr>
      </w:pPr>
      <w:r w:rsidRPr="00131772">
        <w:rPr>
          <w:rFonts w:ascii="Times New Roman" w:eastAsia="Calibri" w:hAnsi="Times New Roman" w:cs="Times New Roman"/>
          <w:color w:val="000000" w:themeColor="text1"/>
          <w:sz w:val="28"/>
          <w:szCs w:val="28"/>
          <w:lang w:eastAsia="ru-RU"/>
        </w:rPr>
        <w:t xml:space="preserve">Р А Х І В С Ь К О Г О  Р А Й О Н У  </w:t>
      </w:r>
    </w:p>
    <w:p w:rsidR="0030470C" w:rsidRPr="00131772" w:rsidRDefault="0030470C" w:rsidP="00131772">
      <w:pPr>
        <w:spacing w:after="0" w:line="240" w:lineRule="auto"/>
        <w:jc w:val="center"/>
        <w:rPr>
          <w:rFonts w:ascii="Times New Roman" w:eastAsia="Calibri" w:hAnsi="Times New Roman" w:cs="Times New Roman"/>
          <w:color w:val="000000" w:themeColor="text1"/>
          <w:sz w:val="28"/>
          <w:szCs w:val="28"/>
          <w:lang w:eastAsia="ru-RU"/>
        </w:rPr>
      </w:pPr>
      <w:r w:rsidRPr="00131772">
        <w:rPr>
          <w:rFonts w:ascii="Times New Roman" w:eastAsia="Calibri" w:hAnsi="Times New Roman" w:cs="Times New Roman"/>
          <w:color w:val="000000" w:themeColor="text1"/>
          <w:sz w:val="28"/>
          <w:szCs w:val="28"/>
          <w:lang w:eastAsia="ru-RU"/>
        </w:rPr>
        <w:t>З А К А Р П А Т С Ь К О Ї  О Б Л А С Т І</w:t>
      </w:r>
    </w:p>
    <w:p w:rsidR="0030470C" w:rsidRPr="00131772" w:rsidRDefault="00621159" w:rsidP="00131772">
      <w:pPr>
        <w:spacing w:after="0" w:line="240" w:lineRule="auto"/>
        <w:jc w:val="center"/>
        <w:rPr>
          <w:rFonts w:ascii="Times New Roman" w:eastAsia="Calibri" w:hAnsi="Times New Roman" w:cs="Times New Roman"/>
          <w:b/>
          <w:color w:val="000000" w:themeColor="text1"/>
          <w:sz w:val="28"/>
          <w:szCs w:val="28"/>
          <w:lang w:eastAsia="ru-RU"/>
        </w:rPr>
      </w:pPr>
      <w:r w:rsidRPr="00131772">
        <w:rPr>
          <w:rFonts w:ascii="Times New Roman" w:eastAsia="Calibri" w:hAnsi="Times New Roman" w:cs="Times New Roman"/>
          <w:b/>
          <w:color w:val="000000" w:themeColor="text1"/>
          <w:sz w:val="28"/>
          <w:szCs w:val="28"/>
          <w:lang w:eastAsia="ru-RU"/>
        </w:rPr>
        <w:t>____</w:t>
      </w:r>
      <w:r w:rsidR="0030470C" w:rsidRPr="00131772">
        <w:rPr>
          <w:rFonts w:ascii="Times New Roman" w:eastAsia="Calibri" w:hAnsi="Times New Roman" w:cs="Times New Roman"/>
          <w:b/>
          <w:color w:val="000000" w:themeColor="text1"/>
          <w:sz w:val="28"/>
          <w:szCs w:val="28"/>
          <w:lang w:eastAsia="ru-RU"/>
        </w:rPr>
        <w:t xml:space="preserve"> сесія восьмого скликання</w:t>
      </w:r>
    </w:p>
    <w:p w:rsidR="0030470C" w:rsidRPr="00131772" w:rsidRDefault="0030470C" w:rsidP="00131772">
      <w:pPr>
        <w:spacing w:after="0" w:line="240" w:lineRule="auto"/>
        <w:rPr>
          <w:rFonts w:ascii="Times New Roman" w:eastAsia="Calibri" w:hAnsi="Times New Roman" w:cs="Times New Roman"/>
          <w:color w:val="000000" w:themeColor="text1"/>
          <w:sz w:val="28"/>
          <w:szCs w:val="28"/>
          <w:lang w:eastAsia="ru-RU"/>
        </w:rPr>
      </w:pPr>
    </w:p>
    <w:p w:rsidR="0030470C" w:rsidRPr="00131772" w:rsidRDefault="0030470C" w:rsidP="00131772">
      <w:pPr>
        <w:spacing w:after="0" w:line="240" w:lineRule="auto"/>
        <w:jc w:val="center"/>
        <w:rPr>
          <w:rFonts w:ascii="Times New Roman" w:eastAsia="Calibri" w:hAnsi="Times New Roman" w:cs="Times New Roman"/>
          <w:color w:val="000000" w:themeColor="text1"/>
          <w:sz w:val="28"/>
          <w:szCs w:val="28"/>
          <w:lang w:eastAsia="ru-RU"/>
        </w:rPr>
      </w:pPr>
      <w:r w:rsidRPr="00131772">
        <w:rPr>
          <w:rFonts w:ascii="Times New Roman" w:eastAsia="Calibri" w:hAnsi="Times New Roman" w:cs="Times New Roman"/>
          <w:color w:val="000000" w:themeColor="text1"/>
          <w:sz w:val="28"/>
          <w:szCs w:val="28"/>
          <w:lang w:eastAsia="ru-RU"/>
        </w:rPr>
        <w:t>Р І Ш Е Н Н Я</w:t>
      </w:r>
    </w:p>
    <w:p w:rsidR="0030470C" w:rsidRPr="00131772" w:rsidRDefault="0030470C" w:rsidP="00131772">
      <w:pPr>
        <w:spacing w:after="0" w:line="240" w:lineRule="auto"/>
        <w:rPr>
          <w:rFonts w:ascii="Times New Roman" w:eastAsia="Calibri" w:hAnsi="Times New Roman" w:cs="Times New Roman"/>
          <w:color w:val="000000" w:themeColor="text1"/>
          <w:sz w:val="28"/>
          <w:szCs w:val="28"/>
          <w:lang w:eastAsia="ru-RU"/>
        </w:rPr>
      </w:pPr>
    </w:p>
    <w:p w:rsidR="0030470C" w:rsidRPr="00131772" w:rsidRDefault="0030470C" w:rsidP="00131772">
      <w:pPr>
        <w:spacing w:after="0" w:line="240" w:lineRule="auto"/>
        <w:rPr>
          <w:rFonts w:ascii="Times New Roman" w:eastAsia="Calibri" w:hAnsi="Times New Roman" w:cs="Times New Roman"/>
          <w:color w:val="000000" w:themeColor="text1"/>
          <w:sz w:val="28"/>
          <w:szCs w:val="28"/>
          <w:lang w:eastAsia="ru-RU"/>
        </w:rPr>
      </w:pPr>
      <w:r w:rsidRPr="00131772">
        <w:rPr>
          <w:rFonts w:ascii="Times New Roman" w:eastAsia="Calibri" w:hAnsi="Times New Roman" w:cs="Times New Roman"/>
          <w:color w:val="000000" w:themeColor="text1"/>
          <w:sz w:val="28"/>
          <w:szCs w:val="28"/>
          <w:lang w:eastAsia="ru-RU"/>
        </w:rPr>
        <w:t xml:space="preserve">від  </w:t>
      </w:r>
      <w:r w:rsidR="00131772" w:rsidRPr="00131772">
        <w:rPr>
          <w:rFonts w:ascii="Times New Roman" w:eastAsia="Calibri" w:hAnsi="Times New Roman" w:cs="Times New Roman"/>
          <w:color w:val="000000" w:themeColor="text1"/>
          <w:sz w:val="28"/>
          <w:szCs w:val="28"/>
          <w:lang w:eastAsia="ru-RU"/>
        </w:rPr>
        <w:t xml:space="preserve">__ </w:t>
      </w:r>
      <w:r w:rsidRPr="00131772">
        <w:rPr>
          <w:rFonts w:ascii="Times New Roman" w:eastAsia="Calibri" w:hAnsi="Times New Roman" w:cs="Times New Roman"/>
          <w:color w:val="000000" w:themeColor="text1"/>
          <w:sz w:val="28"/>
          <w:szCs w:val="28"/>
          <w:lang w:eastAsia="ru-RU"/>
        </w:rPr>
        <w:t xml:space="preserve"> грудня 202</w:t>
      </w:r>
      <w:r w:rsidR="00621159" w:rsidRPr="00131772">
        <w:rPr>
          <w:rFonts w:ascii="Times New Roman" w:eastAsia="Calibri" w:hAnsi="Times New Roman" w:cs="Times New Roman"/>
          <w:color w:val="000000" w:themeColor="text1"/>
          <w:sz w:val="28"/>
          <w:szCs w:val="28"/>
          <w:lang w:eastAsia="ru-RU"/>
        </w:rPr>
        <w:t xml:space="preserve">3 року  </w:t>
      </w:r>
      <w:r w:rsidR="00621159" w:rsidRPr="00131772">
        <w:rPr>
          <w:rFonts w:ascii="Times New Roman" w:eastAsia="Calibri" w:hAnsi="Times New Roman" w:cs="Times New Roman"/>
          <w:color w:val="000000" w:themeColor="text1"/>
          <w:sz w:val="28"/>
          <w:szCs w:val="28"/>
          <w:lang w:eastAsia="ru-RU"/>
        </w:rPr>
        <w:tab/>
      </w:r>
      <w:r w:rsidR="00621159" w:rsidRPr="00131772">
        <w:rPr>
          <w:rFonts w:ascii="Times New Roman" w:eastAsia="Calibri" w:hAnsi="Times New Roman" w:cs="Times New Roman"/>
          <w:color w:val="000000" w:themeColor="text1"/>
          <w:sz w:val="28"/>
          <w:szCs w:val="28"/>
          <w:lang w:eastAsia="ru-RU"/>
        </w:rPr>
        <w:tab/>
      </w:r>
      <w:r w:rsidR="00621159" w:rsidRPr="00131772">
        <w:rPr>
          <w:rFonts w:ascii="Times New Roman" w:eastAsia="Calibri" w:hAnsi="Times New Roman" w:cs="Times New Roman"/>
          <w:color w:val="000000" w:themeColor="text1"/>
          <w:sz w:val="28"/>
          <w:szCs w:val="28"/>
          <w:lang w:eastAsia="ru-RU"/>
        </w:rPr>
        <w:tab/>
      </w:r>
      <w:r w:rsidR="00621159" w:rsidRPr="00131772">
        <w:rPr>
          <w:rFonts w:ascii="Times New Roman" w:eastAsia="Calibri" w:hAnsi="Times New Roman" w:cs="Times New Roman"/>
          <w:color w:val="000000" w:themeColor="text1"/>
          <w:sz w:val="28"/>
          <w:szCs w:val="28"/>
          <w:lang w:eastAsia="ru-RU"/>
        </w:rPr>
        <w:tab/>
      </w:r>
      <w:r w:rsidR="00621159" w:rsidRPr="00131772">
        <w:rPr>
          <w:rFonts w:ascii="Times New Roman" w:eastAsia="Calibri" w:hAnsi="Times New Roman" w:cs="Times New Roman"/>
          <w:color w:val="000000" w:themeColor="text1"/>
          <w:sz w:val="28"/>
          <w:szCs w:val="28"/>
          <w:lang w:eastAsia="ru-RU"/>
        </w:rPr>
        <w:tab/>
      </w:r>
      <w:r w:rsidR="00621159" w:rsidRPr="00131772">
        <w:rPr>
          <w:rFonts w:ascii="Times New Roman" w:eastAsia="Calibri" w:hAnsi="Times New Roman" w:cs="Times New Roman"/>
          <w:color w:val="000000" w:themeColor="text1"/>
          <w:sz w:val="28"/>
          <w:szCs w:val="28"/>
          <w:lang w:eastAsia="ru-RU"/>
        </w:rPr>
        <w:tab/>
      </w:r>
      <w:r w:rsidR="00621159" w:rsidRPr="00131772">
        <w:rPr>
          <w:rFonts w:ascii="Times New Roman" w:eastAsia="Calibri" w:hAnsi="Times New Roman" w:cs="Times New Roman"/>
          <w:color w:val="000000" w:themeColor="text1"/>
          <w:sz w:val="28"/>
          <w:szCs w:val="28"/>
          <w:lang w:eastAsia="ru-RU"/>
        </w:rPr>
        <w:tab/>
      </w:r>
      <w:r w:rsidR="00621159" w:rsidRPr="00131772">
        <w:rPr>
          <w:rFonts w:ascii="Times New Roman" w:eastAsia="Calibri" w:hAnsi="Times New Roman" w:cs="Times New Roman"/>
          <w:color w:val="000000" w:themeColor="text1"/>
          <w:sz w:val="28"/>
          <w:szCs w:val="28"/>
          <w:lang w:eastAsia="ru-RU"/>
        </w:rPr>
        <w:tab/>
        <w:t>№_____</w:t>
      </w:r>
    </w:p>
    <w:p w:rsidR="0030470C" w:rsidRPr="00131772" w:rsidRDefault="0030470C" w:rsidP="00131772">
      <w:pPr>
        <w:spacing w:after="0" w:line="240" w:lineRule="auto"/>
        <w:rPr>
          <w:rFonts w:ascii="Times New Roman" w:eastAsia="Calibri" w:hAnsi="Times New Roman" w:cs="Times New Roman"/>
          <w:color w:val="000000" w:themeColor="text1"/>
          <w:sz w:val="28"/>
          <w:szCs w:val="28"/>
          <w:lang w:eastAsia="ru-RU"/>
        </w:rPr>
      </w:pPr>
      <w:r w:rsidRPr="00131772">
        <w:rPr>
          <w:rFonts w:ascii="Times New Roman" w:eastAsia="Calibri" w:hAnsi="Times New Roman" w:cs="Times New Roman"/>
          <w:color w:val="000000" w:themeColor="text1"/>
          <w:sz w:val="28"/>
          <w:szCs w:val="28"/>
          <w:lang w:eastAsia="ru-RU"/>
        </w:rPr>
        <w:t>м. Рахів</w:t>
      </w: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30470C" w:rsidP="00131772">
      <w:pPr>
        <w:spacing w:after="0" w:line="240" w:lineRule="auto"/>
        <w:rPr>
          <w:rFonts w:ascii="Times New Roman" w:eastAsia="Times New Roman" w:hAnsi="Times New Roman" w:cs="Times New Roman"/>
          <w:bCs/>
          <w:color w:val="000000" w:themeColor="text1"/>
          <w:sz w:val="28"/>
          <w:szCs w:val="28"/>
          <w:lang w:eastAsia="ru-RU"/>
        </w:rPr>
      </w:pPr>
      <w:bookmarkStart w:id="0" w:name="_Hlk121757221"/>
      <w:r w:rsidRPr="00131772">
        <w:rPr>
          <w:rFonts w:ascii="Times New Roman" w:eastAsia="Times New Roman" w:hAnsi="Times New Roman" w:cs="Times New Roman"/>
          <w:color w:val="000000" w:themeColor="text1"/>
          <w:sz w:val="28"/>
          <w:szCs w:val="28"/>
          <w:lang w:eastAsia="ru-RU"/>
        </w:rPr>
        <w:t xml:space="preserve">Про </w:t>
      </w:r>
      <w:r w:rsidRPr="00131772">
        <w:rPr>
          <w:rFonts w:ascii="Times New Roman" w:eastAsia="Times New Roman" w:hAnsi="Times New Roman" w:cs="Times New Roman"/>
          <w:bCs/>
          <w:color w:val="000000" w:themeColor="text1"/>
          <w:sz w:val="28"/>
          <w:szCs w:val="28"/>
          <w:lang w:eastAsia="ru-RU"/>
        </w:rPr>
        <w:t xml:space="preserve">затвердження Програми надання підтримки </w:t>
      </w:r>
    </w:p>
    <w:p w:rsidR="0030470C" w:rsidRPr="00131772" w:rsidRDefault="0030470C" w:rsidP="00131772">
      <w:pPr>
        <w:spacing w:after="0" w:line="240" w:lineRule="auto"/>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 xml:space="preserve">внутрішньо переміщеним та/або евакуйованим особам </w:t>
      </w: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 xml:space="preserve">у зв’язку із </w:t>
      </w:r>
      <w:r w:rsidR="00621159" w:rsidRPr="00131772">
        <w:rPr>
          <w:rFonts w:ascii="Times New Roman" w:eastAsia="Times New Roman" w:hAnsi="Times New Roman" w:cs="Times New Roman"/>
          <w:bCs/>
          <w:color w:val="000000" w:themeColor="text1"/>
          <w:sz w:val="28"/>
          <w:szCs w:val="28"/>
          <w:lang w:eastAsia="ru-RU"/>
        </w:rPr>
        <w:t>в</w:t>
      </w:r>
      <w:r w:rsidR="00D22520" w:rsidRPr="00131772">
        <w:rPr>
          <w:rFonts w:ascii="Times New Roman" w:eastAsia="Times New Roman" w:hAnsi="Times New Roman" w:cs="Times New Roman"/>
          <w:bCs/>
          <w:color w:val="000000" w:themeColor="text1"/>
          <w:sz w:val="28"/>
          <w:szCs w:val="28"/>
          <w:lang w:eastAsia="ru-RU"/>
        </w:rPr>
        <w:t>веденням воєнного стану на 2024</w:t>
      </w:r>
      <w:r w:rsidR="00621159" w:rsidRPr="00131772">
        <w:rPr>
          <w:rFonts w:ascii="Times New Roman" w:eastAsia="Times New Roman" w:hAnsi="Times New Roman" w:cs="Times New Roman"/>
          <w:bCs/>
          <w:color w:val="000000" w:themeColor="text1"/>
          <w:sz w:val="28"/>
          <w:szCs w:val="28"/>
          <w:lang w:eastAsia="ru-RU"/>
        </w:rPr>
        <w:t xml:space="preserve"> </w:t>
      </w:r>
      <w:r w:rsidR="000E7AA3" w:rsidRPr="00131772">
        <w:rPr>
          <w:rFonts w:ascii="Times New Roman" w:eastAsia="Times New Roman" w:hAnsi="Times New Roman" w:cs="Times New Roman"/>
          <w:bCs/>
          <w:color w:val="000000" w:themeColor="text1"/>
          <w:sz w:val="28"/>
          <w:szCs w:val="28"/>
          <w:lang w:eastAsia="ru-RU"/>
        </w:rPr>
        <w:t>рік</w:t>
      </w:r>
    </w:p>
    <w:bookmarkEnd w:id="0"/>
    <w:p w:rsidR="0030470C" w:rsidRPr="00131772" w:rsidRDefault="0030470C" w:rsidP="00131772">
      <w:pPr>
        <w:tabs>
          <w:tab w:val="left" w:pos="567"/>
        </w:tabs>
        <w:spacing w:after="0" w:line="240" w:lineRule="auto"/>
        <w:ind w:firstLine="567"/>
        <w:jc w:val="both"/>
        <w:rPr>
          <w:rFonts w:ascii="Times New Roman" w:eastAsia="Times New Roman" w:hAnsi="Times New Roman" w:cs="Times New Roman"/>
          <w:color w:val="000000" w:themeColor="text1"/>
          <w:sz w:val="28"/>
          <w:szCs w:val="28"/>
          <w:lang w:eastAsia="ru-RU"/>
        </w:rPr>
      </w:pPr>
    </w:p>
    <w:p w:rsidR="0030470C" w:rsidRPr="00131772" w:rsidRDefault="0030470C" w:rsidP="00131772">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eastAsia="ar-SA"/>
        </w:rPr>
      </w:pPr>
      <w:r w:rsidRPr="00131772">
        <w:rPr>
          <w:rFonts w:ascii="Times New Roman" w:eastAsia="Times New Roman" w:hAnsi="Times New Roman" w:cs="Times New Roman"/>
          <w:color w:val="000000" w:themeColor="text1"/>
          <w:sz w:val="28"/>
          <w:szCs w:val="28"/>
          <w:lang w:eastAsia="ru-RU"/>
        </w:rPr>
        <w:tab/>
        <w:t xml:space="preserve">З метою </w:t>
      </w:r>
      <w:r w:rsidRPr="00131772">
        <w:rPr>
          <w:rFonts w:ascii="Times New Roman" w:eastAsia="Times New Roman" w:hAnsi="Times New Roman" w:cs="Times New Roman"/>
          <w:color w:val="000000" w:themeColor="text1"/>
          <w:sz w:val="28"/>
          <w:szCs w:val="28"/>
          <w:shd w:val="clear" w:color="auto" w:fill="FFFFFF"/>
          <w:lang w:eastAsia="ru-RU"/>
        </w:rPr>
        <w:t xml:space="preserve">створення належних умов для забезпечення життєдіяльності внутрішньо переміщених та/або евакуйованих осіб, у зв’язку із введенням воєнного стану відповідно до Указу Президента України від 24.02.2022р. №64 «Про введення воєнного стану в Україні», затвердженого Законом України від 24.02.2022р. №2102-IX «Про затвердження Указу Президента України «Про введення воєнного стану в Україні», </w:t>
      </w:r>
      <w:r w:rsidRPr="00131772">
        <w:rPr>
          <w:rFonts w:ascii="Times New Roman" w:eastAsia="Times New Roman" w:hAnsi="Times New Roman" w:cs="Times New Roman"/>
          <w:color w:val="000000" w:themeColor="text1"/>
          <w:sz w:val="28"/>
          <w:szCs w:val="28"/>
          <w:lang w:eastAsia="ru-RU"/>
        </w:rPr>
        <w:t xml:space="preserve">відповідно до ст. 26 Закону України "Про місцеве самоврядування в Україні", </w:t>
      </w:r>
      <w:r w:rsidRPr="00131772">
        <w:rPr>
          <w:rFonts w:ascii="Times New Roman" w:eastAsia="Times New Roman" w:hAnsi="Times New Roman" w:cs="Times New Roman"/>
          <w:color w:val="000000" w:themeColor="text1"/>
          <w:sz w:val="28"/>
          <w:szCs w:val="28"/>
          <w:lang w:eastAsia="ar-SA"/>
        </w:rPr>
        <w:t>Рахівська міська рада</w:t>
      </w:r>
    </w:p>
    <w:p w:rsidR="0030470C" w:rsidRPr="00131772" w:rsidRDefault="0030470C" w:rsidP="00131772">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30470C" w:rsidRPr="00131772" w:rsidRDefault="0030470C" w:rsidP="00131772">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131772">
        <w:rPr>
          <w:rFonts w:ascii="Times New Roman" w:eastAsia="Times New Roman" w:hAnsi="Times New Roman" w:cs="Times New Roman"/>
          <w:color w:val="000000" w:themeColor="text1"/>
          <w:sz w:val="28"/>
          <w:szCs w:val="28"/>
          <w:lang w:eastAsia="ar-SA"/>
        </w:rPr>
        <w:t>В И Р І Ш И Л А:</w:t>
      </w:r>
    </w:p>
    <w:p w:rsidR="0030470C" w:rsidRPr="00131772" w:rsidRDefault="0030470C" w:rsidP="00131772">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 xml:space="preserve">1. Затвердити Програму надання підтримки внутрішньо переміщеним та/або евакуйованим особам у зв’язку із введенням </w:t>
      </w:r>
      <w:r w:rsidR="00621159" w:rsidRPr="00131772">
        <w:rPr>
          <w:rFonts w:ascii="Times New Roman" w:eastAsia="Times New Roman" w:hAnsi="Times New Roman" w:cs="Times New Roman"/>
          <w:color w:val="000000" w:themeColor="text1"/>
          <w:sz w:val="28"/>
          <w:szCs w:val="28"/>
          <w:lang w:eastAsia="ru-RU"/>
        </w:rPr>
        <w:t>воєнного ст</w:t>
      </w:r>
      <w:r w:rsidR="00975FA4" w:rsidRPr="00131772">
        <w:rPr>
          <w:rFonts w:ascii="Times New Roman" w:eastAsia="Times New Roman" w:hAnsi="Times New Roman" w:cs="Times New Roman"/>
          <w:color w:val="000000" w:themeColor="text1"/>
          <w:sz w:val="28"/>
          <w:szCs w:val="28"/>
          <w:lang w:eastAsia="ru-RU"/>
        </w:rPr>
        <w:t xml:space="preserve">ану на 2024 </w:t>
      </w:r>
      <w:r w:rsidR="00621159" w:rsidRPr="00131772">
        <w:rPr>
          <w:rFonts w:ascii="Times New Roman" w:eastAsia="Times New Roman" w:hAnsi="Times New Roman" w:cs="Times New Roman"/>
          <w:color w:val="000000" w:themeColor="text1"/>
          <w:sz w:val="28"/>
          <w:szCs w:val="28"/>
          <w:lang w:eastAsia="ru-RU"/>
        </w:rPr>
        <w:t xml:space="preserve"> </w:t>
      </w:r>
      <w:r w:rsidR="000E7AA3" w:rsidRPr="00131772">
        <w:rPr>
          <w:rFonts w:ascii="Times New Roman" w:eastAsia="Times New Roman" w:hAnsi="Times New Roman" w:cs="Times New Roman"/>
          <w:color w:val="000000" w:themeColor="text1"/>
          <w:sz w:val="28"/>
          <w:szCs w:val="28"/>
          <w:lang w:eastAsia="ru-RU"/>
        </w:rPr>
        <w:t>рік</w:t>
      </w:r>
      <w:r w:rsidRPr="00131772">
        <w:rPr>
          <w:rFonts w:ascii="Times New Roman" w:eastAsia="Times New Roman" w:hAnsi="Times New Roman" w:cs="Times New Roman"/>
          <w:color w:val="000000" w:themeColor="text1"/>
          <w:sz w:val="28"/>
          <w:szCs w:val="28"/>
          <w:lang w:eastAsia="ru-RU"/>
        </w:rPr>
        <w:t xml:space="preserve"> (далі – Програма), додається.</w:t>
      </w:r>
    </w:p>
    <w:p w:rsidR="0030470C" w:rsidRPr="00131772" w:rsidRDefault="0030470C" w:rsidP="00131772">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2. Фінансовому відділу міської ради (Ластовичак О.М.) передбачити  кошти на фінансування заходів Програми.</w:t>
      </w:r>
    </w:p>
    <w:p w:rsidR="0030470C" w:rsidRPr="00131772" w:rsidRDefault="0030470C" w:rsidP="0013177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 xml:space="preserve">3. </w:t>
      </w:r>
      <w:r w:rsidRPr="00131772">
        <w:rPr>
          <w:rFonts w:ascii="Times New Roman" w:eastAsia="Times New Roman" w:hAnsi="Times New Roman" w:cs="Times New Roman"/>
          <w:color w:val="000000" w:themeColor="text1"/>
          <w:sz w:val="28"/>
          <w:szCs w:val="28"/>
          <w:shd w:val="clear" w:color="auto" w:fill="FFFFFF"/>
          <w:lang w:eastAsia="ru-RU"/>
        </w:rPr>
        <w:t>Координацію робіт та узагальнення інформації про виконання Програми покласти на начальників відділу бухгалтерського обліку та звітності, головному бухгалтеру міської ради (Петрюк М.Ф.)</w:t>
      </w:r>
      <w:r w:rsidR="00D22520" w:rsidRPr="00131772">
        <w:rPr>
          <w:rFonts w:ascii="Times New Roman" w:eastAsia="Times New Roman" w:hAnsi="Times New Roman" w:cs="Times New Roman"/>
          <w:color w:val="000000" w:themeColor="text1"/>
          <w:sz w:val="28"/>
          <w:szCs w:val="28"/>
          <w:lang w:eastAsia="ru-RU"/>
        </w:rPr>
        <w:t xml:space="preserve">. </w:t>
      </w:r>
      <w:r w:rsidRPr="00131772">
        <w:rPr>
          <w:rFonts w:ascii="Times New Roman" w:eastAsia="Times New Roman" w:hAnsi="Times New Roman" w:cs="Times New Roman"/>
          <w:color w:val="000000" w:themeColor="text1"/>
          <w:sz w:val="28"/>
          <w:szCs w:val="28"/>
          <w:lang w:eastAsia="ru-RU"/>
        </w:rPr>
        <w:t xml:space="preserve"> відділу освіти, культури, молоді та спорту Рахівської міської ради (Дребота Н.М.).</w:t>
      </w:r>
      <w:r w:rsidR="00D22520" w:rsidRPr="00131772">
        <w:rPr>
          <w:rFonts w:ascii="Times New Roman" w:eastAsia="Times New Roman" w:hAnsi="Times New Roman" w:cs="Times New Roman"/>
          <w:color w:val="000000" w:themeColor="text1"/>
          <w:sz w:val="28"/>
          <w:szCs w:val="28"/>
          <w:lang w:eastAsia="ru-RU"/>
        </w:rPr>
        <w:t xml:space="preserve">  КНП «Рахівська районна лікарня” Рахівської міської ради (Симулик В.К.)</w:t>
      </w:r>
    </w:p>
    <w:p w:rsidR="0030470C" w:rsidRPr="00131772" w:rsidRDefault="0030470C" w:rsidP="00131772">
      <w:pPr>
        <w:shd w:val="clear" w:color="auto" w:fill="FFFFFF"/>
        <w:tabs>
          <w:tab w:val="left" w:pos="567"/>
        </w:tabs>
        <w:spacing w:after="0" w:line="240" w:lineRule="auto"/>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ab/>
        <w:t>4. Контроль за виконанням рішення покласти на постійну комісію з питань соціально-економічного, культурного розвитку, освіти, охорони здоров’я і спорту, соціального захисту населення, депутатської етики та регламенту (Попенко М.М.).</w:t>
      </w:r>
    </w:p>
    <w:p w:rsidR="0030470C" w:rsidRPr="00131772" w:rsidRDefault="0030470C" w:rsidP="00131772">
      <w:pPr>
        <w:shd w:val="clear" w:color="auto" w:fill="FFFFFF"/>
        <w:tabs>
          <w:tab w:val="left" w:pos="567"/>
        </w:tabs>
        <w:spacing w:after="0" w:line="240" w:lineRule="auto"/>
        <w:jc w:val="both"/>
        <w:rPr>
          <w:rFonts w:ascii="Times New Roman" w:eastAsia="Times New Roman" w:hAnsi="Times New Roman" w:cs="Times New Roman"/>
          <w:color w:val="000000" w:themeColor="text1"/>
          <w:sz w:val="28"/>
          <w:szCs w:val="28"/>
          <w:lang w:eastAsia="ru-RU"/>
        </w:rPr>
      </w:pPr>
    </w:p>
    <w:p w:rsidR="0030470C" w:rsidRPr="00131772" w:rsidRDefault="00621159" w:rsidP="00131772">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В.п. міського голови</w:t>
      </w:r>
    </w:p>
    <w:p w:rsidR="00621159" w:rsidRPr="00131772" w:rsidRDefault="00131772" w:rsidP="00131772">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с</w:t>
      </w:r>
      <w:r w:rsidR="00621159" w:rsidRPr="00131772">
        <w:rPr>
          <w:rFonts w:ascii="Times New Roman" w:eastAsia="Times New Roman" w:hAnsi="Times New Roman" w:cs="Times New Roman"/>
          <w:bCs/>
          <w:color w:val="000000" w:themeColor="text1"/>
          <w:sz w:val="28"/>
          <w:szCs w:val="28"/>
          <w:lang w:eastAsia="ru-RU"/>
        </w:rPr>
        <w:t>екретар ради та виконкому                                                   Євген МОЛНАР</w:t>
      </w:r>
    </w:p>
    <w:p w:rsidR="00714878" w:rsidRDefault="00714878">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rsidR="00714878" w:rsidRDefault="00714878" w:rsidP="00131772">
      <w:pPr>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p w:rsidR="00811626" w:rsidRDefault="00811626" w:rsidP="00811626">
      <w:pPr>
        <w:spacing w:after="0" w:line="240" w:lineRule="auto"/>
        <w:rPr>
          <w:rFonts w:ascii="Times New Roman" w:hAnsi="Times New Roman"/>
          <w:color w:val="000000" w:themeColor="text1"/>
          <w:sz w:val="24"/>
          <w:szCs w:val="24"/>
        </w:rPr>
      </w:pPr>
    </w:p>
    <w:tbl>
      <w:tblPr>
        <w:tblW w:w="0" w:type="auto"/>
        <w:jc w:val="right"/>
        <w:tblLook w:val="01E0"/>
      </w:tblPr>
      <w:tblGrid>
        <w:gridCol w:w="3119"/>
      </w:tblGrid>
      <w:tr w:rsidR="00811626" w:rsidTr="00811626">
        <w:trPr>
          <w:jc w:val="right"/>
        </w:trPr>
        <w:tc>
          <w:tcPr>
            <w:tcW w:w="3119" w:type="dxa"/>
            <w:hideMark/>
          </w:tcPr>
          <w:p w:rsidR="00811626" w:rsidRPr="00811626" w:rsidRDefault="00811626">
            <w:pPr>
              <w:spacing w:after="0" w:line="240" w:lineRule="auto"/>
              <w:rPr>
                <w:rFonts w:ascii="Times New Roman" w:eastAsia="Times New Roman" w:hAnsi="Times New Roman" w:cs="Times New Roman"/>
                <w:color w:val="000000" w:themeColor="text1"/>
                <w:kern w:val="2"/>
                <w:sz w:val="24"/>
                <w:szCs w:val="24"/>
                <w:lang w:eastAsia="ru-RU"/>
              </w:rPr>
            </w:pPr>
            <w:r>
              <w:rPr>
                <w:rFonts w:ascii="Times New Roman" w:hAnsi="Times New Roman"/>
                <w:color w:val="000000" w:themeColor="text1"/>
                <w:sz w:val="24"/>
                <w:szCs w:val="24"/>
              </w:rPr>
              <w:br w:type="page"/>
            </w:r>
            <w:r>
              <w:rPr>
                <w:rFonts w:ascii="Times New Roman" w:hAnsi="Times New Roman"/>
                <w:b/>
                <w:color w:val="000000" w:themeColor="text1"/>
                <w:sz w:val="24"/>
                <w:szCs w:val="24"/>
              </w:rPr>
              <w:br w:type="page"/>
              <w:t xml:space="preserve">            </w:t>
            </w:r>
            <w:r w:rsidR="00357790">
              <w:rPr>
                <w:rFonts w:ascii="Times New Roman" w:hAnsi="Times New Roman"/>
                <w:color w:val="000000" w:themeColor="text1"/>
                <w:kern w:val="2"/>
                <w:sz w:val="24"/>
                <w:szCs w:val="24"/>
              </w:rPr>
              <w:t xml:space="preserve">Додаток </w:t>
            </w:r>
          </w:p>
          <w:p w:rsidR="00811626" w:rsidRDefault="00811626">
            <w:pPr>
              <w:spacing w:after="0" w:line="240" w:lineRule="auto"/>
              <w:rPr>
                <w:rFonts w:ascii="Times New Roman" w:eastAsia="MS Mincho" w:hAnsi="Times New Roman"/>
                <w:color w:val="000000" w:themeColor="text1"/>
                <w:kern w:val="2"/>
                <w:sz w:val="24"/>
                <w:szCs w:val="24"/>
              </w:rPr>
            </w:pPr>
            <w:r>
              <w:rPr>
                <w:rFonts w:ascii="Times New Roman" w:hAnsi="Times New Roman"/>
                <w:color w:val="000000" w:themeColor="text1"/>
                <w:kern w:val="2"/>
                <w:sz w:val="24"/>
                <w:szCs w:val="24"/>
              </w:rPr>
              <w:t>до рішення міської ради</w:t>
            </w:r>
          </w:p>
          <w:p w:rsidR="00811626" w:rsidRDefault="00811626">
            <w:pPr>
              <w:spacing w:after="0" w:line="240" w:lineRule="auto"/>
              <w:rPr>
                <w:rFonts w:ascii="Times New Roman" w:hAnsi="Times New Roman"/>
                <w:color w:val="000000" w:themeColor="text1"/>
                <w:kern w:val="2"/>
                <w:sz w:val="24"/>
                <w:szCs w:val="24"/>
              </w:rPr>
            </w:pPr>
            <w:r>
              <w:rPr>
                <w:rFonts w:ascii="Times New Roman" w:hAnsi="Times New Roman"/>
                <w:color w:val="000000" w:themeColor="text1"/>
                <w:kern w:val="2"/>
                <w:sz w:val="24"/>
                <w:szCs w:val="24"/>
              </w:rPr>
              <w:t xml:space="preserve">42-їсесії 8-го скликання  </w:t>
            </w:r>
          </w:p>
          <w:p w:rsidR="00811626" w:rsidRDefault="00811626">
            <w:pPr>
              <w:spacing w:after="0" w:line="240" w:lineRule="auto"/>
              <w:rPr>
                <w:rFonts w:ascii="Times New Roman" w:eastAsia="Times New Roman" w:hAnsi="Times New Roman"/>
                <w:color w:val="000000" w:themeColor="text1"/>
                <w:kern w:val="2"/>
                <w:sz w:val="24"/>
                <w:szCs w:val="24"/>
                <w:lang w:val="ru-RU" w:eastAsia="zh-CN"/>
              </w:rPr>
            </w:pPr>
            <w:r>
              <w:rPr>
                <w:rFonts w:ascii="Times New Roman" w:hAnsi="Times New Roman"/>
                <w:color w:val="000000" w:themeColor="text1"/>
                <w:kern w:val="2"/>
                <w:sz w:val="24"/>
                <w:szCs w:val="24"/>
              </w:rPr>
              <w:t>від 13.12.2023 р. №</w:t>
            </w:r>
          </w:p>
        </w:tc>
      </w:tr>
    </w:tbl>
    <w:p w:rsidR="00811626" w:rsidRDefault="00811626" w:rsidP="00811626">
      <w:pPr>
        <w:spacing w:after="0" w:line="240" w:lineRule="auto"/>
        <w:rPr>
          <w:rFonts w:ascii="Times New Roman" w:eastAsia="Calibri" w:hAnsi="Times New Roman"/>
          <w:bCs/>
          <w:color w:val="000000" w:themeColor="text1"/>
          <w:sz w:val="28"/>
          <w:szCs w:val="28"/>
          <w:lang w:eastAsia="ru-RU"/>
        </w:rPr>
      </w:pPr>
    </w:p>
    <w:p w:rsidR="0030470C" w:rsidRPr="00131772" w:rsidRDefault="0030470C" w:rsidP="0013177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30470C" w:rsidRPr="00131772" w:rsidRDefault="0030470C" w:rsidP="00131772">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r w:rsidRPr="00131772">
        <w:rPr>
          <w:rFonts w:ascii="Times New Roman" w:eastAsia="Times New Roman" w:hAnsi="Times New Roman" w:cs="Times New Roman"/>
          <w:b/>
          <w:bCs/>
          <w:color w:val="000000" w:themeColor="text1"/>
          <w:sz w:val="28"/>
          <w:szCs w:val="28"/>
          <w:lang w:eastAsia="ru-RU"/>
        </w:rPr>
        <w:t xml:space="preserve">Паспорт </w:t>
      </w:r>
    </w:p>
    <w:p w:rsidR="0030470C" w:rsidRPr="00131772" w:rsidRDefault="0030470C" w:rsidP="00131772">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 xml:space="preserve">Програми  «Надання підтримки внутрішньо переміщеним та/або </w:t>
      </w:r>
    </w:p>
    <w:p w:rsidR="0030470C" w:rsidRPr="00131772" w:rsidRDefault="0030470C" w:rsidP="00131772">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евакуйованим особам у зв’язку із введенням воєнного стану на 202</w:t>
      </w:r>
      <w:r w:rsidR="00D22520" w:rsidRPr="00131772">
        <w:rPr>
          <w:rFonts w:ascii="Times New Roman" w:eastAsia="Times New Roman" w:hAnsi="Times New Roman" w:cs="Times New Roman"/>
          <w:bCs/>
          <w:color w:val="000000" w:themeColor="text1"/>
          <w:sz w:val="28"/>
          <w:szCs w:val="28"/>
          <w:lang w:eastAsia="ru-RU"/>
        </w:rPr>
        <w:t>4</w:t>
      </w:r>
      <w:r w:rsidR="00621159" w:rsidRPr="00131772">
        <w:rPr>
          <w:rFonts w:ascii="Times New Roman" w:eastAsia="Times New Roman" w:hAnsi="Times New Roman" w:cs="Times New Roman"/>
          <w:bCs/>
          <w:color w:val="000000" w:themeColor="text1"/>
          <w:sz w:val="28"/>
          <w:szCs w:val="28"/>
          <w:lang w:eastAsia="ru-RU"/>
        </w:rPr>
        <w:t xml:space="preserve"> </w:t>
      </w:r>
      <w:r w:rsidR="000E7AA3" w:rsidRPr="00131772">
        <w:rPr>
          <w:rFonts w:ascii="Times New Roman" w:eastAsia="Times New Roman" w:hAnsi="Times New Roman" w:cs="Times New Roman"/>
          <w:bCs/>
          <w:color w:val="000000" w:themeColor="text1"/>
          <w:sz w:val="28"/>
          <w:szCs w:val="28"/>
          <w:lang w:eastAsia="ru-RU"/>
        </w:rPr>
        <w:t>рік</w:t>
      </w:r>
      <w:r w:rsidRPr="00131772">
        <w:rPr>
          <w:rFonts w:ascii="Times New Roman" w:eastAsia="Times New Roman" w:hAnsi="Times New Roman" w:cs="Times New Roman"/>
          <w:bCs/>
          <w:color w:val="000000" w:themeColor="text1"/>
          <w:sz w:val="28"/>
          <w:szCs w:val="28"/>
          <w:lang w:eastAsia="ru-RU"/>
        </w:rPr>
        <w:t>»</w:t>
      </w:r>
    </w:p>
    <w:p w:rsidR="0030470C" w:rsidRPr="00131772" w:rsidRDefault="0030470C" w:rsidP="00131772">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30470C" w:rsidRPr="00131772" w:rsidRDefault="0030470C" w:rsidP="0013177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47241" w:rsidRPr="00131772" w:rsidRDefault="00047241" w:rsidP="00131772">
      <w:pPr>
        <w:shd w:val="clear" w:color="auto" w:fill="FFFFFF"/>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ru-RU" w:eastAsia="ru-RU"/>
        </w:rPr>
      </w:pPr>
      <w:r w:rsidRPr="00131772">
        <w:rPr>
          <w:rFonts w:ascii="Times New Roman" w:eastAsia="Times New Roman" w:hAnsi="Times New Roman" w:cs="Times New Roman"/>
          <w:bCs/>
          <w:color w:val="000000" w:themeColor="text1"/>
          <w:sz w:val="28"/>
          <w:szCs w:val="28"/>
          <w:lang w:eastAsia="ru-RU"/>
        </w:rPr>
        <w:t>1.</w:t>
      </w:r>
      <w:r w:rsidR="0030470C" w:rsidRPr="00131772">
        <w:rPr>
          <w:rFonts w:ascii="Times New Roman" w:eastAsia="Times New Roman" w:hAnsi="Times New Roman" w:cs="Times New Roman"/>
          <w:bCs/>
          <w:color w:val="000000" w:themeColor="text1"/>
          <w:sz w:val="28"/>
          <w:szCs w:val="28"/>
          <w:lang w:eastAsia="ru-RU"/>
        </w:rPr>
        <w:t>Ініціатор розроблення Програми (замовник):</w:t>
      </w:r>
      <w:r w:rsidR="00D22520" w:rsidRPr="00131772">
        <w:rPr>
          <w:rFonts w:ascii="Times New Roman" w:eastAsia="Times New Roman" w:hAnsi="Times New Roman" w:cs="Times New Roman"/>
          <w:bCs/>
          <w:color w:val="000000" w:themeColor="text1"/>
          <w:sz w:val="28"/>
          <w:szCs w:val="28"/>
          <w:lang w:eastAsia="ru-RU"/>
        </w:rPr>
        <w:t xml:space="preserve"> </w:t>
      </w:r>
      <w:r w:rsidR="0030470C" w:rsidRPr="00131772">
        <w:rPr>
          <w:rFonts w:ascii="Times New Roman" w:eastAsia="Times New Roman" w:hAnsi="Times New Roman" w:cs="Times New Roman"/>
          <w:color w:val="000000" w:themeColor="text1"/>
          <w:sz w:val="28"/>
          <w:szCs w:val="28"/>
          <w:shd w:val="clear" w:color="auto" w:fill="FFFFFF"/>
          <w:lang w:eastAsia="ru-RU"/>
        </w:rPr>
        <w:t>виконавчий комітет Рахівської міської ради</w:t>
      </w:r>
      <w:r w:rsidR="00D22520" w:rsidRPr="00131772">
        <w:rPr>
          <w:rFonts w:ascii="Times New Roman" w:eastAsia="Times New Roman" w:hAnsi="Times New Roman" w:cs="Times New Roman"/>
          <w:color w:val="000000" w:themeColor="text1"/>
          <w:sz w:val="28"/>
          <w:szCs w:val="28"/>
          <w:shd w:val="clear" w:color="auto" w:fill="FFFFFF"/>
          <w:lang w:eastAsia="ru-RU"/>
        </w:rPr>
        <w:t>.</w:t>
      </w:r>
    </w:p>
    <w:p w:rsidR="00047241" w:rsidRPr="00131772" w:rsidRDefault="00047241" w:rsidP="00131772">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2.</w:t>
      </w:r>
      <w:r w:rsidR="0030470C" w:rsidRPr="00131772">
        <w:rPr>
          <w:rFonts w:ascii="Times New Roman" w:eastAsia="Times New Roman" w:hAnsi="Times New Roman" w:cs="Times New Roman"/>
          <w:bCs/>
          <w:color w:val="000000" w:themeColor="text1"/>
          <w:sz w:val="28"/>
          <w:szCs w:val="28"/>
          <w:lang w:eastAsia="ru-RU"/>
        </w:rPr>
        <w:t>Розробник Програми:</w:t>
      </w:r>
      <w:r w:rsidR="0030470C" w:rsidRPr="00131772">
        <w:rPr>
          <w:rFonts w:ascii="Times New Roman" w:eastAsia="Times New Roman" w:hAnsi="Times New Roman" w:cs="Times New Roman"/>
          <w:color w:val="000000" w:themeColor="text1"/>
          <w:sz w:val="28"/>
          <w:szCs w:val="28"/>
          <w:lang w:eastAsia="ru-RU"/>
        </w:rPr>
        <w:t> </w:t>
      </w:r>
      <w:r w:rsidR="00D22520" w:rsidRPr="00131772">
        <w:rPr>
          <w:rFonts w:ascii="Times New Roman" w:eastAsia="Times New Roman" w:hAnsi="Times New Roman" w:cs="Times New Roman"/>
          <w:color w:val="000000" w:themeColor="text1"/>
          <w:sz w:val="28"/>
          <w:szCs w:val="28"/>
          <w:lang w:eastAsia="ru-RU"/>
        </w:rPr>
        <w:t>в</w:t>
      </w:r>
      <w:r w:rsidRPr="00131772">
        <w:rPr>
          <w:rFonts w:ascii="Times New Roman" w:eastAsia="Times New Roman" w:hAnsi="Times New Roman" w:cs="Times New Roman"/>
          <w:color w:val="000000" w:themeColor="text1"/>
          <w:sz w:val="28"/>
          <w:szCs w:val="28"/>
          <w:lang w:eastAsia="ru-RU"/>
        </w:rPr>
        <w:t xml:space="preserve">ідділ </w:t>
      </w:r>
      <w:r w:rsidRPr="00131772">
        <w:rPr>
          <w:rFonts w:ascii="Times New Roman" w:hAnsi="Times New Roman" w:cs="Times New Roman"/>
          <w:color w:val="000000" w:themeColor="text1"/>
          <w:sz w:val="28"/>
          <w:szCs w:val="28"/>
          <w:shd w:val="clear" w:color="auto" w:fill="FFFFFF"/>
        </w:rPr>
        <w:t>житлово-комунального господарства та господарського забезпечення</w:t>
      </w:r>
      <w:r w:rsidR="00D22520" w:rsidRPr="00131772">
        <w:rPr>
          <w:rFonts w:ascii="Times New Roman" w:hAnsi="Times New Roman" w:cs="Times New Roman"/>
          <w:color w:val="000000" w:themeColor="text1"/>
          <w:sz w:val="28"/>
          <w:szCs w:val="28"/>
          <w:shd w:val="clear" w:color="auto" w:fill="FFFFFF"/>
        </w:rPr>
        <w:t xml:space="preserve"> Рахівської міської ради</w:t>
      </w:r>
      <w:r w:rsidRPr="00131772">
        <w:rPr>
          <w:rFonts w:ascii="Times New Roman" w:hAnsi="Times New Roman" w:cs="Times New Roman"/>
          <w:color w:val="000000" w:themeColor="text1"/>
          <w:sz w:val="28"/>
          <w:szCs w:val="28"/>
          <w:shd w:val="clear" w:color="auto" w:fill="FFFFFF"/>
        </w:rPr>
        <w:t>, відділ освіти, культури, молоді та спорту</w:t>
      </w:r>
      <w:r w:rsidR="00D22520" w:rsidRPr="00131772">
        <w:rPr>
          <w:rFonts w:ascii="Times New Roman" w:hAnsi="Times New Roman" w:cs="Times New Roman"/>
          <w:color w:val="000000" w:themeColor="text1"/>
          <w:sz w:val="28"/>
          <w:szCs w:val="28"/>
          <w:shd w:val="clear" w:color="auto" w:fill="FFFFFF"/>
        </w:rPr>
        <w:t xml:space="preserve"> Рахівської міської ради</w:t>
      </w:r>
      <w:r w:rsidRPr="00131772">
        <w:rPr>
          <w:rFonts w:ascii="Times New Roman" w:hAnsi="Times New Roman" w:cs="Times New Roman"/>
          <w:color w:val="000000" w:themeColor="text1"/>
          <w:sz w:val="28"/>
          <w:szCs w:val="28"/>
          <w:shd w:val="clear" w:color="auto" w:fill="FFFFFF"/>
        </w:rPr>
        <w:t>, відділ соціального захисту нас</w:t>
      </w:r>
      <w:r w:rsidRPr="00131772">
        <w:rPr>
          <w:rFonts w:ascii="Times New Roman" w:hAnsi="Times New Roman" w:cs="Times New Roman"/>
          <w:color w:val="000000" w:themeColor="text1"/>
          <w:sz w:val="28"/>
          <w:szCs w:val="28"/>
          <w:shd w:val="clear" w:color="auto" w:fill="FFFFFF"/>
          <w:lang w:val="ru-RU"/>
        </w:rPr>
        <w:t>е</w:t>
      </w:r>
      <w:r w:rsidRPr="00131772">
        <w:rPr>
          <w:rFonts w:ascii="Times New Roman" w:hAnsi="Times New Roman" w:cs="Times New Roman"/>
          <w:color w:val="000000" w:themeColor="text1"/>
          <w:sz w:val="28"/>
          <w:szCs w:val="28"/>
          <w:shd w:val="clear" w:color="auto" w:fill="FFFFFF"/>
        </w:rPr>
        <w:t xml:space="preserve">лення Рахівської міської ради, КНП </w:t>
      </w:r>
      <w:r w:rsidR="00D22520" w:rsidRPr="00131772">
        <w:rPr>
          <w:rFonts w:ascii="Times New Roman" w:hAnsi="Times New Roman" w:cs="Times New Roman"/>
          <w:color w:val="000000" w:themeColor="text1"/>
          <w:sz w:val="28"/>
          <w:szCs w:val="28"/>
          <w:shd w:val="clear" w:color="auto" w:fill="FFFFFF"/>
        </w:rPr>
        <w:t>“</w:t>
      </w:r>
      <w:r w:rsidRPr="00131772">
        <w:rPr>
          <w:rFonts w:ascii="Times New Roman" w:hAnsi="Times New Roman" w:cs="Times New Roman"/>
          <w:color w:val="000000" w:themeColor="text1"/>
          <w:sz w:val="28"/>
          <w:szCs w:val="28"/>
          <w:shd w:val="clear" w:color="auto" w:fill="FFFFFF"/>
        </w:rPr>
        <w:t>Рахівська районна</w:t>
      </w:r>
      <w:r w:rsidR="00D22520" w:rsidRPr="00131772">
        <w:rPr>
          <w:rFonts w:ascii="Times New Roman" w:hAnsi="Times New Roman" w:cs="Times New Roman"/>
          <w:color w:val="000000" w:themeColor="text1"/>
          <w:sz w:val="28"/>
          <w:szCs w:val="28"/>
          <w:shd w:val="clear" w:color="auto" w:fill="FFFFFF"/>
        </w:rPr>
        <w:t xml:space="preserve"> лікарн</w:t>
      </w:r>
      <w:r w:rsidRPr="00131772">
        <w:rPr>
          <w:rFonts w:ascii="Times New Roman" w:hAnsi="Times New Roman" w:cs="Times New Roman"/>
          <w:color w:val="000000" w:themeColor="text1"/>
          <w:sz w:val="28"/>
          <w:szCs w:val="28"/>
          <w:shd w:val="clear" w:color="auto" w:fill="FFFFFF"/>
        </w:rPr>
        <w:t>я” Рахівської міської ради.</w:t>
      </w:r>
    </w:p>
    <w:p w:rsidR="0030470C" w:rsidRPr="00131772" w:rsidRDefault="0030470C" w:rsidP="0013177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3. Термін реалізації  Програми:</w:t>
      </w:r>
      <w:r w:rsidR="00C05AEF" w:rsidRPr="00131772">
        <w:rPr>
          <w:rFonts w:ascii="Times New Roman" w:eastAsia="Times New Roman" w:hAnsi="Times New Roman" w:cs="Times New Roman"/>
          <w:color w:val="000000" w:themeColor="text1"/>
          <w:sz w:val="28"/>
          <w:szCs w:val="28"/>
          <w:lang w:eastAsia="ru-RU"/>
        </w:rPr>
        <w:t>  1 рік</w:t>
      </w:r>
      <w:r w:rsidRPr="00131772">
        <w:rPr>
          <w:rFonts w:ascii="Times New Roman" w:eastAsia="Times New Roman" w:hAnsi="Times New Roman" w:cs="Times New Roman"/>
          <w:color w:val="000000" w:themeColor="text1"/>
          <w:sz w:val="28"/>
          <w:szCs w:val="28"/>
          <w:lang w:eastAsia="ru-RU"/>
        </w:rPr>
        <w:t>.</w:t>
      </w:r>
    </w:p>
    <w:p w:rsidR="0030470C" w:rsidRPr="00131772" w:rsidRDefault="0030470C" w:rsidP="0013177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4. Етапи фінансування  Програми:</w:t>
      </w:r>
      <w:r w:rsidR="00C05AEF" w:rsidRPr="00131772">
        <w:rPr>
          <w:rFonts w:ascii="Times New Roman" w:eastAsia="Times New Roman" w:hAnsi="Times New Roman" w:cs="Times New Roman"/>
          <w:color w:val="000000" w:themeColor="text1"/>
          <w:sz w:val="28"/>
          <w:szCs w:val="28"/>
          <w:lang w:eastAsia="ru-RU"/>
        </w:rPr>
        <w:t> 2024</w:t>
      </w:r>
      <w:r w:rsidR="00975FA4" w:rsidRPr="00131772">
        <w:rPr>
          <w:rFonts w:ascii="Times New Roman" w:eastAsia="Times New Roman" w:hAnsi="Times New Roman" w:cs="Times New Roman"/>
          <w:color w:val="000000" w:themeColor="text1"/>
          <w:sz w:val="28"/>
          <w:szCs w:val="28"/>
          <w:lang w:eastAsia="ru-RU"/>
        </w:rPr>
        <w:t xml:space="preserve"> </w:t>
      </w:r>
      <w:r w:rsidR="00C05AEF" w:rsidRPr="00131772">
        <w:rPr>
          <w:rFonts w:ascii="Times New Roman" w:eastAsia="Times New Roman" w:hAnsi="Times New Roman" w:cs="Times New Roman"/>
          <w:color w:val="000000" w:themeColor="text1"/>
          <w:sz w:val="28"/>
          <w:szCs w:val="28"/>
          <w:lang w:eastAsia="ru-RU"/>
        </w:rPr>
        <w:t xml:space="preserve"> рік</w:t>
      </w:r>
      <w:r w:rsidRPr="00131772">
        <w:rPr>
          <w:rFonts w:ascii="Times New Roman" w:eastAsia="Times New Roman" w:hAnsi="Times New Roman" w:cs="Times New Roman"/>
          <w:color w:val="000000" w:themeColor="text1"/>
          <w:sz w:val="28"/>
          <w:szCs w:val="28"/>
          <w:lang w:eastAsia="ru-RU"/>
        </w:rPr>
        <w:t>.</w:t>
      </w:r>
    </w:p>
    <w:p w:rsidR="0030470C" w:rsidRPr="00131772" w:rsidRDefault="0030470C" w:rsidP="00131772">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5. Очікувані обсяги фінансування Програми </w:t>
      </w:r>
      <w:r w:rsidRPr="00131772">
        <w:rPr>
          <w:rFonts w:ascii="Times New Roman" w:eastAsia="Times New Roman" w:hAnsi="Times New Roman" w:cs="Times New Roman"/>
          <w:color w:val="000000" w:themeColor="text1"/>
          <w:sz w:val="28"/>
          <w:szCs w:val="28"/>
          <w:lang w:eastAsia="ru-RU"/>
        </w:rPr>
        <w:t>(тис. грн.):</w:t>
      </w:r>
      <w:r w:rsidRPr="00131772">
        <w:rPr>
          <w:rFonts w:ascii="Times New Roman" w:eastAsia="Times New Roman" w:hAnsi="Times New Roman" w:cs="Times New Roman"/>
          <w:bCs/>
          <w:color w:val="000000" w:themeColor="text1"/>
          <w:sz w:val="28"/>
          <w:szCs w:val="28"/>
          <w:lang w:eastAsia="ru-RU"/>
        </w:rPr>
        <w:t> </w:t>
      </w:r>
      <w:r w:rsidR="00661C6D" w:rsidRPr="00131772">
        <w:rPr>
          <w:rFonts w:ascii="Times New Roman" w:eastAsia="Times New Roman" w:hAnsi="Times New Roman" w:cs="Times New Roman"/>
          <w:bCs/>
          <w:color w:val="000000" w:themeColor="text1"/>
          <w:sz w:val="28"/>
          <w:szCs w:val="28"/>
          <w:lang w:eastAsia="ru-RU"/>
        </w:rPr>
        <w:t>15250,</w:t>
      </w:r>
      <w:r w:rsidRPr="00131772">
        <w:rPr>
          <w:rFonts w:ascii="Times New Roman" w:eastAsia="Times New Roman" w:hAnsi="Times New Roman" w:cs="Times New Roman"/>
          <w:bCs/>
          <w:color w:val="000000" w:themeColor="text1"/>
          <w:sz w:val="28"/>
          <w:szCs w:val="28"/>
          <w:lang w:eastAsia="ru-RU"/>
        </w:rPr>
        <w:t>0</w:t>
      </w:r>
    </w:p>
    <w:p w:rsidR="0030470C" w:rsidRPr="00131772" w:rsidRDefault="0030470C" w:rsidP="0013177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p w:rsidR="0030470C" w:rsidRPr="00131772" w:rsidRDefault="0030470C" w:rsidP="0013177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tbl>
      <w:tblPr>
        <w:tblW w:w="0" w:type="auto"/>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tblPr>
      <w:tblGrid>
        <w:gridCol w:w="1761"/>
        <w:gridCol w:w="2268"/>
        <w:gridCol w:w="2127"/>
        <w:gridCol w:w="2934"/>
      </w:tblGrid>
      <w:tr w:rsidR="0030470C" w:rsidRPr="00131772" w:rsidTr="0030470C">
        <w:tc>
          <w:tcPr>
            <w:tcW w:w="1761" w:type="dxa"/>
            <w:vMerge w:val="restart"/>
            <w:tcBorders>
              <w:top w:val="single" w:sz="6" w:space="0" w:color="000000"/>
              <w:left w:val="single" w:sz="6" w:space="0" w:color="000000"/>
              <w:bottom w:val="single" w:sz="6" w:space="0" w:color="000000"/>
              <w:right w:val="single" w:sz="6" w:space="0" w:color="000000"/>
            </w:tcBorders>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Рік</w:t>
            </w:r>
          </w:p>
        </w:tc>
        <w:tc>
          <w:tcPr>
            <w:tcW w:w="7329" w:type="dxa"/>
            <w:gridSpan w:val="3"/>
            <w:tcBorders>
              <w:top w:val="single" w:sz="6" w:space="0" w:color="000000"/>
              <w:left w:val="single" w:sz="6" w:space="0" w:color="000000"/>
              <w:bottom w:val="single" w:sz="6" w:space="0" w:color="000000"/>
              <w:right w:val="single" w:sz="6" w:space="0" w:color="000000"/>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Обсяги фінансування</w:t>
            </w:r>
          </w:p>
        </w:tc>
      </w:tr>
      <w:tr w:rsidR="0030470C" w:rsidRPr="00131772" w:rsidTr="0030470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tc>
        <w:tc>
          <w:tcPr>
            <w:tcW w:w="2268" w:type="dxa"/>
            <w:vMerge w:val="restart"/>
            <w:tcBorders>
              <w:top w:val="single" w:sz="6" w:space="0" w:color="000000"/>
              <w:left w:val="single" w:sz="6" w:space="0" w:color="000000"/>
              <w:bottom w:val="single" w:sz="6" w:space="0" w:color="000000"/>
              <w:right w:val="single" w:sz="6" w:space="0" w:color="000000"/>
            </w:tcBorders>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30470C" w:rsidRPr="00131772" w:rsidRDefault="0030470C" w:rsidP="00131772">
            <w:pPr>
              <w:spacing w:after="0" w:line="240" w:lineRule="auto"/>
              <w:jc w:val="center"/>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Всього,</w:t>
            </w:r>
          </w:p>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(тис. грн.)</w:t>
            </w:r>
          </w:p>
        </w:tc>
        <w:tc>
          <w:tcPr>
            <w:tcW w:w="5061" w:type="dxa"/>
            <w:gridSpan w:val="2"/>
            <w:tcBorders>
              <w:top w:val="single" w:sz="6" w:space="0" w:color="000000"/>
              <w:left w:val="single" w:sz="6" w:space="0" w:color="000000"/>
              <w:bottom w:val="single" w:sz="6" w:space="0" w:color="000000"/>
              <w:right w:val="single" w:sz="6" w:space="0" w:color="000000"/>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в т.ч. за джерелами фінансування</w:t>
            </w:r>
          </w:p>
        </w:tc>
      </w:tr>
      <w:tr w:rsidR="0030470C" w:rsidRPr="00131772" w:rsidTr="0030470C">
        <w:trPr>
          <w:trHeight w:val="10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tc>
        <w:tc>
          <w:tcPr>
            <w:tcW w:w="2127" w:type="dxa"/>
            <w:tcBorders>
              <w:top w:val="single" w:sz="6" w:space="0" w:color="000000"/>
              <w:left w:val="single" w:sz="6" w:space="0" w:color="000000"/>
              <w:bottom w:val="single" w:sz="6" w:space="0" w:color="000000"/>
              <w:right w:val="single" w:sz="6" w:space="0" w:color="000000"/>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міський</w:t>
            </w:r>
          </w:p>
          <w:p w:rsidR="0030470C" w:rsidRPr="00131772" w:rsidRDefault="0030470C" w:rsidP="00131772">
            <w:pPr>
              <w:spacing w:after="0" w:line="240" w:lineRule="auto"/>
              <w:jc w:val="center"/>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бюджет,</w:t>
            </w:r>
          </w:p>
          <w:p w:rsidR="0030470C" w:rsidRPr="00131772" w:rsidRDefault="0030470C" w:rsidP="00131772">
            <w:pPr>
              <w:spacing w:after="0" w:line="240" w:lineRule="auto"/>
              <w:jc w:val="center"/>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(тис. грн.)</w:t>
            </w:r>
          </w:p>
        </w:tc>
        <w:tc>
          <w:tcPr>
            <w:tcW w:w="2934" w:type="dxa"/>
            <w:tcBorders>
              <w:top w:val="single" w:sz="6" w:space="0" w:color="000000"/>
              <w:left w:val="single" w:sz="6" w:space="0" w:color="000000"/>
              <w:bottom w:val="single" w:sz="6" w:space="0" w:color="000000"/>
              <w:right w:val="single" w:sz="6" w:space="0" w:color="000000"/>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Кошти</w:t>
            </w:r>
          </w:p>
          <w:p w:rsidR="0030470C" w:rsidRPr="00131772" w:rsidRDefault="0030470C" w:rsidP="00131772">
            <w:pPr>
              <w:spacing w:after="0" w:line="240" w:lineRule="auto"/>
              <w:jc w:val="center"/>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підприємств, установ, організацій,</w:t>
            </w:r>
          </w:p>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(тис. грн.)</w:t>
            </w:r>
          </w:p>
        </w:tc>
      </w:tr>
      <w:tr w:rsidR="0030470C" w:rsidRPr="00131772" w:rsidTr="0030470C">
        <w:tc>
          <w:tcPr>
            <w:tcW w:w="1761" w:type="dxa"/>
            <w:tcBorders>
              <w:top w:val="single" w:sz="6" w:space="0" w:color="000000"/>
              <w:left w:val="single" w:sz="6" w:space="0" w:color="000000"/>
              <w:bottom w:val="single" w:sz="6" w:space="0" w:color="000000"/>
              <w:right w:val="single" w:sz="6" w:space="0" w:color="000000"/>
            </w:tcBorders>
            <w:vAlign w:val="center"/>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202</w:t>
            </w:r>
            <w:r w:rsidR="00621159" w:rsidRPr="00131772">
              <w:rPr>
                <w:rFonts w:ascii="Times New Roman" w:eastAsia="Times New Roman" w:hAnsi="Times New Roman" w:cs="Times New Roman"/>
                <w:color w:val="000000" w:themeColor="text1"/>
                <w:sz w:val="28"/>
                <w:szCs w:val="28"/>
                <w:lang w:eastAsia="ru-RU"/>
              </w:rPr>
              <w:t>4</w:t>
            </w:r>
            <w:r w:rsidR="00975FA4" w:rsidRPr="00131772">
              <w:rPr>
                <w:rFonts w:ascii="Times New Roman" w:eastAsia="Times New Roman" w:hAnsi="Times New Roman" w:cs="Times New Roman"/>
                <w:color w:val="000000" w:themeColor="text1"/>
                <w:sz w:val="28"/>
                <w:szCs w:val="28"/>
                <w:lang w:eastAsia="ru-RU"/>
              </w:rPr>
              <w:t xml:space="preserve"> </w:t>
            </w:r>
          </w:p>
        </w:tc>
        <w:tc>
          <w:tcPr>
            <w:tcW w:w="2268" w:type="dxa"/>
            <w:tcBorders>
              <w:top w:val="single" w:sz="6" w:space="0" w:color="000000"/>
              <w:left w:val="single" w:sz="6" w:space="0" w:color="000000"/>
              <w:bottom w:val="single" w:sz="6" w:space="0" w:color="000000"/>
              <w:right w:val="single" w:sz="6" w:space="0" w:color="000000"/>
            </w:tcBorders>
            <w:hideMark/>
          </w:tcPr>
          <w:p w:rsidR="00E5522F" w:rsidRPr="00131772" w:rsidRDefault="00E5522F" w:rsidP="00131772">
            <w:pPr>
              <w:spacing w:after="0" w:line="240" w:lineRule="auto"/>
              <w:jc w:val="center"/>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15250,0</w:t>
            </w:r>
          </w:p>
        </w:tc>
        <w:tc>
          <w:tcPr>
            <w:tcW w:w="2127" w:type="dxa"/>
            <w:tcBorders>
              <w:top w:val="single" w:sz="6" w:space="0" w:color="000000"/>
              <w:left w:val="single" w:sz="6" w:space="0" w:color="000000"/>
              <w:bottom w:val="single" w:sz="6" w:space="0" w:color="000000"/>
              <w:right w:val="single" w:sz="6" w:space="0" w:color="000000"/>
            </w:tcBorders>
            <w:hideMark/>
          </w:tcPr>
          <w:p w:rsidR="0030470C" w:rsidRPr="00131772" w:rsidRDefault="00E5522F"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11900,0</w:t>
            </w:r>
          </w:p>
        </w:tc>
        <w:tc>
          <w:tcPr>
            <w:tcW w:w="2934" w:type="dxa"/>
            <w:tcBorders>
              <w:top w:val="single" w:sz="6" w:space="0" w:color="000000"/>
              <w:left w:val="single" w:sz="6" w:space="0" w:color="000000"/>
              <w:bottom w:val="single" w:sz="6" w:space="0" w:color="000000"/>
              <w:right w:val="single" w:sz="6" w:space="0" w:color="000000"/>
            </w:tcBorders>
            <w:hideMark/>
          </w:tcPr>
          <w:p w:rsidR="0030470C" w:rsidRPr="00131772" w:rsidRDefault="00E5522F" w:rsidP="00131772">
            <w:pPr>
              <w:spacing w:after="0" w:line="240" w:lineRule="auto"/>
              <w:jc w:val="center"/>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335</w:t>
            </w:r>
            <w:r w:rsidR="0030470C" w:rsidRPr="00131772">
              <w:rPr>
                <w:rFonts w:ascii="Times New Roman" w:eastAsia="Times New Roman" w:hAnsi="Times New Roman" w:cs="Times New Roman"/>
                <w:color w:val="000000" w:themeColor="text1"/>
                <w:sz w:val="28"/>
                <w:szCs w:val="28"/>
                <w:lang w:eastAsia="ru-RU"/>
              </w:rPr>
              <w:t>0,0</w:t>
            </w:r>
          </w:p>
        </w:tc>
      </w:tr>
    </w:tbl>
    <w:p w:rsidR="0030470C" w:rsidRPr="00131772" w:rsidRDefault="0030470C" w:rsidP="00131772">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p>
    <w:p w:rsidR="0030470C" w:rsidRPr="00131772" w:rsidRDefault="0030470C" w:rsidP="00131772">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6. Очікувані результати виконання програми:</w:t>
      </w:r>
    </w:p>
    <w:p w:rsidR="0030470C" w:rsidRPr="00131772" w:rsidRDefault="0030470C" w:rsidP="00131772">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p>
    <w:p w:rsidR="0030470C" w:rsidRPr="00131772" w:rsidRDefault="0030470C" w:rsidP="0013177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 xml:space="preserve">- </w:t>
      </w:r>
      <w:r w:rsidRPr="00131772">
        <w:rPr>
          <w:rFonts w:ascii="Times New Roman" w:eastAsia="Times New Roman" w:hAnsi="Times New Roman" w:cs="Times New Roman"/>
          <w:color w:val="000000" w:themeColor="text1"/>
          <w:sz w:val="28"/>
          <w:szCs w:val="28"/>
          <w:shd w:val="clear" w:color="auto" w:fill="FFFFFF"/>
          <w:lang w:eastAsia="ru-RU"/>
        </w:rPr>
        <w:t>забезпечення життєдіяльності внутрішньо переміщених та/або евакуйованих осіб у зв’язку із введенням воєнного стану</w:t>
      </w:r>
      <w:r w:rsidRPr="00131772">
        <w:rPr>
          <w:rFonts w:ascii="Times New Roman" w:eastAsia="Times New Roman" w:hAnsi="Times New Roman" w:cs="Times New Roman"/>
          <w:color w:val="000000" w:themeColor="text1"/>
          <w:sz w:val="28"/>
          <w:szCs w:val="28"/>
          <w:lang w:eastAsia="ru-RU"/>
        </w:rPr>
        <w:t>;</w:t>
      </w:r>
    </w:p>
    <w:p w:rsidR="0030470C" w:rsidRPr="00131772" w:rsidRDefault="0030470C" w:rsidP="0013177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 xml:space="preserve">- надання підтримки для </w:t>
      </w:r>
      <w:r w:rsidRPr="00131772">
        <w:rPr>
          <w:rFonts w:ascii="Times New Roman" w:eastAsia="Times New Roman" w:hAnsi="Times New Roman" w:cs="Times New Roman"/>
          <w:bCs/>
          <w:color w:val="000000" w:themeColor="text1"/>
          <w:sz w:val="28"/>
          <w:szCs w:val="28"/>
          <w:lang w:eastAsia="ru-RU"/>
        </w:rPr>
        <w:t>внутрішньо переміщеним та/або евакуйованим особам</w:t>
      </w:r>
      <w:r w:rsidRPr="00131772">
        <w:rPr>
          <w:rFonts w:ascii="Times New Roman" w:eastAsia="Times New Roman" w:hAnsi="Times New Roman" w:cs="Times New Roman"/>
          <w:color w:val="000000" w:themeColor="text1"/>
          <w:sz w:val="28"/>
          <w:szCs w:val="28"/>
          <w:lang w:eastAsia="ru-RU"/>
        </w:rPr>
        <w:t>;</w:t>
      </w:r>
    </w:p>
    <w:p w:rsidR="0030470C" w:rsidRPr="00131772" w:rsidRDefault="0030470C" w:rsidP="0013177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 створення належних умов для тимчасового проживання</w:t>
      </w:r>
      <w:r w:rsidRPr="00131772">
        <w:rPr>
          <w:rFonts w:ascii="Times New Roman" w:eastAsia="Times New Roman" w:hAnsi="Times New Roman" w:cs="Times New Roman"/>
          <w:bCs/>
          <w:color w:val="000000" w:themeColor="text1"/>
          <w:sz w:val="28"/>
          <w:szCs w:val="28"/>
          <w:lang w:eastAsia="ru-RU"/>
        </w:rPr>
        <w:t xml:space="preserve"> внутрішньо переміщеним та/або евакуйованим особам.</w:t>
      </w:r>
    </w:p>
    <w:p w:rsidR="0030470C" w:rsidRPr="00131772" w:rsidRDefault="0030470C" w:rsidP="00131772">
      <w:pPr>
        <w:autoSpaceDN w:val="0"/>
        <w:spacing w:after="0" w:line="240" w:lineRule="auto"/>
        <w:ind w:firstLine="567"/>
        <w:jc w:val="both"/>
        <w:rPr>
          <w:rFonts w:ascii="Times New Roman" w:eastAsia="Andale Sans UI" w:hAnsi="Times New Roman" w:cs="Times New Roman"/>
          <w:color w:val="000000" w:themeColor="text1"/>
          <w:kern w:val="3"/>
          <w:sz w:val="28"/>
          <w:szCs w:val="28"/>
          <w:lang w:eastAsia="ja-JP" w:bidi="fa-IR"/>
        </w:rPr>
      </w:pPr>
      <w:r w:rsidRPr="00131772">
        <w:rPr>
          <w:rFonts w:ascii="Times New Roman" w:eastAsia="Andale Sans UI" w:hAnsi="Times New Roman" w:cs="Times New Roman"/>
          <w:color w:val="000000" w:themeColor="text1"/>
          <w:kern w:val="3"/>
          <w:sz w:val="28"/>
          <w:szCs w:val="28"/>
          <w:lang w:eastAsia="ja-JP" w:bidi="fa-IR"/>
        </w:rPr>
        <w:t>7. Термін проведення звітності: щоквартально до 10 числа місяця наступного за звітним кварталом.</w:t>
      </w: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br w:type="page"/>
      </w:r>
    </w:p>
    <w:p w:rsidR="0030470C" w:rsidRPr="00131772" w:rsidRDefault="0030470C" w:rsidP="00131772">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30470C" w:rsidRPr="00131772" w:rsidRDefault="0030470C" w:rsidP="00131772">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І.  Загальні положення</w:t>
      </w:r>
    </w:p>
    <w:p w:rsidR="0030470C" w:rsidRPr="00131772" w:rsidRDefault="0030470C" w:rsidP="0013177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30470C" w:rsidRPr="00131772" w:rsidRDefault="0030470C" w:rsidP="00131772">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bookmarkStart w:id="1" w:name="RichViewCheckpoint0"/>
      <w:bookmarkEnd w:id="1"/>
      <w:r w:rsidRPr="00131772">
        <w:rPr>
          <w:rFonts w:ascii="Times New Roman" w:eastAsia="Times New Roman" w:hAnsi="Times New Roman" w:cs="Times New Roman"/>
          <w:color w:val="000000" w:themeColor="text1"/>
          <w:sz w:val="28"/>
          <w:szCs w:val="28"/>
          <w:lang w:eastAsia="ru-RU"/>
        </w:rPr>
        <w:t xml:space="preserve">На виконання </w:t>
      </w:r>
      <w:bookmarkStart w:id="2" w:name="_Hlk97825438"/>
      <w:r w:rsidRPr="00131772">
        <w:rPr>
          <w:rFonts w:ascii="Times New Roman" w:eastAsia="Times New Roman" w:hAnsi="Times New Roman" w:cs="Times New Roman"/>
          <w:color w:val="000000" w:themeColor="text1"/>
          <w:sz w:val="28"/>
          <w:szCs w:val="28"/>
          <w:shd w:val="clear" w:color="auto" w:fill="FFFFFF"/>
          <w:lang w:eastAsia="ru-RU"/>
        </w:rPr>
        <w:t>Указу Президента України від 24.02.2022р. №64 «Про введення воєнного стану в Україні», затвердженого Законом України від 24.02.2022р. №2102-IX «Про затвердження Указу Президента України «Про введення воєнного стану в Україні», постанови Кабінету Міністрів України від 11.03.2022р. №252 «Деякі питання формування та виконання місцевих бюджетів у період воєнного стану»</w:t>
      </w:r>
      <w:r w:rsidRPr="00131772">
        <w:rPr>
          <w:rFonts w:ascii="Times New Roman" w:eastAsia="Times New Roman" w:hAnsi="Times New Roman" w:cs="Times New Roman"/>
          <w:color w:val="000000" w:themeColor="text1"/>
          <w:sz w:val="28"/>
          <w:szCs w:val="28"/>
          <w:lang w:eastAsia="ru-RU"/>
        </w:rPr>
        <w:t xml:space="preserve"> та відповідно до Закону України "Про місцеве самоврядування в Україні"</w:t>
      </w:r>
      <w:bookmarkEnd w:id="2"/>
      <w:r w:rsidRPr="00131772">
        <w:rPr>
          <w:rFonts w:ascii="Times New Roman" w:eastAsia="Times New Roman" w:hAnsi="Times New Roman" w:cs="Times New Roman"/>
          <w:color w:val="000000" w:themeColor="text1"/>
          <w:sz w:val="28"/>
          <w:szCs w:val="28"/>
          <w:lang w:eastAsia="ru-RU"/>
        </w:rPr>
        <w:t xml:space="preserve"> виникає необхідність у комплексному підході до розв’язання проблем щодо надання підтримки внутрішньо переміщеним та/або евакуйованим особам у розв’язані їх нагальних проблем, які виникають при переміщені в інші місця для тимчасового проживання. </w:t>
      </w:r>
    </w:p>
    <w:p w:rsidR="0030470C" w:rsidRPr="00131772" w:rsidRDefault="0030470C" w:rsidP="00131772">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 xml:space="preserve">Програма визначає загальні принципи, головні напрями та основний зміст підтримки для внутрішньо переміщеним та/або евакуйованим осіб. Ці заходи повинні забезпечити реалізацію конституційних прав громадян на їх захист. </w:t>
      </w:r>
    </w:p>
    <w:p w:rsidR="0030470C" w:rsidRPr="00131772" w:rsidRDefault="0030470C" w:rsidP="00131772">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Досягнення зазначеної мети вбачається в комплексному та системному підході до підтримки внутрішньо переміщених та/або евакуйованих осіб шляхом координації їх дій для вирішення виникаючих проблем.</w:t>
      </w:r>
    </w:p>
    <w:p w:rsidR="0030470C" w:rsidRPr="00131772" w:rsidRDefault="0030470C" w:rsidP="00131772">
      <w:pPr>
        <w:spacing w:after="0" w:line="240" w:lineRule="auto"/>
        <w:ind w:firstLine="709"/>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131772">
        <w:rPr>
          <w:rFonts w:ascii="Times New Roman" w:eastAsia="Times New Roman" w:hAnsi="Times New Roman" w:cs="Times New Roman"/>
          <w:color w:val="000000" w:themeColor="text1"/>
          <w:sz w:val="28"/>
          <w:szCs w:val="28"/>
          <w:lang w:eastAsia="ru-RU"/>
        </w:rPr>
        <w:t xml:space="preserve">Основними принципами Програми мають стати заходи щодо </w:t>
      </w:r>
      <w:r w:rsidRPr="00131772">
        <w:rPr>
          <w:rFonts w:ascii="Times New Roman" w:eastAsia="Times New Roman" w:hAnsi="Times New Roman" w:cs="Times New Roman"/>
          <w:color w:val="000000" w:themeColor="text1"/>
          <w:sz w:val="28"/>
          <w:szCs w:val="28"/>
          <w:shd w:val="clear" w:color="auto" w:fill="FFFFFF"/>
          <w:lang w:eastAsia="ru-RU"/>
        </w:rPr>
        <w:t xml:space="preserve">забезпечення першочергового задоволення потреб внутрішньо переміщених осіб </w:t>
      </w:r>
      <w:r w:rsidRPr="00131772">
        <w:rPr>
          <w:rFonts w:ascii="Times New Roman" w:eastAsia="Times New Roman" w:hAnsi="Times New Roman" w:cs="Times New Roman"/>
          <w:color w:val="000000" w:themeColor="text1"/>
          <w:sz w:val="28"/>
          <w:szCs w:val="28"/>
          <w:lang w:eastAsia="ru-RU"/>
        </w:rPr>
        <w:t>та/або евакуйованих осіб</w:t>
      </w:r>
      <w:r w:rsidRPr="00131772">
        <w:rPr>
          <w:rFonts w:ascii="Times New Roman" w:eastAsia="Times New Roman" w:hAnsi="Times New Roman" w:cs="Times New Roman"/>
          <w:color w:val="000000" w:themeColor="text1"/>
          <w:sz w:val="28"/>
          <w:szCs w:val="28"/>
          <w:shd w:val="clear" w:color="auto" w:fill="FFFFFF"/>
          <w:lang w:eastAsia="ru-RU"/>
        </w:rPr>
        <w:t>.</w:t>
      </w:r>
    </w:p>
    <w:p w:rsidR="0030470C" w:rsidRPr="00131772" w:rsidRDefault="0030470C" w:rsidP="0013177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p w:rsidR="0030470C" w:rsidRPr="00131772" w:rsidRDefault="0030470C" w:rsidP="00131772">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ІІ. Обґрунтування доцільності розроблення програми</w:t>
      </w:r>
    </w:p>
    <w:p w:rsidR="0030470C" w:rsidRPr="00131772" w:rsidRDefault="0030470C" w:rsidP="0013177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30470C" w:rsidRPr="00131772" w:rsidRDefault="0030470C" w:rsidP="0013177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 xml:space="preserve">Програми «Надання підтримки внутрішньо переміщеним та/або евакуйованим особам у зв’язку із </w:t>
      </w:r>
      <w:r w:rsidR="00621159" w:rsidRPr="00131772">
        <w:rPr>
          <w:rFonts w:ascii="Times New Roman" w:eastAsia="Times New Roman" w:hAnsi="Times New Roman" w:cs="Times New Roman"/>
          <w:color w:val="000000" w:themeColor="text1"/>
          <w:sz w:val="28"/>
          <w:szCs w:val="28"/>
          <w:lang w:eastAsia="ru-RU"/>
        </w:rPr>
        <w:t xml:space="preserve">введенням воєнного стану </w:t>
      </w:r>
      <w:r w:rsidR="00D22520" w:rsidRPr="00131772">
        <w:rPr>
          <w:rFonts w:ascii="Times New Roman" w:eastAsia="Times New Roman" w:hAnsi="Times New Roman" w:cs="Times New Roman"/>
          <w:color w:val="000000" w:themeColor="text1"/>
          <w:sz w:val="28"/>
          <w:szCs w:val="28"/>
          <w:lang w:eastAsia="ru-RU"/>
        </w:rPr>
        <w:t xml:space="preserve">на 2024 </w:t>
      </w:r>
      <w:r w:rsidR="000E7AA3" w:rsidRPr="00131772">
        <w:rPr>
          <w:rFonts w:ascii="Times New Roman" w:eastAsia="Times New Roman" w:hAnsi="Times New Roman" w:cs="Times New Roman"/>
          <w:color w:val="000000" w:themeColor="text1"/>
          <w:sz w:val="28"/>
          <w:szCs w:val="28"/>
          <w:lang w:eastAsia="ru-RU"/>
        </w:rPr>
        <w:t>рік</w:t>
      </w:r>
      <w:r w:rsidRPr="00131772">
        <w:rPr>
          <w:rFonts w:ascii="Times New Roman" w:eastAsia="Times New Roman" w:hAnsi="Times New Roman" w:cs="Times New Roman"/>
          <w:color w:val="000000" w:themeColor="text1"/>
          <w:sz w:val="28"/>
          <w:szCs w:val="28"/>
          <w:lang w:eastAsia="ru-RU"/>
        </w:rPr>
        <w:t xml:space="preserve">»   розроблена з  метою забезпечення підтримки </w:t>
      </w:r>
      <w:r w:rsidRPr="00131772">
        <w:rPr>
          <w:rFonts w:ascii="Times New Roman" w:eastAsia="Times New Roman" w:hAnsi="Times New Roman" w:cs="Times New Roman"/>
          <w:color w:val="000000" w:themeColor="text1"/>
          <w:sz w:val="28"/>
          <w:szCs w:val="28"/>
          <w:shd w:val="clear" w:color="auto" w:fill="FFFFFF"/>
          <w:lang w:eastAsia="ru-RU"/>
        </w:rPr>
        <w:t>внутрішньо переміщених та/або евакуйованих осіб</w:t>
      </w:r>
      <w:r w:rsidRPr="00131772">
        <w:rPr>
          <w:rFonts w:ascii="Times New Roman" w:eastAsia="Times New Roman" w:hAnsi="Times New Roman" w:cs="Times New Roman"/>
          <w:color w:val="000000" w:themeColor="text1"/>
          <w:sz w:val="28"/>
          <w:szCs w:val="28"/>
          <w:lang w:eastAsia="ru-RU"/>
        </w:rPr>
        <w:t>;</w:t>
      </w:r>
      <w:bookmarkStart w:id="3" w:name="n70"/>
      <w:bookmarkEnd w:id="3"/>
      <w:r w:rsidRPr="00131772">
        <w:rPr>
          <w:rFonts w:ascii="Times New Roman" w:eastAsia="Times New Roman" w:hAnsi="Times New Roman" w:cs="Times New Roman"/>
          <w:color w:val="000000" w:themeColor="text1"/>
          <w:sz w:val="28"/>
          <w:szCs w:val="28"/>
          <w:lang w:eastAsia="ru-RU"/>
        </w:rPr>
        <w:t>зниження рівня соціальної напруженості в суспільстві та забезпечення та місцевому рівні неконфліктну інтеграцію переселених громадян у суспільстві;</w:t>
      </w:r>
      <w:bookmarkStart w:id="4" w:name="n71"/>
      <w:bookmarkEnd w:id="4"/>
      <w:r w:rsidRPr="00131772">
        <w:rPr>
          <w:rFonts w:ascii="Times New Roman" w:eastAsia="Times New Roman" w:hAnsi="Times New Roman" w:cs="Times New Roman"/>
          <w:color w:val="000000" w:themeColor="text1"/>
          <w:sz w:val="28"/>
          <w:szCs w:val="28"/>
          <w:lang w:eastAsia="ru-RU"/>
        </w:rPr>
        <w:t xml:space="preserve"> забезпечити інтеграцію переселених громадян до складу міської територіальної громади та забезпечення належних умов тимчасового проживання.</w:t>
      </w:r>
    </w:p>
    <w:p w:rsidR="0030470C" w:rsidRPr="00131772" w:rsidRDefault="0030470C" w:rsidP="00131772">
      <w:pPr>
        <w:shd w:val="clear" w:color="auto" w:fill="FFFFFF"/>
        <w:spacing w:after="0" w:line="240" w:lineRule="auto"/>
        <w:ind w:firstLine="570"/>
        <w:jc w:val="both"/>
        <w:rPr>
          <w:rFonts w:ascii="Times New Roman" w:eastAsia="Times New Roman" w:hAnsi="Times New Roman" w:cs="Times New Roman"/>
          <w:color w:val="000000" w:themeColor="text1"/>
          <w:sz w:val="28"/>
          <w:szCs w:val="28"/>
        </w:rPr>
      </w:pPr>
    </w:p>
    <w:p w:rsidR="0030470C" w:rsidRPr="00131772" w:rsidRDefault="0030470C" w:rsidP="00131772">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ІІІ. Завдання програми</w:t>
      </w:r>
    </w:p>
    <w:p w:rsidR="0030470C" w:rsidRPr="00131772" w:rsidRDefault="0030470C" w:rsidP="0013177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30470C" w:rsidRPr="00131772" w:rsidRDefault="0030470C" w:rsidP="00131772">
      <w:pPr>
        <w:shd w:val="clear" w:color="auto" w:fill="FFFFFF"/>
        <w:spacing w:after="0" w:line="240" w:lineRule="auto"/>
        <w:ind w:firstLine="573"/>
        <w:jc w:val="both"/>
        <w:rPr>
          <w:rFonts w:ascii="Times New Roman" w:eastAsia="Times New Roman" w:hAnsi="Times New Roman" w:cs="Times New Roman"/>
          <w:color w:val="000000" w:themeColor="text1"/>
          <w:sz w:val="28"/>
          <w:szCs w:val="28"/>
          <w:shd w:val="clear" w:color="auto" w:fill="FFFFFF"/>
          <w:lang w:eastAsia="ru-RU"/>
        </w:rPr>
      </w:pPr>
      <w:r w:rsidRPr="00131772">
        <w:rPr>
          <w:rFonts w:ascii="Times New Roman" w:eastAsia="Times New Roman" w:hAnsi="Times New Roman" w:cs="Times New Roman"/>
          <w:color w:val="000000" w:themeColor="text1"/>
          <w:sz w:val="28"/>
          <w:szCs w:val="28"/>
          <w:lang w:eastAsia="ru-RU"/>
        </w:rPr>
        <w:t xml:space="preserve">Основними завданнями Програми є </w:t>
      </w:r>
      <w:r w:rsidRPr="00131772">
        <w:rPr>
          <w:rFonts w:ascii="Times New Roman" w:eastAsia="Times New Roman" w:hAnsi="Times New Roman" w:cs="Times New Roman"/>
          <w:color w:val="000000" w:themeColor="text1"/>
          <w:sz w:val="28"/>
          <w:szCs w:val="28"/>
          <w:shd w:val="clear" w:color="auto" w:fill="FFFFFF"/>
          <w:lang w:eastAsia="ru-RU"/>
        </w:rPr>
        <w:t>зниження рівня соціальної напруженості серед внутрішньо переміщеними та/або евакуйованими особами  в суспільстві; сприяння інтеграції та соціальній адаптації таких осіб за новим місцем проживання; допомога в забезпеченні створення належних умов для життєдіяльності, прав та реалізації потенціалу; забезпечення соціальної, медичної, психологічної та матеріальної підтримки.</w:t>
      </w:r>
    </w:p>
    <w:p w:rsidR="0030470C" w:rsidRPr="00131772" w:rsidRDefault="0030470C" w:rsidP="00131772">
      <w:pPr>
        <w:shd w:val="clear" w:color="auto" w:fill="FFFFFF"/>
        <w:spacing w:after="0" w:line="240" w:lineRule="auto"/>
        <w:ind w:firstLine="570"/>
        <w:jc w:val="both"/>
        <w:rPr>
          <w:rFonts w:ascii="Times New Roman" w:eastAsia="Times New Roman" w:hAnsi="Times New Roman" w:cs="Times New Roman"/>
          <w:color w:val="000000" w:themeColor="text1"/>
          <w:spacing w:val="-2"/>
          <w:sz w:val="28"/>
          <w:szCs w:val="28"/>
        </w:rPr>
      </w:pPr>
    </w:p>
    <w:p w:rsidR="0030470C" w:rsidRPr="00131772" w:rsidRDefault="0030470C" w:rsidP="00131772">
      <w:pPr>
        <w:spacing w:after="0" w:line="240" w:lineRule="auto"/>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br w:type="page"/>
      </w:r>
    </w:p>
    <w:p w:rsidR="0030470C" w:rsidRPr="00131772" w:rsidRDefault="0030470C" w:rsidP="00131772">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30470C" w:rsidRPr="00131772" w:rsidRDefault="0030470C" w:rsidP="00131772">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30470C" w:rsidRPr="00131772" w:rsidRDefault="0030470C" w:rsidP="00131772">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ІV. Шляхи і способи виконання програми</w:t>
      </w:r>
    </w:p>
    <w:p w:rsidR="0030470C" w:rsidRPr="00131772" w:rsidRDefault="0030470C" w:rsidP="00131772">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30470C" w:rsidRPr="00131772" w:rsidRDefault="0030470C" w:rsidP="00131772">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Затвердження Програми забезпечить ефективне розв’язання соціальних проблем, які виникають у внутрішньо переміщених та/або евакуйованих осіб, у зв’язку з тим що в більшості випадків відбувається переміщення  сімей з дітьми, громадян похилого віку або інвалідів, внаслідок чого це вимагає забезпечення  системності та адресності, координації взаємодії відділів та управлінь міської ради, структурних підрозділів міської ради із статусом юридичної особи, бюджетних установ, організацій.</w:t>
      </w:r>
    </w:p>
    <w:p w:rsidR="0030470C" w:rsidRPr="00131772" w:rsidRDefault="0030470C" w:rsidP="00131772">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30470C" w:rsidRPr="00131772" w:rsidRDefault="0030470C" w:rsidP="00131772">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30470C" w:rsidRPr="00131772" w:rsidRDefault="0030470C" w:rsidP="00131772">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V. Термін виконання програми</w:t>
      </w:r>
    </w:p>
    <w:p w:rsidR="0030470C" w:rsidRPr="00131772" w:rsidRDefault="0030470C" w:rsidP="00131772">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p>
    <w:p w:rsidR="0030470C" w:rsidRPr="00131772" w:rsidRDefault="0030470C" w:rsidP="0013177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Програма підтримки внутрішньо переміщених та/або евакуйованих осіб у зв’язку із</w:t>
      </w:r>
      <w:r w:rsidR="00621159" w:rsidRPr="00131772">
        <w:rPr>
          <w:rFonts w:ascii="Times New Roman" w:eastAsia="Times New Roman" w:hAnsi="Times New Roman" w:cs="Times New Roman"/>
          <w:color w:val="000000" w:themeColor="text1"/>
          <w:sz w:val="28"/>
          <w:szCs w:val="28"/>
          <w:lang w:eastAsia="ru-RU"/>
        </w:rPr>
        <w:t xml:space="preserve"> в</w:t>
      </w:r>
      <w:r w:rsidR="000E7AA3" w:rsidRPr="00131772">
        <w:rPr>
          <w:rFonts w:ascii="Times New Roman" w:eastAsia="Times New Roman" w:hAnsi="Times New Roman" w:cs="Times New Roman"/>
          <w:color w:val="000000" w:themeColor="text1"/>
          <w:sz w:val="28"/>
          <w:szCs w:val="28"/>
          <w:lang w:eastAsia="ru-RU"/>
        </w:rPr>
        <w:t>веденням воєнного стану на 2024</w:t>
      </w:r>
      <w:r w:rsidR="00975FA4" w:rsidRPr="00131772">
        <w:rPr>
          <w:rFonts w:ascii="Times New Roman" w:eastAsia="Times New Roman" w:hAnsi="Times New Roman" w:cs="Times New Roman"/>
          <w:color w:val="000000" w:themeColor="text1"/>
          <w:sz w:val="28"/>
          <w:szCs w:val="28"/>
          <w:lang w:eastAsia="ru-RU"/>
        </w:rPr>
        <w:t xml:space="preserve"> </w:t>
      </w:r>
      <w:r w:rsidR="00621159" w:rsidRPr="00131772">
        <w:rPr>
          <w:rFonts w:ascii="Times New Roman" w:eastAsia="Times New Roman" w:hAnsi="Times New Roman" w:cs="Times New Roman"/>
          <w:color w:val="000000" w:themeColor="text1"/>
          <w:sz w:val="28"/>
          <w:szCs w:val="28"/>
          <w:lang w:eastAsia="ru-RU"/>
        </w:rPr>
        <w:t xml:space="preserve"> </w:t>
      </w:r>
      <w:r w:rsidR="000E7AA3" w:rsidRPr="00131772">
        <w:rPr>
          <w:rFonts w:ascii="Times New Roman" w:eastAsia="Times New Roman" w:hAnsi="Times New Roman" w:cs="Times New Roman"/>
          <w:color w:val="000000" w:themeColor="text1"/>
          <w:sz w:val="28"/>
          <w:szCs w:val="28"/>
          <w:lang w:eastAsia="ru-RU"/>
        </w:rPr>
        <w:t>рік</w:t>
      </w:r>
      <w:r w:rsidRPr="00131772">
        <w:rPr>
          <w:rFonts w:ascii="Times New Roman" w:eastAsia="Times New Roman" w:hAnsi="Times New Roman" w:cs="Times New Roman"/>
          <w:color w:val="000000" w:themeColor="text1"/>
          <w:sz w:val="28"/>
          <w:szCs w:val="28"/>
          <w:lang w:eastAsia="ru-RU"/>
        </w:rPr>
        <w:t>, реал</w:t>
      </w:r>
      <w:r w:rsidR="00621159" w:rsidRPr="00131772">
        <w:rPr>
          <w:rFonts w:ascii="Times New Roman" w:eastAsia="Times New Roman" w:hAnsi="Times New Roman" w:cs="Times New Roman"/>
          <w:color w:val="000000" w:themeColor="text1"/>
          <w:sz w:val="28"/>
          <w:szCs w:val="28"/>
          <w:lang w:eastAsia="ru-RU"/>
        </w:rPr>
        <w:t xml:space="preserve">ізація якої  розрахована на два бюджетні </w:t>
      </w:r>
      <w:r w:rsidR="000E7AA3" w:rsidRPr="00131772">
        <w:rPr>
          <w:rFonts w:ascii="Times New Roman" w:eastAsia="Times New Roman" w:hAnsi="Times New Roman" w:cs="Times New Roman"/>
          <w:color w:val="000000" w:themeColor="text1"/>
          <w:sz w:val="28"/>
          <w:szCs w:val="28"/>
          <w:lang w:eastAsia="ru-RU"/>
        </w:rPr>
        <w:t>рік</w:t>
      </w:r>
      <w:r w:rsidRPr="00131772">
        <w:rPr>
          <w:rFonts w:ascii="Times New Roman" w:eastAsia="Times New Roman" w:hAnsi="Times New Roman" w:cs="Times New Roman"/>
          <w:color w:val="000000" w:themeColor="text1"/>
          <w:sz w:val="28"/>
          <w:szCs w:val="28"/>
          <w:lang w:eastAsia="ru-RU"/>
        </w:rPr>
        <w:t>.</w:t>
      </w:r>
    </w:p>
    <w:p w:rsidR="0030470C" w:rsidRPr="00131772" w:rsidRDefault="0030470C" w:rsidP="0013177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30470C" w:rsidP="0013177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30470C" w:rsidP="00131772">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VI. Обсяги та джерела фінансування програми</w:t>
      </w:r>
    </w:p>
    <w:p w:rsidR="0030470C" w:rsidRPr="00131772" w:rsidRDefault="0030470C" w:rsidP="0013177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30470C" w:rsidRPr="00131772" w:rsidRDefault="0030470C" w:rsidP="0013177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Реалізаці</w:t>
      </w:r>
      <w:r w:rsidR="002627DD" w:rsidRPr="00131772">
        <w:rPr>
          <w:rFonts w:ascii="Times New Roman" w:eastAsia="Times New Roman" w:hAnsi="Times New Roman" w:cs="Times New Roman"/>
          <w:color w:val="000000" w:themeColor="text1"/>
          <w:sz w:val="28"/>
          <w:szCs w:val="28"/>
          <w:lang w:eastAsia="ru-RU"/>
        </w:rPr>
        <w:t>я</w:t>
      </w:r>
      <w:r w:rsidR="000E7AA3" w:rsidRPr="00131772">
        <w:rPr>
          <w:rFonts w:ascii="Times New Roman" w:eastAsia="Times New Roman" w:hAnsi="Times New Roman" w:cs="Times New Roman"/>
          <w:color w:val="000000" w:themeColor="text1"/>
          <w:sz w:val="28"/>
          <w:szCs w:val="28"/>
          <w:lang w:eastAsia="ru-RU"/>
        </w:rPr>
        <w:t xml:space="preserve"> заходів Програми протягом 2024</w:t>
      </w:r>
      <w:r w:rsidR="002627DD" w:rsidRPr="00131772">
        <w:rPr>
          <w:rFonts w:ascii="Times New Roman" w:eastAsia="Times New Roman" w:hAnsi="Times New Roman" w:cs="Times New Roman"/>
          <w:color w:val="000000" w:themeColor="text1"/>
          <w:sz w:val="28"/>
          <w:szCs w:val="28"/>
          <w:lang w:eastAsia="ru-RU"/>
        </w:rPr>
        <w:t xml:space="preserve"> </w:t>
      </w:r>
      <w:r w:rsidR="000E7AA3" w:rsidRPr="00131772">
        <w:rPr>
          <w:rFonts w:ascii="Times New Roman" w:eastAsia="Times New Roman" w:hAnsi="Times New Roman" w:cs="Times New Roman"/>
          <w:color w:val="000000" w:themeColor="text1"/>
          <w:sz w:val="28"/>
          <w:szCs w:val="28"/>
          <w:lang w:eastAsia="ru-RU"/>
        </w:rPr>
        <w:t>року</w:t>
      </w:r>
      <w:r w:rsidRPr="00131772">
        <w:rPr>
          <w:rFonts w:ascii="Times New Roman" w:eastAsia="Times New Roman" w:hAnsi="Times New Roman" w:cs="Times New Roman"/>
          <w:color w:val="000000" w:themeColor="text1"/>
          <w:sz w:val="28"/>
          <w:szCs w:val="28"/>
          <w:lang w:eastAsia="ru-RU"/>
        </w:rPr>
        <w:t xml:space="preserve"> здійснюватиметься за рахунок коштів місцевого бюджету. Також джерелом фінансування заходів, передбачених цією Програмою, можуть бути надходження загального та спеціального фондів (в тому числі бюджету розвитку) місцевого бюджету, кошти Державного бюджету України, інших місцевих бюджетів у вигляді міжбюджетних трансфертів (субвенцій, дотацій тощо), іноземних інвестицій, грантів та інших коштів, не заборонених законодавством України.</w:t>
      </w:r>
    </w:p>
    <w:p w:rsidR="0030470C" w:rsidRPr="00131772" w:rsidRDefault="0030470C" w:rsidP="0013177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30470C" w:rsidP="0013177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30470C" w:rsidP="00131772">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VII. Очікувані результати від реалізації програми</w:t>
      </w:r>
    </w:p>
    <w:p w:rsidR="0030470C" w:rsidRPr="00131772" w:rsidRDefault="0030470C" w:rsidP="00131772">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30470C" w:rsidRPr="00131772" w:rsidRDefault="0030470C" w:rsidP="0013177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 xml:space="preserve">Результатом успішного виконання заходів Програми підтримки внутрішньо переміщених та/або евакуйованих осіб у зв’язку із </w:t>
      </w:r>
      <w:r w:rsidR="002627DD" w:rsidRPr="00131772">
        <w:rPr>
          <w:rFonts w:ascii="Times New Roman" w:eastAsia="Times New Roman" w:hAnsi="Times New Roman" w:cs="Times New Roman"/>
          <w:color w:val="000000" w:themeColor="text1"/>
          <w:sz w:val="28"/>
          <w:szCs w:val="28"/>
          <w:lang w:eastAsia="ru-RU"/>
        </w:rPr>
        <w:t>в</w:t>
      </w:r>
      <w:r w:rsidR="000E7AA3" w:rsidRPr="00131772">
        <w:rPr>
          <w:rFonts w:ascii="Times New Roman" w:eastAsia="Times New Roman" w:hAnsi="Times New Roman" w:cs="Times New Roman"/>
          <w:color w:val="000000" w:themeColor="text1"/>
          <w:sz w:val="28"/>
          <w:szCs w:val="28"/>
          <w:lang w:eastAsia="ru-RU"/>
        </w:rPr>
        <w:t>веденням воєнного стану на 2024</w:t>
      </w:r>
      <w:r w:rsidR="002627DD" w:rsidRPr="00131772">
        <w:rPr>
          <w:rFonts w:ascii="Times New Roman" w:eastAsia="Times New Roman" w:hAnsi="Times New Roman" w:cs="Times New Roman"/>
          <w:color w:val="000000" w:themeColor="text1"/>
          <w:sz w:val="28"/>
          <w:szCs w:val="28"/>
          <w:lang w:eastAsia="ru-RU"/>
        </w:rPr>
        <w:t xml:space="preserve"> </w:t>
      </w:r>
      <w:r w:rsidR="000E7AA3" w:rsidRPr="00131772">
        <w:rPr>
          <w:rFonts w:ascii="Times New Roman" w:eastAsia="Times New Roman" w:hAnsi="Times New Roman" w:cs="Times New Roman"/>
          <w:color w:val="000000" w:themeColor="text1"/>
          <w:sz w:val="28"/>
          <w:szCs w:val="28"/>
          <w:lang w:eastAsia="ru-RU"/>
        </w:rPr>
        <w:t>рік</w:t>
      </w:r>
      <w:r w:rsidRPr="00131772">
        <w:rPr>
          <w:rFonts w:ascii="Times New Roman" w:eastAsia="Times New Roman" w:hAnsi="Times New Roman" w:cs="Times New Roman"/>
          <w:color w:val="000000" w:themeColor="text1"/>
          <w:sz w:val="28"/>
          <w:szCs w:val="28"/>
          <w:lang w:eastAsia="ru-RU"/>
        </w:rPr>
        <w:t xml:space="preserve">  </w:t>
      </w:r>
      <w:bookmarkStart w:id="5" w:name="n184"/>
      <w:bookmarkStart w:id="6" w:name="n185"/>
      <w:bookmarkEnd w:id="5"/>
      <w:bookmarkEnd w:id="6"/>
      <w:r w:rsidRPr="00131772">
        <w:rPr>
          <w:rFonts w:ascii="Times New Roman" w:eastAsia="Times New Roman" w:hAnsi="Times New Roman" w:cs="Times New Roman"/>
          <w:color w:val="000000" w:themeColor="text1"/>
          <w:sz w:val="28"/>
          <w:szCs w:val="28"/>
          <w:lang w:eastAsia="ru-RU"/>
        </w:rPr>
        <w:t>буде надання всебічної допомоги внутрішньо переміщеним та/або евакуйованим особам щодо забезпечення належних умов проживання.</w:t>
      </w:r>
    </w:p>
    <w:p w:rsidR="0030470C" w:rsidRPr="00131772" w:rsidRDefault="0030470C" w:rsidP="0013177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30470C" w:rsidP="00131772">
      <w:pPr>
        <w:shd w:val="clear" w:color="auto" w:fill="FFFFFF"/>
        <w:spacing w:after="0" w:line="240" w:lineRule="auto"/>
        <w:ind w:firstLine="570"/>
        <w:jc w:val="both"/>
        <w:rPr>
          <w:rFonts w:ascii="Times New Roman" w:eastAsia="Times New Roman" w:hAnsi="Times New Roman" w:cs="Times New Roman"/>
          <w:color w:val="000000" w:themeColor="text1"/>
          <w:spacing w:val="-2"/>
          <w:sz w:val="28"/>
          <w:szCs w:val="28"/>
        </w:rPr>
      </w:pPr>
    </w:p>
    <w:p w:rsidR="0030470C" w:rsidRPr="00131772" w:rsidRDefault="0030470C" w:rsidP="00131772">
      <w:pPr>
        <w:shd w:val="clear" w:color="auto" w:fill="FFFFFF"/>
        <w:spacing w:after="0" w:line="240" w:lineRule="auto"/>
        <w:rPr>
          <w:rFonts w:ascii="Times New Roman" w:eastAsia="Times New Roman" w:hAnsi="Times New Roman" w:cs="Times New Roman"/>
          <w:color w:val="000000" w:themeColor="text1"/>
          <w:spacing w:val="-2"/>
          <w:sz w:val="28"/>
          <w:szCs w:val="28"/>
          <w:lang w:eastAsia="ru-RU"/>
        </w:rPr>
      </w:pPr>
    </w:p>
    <w:p w:rsidR="0030470C" w:rsidRPr="00131772" w:rsidRDefault="0030470C" w:rsidP="00131772">
      <w:pPr>
        <w:shd w:val="clear" w:color="auto" w:fill="FFFFFF"/>
        <w:spacing w:after="0" w:line="240" w:lineRule="auto"/>
        <w:rPr>
          <w:rFonts w:ascii="Times New Roman" w:eastAsia="Times New Roman" w:hAnsi="Times New Roman" w:cs="Times New Roman"/>
          <w:color w:val="000000" w:themeColor="text1"/>
          <w:spacing w:val="-2"/>
          <w:sz w:val="28"/>
          <w:szCs w:val="28"/>
          <w:lang w:eastAsia="ru-RU"/>
        </w:rPr>
      </w:pPr>
    </w:p>
    <w:p w:rsidR="0030470C" w:rsidRPr="00131772" w:rsidRDefault="0030470C" w:rsidP="00131772">
      <w:pPr>
        <w:shd w:val="clear" w:color="auto" w:fill="FFFFFF"/>
        <w:spacing w:after="0" w:line="240" w:lineRule="auto"/>
        <w:rPr>
          <w:rFonts w:ascii="Times New Roman" w:eastAsia="Times New Roman" w:hAnsi="Times New Roman" w:cs="Times New Roman"/>
          <w:bCs/>
          <w:color w:val="000000" w:themeColor="text1"/>
          <w:spacing w:val="-2"/>
          <w:sz w:val="28"/>
          <w:szCs w:val="28"/>
          <w:lang w:eastAsia="ru-RU"/>
        </w:rPr>
      </w:pPr>
    </w:p>
    <w:p w:rsidR="0030470C" w:rsidRPr="00131772" w:rsidRDefault="0030470C" w:rsidP="00131772">
      <w:pPr>
        <w:spacing w:after="0" w:line="240" w:lineRule="auto"/>
        <w:rPr>
          <w:rFonts w:ascii="Times New Roman" w:eastAsia="Times New Roman" w:hAnsi="Times New Roman" w:cs="Times New Roman"/>
          <w:color w:val="000000" w:themeColor="text1"/>
          <w:spacing w:val="-2"/>
          <w:sz w:val="28"/>
          <w:szCs w:val="28"/>
          <w:lang w:eastAsia="ru-RU"/>
        </w:rPr>
        <w:sectPr w:rsidR="0030470C" w:rsidRPr="00131772" w:rsidSect="00D47F7F">
          <w:pgSz w:w="11907" w:h="16840"/>
          <w:pgMar w:top="709" w:right="567" w:bottom="851" w:left="1701" w:header="720" w:footer="720" w:gutter="0"/>
          <w:cols w:space="720"/>
        </w:sectPr>
      </w:pPr>
    </w:p>
    <w:p w:rsidR="0030470C" w:rsidRPr="00131772" w:rsidRDefault="0030470C" w:rsidP="00131772">
      <w:pPr>
        <w:shd w:val="clear" w:color="auto" w:fill="FFFFFF"/>
        <w:spacing w:after="0" w:line="240" w:lineRule="auto"/>
        <w:ind w:firstLine="9923"/>
        <w:jc w:val="right"/>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lastRenderedPageBreak/>
        <w:t xml:space="preserve">Додаток </w:t>
      </w:r>
    </w:p>
    <w:p w:rsidR="0030470C" w:rsidRPr="00131772" w:rsidRDefault="0030470C" w:rsidP="00131772">
      <w:pPr>
        <w:spacing w:after="0" w:line="240" w:lineRule="auto"/>
        <w:jc w:val="right"/>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 xml:space="preserve">до Програми «Надання підтримки внутрішньо </w:t>
      </w:r>
    </w:p>
    <w:p w:rsidR="0030470C" w:rsidRPr="00131772" w:rsidRDefault="0030470C" w:rsidP="00131772">
      <w:pPr>
        <w:spacing w:after="0" w:line="240" w:lineRule="auto"/>
        <w:jc w:val="right"/>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 xml:space="preserve">переміщеним та/або евакуйованим особам у </w:t>
      </w:r>
    </w:p>
    <w:p w:rsidR="0030470C" w:rsidRPr="00131772" w:rsidRDefault="0030470C" w:rsidP="00131772">
      <w:pPr>
        <w:spacing w:after="0" w:line="240" w:lineRule="auto"/>
        <w:jc w:val="right"/>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зв’язку із введенням воєнного стану на 202</w:t>
      </w:r>
      <w:r w:rsidR="000E7AA3" w:rsidRPr="00131772">
        <w:rPr>
          <w:rFonts w:ascii="Times New Roman" w:eastAsia="Times New Roman" w:hAnsi="Times New Roman" w:cs="Times New Roman"/>
          <w:color w:val="000000" w:themeColor="text1"/>
          <w:sz w:val="28"/>
          <w:szCs w:val="28"/>
          <w:lang w:eastAsia="ru-RU"/>
        </w:rPr>
        <w:t>4</w:t>
      </w:r>
      <w:r w:rsidR="00975FA4" w:rsidRPr="00131772">
        <w:rPr>
          <w:rFonts w:ascii="Times New Roman" w:eastAsia="Times New Roman" w:hAnsi="Times New Roman" w:cs="Times New Roman"/>
          <w:color w:val="000000" w:themeColor="text1"/>
          <w:sz w:val="28"/>
          <w:szCs w:val="28"/>
          <w:lang w:eastAsia="ru-RU"/>
        </w:rPr>
        <w:t xml:space="preserve"> </w:t>
      </w:r>
      <w:r w:rsidR="002627DD" w:rsidRPr="00131772">
        <w:rPr>
          <w:rFonts w:ascii="Times New Roman" w:eastAsia="Times New Roman" w:hAnsi="Times New Roman" w:cs="Times New Roman"/>
          <w:color w:val="000000" w:themeColor="text1"/>
          <w:sz w:val="28"/>
          <w:szCs w:val="28"/>
          <w:lang w:eastAsia="ru-RU"/>
        </w:rPr>
        <w:t xml:space="preserve"> </w:t>
      </w:r>
      <w:r w:rsidR="000E7AA3" w:rsidRPr="00131772">
        <w:rPr>
          <w:rFonts w:ascii="Times New Roman" w:eastAsia="Times New Roman" w:hAnsi="Times New Roman" w:cs="Times New Roman"/>
          <w:color w:val="000000" w:themeColor="text1"/>
          <w:sz w:val="28"/>
          <w:szCs w:val="28"/>
          <w:lang w:eastAsia="ru-RU"/>
        </w:rPr>
        <w:t>рік</w:t>
      </w:r>
      <w:r w:rsidRPr="00131772">
        <w:rPr>
          <w:rFonts w:ascii="Times New Roman" w:eastAsia="Times New Roman" w:hAnsi="Times New Roman" w:cs="Times New Roman"/>
          <w:color w:val="000000" w:themeColor="text1"/>
          <w:sz w:val="28"/>
          <w:szCs w:val="28"/>
          <w:lang w:eastAsia="ru-RU"/>
        </w:rPr>
        <w:t xml:space="preserve">»    </w:t>
      </w:r>
    </w:p>
    <w:p w:rsidR="0030470C" w:rsidRPr="00131772" w:rsidRDefault="0030470C" w:rsidP="00131772">
      <w:pPr>
        <w:shd w:val="clear" w:color="auto" w:fill="FFFFFF"/>
        <w:spacing w:after="0" w:line="240" w:lineRule="auto"/>
        <w:jc w:val="center"/>
        <w:rPr>
          <w:rFonts w:ascii="Times New Roman" w:eastAsia="Times New Roman" w:hAnsi="Times New Roman" w:cs="Times New Roman"/>
          <w:bCs/>
          <w:color w:val="000000" w:themeColor="text1"/>
          <w:sz w:val="28"/>
          <w:szCs w:val="28"/>
        </w:rPr>
      </w:pPr>
    </w:p>
    <w:p w:rsidR="0030470C" w:rsidRPr="00131772" w:rsidRDefault="0030470C" w:rsidP="00131772">
      <w:pPr>
        <w:shd w:val="clear" w:color="auto" w:fill="FFFFFF"/>
        <w:spacing w:after="0" w:line="240" w:lineRule="auto"/>
        <w:jc w:val="center"/>
        <w:rPr>
          <w:rFonts w:ascii="Times New Roman" w:eastAsia="Times New Roman" w:hAnsi="Times New Roman" w:cs="Times New Roman"/>
          <w:bCs/>
          <w:color w:val="000000" w:themeColor="text1"/>
          <w:sz w:val="28"/>
          <w:szCs w:val="28"/>
        </w:rPr>
      </w:pPr>
    </w:p>
    <w:p w:rsidR="0030470C" w:rsidRPr="00131772" w:rsidRDefault="0030470C" w:rsidP="00131772">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rPr>
        <w:t>Перелік заходів фінансування Програми</w:t>
      </w:r>
    </w:p>
    <w:tbl>
      <w:tblPr>
        <w:tblW w:w="1532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tblPr>
      <w:tblGrid>
        <w:gridCol w:w="489"/>
        <w:gridCol w:w="4470"/>
        <w:gridCol w:w="992"/>
        <w:gridCol w:w="709"/>
        <w:gridCol w:w="850"/>
        <w:gridCol w:w="1032"/>
        <w:gridCol w:w="1290"/>
        <w:gridCol w:w="1107"/>
        <w:gridCol w:w="1424"/>
        <w:gridCol w:w="1063"/>
        <w:gridCol w:w="1898"/>
      </w:tblGrid>
      <w:tr w:rsidR="0030470C" w:rsidRPr="00131772" w:rsidTr="0030470C">
        <w:trPr>
          <w:trHeight w:val="345"/>
        </w:trPr>
        <w:tc>
          <w:tcPr>
            <w:tcW w:w="489" w:type="dxa"/>
            <w:vMerge w:val="restart"/>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 з/п</w:t>
            </w:r>
          </w:p>
        </w:tc>
        <w:tc>
          <w:tcPr>
            <w:tcW w:w="4470" w:type="dxa"/>
            <w:vMerge w:val="restart"/>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Найменування заходу</w:t>
            </w:r>
          </w:p>
        </w:tc>
        <w:tc>
          <w:tcPr>
            <w:tcW w:w="992" w:type="dxa"/>
            <w:vMerge w:val="restart"/>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Виконавці</w:t>
            </w:r>
          </w:p>
        </w:tc>
        <w:tc>
          <w:tcPr>
            <w:tcW w:w="709" w:type="dxa"/>
            <w:vMerge w:val="restart"/>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ind w:firstLine="165"/>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Термін викона-ння</w:t>
            </w:r>
          </w:p>
        </w:tc>
        <w:tc>
          <w:tcPr>
            <w:tcW w:w="6766" w:type="dxa"/>
            <w:gridSpan w:val="6"/>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Орієнтовні обсяги фінансування</w:t>
            </w:r>
          </w:p>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(тис. грн.)</w:t>
            </w:r>
          </w:p>
        </w:tc>
        <w:tc>
          <w:tcPr>
            <w:tcW w:w="1898" w:type="dxa"/>
            <w:vMerge w:val="restart"/>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Очікувані результати</w:t>
            </w:r>
          </w:p>
        </w:tc>
      </w:tr>
      <w:tr w:rsidR="0030470C" w:rsidRPr="00131772" w:rsidTr="0030470C">
        <w:trPr>
          <w:trHeight w:val="345"/>
        </w:trPr>
        <w:tc>
          <w:tcPr>
            <w:tcW w:w="489" w:type="dxa"/>
            <w:vMerge/>
            <w:tcBorders>
              <w:top w:val="single" w:sz="4" w:space="0" w:color="auto"/>
              <w:left w:val="single" w:sz="4" w:space="0" w:color="auto"/>
              <w:bottom w:val="single" w:sz="4" w:space="0" w:color="auto"/>
              <w:right w:val="single" w:sz="4" w:space="0" w:color="auto"/>
            </w:tcBorders>
            <w:vAlign w:val="center"/>
            <w:hideMark/>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rPr>
            </w:pPr>
          </w:p>
        </w:tc>
        <w:tc>
          <w:tcPr>
            <w:tcW w:w="4470" w:type="dxa"/>
            <w:vMerge/>
            <w:tcBorders>
              <w:top w:val="single" w:sz="4" w:space="0" w:color="auto"/>
              <w:left w:val="single" w:sz="4" w:space="0" w:color="auto"/>
              <w:bottom w:val="single" w:sz="4" w:space="0" w:color="auto"/>
              <w:right w:val="single" w:sz="4" w:space="0" w:color="auto"/>
            </w:tcBorders>
            <w:vAlign w:val="center"/>
            <w:hideMark/>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30470C" w:rsidRPr="00131772" w:rsidRDefault="000E7AA3"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Рік</w:t>
            </w:r>
          </w:p>
        </w:tc>
        <w:tc>
          <w:tcPr>
            <w:tcW w:w="1032" w:type="dxa"/>
            <w:vMerge w:val="restart"/>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Всього</w:t>
            </w:r>
          </w:p>
        </w:tc>
        <w:tc>
          <w:tcPr>
            <w:tcW w:w="4884" w:type="dxa"/>
            <w:gridSpan w:val="4"/>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джерела фінансування</w:t>
            </w: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rPr>
            </w:pPr>
          </w:p>
        </w:tc>
      </w:tr>
      <w:tr w:rsidR="0030470C" w:rsidRPr="00131772" w:rsidTr="002D2F9E">
        <w:trPr>
          <w:trHeight w:val="285"/>
        </w:trPr>
        <w:tc>
          <w:tcPr>
            <w:tcW w:w="489" w:type="dxa"/>
            <w:vMerge/>
            <w:tcBorders>
              <w:top w:val="single" w:sz="4" w:space="0" w:color="auto"/>
              <w:left w:val="single" w:sz="4" w:space="0" w:color="auto"/>
              <w:bottom w:val="single" w:sz="4" w:space="0" w:color="auto"/>
              <w:right w:val="single" w:sz="4" w:space="0" w:color="auto"/>
            </w:tcBorders>
            <w:vAlign w:val="center"/>
            <w:hideMark/>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rPr>
            </w:pPr>
          </w:p>
        </w:tc>
        <w:tc>
          <w:tcPr>
            <w:tcW w:w="4470" w:type="dxa"/>
            <w:vMerge/>
            <w:tcBorders>
              <w:top w:val="single" w:sz="4" w:space="0" w:color="auto"/>
              <w:left w:val="single" w:sz="4" w:space="0" w:color="auto"/>
              <w:bottom w:val="single" w:sz="4" w:space="0" w:color="auto"/>
              <w:right w:val="single" w:sz="4" w:space="0" w:color="auto"/>
            </w:tcBorders>
            <w:vAlign w:val="center"/>
            <w:hideMark/>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rPr>
            </w:pP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rPr>
            </w:pPr>
          </w:p>
        </w:tc>
        <w:tc>
          <w:tcPr>
            <w:tcW w:w="1290"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ind w:hanging="30"/>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державний бюджет</w:t>
            </w:r>
          </w:p>
        </w:tc>
        <w:tc>
          <w:tcPr>
            <w:tcW w:w="1107"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ind w:hanging="30"/>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обласний бюджет</w:t>
            </w:r>
          </w:p>
        </w:tc>
        <w:tc>
          <w:tcPr>
            <w:tcW w:w="1424"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міський бюджет</w:t>
            </w:r>
          </w:p>
        </w:tc>
        <w:tc>
          <w:tcPr>
            <w:tcW w:w="1063"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інші джерела</w:t>
            </w: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rPr>
            </w:pPr>
          </w:p>
        </w:tc>
      </w:tr>
      <w:tr w:rsidR="0030470C" w:rsidRPr="00131772" w:rsidTr="0030470C">
        <w:tc>
          <w:tcPr>
            <w:tcW w:w="489"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1</w:t>
            </w:r>
          </w:p>
        </w:tc>
        <w:tc>
          <w:tcPr>
            <w:tcW w:w="4470"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5</w:t>
            </w:r>
          </w:p>
        </w:tc>
        <w:tc>
          <w:tcPr>
            <w:tcW w:w="1032"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6</w:t>
            </w:r>
          </w:p>
        </w:tc>
        <w:tc>
          <w:tcPr>
            <w:tcW w:w="1290"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7</w:t>
            </w:r>
          </w:p>
        </w:tc>
        <w:tc>
          <w:tcPr>
            <w:tcW w:w="1107"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8</w:t>
            </w:r>
          </w:p>
        </w:tc>
        <w:tc>
          <w:tcPr>
            <w:tcW w:w="1424"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9</w:t>
            </w:r>
          </w:p>
        </w:tc>
        <w:tc>
          <w:tcPr>
            <w:tcW w:w="1063"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10</w:t>
            </w:r>
          </w:p>
        </w:tc>
        <w:tc>
          <w:tcPr>
            <w:tcW w:w="1898"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bCs/>
                <w:color w:val="000000" w:themeColor="text1"/>
                <w:sz w:val="28"/>
                <w:szCs w:val="28"/>
              </w:rPr>
              <w:t>11</w:t>
            </w:r>
          </w:p>
        </w:tc>
      </w:tr>
      <w:tr w:rsidR="0030470C" w:rsidRPr="00131772" w:rsidTr="0030470C">
        <w:trPr>
          <w:trHeight w:val="1168"/>
        </w:trPr>
        <w:tc>
          <w:tcPr>
            <w:tcW w:w="489"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1</w:t>
            </w:r>
          </w:p>
        </w:tc>
        <w:tc>
          <w:tcPr>
            <w:tcW w:w="4470"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hd w:val="clear" w:color="auto" w:fill="FFFFFF"/>
              <w:spacing w:after="0" w:line="240" w:lineRule="auto"/>
              <w:jc w:val="both"/>
              <w:rPr>
                <w:rFonts w:ascii="Times New Roman" w:eastAsia="Times New Roman" w:hAnsi="Times New Roman" w:cs="Times New Roman"/>
                <w:color w:val="000000" w:themeColor="text1"/>
                <w:sz w:val="28"/>
                <w:szCs w:val="28"/>
                <w:lang w:eastAsia="en-US"/>
              </w:rPr>
            </w:pPr>
            <w:r w:rsidRPr="00131772">
              <w:rPr>
                <w:rFonts w:ascii="Times New Roman" w:eastAsia="Times New Roman" w:hAnsi="Times New Roman" w:cs="Times New Roman"/>
                <w:color w:val="000000" w:themeColor="text1"/>
                <w:sz w:val="28"/>
                <w:szCs w:val="28"/>
              </w:rPr>
              <w:t xml:space="preserve">Здійснення превентивних заходів щодо створення належних умов для тимчасового проживання  внутрішньо переміщених та/або евакуйованих осіб (в тому числі:- виготовлення кошторисної документації на проведення поточного ремонту та здійснення поточного ремонту будівель комунальної форми власності та придбання матеріалів, будівельних матеріалів, обладнання, інвентарю та інструментів для проведення поточного ремонту, інженерних мереж, оплата експлуатаційних послуг, пов’язаних з утриманням </w:t>
            </w:r>
            <w:r w:rsidRPr="00131772">
              <w:rPr>
                <w:rFonts w:ascii="Times New Roman" w:eastAsia="Times New Roman" w:hAnsi="Times New Roman" w:cs="Times New Roman"/>
                <w:color w:val="000000" w:themeColor="text1"/>
                <w:sz w:val="28"/>
                <w:szCs w:val="28"/>
              </w:rPr>
              <w:lastRenderedPageBreak/>
              <w:t>будинків і споруд та прибудинкових територій; видатки на технічне обслуговування та утримання в належному стані, а також поточний ремонт внутрішніх та зовнішніх мереж теплопостачання, водопостачання та водовідведення, електропостачання, тощо)</w:t>
            </w:r>
          </w:p>
        </w:tc>
        <w:tc>
          <w:tcPr>
            <w:tcW w:w="992" w:type="dxa"/>
            <w:tcBorders>
              <w:top w:val="single" w:sz="4" w:space="0" w:color="auto"/>
              <w:left w:val="single" w:sz="4" w:space="0" w:color="auto"/>
              <w:bottom w:val="single" w:sz="4" w:space="0" w:color="auto"/>
              <w:right w:val="single" w:sz="4" w:space="0" w:color="auto"/>
            </w:tcBorders>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p>
          <w:p w:rsidR="0030470C" w:rsidRPr="00131772" w:rsidRDefault="0030470C" w:rsidP="00131772">
            <w:pPr>
              <w:spacing w:after="0" w:line="240" w:lineRule="auto"/>
              <w:jc w:val="center"/>
              <w:rPr>
                <w:rFonts w:ascii="Times New Roman" w:eastAsia="Calibri" w:hAnsi="Times New Roman" w:cs="Times New Roman"/>
                <w:color w:val="000000" w:themeColor="text1"/>
                <w:sz w:val="28"/>
                <w:szCs w:val="28"/>
                <w:lang w:eastAsia="en-US"/>
              </w:rPr>
            </w:pPr>
          </w:p>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p>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p>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Рахівська міська рада</w:t>
            </w:r>
          </w:p>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p>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p>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 xml:space="preserve">Відділ освіти, культури, молоді та </w:t>
            </w:r>
            <w:r w:rsidRPr="00131772">
              <w:rPr>
                <w:rFonts w:ascii="Times New Roman" w:eastAsia="Times New Roman" w:hAnsi="Times New Roman" w:cs="Times New Roman"/>
                <w:color w:val="000000" w:themeColor="text1"/>
                <w:sz w:val="28"/>
                <w:szCs w:val="28"/>
              </w:rPr>
              <w:lastRenderedPageBreak/>
              <w:t>спорту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lastRenderedPageBreak/>
              <w:t>202</w:t>
            </w:r>
            <w:r w:rsidR="00975FA4" w:rsidRPr="00131772">
              <w:rPr>
                <w:rFonts w:ascii="Times New Roman" w:eastAsia="Times New Roman" w:hAnsi="Times New Roman" w:cs="Times New Roman"/>
                <w:color w:val="000000" w:themeColor="text1"/>
                <w:sz w:val="28"/>
                <w:szCs w:val="28"/>
              </w:rPr>
              <w:t xml:space="preserve">4 </w:t>
            </w:r>
          </w:p>
        </w:tc>
        <w:tc>
          <w:tcPr>
            <w:tcW w:w="850"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20</w:t>
            </w:r>
            <w:r w:rsidR="00975FA4" w:rsidRPr="00131772">
              <w:rPr>
                <w:rFonts w:ascii="Times New Roman" w:eastAsia="Times New Roman" w:hAnsi="Times New Roman" w:cs="Times New Roman"/>
                <w:color w:val="000000" w:themeColor="text1"/>
                <w:sz w:val="28"/>
                <w:szCs w:val="28"/>
              </w:rPr>
              <w:t xml:space="preserve">24 </w:t>
            </w:r>
          </w:p>
        </w:tc>
        <w:tc>
          <w:tcPr>
            <w:tcW w:w="1032" w:type="dxa"/>
            <w:tcBorders>
              <w:top w:val="single" w:sz="4" w:space="0" w:color="auto"/>
              <w:left w:val="single" w:sz="4" w:space="0" w:color="auto"/>
              <w:bottom w:val="single" w:sz="4" w:space="0" w:color="auto"/>
              <w:right w:val="single" w:sz="4" w:space="0" w:color="auto"/>
            </w:tcBorders>
          </w:tcPr>
          <w:p w:rsidR="0030470C" w:rsidRPr="00131772" w:rsidRDefault="002D2F9E" w:rsidP="00131772">
            <w:pPr>
              <w:spacing w:after="0" w:line="240" w:lineRule="auto"/>
              <w:jc w:val="center"/>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4</w:t>
            </w:r>
            <w:r w:rsidR="0030470C" w:rsidRPr="00131772">
              <w:rPr>
                <w:rFonts w:ascii="Times New Roman" w:eastAsia="Times New Roman" w:hAnsi="Times New Roman" w:cs="Times New Roman"/>
                <w:bCs/>
                <w:color w:val="000000" w:themeColor="text1"/>
                <w:sz w:val="28"/>
                <w:szCs w:val="28"/>
              </w:rPr>
              <w:t>00,0</w:t>
            </w:r>
          </w:p>
          <w:p w:rsidR="0030470C" w:rsidRPr="00131772" w:rsidRDefault="0030470C" w:rsidP="00131772">
            <w:pPr>
              <w:spacing w:after="0" w:line="240" w:lineRule="auto"/>
              <w:jc w:val="center"/>
              <w:rPr>
                <w:rFonts w:ascii="Times New Roman" w:eastAsia="Calibri" w:hAnsi="Times New Roman" w:cs="Times New Roman"/>
                <w:bCs/>
                <w:color w:val="000000" w:themeColor="text1"/>
                <w:sz w:val="28"/>
                <w:szCs w:val="28"/>
                <w:lang w:eastAsia="en-US"/>
              </w:rPr>
            </w:pPr>
          </w:p>
          <w:p w:rsidR="0030470C" w:rsidRPr="00131772" w:rsidRDefault="0030470C" w:rsidP="00131772">
            <w:pPr>
              <w:spacing w:after="0" w:line="240" w:lineRule="auto"/>
              <w:jc w:val="center"/>
              <w:rPr>
                <w:rFonts w:ascii="Times New Roman" w:eastAsia="Times New Roman" w:hAnsi="Times New Roman" w:cs="Times New Roman"/>
                <w:bCs/>
                <w:color w:val="000000" w:themeColor="text1"/>
                <w:sz w:val="28"/>
                <w:szCs w:val="28"/>
              </w:rPr>
            </w:pPr>
          </w:p>
          <w:p w:rsidR="0030470C" w:rsidRPr="00131772" w:rsidRDefault="0030470C" w:rsidP="00131772">
            <w:pPr>
              <w:spacing w:after="0" w:line="240" w:lineRule="auto"/>
              <w:jc w:val="center"/>
              <w:rPr>
                <w:rFonts w:ascii="Times New Roman" w:eastAsia="Times New Roman" w:hAnsi="Times New Roman" w:cs="Times New Roman"/>
                <w:bCs/>
                <w:color w:val="000000" w:themeColor="text1"/>
                <w:sz w:val="28"/>
                <w:szCs w:val="28"/>
              </w:rPr>
            </w:pPr>
          </w:p>
          <w:p w:rsidR="0030470C" w:rsidRPr="00131772" w:rsidRDefault="002D2F9E" w:rsidP="00131772">
            <w:pPr>
              <w:spacing w:after="0" w:line="240" w:lineRule="auto"/>
              <w:jc w:val="center"/>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100</w:t>
            </w:r>
            <w:r w:rsidR="0030470C" w:rsidRPr="00131772">
              <w:rPr>
                <w:rFonts w:ascii="Times New Roman" w:eastAsia="Times New Roman" w:hAnsi="Times New Roman" w:cs="Times New Roman"/>
                <w:bCs/>
                <w:color w:val="000000" w:themeColor="text1"/>
                <w:sz w:val="28"/>
                <w:szCs w:val="28"/>
              </w:rPr>
              <w:t>,0</w:t>
            </w:r>
          </w:p>
          <w:p w:rsidR="0030470C" w:rsidRPr="00131772" w:rsidRDefault="0030470C" w:rsidP="00131772">
            <w:pPr>
              <w:spacing w:after="0" w:line="240" w:lineRule="auto"/>
              <w:jc w:val="center"/>
              <w:rPr>
                <w:rFonts w:ascii="Times New Roman" w:eastAsia="Times New Roman" w:hAnsi="Times New Roman" w:cs="Times New Roman"/>
                <w:bCs/>
                <w:color w:val="000000" w:themeColor="text1"/>
                <w:sz w:val="28"/>
                <w:szCs w:val="28"/>
              </w:rPr>
            </w:pPr>
          </w:p>
          <w:p w:rsidR="0030470C" w:rsidRPr="00131772" w:rsidRDefault="0030470C" w:rsidP="00131772">
            <w:pPr>
              <w:spacing w:after="0" w:line="240" w:lineRule="auto"/>
              <w:jc w:val="center"/>
              <w:rPr>
                <w:rFonts w:ascii="Times New Roman" w:eastAsia="Times New Roman" w:hAnsi="Times New Roman" w:cs="Times New Roman"/>
                <w:bCs/>
                <w:color w:val="000000" w:themeColor="text1"/>
                <w:sz w:val="28"/>
                <w:szCs w:val="28"/>
              </w:rPr>
            </w:pPr>
          </w:p>
          <w:p w:rsidR="0030470C" w:rsidRPr="00131772" w:rsidRDefault="0030470C" w:rsidP="00131772">
            <w:pPr>
              <w:spacing w:after="0" w:line="240" w:lineRule="auto"/>
              <w:jc w:val="center"/>
              <w:rPr>
                <w:rFonts w:ascii="Times New Roman" w:eastAsia="Times New Roman" w:hAnsi="Times New Roman" w:cs="Times New Roman"/>
                <w:bCs/>
                <w:color w:val="000000" w:themeColor="text1"/>
                <w:sz w:val="28"/>
                <w:szCs w:val="28"/>
              </w:rPr>
            </w:pPr>
          </w:p>
          <w:p w:rsidR="0030470C" w:rsidRPr="00131772" w:rsidRDefault="0030470C" w:rsidP="00131772">
            <w:pPr>
              <w:spacing w:after="0" w:line="240" w:lineRule="auto"/>
              <w:jc w:val="center"/>
              <w:rPr>
                <w:rFonts w:ascii="Times New Roman" w:eastAsia="Times New Roman" w:hAnsi="Times New Roman" w:cs="Times New Roman"/>
                <w:bCs/>
                <w:color w:val="000000" w:themeColor="text1"/>
                <w:sz w:val="28"/>
                <w:szCs w:val="28"/>
              </w:rPr>
            </w:pPr>
          </w:p>
          <w:p w:rsidR="0030470C" w:rsidRPr="00131772" w:rsidRDefault="0030470C" w:rsidP="00131772">
            <w:pPr>
              <w:spacing w:after="0" w:line="240" w:lineRule="auto"/>
              <w:jc w:val="center"/>
              <w:rPr>
                <w:rFonts w:ascii="Times New Roman" w:eastAsia="Times New Roman" w:hAnsi="Times New Roman" w:cs="Times New Roman"/>
                <w:bCs/>
                <w:color w:val="000000" w:themeColor="text1"/>
                <w:sz w:val="28"/>
                <w:szCs w:val="28"/>
              </w:rPr>
            </w:pPr>
          </w:p>
          <w:p w:rsidR="0030470C" w:rsidRPr="00131772" w:rsidRDefault="002D2F9E" w:rsidP="00131772">
            <w:pPr>
              <w:spacing w:after="0" w:line="240" w:lineRule="auto"/>
              <w:jc w:val="center"/>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100</w:t>
            </w:r>
            <w:r w:rsidR="0030470C" w:rsidRPr="00131772">
              <w:rPr>
                <w:rFonts w:ascii="Times New Roman" w:eastAsia="Times New Roman" w:hAnsi="Times New Roman" w:cs="Times New Roman"/>
                <w:bCs/>
                <w:color w:val="000000" w:themeColor="text1"/>
                <w:sz w:val="28"/>
                <w:szCs w:val="28"/>
              </w:rPr>
              <w:t>,0</w:t>
            </w:r>
          </w:p>
        </w:tc>
        <w:tc>
          <w:tcPr>
            <w:tcW w:w="1290"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w:t>
            </w:r>
          </w:p>
        </w:tc>
        <w:tc>
          <w:tcPr>
            <w:tcW w:w="1107"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w:t>
            </w:r>
          </w:p>
        </w:tc>
        <w:tc>
          <w:tcPr>
            <w:tcW w:w="1424" w:type="dxa"/>
            <w:tcBorders>
              <w:top w:val="single" w:sz="4" w:space="0" w:color="auto"/>
              <w:left w:val="single" w:sz="4" w:space="0" w:color="auto"/>
              <w:bottom w:val="single" w:sz="4" w:space="0" w:color="auto"/>
              <w:right w:val="single" w:sz="4" w:space="0" w:color="auto"/>
            </w:tcBorders>
          </w:tcPr>
          <w:p w:rsidR="0030470C" w:rsidRPr="00131772" w:rsidRDefault="002D2F9E" w:rsidP="00131772">
            <w:pPr>
              <w:spacing w:after="0" w:line="240" w:lineRule="auto"/>
              <w:jc w:val="center"/>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200,0</w:t>
            </w:r>
          </w:p>
          <w:p w:rsidR="0030470C" w:rsidRPr="00131772" w:rsidRDefault="0030470C" w:rsidP="00131772">
            <w:pPr>
              <w:spacing w:after="0" w:line="240" w:lineRule="auto"/>
              <w:jc w:val="center"/>
              <w:rPr>
                <w:rFonts w:ascii="Times New Roman" w:eastAsia="Calibri" w:hAnsi="Times New Roman" w:cs="Times New Roman"/>
                <w:bCs/>
                <w:color w:val="000000" w:themeColor="text1"/>
                <w:sz w:val="28"/>
                <w:szCs w:val="28"/>
                <w:lang w:eastAsia="en-US"/>
              </w:rPr>
            </w:pPr>
          </w:p>
          <w:p w:rsidR="0030470C" w:rsidRPr="00131772" w:rsidRDefault="0030470C" w:rsidP="00131772">
            <w:pPr>
              <w:spacing w:after="0" w:line="240" w:lineRule="auto"/>
              <w:jc w:val="center"/>
              <w:rPr>
                <w:rFonts w:ascii="Times New Roman" w:eastAsia="Times New Roman" w:hAnsi="Times New Roman" w:cs="Times New Roman"/>
                <w:bCs/>
                <w:color w:val="000000" w:themeColor="text1"/>
                <w:sz w:val="28"/>
                <w:szCs w:val="28"/>
              </w:rPr>
            </w:pPr>
          </w:p>
          <w:p w:rsidR="0030470C" w:rsidRPr="00131772" w:rsidRDefault="0030470C" w:rsidP="00131772">
            <w:pPr>
              <w:spacing w:after="0" w:line="240" w:lineRule="auto"/>
              <w:jc w:val="center"/>
              <w:rPr>
                <w:rFonts w:ascii="Times New Roman" w:eastAsia="Times New Roman" w:hAnsi="Times New Roman" w:cs="Times New Roman"/>
                <w:bCs/>
                <w:color w:val="000000" w:themeColor="text1"/>
                <w:sz w:val="28"/>
                <w:szCs w:val="28"/>
              </w:rPr>
            </w:pPr>
          </w:p>
          <w:p w:rsidR="0030470C" w:rsidRPr="00131772" w:rsidRDefault="002D2F9E" w:rsidP="00131772">
            <w:pPr>
              <w:spacing w:after="0" w:line="240" w:lineRule="auto"/>
              <w:jc w:val="center"/>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100</w:t>
            </w:r>
            <w:r w:rsidR="0030470C" w:rsidRPr="00131772">
              <w:rPr>
                <w:rFonts w:ascii="Times New Roman" w:eastAsia="Times New Roman" w:hAnsi="Times New Roman" w:cs="Times New Roman"/>
                <w:bCs/>
                <w:color w:val="000000" w:themeColor="text1"/>
                <w:sz w:val="28"/>
                <w:szCs w:val="28"/>
              </w:rPr>
              <w:t>,0</w:t>
            </w:r>
          </w:p>
          <w:p w:rsidR="0030470C" w:rsidRPr="00131772" w:rsidRDefault="0030470C" w:rsidP="00131772">
            <w:pPr>
              <w:spacing w:after="0" w:line="240" w:lineRule="auto"/>
              <w:jc w:val="center"/>
              <w:rPr>
                <w:rFonts w:ascii="Times New Roman" w:eastAsia="Times New Roman" w:hAnsi="Times New Roman" w:cs="Times New Roman"/>
                <w:bCs/>
                <w:color w:val="000000" w:themeColor="text1"/>
                <w:sz w:val="28"/>
                <w:szCs w:val="28"/>
              </w:rPr>
            </w:pPr>
          </w:p>
          <w:p w:rsidR="0030470C" w:rsidRPr="00131772" w:rsidRDefault="0030470C" w:rsidP="00131772">
            <w:pPr>
              <w:spacing w:after="0" w:line="240" w:lineRule="auto"/>
              <w:jc w:val="center"/>
              <w:rPr>
                <w:rFonts w:ascii="Times New Roman" w:eastAsia="Times New Roman" w:hAnsi="Times New Roman" w:cs="Times New Roman"/>
                <w:bCs/>
                <w:color w:val="000000" w:themeColor="text1"/>
                <w:sz w:val="28"/>
                <w:szCs w:val="28"/>
              </w:rPr>
            </w:pPr>
          </w:p>
          <w:p w:rsidR="0030470C" w:rsidRPr="00131772" w:rsidRDefault="0030470C" w:rsidP="00131772">
            <w:pPr>
              <w:spacing w:after="0" w:line="240" w:lineRule="auto"/>
              <w:jc w:val="center"/>
              <w:rPr>
                <w:rFonts w:ascii="Times New Roman" w:eastAsia="Times New Roman" w:hAnsi="Times New Roman" w:cs="Times New Roman"/>
                <w:bCs/>
                <w:color w:val="000000" w:themeColor="text1"/>
                <w:sz w:val="28"/>
                <w:szCs w:val="28"/>
              </w:rPr>
            </w:pPr>
          </w:p>
          <w:p w:rsidR="0030470C" w:rsidRPr="00131772" w:rsidRDefault="0030470C" w:rsidP="00131772">
            <w:pPr>
              <w:spacing w:after="0" w:line="240" w:lineRule="auto"/>
              <w:jc w:val="center"/>
              <w:rPr>
                <w:rFonts w:ascii="Times New Roman" w:eastAsia="Times New Roman" w:hAnsi="Times New Roman" w:cs="Times New Roman"/>
                <w:bCs/>
                <w:color w:val="000000" w:themeColor="text1"/>
                <w:sz w:val="28"/>
                <w:szCs w:val="28"/>
              </w:rPr>
            </w:pPr>
          </w:p>
          <w:p w:rsidR="0030470C" w:rsidRPr="00131772" w:rsidRDefault="0030470C" w:rsidP="00131772">
            <w:pPr>
              <w:spacing w:after="0" w:line="240" w:lineRule="auto"/>
              <w:jc w:val="center"/>
              <w:rPr>
                <w:rFonts w:ascii="Times New Roman" w:eastAsia="Times New Roman" w:hAnsi="Times New Roman" w:cs="Times New Roman"/>
                <w:bCs/>
                <w:color w:val="000000" w:themeColor="text1"/>
                <w:sz w:val="28"/>
                <w:szCs w:val="28"/>
              </w:rPr>
            </w:pPr>
          </w:p>
          <w:p w:rsidR="0030470C" w:rsidRPr="00131772" w:rsidRDefault="002D2F9E" w:rsidP="00131772">
            <w:pPr>
              <w:spacing w:after="0" w:line="240" w:lineRule="auto"/>
              <w:jc w:val="center"/>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rPr>
              <w:t>100</w:t>
            </w:r>
            <w:r w:rsidR="0030470C" w:rsidRPr="00131772">
              <w:rPr>
                <w:rFonts w:ascii="Times New Roman" w:eastAsia="Times New Roman" w:hAnsi="Times New Roman" w:cs="Times New Roman"/>
                <w:bCs/>
                <w:color w:val="000000" w:themeColor="text1"/>
                <w:sz w:val="28"/>
                <w:szCs w:val="28"/>
              </w:rPr>
              <w:t>,0</w:t>
            </w:r>
          </w:p>
        </w:tc>
        <w:tc>
          <w:tcPr>
            <w:tcW w:w="1063" w:type="dxa"/>
            <w:tcBorders>
              <w:top w:val="single" w:sz="4" w:space="0" w:color="auto"/>
              <w:left w:val="single" w:sz="4" w:space="0" w:color="auto"/>
              <w:bottom w:val="single" w:sz="4" w:space="0" w:color="auto"/>
              <w:right w:val="single" w:sz="4" w:space="0" w:color="auto"/>
            </w:tcBorders>
          </w:tcPr>
          <w:p w:rsidR="0030470C" w:rsidRPr="00131772" w:rsidRDefault="002D2F9E"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2</w:t>
            </w:r>
            <w:r w:rsidR="0030470C" w:rsidRPr="00131772">
              <w:rPr>
                <w:rFonts w:ascii="Times New Roman" w:eastAsia="Times New Roman" w:hAnsi="Times New Roman" w:cs="Times New Roman"/>
                <w:color w:val="000000" w:themeColor="text1"/>
                <w:sz w:val="28"/>
                <w:szCs w:val="28"/>
              </w:rPr>
              <w:t>00,0</w:t>
            </w:r>
          </w:p>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p>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p>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p>
          <w:p w:rsidR="0030470C" w:rsidRPr="00131772" w:rsidRDefault="002D2F9E"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2</w:t>
            </w:r>
            <w:r w:rsidR="0030470C" w:rsidRPr="00131772">
              <w:rPr>
                <w:rFonts w:ascii="Times New Roman" w:eastAsia="Times New Roman" w:hAnsi="Times New Roman" w:cs="Times New Roman"/>
                <w:color w:val="000000" w:themeColor="text1"/>
                <w:sz w:val="28"/>
                <w:szCs w:val="28"/>
              </w:rPr>
              <w:t>00,0</w:t>
            </w:r>
          </w:p>
        </w:tc>
        <w:tc>
          <w:tcPr>
            <w:tcW w:w="1898"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rPr>
              <w:t>Надання всебічної допомоги внутрішньо переміщеним та/або евакуйованим особам щодо забезпечення належних умов проживання</w:t>
            </w:r>
          </w:p>
        </w:tc>
      </w:tr>
      <w:tr w:rsidR="0030470C" w:rsidRPr="00131772" w:rsidTr="0030470C">
        <w:trPr>
          <w:trHeight w:val="3294"/>
        </w:trPr>
        <w:tc>
          <w:tcPr>
            <w:tcW w:w="489"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lastRenderedPageBreak/>
              <w:t>2</w:t>
            </w:r>
          </w:p>
        </w:tc>
        <w:tc>
          <w:tcPr>
            <w:tcW w:w="4470"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Надання транспортних послуг та оренда автомобільного транспорту щодо забезпечення перевезень внутрішньо переміщених осіб та/або евакуйованих осіб, гуманітарних та інших вантажів для внутрішньо переміщених осіб та/або евакуйованих осіб (в тому числі: придбання пально-мастильних матеріалів, талонів, запчастин та ремонт автомобільного транспорту, оплата транспортних послуг та оренди автомобільного транспорту);</w:t>
            </w:r>
          </w:p>
          <w:p w:rsidR="0030470C" w:rsidRPr="00131772" w:rsidRDefault="0030470C" w:rsidP="00131772">
            <w:pPr>
              <w:spacing w:after="0" w:line="240" w:lineRule="auto"/>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відшкодування витрат, пов’язаних з наданням волонтерської допомоги, в тому числі:</w:t>
            </w:r>
          </w:p>
          <w:p w:rsidR="0030470C" w:rsidRPr="00131772" w:rsidRDefault="0030470C" w:rsidP="00131772">
            <w:pPr>
              <w:spacing w:after="0" w:line="240" w:lineRule="auto"/>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w:t>
            </w:r>
            <w:r w:rsidRPr="00131772">
              <w:rPr>
                <w:rFonts w:ascii="Times New Roman" w:eastAsia="Times New Roman" w:hAnsi="Times New Roman" w:cs="Times New Roman"/>
                <w:color w:val="000000" w:themeColor="text1"/>
                <w:sz w:val="28"/>
                <w:szCs w:val="28"/>
                <w:lang w:eastAsia="ru-RU"/>
              </w:rPr>
              <w:tab/>
              <w:t>витрати на проїзд (включаючи перевезення багажу) до місця здійснення волонтерської діяльності;</w:t>
            </w:r>
          </w:p>
          <w:p w:rsidR="0030470C" w:rsidRPr="00131772" w:rsidRDefault="0030470C" w:rsidP="00131772">
            <w:pPr>
              <w:spacing w:after="0" w:line="240" w:lineRule="auto"/>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w:t>
            </w:r>
            <w:r w:rsidRPr="00131772">
              <w:rPr>
                <w:rFonts w:ascii="Times New Roman" w:eastAsia="Times New Roman" w:hAnsi="Times New Roman" w:cs="Times New Roman"/>
                <w:color w:val="000000" w:themeColor="text1"/>
                <w:sz w:val="28"/>
                <w:szCs w:val="28"/>
                <w:lang w:eastAsia="ru-RU"/>
              </w:rPr>
              <w:tab/>
              <w:t>витрати на отримання візи;</w:t>
            </w:r>
          </w:p>
          <w:p w:rsidR="0030470C" w:rsidRPr="00131772" w:rsidRDefault="0030470C" w:rsidP="00131772">
            <w:pPr>
              <w:spacing w:after="0" w:line="240" w:lineRule="auto"/>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w:t>
            </w:r>
            <w:r w:rsidRPr="00131772">
              <w:rPr>
                <w:rFonts w:ascii="Times New Roman" w:eastAsia="Times New Roman" w:hAnsi="Times New Roman" w:cs="Times New Roman"/>
                <w:color w:val="000000" w:themeColor="text1"/>
                <w:sz w:val="28"/>
                <w:szCs w:val="28"/>
                <w:lang w:eastAsia="ru-RU"/>
              </w:rPr>
              <w:tab/>
              <w:t xml:space="preserve">витрати на харчування, коли </w:t>
            </w:r>
            <w:r w:rsidRPr="00131772">
              <w:rPr>
                <w:rFonts w:ascii="Times New Roman" w:eastAsia="Times New Roman" w:hAnsi="Times New Roman" w:cs="Times New Roman"/>
                <w:color w:val="000000" w:themeColor="text1"/>
                <w:sz w:val="28"/>
                <w:szCs w:val="28"/>
                <w:lang w:eastAsia="ru-RU"/>
              </w:rPr>
              <w:lastRenderedPageBreak/>
              <w:t>волонтерська діяльність триває більше 4-х годин на добу;</w:t>
            </w:r>
          </w:p>
          <w:p w:rsidR="0030470C" w:rsidRPr="00131772" w:rsidRDefault="0030470C" w:rsidP="00131772">
            <w:pPr>
              <w:spacing w:after="0" w:line="240" w:lineRule="auto"/>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w:t>
            </w:r>
            <w:r w:rsidRPr="00131772">
              <w:rPr>
                <w:rFonts w:ascii="Times New Roman" w:eastAsia="Times New Roman" w:hAnsi="Times New Roman" w:cs="Times New Roman"/>
                <w:color w:val="000000" w:themeColor="text1"/>
                <w:sz w:val="28"/>
                <w:szCs w:val="28"/>
                <w:lang w:eastAsia="ru-RU"/>
              </w:rPr>
              <w:tab/>
              <w:t>витрати на проживання у разі відрядження волонтера до іншого населеного пункту, для провадження волонтерської діяльності, що триватиме більше 8 годин.</w:t>
            </w:r>
          </w:p>
          <w:p w:rsidR="0030470C" w:rsidRPr="00131772" w:rsidRDefault="0030470C" w:rsidP="00131772">
            <w:pPr>
              <w:spacing w:after="0" w:line="240" w:lineRule="auto"/>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w:t>
            </w:r>
            <w:r w:rsidRPr="00131772">
              <w:rPr>
                <w:rFonts w:ascii="Times New Roman" w:eastAsia="Times New Roman" w:hAnsi="Times New Roman" w:cs="Times New Roman"/>
                <w:color w:val="000000" w:themeColor="text1"/>
                <w:sz w:val="28"/>
                <w:szCs w:val="28"/>
                <w:lang w:eastAsia="ru-RU"/>
              </w:rPr>
              <w:tab/>
              <w:t>витрати на поштові та телефонні послуги, якщо волонтер здійснює волонтерську діяльність поза межами місцезнаходження волонтерської організації;</w:t>
            </w:r>
          </w:p>
          <w:p w:rsidR="0030470C" w:rsidRPr="00131772" w:rsidRDefault="0030470C" w:rsidP="00131772">
            <w:pPr>
              <w:spacing w:after="0" w:line="240" w:lineRule="auto"/>
              <w:jc w:val="both"/>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w:t>
            </w:r>
            <w:r w:rsidRPr="00131772">
              <w:rPr>
                <w:rFonts w:ascii="Times New Roman" w:eastAsia="Times New Roman" w:hAnsi="Times New Roman" w:cs="Times New Roman"/>
                <w:color w:val="000000" w:themeColor="text1"/>
                <w:sz w:val="28"/>
                <w:szCs w:val="28"/>
                <w:lang w:eastAsia="ru-RU"/>
              </w:rPr>
              <w:tab/>
              <w:t xml:space="preserve">витрати на проведення медичного огляду, вакцинації та інших лікувально-профілактичних заходів, безпосередньо пов’язаних з наданням волонтерської допомоги.   </w:t>
            </w:r>
          </w:p>
        </w:tc>
        <w:tc>
          <w:tcPr>
            <w:tcW w:w="992" w:type="dxa"/>
            <w:tcBorders>
              <w:top w:val="single" w:sz="4" w:space="0" w:color="auto"/>
              <w:left w:val="single" w:sz="4" w:space="0" w:color="auto"/>
              <w:bottom w:val="single" w:sz="4" w:space="0" w:color="auto"/>
              <w:right w:val="single" w:sz="4" w:space="0" w:color="auto"/>
            </w:tcBorders>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rPr>
            </w:pP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rPr>
            </w:pP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rPr>
            </w:pP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rPr>
            </w:pP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Рахівська міська рада</w:t>
            </w: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rPr>
            </w:pP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Відділ освіти, культури, молоді та спорту Рахівської міської ради</w:t>
            </w: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202</w:t>
            </w:r>
            <w:r w:rsidR="00975FA4" w:rsidRPr="00131772">
              <w:rPr>
                <w:rFonts w:ascii="Times New Roman" w:eastAsia="Times New Roman" w:hAnsi="Times New Roman" w:cs="Times New Roman"/>
                <w:color w:val="000000" w:themeColor="text1"/>
                <w:sz w:val="28"/>
                <w:szCs w:val="28"/>
                <w:lang w:eastAsia="ru-RU"/>
              </w:rPr>
              <w:t xml:space="preserve">4 </w:t>
            </w:r>
          </w:p>
        </w:tc>
        <w:tc>
          <w:tcPr>
            <w:tcW w:w="850"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202</w:t>
            </w:r>
            <w:r w:rsidR="00975FA4" w:rsidRPr="00131772">
              <w:rPr>
                <w:rFonts w:ascii="Times New Roman" w:eastAsia="Times New Roman" w:hAnsi="Times New Roman" w:cs="Times New Roman"/>
                <w:color w:val="000000" w:themeColor="text1"/>
                <w:sz w:val="28"/>
                <w:szCs w:val="28"/>
                <w:lang w:eastAsia="ru-RU"/>
              </w:rPr>
              <w:t xml:space="preserve">4 </w:t>
            </w:r>
          </w:p>
        </w:tc>
        <w:tc>
          <w:tcPr>
            <w:tcW w:w="1032" w:type="dxa"/>
            <w:tcBorders>
              <w:top w:val="single" w:sz="4" w:space="0" w:color="auto"/>
              <w:left w:val="single" w:sz="4" w:space="0" w:color="auto"/>
              <w:bottom w:val="single" w:sz="4" w:space="0" w:color="auto"/>
              <w:right w:val="single" w:sz="4" w:space="0" w:color="auto"/>
            </w:tcBorders>
          </w:tcPr>
          <w:p w:rsidR="0030470C" w:rsidRPr="00131772" w:rsidRDefault="002D2F9E"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5</w:t>
            </w:r>
            <w:r w:rsidR="0030470C" w:rsidRPr="00131772">
              <w:rPr>
                <w:rFonts w:ascii="Times New Roman" w:eastAsia="Times New Roman" w:hAnsi="Times New Roman" w:cs="Times New Roman"/>
                <w:color w:val="000000" w:themeColor="text1"/>
                <w:sz w:val="28"/>
                <w:szCs w:val="28"/>
                <w:lang w:eastAsia="ru-RU"/>
              </w:rPr>
              <w:t>00,0</w:t>
            </w: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2D2F9E"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4</w:t>
            </w:r>
            <w:r w:rsidR="0030470C" w:rsidRPr="00131772">
              <w:rPr>
                <w:rFonts w:ascii="Times New Roman" w:eastAsia="Times New Roman" w:hAnsi="Times New Roman" w:cs="Times New Roman"/>
                <w:color w:val="000000" w:themeColor="text1"/>
                <w:sz w:val="28"/>
                <w:szCs w:val="28"/>
                <w:lang w:eastAsia="ru-RU"/>
              </w:rPr>
              <w:t>00,0</w:t>
            </w: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2D2F9E"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2</w:t>
            </w:r>
            <w:r w:rsidR="0030470C" w:rsidRPr="00131772">
              <w:rPr>
                <w:rFonts w:ascii="Times New Roman" w:eastAsia="Times New Roman" w:hAnsi="Times New Roman" w:cs="Times New Roman"/>
                <w:color w:val="000000" w:themeColor="text1"/>
                <w:sz w:val="28"/>
                <w:szCs w:val="28"/>
                <w:lang w:eastAsia="ru-RU"/>
              </w:rPr>
              <w:t>00,0</w:t>
            </w:r>
          </w:p>
        </w:tc>
        <w:tc>
          <w:tcPr>
            <w:tcW w:w="1290"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w:t>
            </w:r>
          </w:p>
        </w:tc>
        <w:tc>
          <w:tcPr>
            <w:tcW w:w="1107" w:type="dxa"/>
            <w:tcBorders>
              <w:top w:val="single" w:sz="4" w:space="0" w:color="auto"/>
              <w:left w:val="single" w:sz="4" w:space="0" w:color="auto"/>
              <w:bottom w:val="single" w:sz="4" w:space="0" w:color="auto"/>
              <w:right w:val="single" w:sz="4" w:space="0" w:color="auto"/>
            </w:tcBorders>
            <w:hideMark/>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w:t>
            </w:r>
          </w:p>
        </w:tc>
        <w:tc>
          <w:tcPr>
            <w:tcW w:w="1424" w:type="dxa"/>
            <w:tcBorders>
              <w:top w:val="single" w:sz="4" w:space="0" w:color="auto"/>
              <w:left w:val="single" w:sz="4" w:space="0" w:color="auto"/>
              <w:bottom w:val="single" w:sz="4" w:space="0" w:color="auto"/>
              <w:right w:val="single" w:sz="4" w:space="0" w:color="auto"/>
            </w:tcBorders>
          </w:tcPr>
          <w:p w:rsidR="0030470C" w:rsidRPr="00131772" w:rsidRDefault="002D2F9E"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250</w:t>
            </w:r>
            <w:r w:rsidR="0030470C" w:rsidRPr="00131772">
              <w:rPr>
                <w:rFonts w:ascii="Times New Roman" w:eastAsia="Times New Roman" w:hAnsi="Times New Roman" w:cs="Times New Roman"/>
                <w:color w:val="000000" w:themeColor="text1"/>
                <w:sz w:val="28"/>
                <w:szCs w:val="28"/>
                <w:lang w:eastAsia="ru-RU"/>
              </w:rPr>
              <w:t>,0</w:t>
            </w: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2D2F9E"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2</w:t>
            </w:r>
            <w:r w:rsidR="0030470C" w:rsidRPr="00131772">
              <w:rPr>
                <w:rFonts w:ascii="Times New Roman" w:eastAsia="Times New Roman" w:hAnsi="Times New Roman" w:cs="Times New Roman"/>
                <w:color w:val="000000" w:themeColor="text1"/>
                <w:sz w:val="28"/>
                <w:szCs w:val="28"/>
                <w:lang w:eastAsia="ru-RU"/>
              </w:rPr>
              <w:t>00,0</w:t>
            </w: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2D2F9E"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2</w:t>
            </w:r>
            <w:r w:rsidR="0030470C" w:rsidRPr="00131772">
              <w:rPr>
                <w:rFonts w:ascii="Times New Roman" w:eastAsia="Times New Roman" w:hAnsi="Times New Roman" w:cs="Times New Roman"/>
                <w:color w:val="000000" w:themeColor="text1"/>
                <w:sz w:val="28"/>
                <w:szCs w:val="28"/>
                <w:lang w:eastAsia="ru-RU"/>
              </w:rPr>
              <w:t>00,0</w:t>
            </w:r>
          </w:p>
        </w:tc>
        <w:tc>
          <w:tcPr>
            <w:tcW w:w="1063" w:type="dxa"/>
            <w:tcBorders>
              <w:top w:val="single" w:sz="4" w:space="0" w:color="auto"/>
              <w:left w:val="single" w:sz="4" w:space="0" w:color="auto"/>
              <w:bottom w:val="single" w:sz="4" w:space="0" w:color="auto"/>
              <w:right w:val="single" w:sz="4" w:space="0" w:color="auto"/>
            </w:tcBorders>
          </w:tcPr>
          <w:p w:rsidR="0030470C" w:rsidRPr="00131772" w:rsidRDefault="002D2F9E"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250</w:t>
            </w:r>
            <w:r w:rsidR="0030470C" w:rsidRPr="00131772">
              <w:rPr>
                <w:rFonts w:ascii="Times New Roman" w:eastAsia="Times New Roman" w:hAnsi="Times New Roman" w:cs="Times New Roman"/>
                <w:color w:val="000000" w:themeColor="text1"/>
                <w:sz w:val="28"/>
                <w:szCs w:val="28"/>
                <w:lang w:eastAsia="ru-RU"/>
              </w:rPr>
              <w:t>,0</w:t>
            </w: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p w:rsidR="0030470C" w:rsidRPr="00131772" w:rsidRDefault="002D2F9E"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2</w:t>
            </w:r>
            <w:r w:rsidR="0030470C" w:rsidRPr="00131772">
              <w:rPr>
                <w:rFonts w:ascii="Times New Roman" w:eastAsia="Times New Roman" w:hAnsi="Times New Roman" w:cs="Times New Roman"/>
                <w:color w:val="000000" w:themeColor="text1"/>
                <w:sz w:val="28"/>
                <w:szCs w:val="28"/>
                <w:lang w:eastAsia="ru-RU"/>
              </w:rPr>
              <w:t>00,0</w:t>
            </w:r>
          </w:p>
        </w:tc>
        <w:tc>
          <w:tcPr>
            <w:tcW w:w="1898" w:type="dxa"/>
            <w:tcBorders>
              <w:top w:val="single" w:sz="4" w:space="0" w:color="auto"/>
              <w:left w:val="single" w:sz="4" w:space="0" w:color="auto"/>
              <w:bottom w:val="single" w:sz="4" w:space="0" w:color="auto"/>
              <w:right w:val="single" w:sz="4" w:space="0" w:color="auto"/>
            </w:tcBorders>
          </w:tcPr>
          <w:p w:rsidR="0030470C" w:rsidRPr="00131772" w:rsidRDefault="0030470C" w:rsidP="00131772">
            <w:pPr>
              <w:spacing w:after="0" w:line="240" w:lineRule="auto"/>
              <w:rPr>
                <w:rFonts w:ascii="Times New Roman" w:eastAsia="Times New Roman" w:hAnsi="Times New Roman" w:cs="Times New Roman"/>
                <w:color w:val="000000" w:themeColor="text1"/>
                <w:sz w:val="28"/>
                <w:szCs w:val="28"/>
                <w:lang w:eastAsia="ru-RU"/>
              </w:rPr>
            </w:pPr>
          </w:p>
        </w:tc>
      </w:tr>
      <w:tr w:rsidR="002D2F9E" w:rsidRPr="00131772" w:rsidTr="0030470C">
        <w:trPr>
          <w:trHeight w:val="2572"/>
        </w:trPr>
        <w:tc>
          <w:tcPr>
            <w:tcW w:w="489" w:type="dxa"/>
            <w:tcBorders>
              <w:top w:val="single" w:sz="4" w:space="0" w:color="auto"/>
              <w:left w:val="single" w:sz="4" w:space="0" w:color="auto"/>
              <w:bottom w:val="single" w:sz="4" w:space="0" w:color="auto"/>
              <w:right w:val="single" w:sz="4" w:space="0" w:color="auto"/>
            </w:tcBorders>
            <w:hideMark/>
          </w:tcPr>
          <w:p w:rsidR="002D2F9E" w:rsidRPr="00131772" w:rsidRDefault="00E14294"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lastRenderedPageBreak/>
              <w:t>3</w:t>
            </w:r>
          </w:p>
        </w:tc>
        <w:tc>
          <w:tcPr>
            <w:tcW w:w="4470" w:type="dxa"/>
            <w:tcBorders>
              <w:top w:val="single" w:sz="4" w:space="0" w:color="auto"/>
              <w:left w:val="single" w:sz="4" w:space="0" w:color="auto"/>
              <w:bottom w:val="single" w:sz="4" w:space="0" w:color="auto"/>
              <w:right w:val="single" w:sz="4" w:space="0" w:color="auto"/>
            </w:tcBorders>
            <w:hideMark/>
          </w:tcPr>
          <w:p w:rsidR="002D2F9E" w:rsidRPr="00131772" w:rsidRDefault="002D2F9E" w:rsidP="00131772">
            <w:pPr>
              <w:spacing w:after="0" w:line="240" w:lineRule="auto"/>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 xml:space="preserve">Забезпечення оплати комунальних послуг та енергоносіїв, оплати експлуатаційних послуг пов’язаних з утриманням будівель і  і приміщень комунальної форми та іншої форми власності (в тому числі: - послуги з постачання теплової енергії,послуги з централізованого водопостачання та водовідведення, послуги з поводження  з побутовими відходами або вивезення побутових відходів, послуги з постачання та розподілу електричної енергії, </w:t>
            </w:r>
            <w:r w:rsidRPr="00131772">
              <w:rPr>
                <w:rFonts w:ascii="Times New Roman" w:eastAsia="Times New Roman" w:hAnsi="Times New Roman" w:cs="Times New Roman"/>
                <w:bCs/>
                <w:color w:val="000000" w:themeColor="text1"/>
                <w:sz w:val="28"/>
                <w:szCs w:val="28"/>
                <w:lang w:eastAsia="ru-RU"/>
              </w:rPr>
              <w:lastRenderedPageBreak/>
              <w:t>придбання дров, пелет, вугілля, інших видів палива для опалення будівель(приміщень))</w:t>
            </w:r>
          </w:p>
        </w:tc>
        <w:tc>
          <w:tcPr>
            <w:tcW w:w="992" w:type="dxa"/>
            <w:tcBorders>
              <w:top w:val="single" w:sz="4" w:space="0" w:color="auto"/>
              <w:left w:val="single" w:sz="4" w:space="0" w:color="auto"/>
              <w:bottom w:val="single" w:sz="4" w:space="0" w:color="auto"/>
              <w:right w:val="single" w:sz="4" w:space="0" w:color="auto"/>
            </w:tcBorders>
          </w:tcPr>
          <w:p w:rsidR="002D2F9E" w:rsidRPr="00131772" w:rsidRDefault="002D2F9E" w:rsidP="00131772">
            <w:pPr>
              <w:spacing w:after="0" w:line="240" w:lineRule="auto"/>
              <w:rPr>
                <w:rFonts w:ascii="Times New Roman" w:eastAsia="Times New Roman" w:hAnsi="Times New Roman" w:cs="Times New Roman"/>
                <w:color w:val="000000" w:themeColor="text1"/>
                <w:sz w:val="28"/>
                <w:szCs w:val="28"/>
              </w:rPr>
            </w:pPr>
          </w:p>
          <w:p w:rsidR="002D2F9E" w:rsidRPr="00131772" w:rsidRDefault="002D2F9E" w:rsidP="00131772">
            <w:pPr>
              <w:spacing w:after="0" w:line="240" w:lineRule="auto"/>
              <w:rPr>
                <w:rFonts w:ascii="Times New Roman" w:eastAsia="Times New Roman" w:hAnsi="Times New Roman" w:cs="Times New Roman"/>
                <w:color w:val="000000" w:themeColor="text1"/>
                <w:sz w:val="28"/>
                <w:szCs w:val="28"/>
              </w:rPr>
            </w:pPr>
          </w:p>
          <w:p w:rsidR="002D2F9E" w:rsidRPr="00131772" w:rsidRDefault="002D2F9E" w:rsidP="00131772">
            <w:pPr>
              <w:spacing w:after="0" w:line="240" w:lineRule="auto"/>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Рахівська міська рада</w:t>
            </w:r>
          </w:p>
          <w:p w:rsidR="002D2F9E" w:rsidRPr="00131772" w:rsidRDefault="002D2F9E" w:rsidP="00131772">
            <w:pPr>
              <w:spacing w:after="0" w:line="240" w:lineRule="auto"/>
              <w:rPr>
                <w:rFonts w:ascii="Times New Roman" w:eastAsia="Times New Roman" w:hAnsi="Times New Roman" w:cs="Times New Roman"/>
                <w:color w:val="000000" w:themeColor="text1"/>
                <w:sz w:val="28"/>
                <w:szCs w:val="28"/>
              </w:rPr>
            </w:pPr>
          </w:p>
          <w:p w:rsidR="002D2F9E" w:rsidRPr="00131772" w:rsidRDefault="002D2F9E" w:rsidP="00131772">
            <w:pPr>
              <w:spacing w:after="0" w:line="240" w:lineRule="auto"/>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 xml:space="preserve">Відділ освіти, культури, молоді та спорту </w:t>
            </w:r>
            <w:r w:rsidRPr="00131772">
              <w:rPr>
                <w:rFonts w:ascii="Times New Roman" w:eastAsia="Times New Roman" w:hAnsi="Times New Roman" w:cs="Times New Roman"/>
                <w:color w:val="000000" w:themeColor="text1"/>
                <w:sz w:val="28"/>
                <w:szCs w:val="28"/>
              </w:rPr>
              <w:lastRenderedPageBreak/>
              <w:t>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2D2F9E" w:rsidRPr="00131772" w:rsidRDefault="00975FA4"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lastRenderedPageBreak/>
              <w:t xml:space="preserve">2024 </w:t>
            </w:r>
          </w:p>
        </w:tc>
        <w:tc>
          <w:tcPr>
            <w:tcW w:w="850" w:type="dxa"/>
            <w:tcBorders>
              <w:top w:val="single" w:sz="4" w:space="0" w:color="auto"/>
              <w:left w:val="single" w:sz="4" w:space="0" w:color="auto"/>
              <w:bottom w:val="single" w:sz="4" w:space="0" w:color="auto"/>
              <w:right w:val="single" w:sz="4" w:space="0" w:color="auto"/>
            </w:tcBorders>
            <w:hideMark/>
          </w:tcPr>
          <w:p w:rsidR="002D2F9E" w:rsidRPr="00131772" w:rsidRDefault="00975FA4" w:rsidP="00131772">
            <w:pPr>
              <w:spacing w:after="0" w:line="240" w:lineRule="auto"/>
              <w:jc w:val="center"/>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 xml:space="preserve">2024 </w:t>
            </w:r>
          </w:p>
        </w:tc>
        <w:tc>
          <w:tcPr>
            <w:tcW w:w="1032" w:type="dxa"/>
            <w:tcBorders>
              <w:top w:val="single" w:sz="4" w:space="0" w:color="auto"/>
              <w:left w:val="single" w:sz="4" w:space="0" w:color="auto"/>
              <w:bottom w:val="single" w:sz="4" w:space="0" w:color="auto"/>
              <w:right w:val="single" w:sz="4" w:space="0" w:color="auto"/>
            </w:tcBorders>
          </w:tcPr>
          <w:p w:rsidR="002D2F9E" w:rsidRPr="00131772" w:rsidRDefault="00E14294" w:rsidP="00131772">
            <w:pPr>
              <w:spacing w:after="0" w:line="240" w:lineRule="auto"/>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15</w:t>
            </w:r>
            <w:r w:rsidR="002D2F9E" w:rsidRPr="00131772">
              <w:rPr>
                <w:rFonts w:ascii="Times New Roman" w:eastAsia="Times New Roman" w:hAnsi="Times New Roman" w:cs="Times New Roman"/>
                <w:bCs/>
                <w:color w:val="000000" w:themeColor="text1"/>
                <w:sz w:val="28"/>
                <w:szCs w:val="28"/>
              </w:rPr>
              <w:t>00,0</w:t>
            </w:r>
          </w:p>
          <w:p w:rsidR="002D2F9E" w:rsidRPr="00131772" w:rsidRDefault="002D2F9E" w:rsidP="00131772">
            <w:pPr>
              <w:spacing w:after="0" w:line="240" w:lineRule="auto"/>
              <w:jc w:val="center"/>
              <w:rPr>
                <w:rFonts w:ascii="Times New Roman" w:eastAsia="Times New Roman" w:hAnsi="Times New Roman" w:cs="Times New Roman"/>
                <w:bCs/>
                <w:color w:val="000000" w:themeColor="text1"/>
                <w:sz w:val="28"/>
                <w:szCs w:val="28"/>
              </w:rPr>
            </w:pPr>
          </w:p>
          <w:p w:rsidR="002D2F9E" w:rsidRPr="00131772" w:rsidRDefault="00E14294" w:rsidP="00131772">
            <w:pPr>
              <w:spacing w:after="0" w:line="240" w:lineRule="auto"/>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12</w:t>
            </w:r>
            <w:r w:rsidR="002D2F9E" w:rsidRPr="00131772">
              <w:rPr>
                <w:rFonts w:ascii="Times New Roman" w:eastAsia="Times New Roman" w:hAnsi="Times New Roman" w:cs="Times New Roman"/>
                <w:bCs/>
                <w:color w:val="000000" w:themeColor="text1"/>
                <w:sz w:val="28"/>
                <w:szCs w:val="28"/>
              </w:rPr>
              <w:t>00,0</w:t>
            </w:r>
          </w:p>
          <w:p w:rsidR="002D2F9E" w:rsidRPr="00131772" w:rsidRDefault="002D2F9E" w:rsidP="00131772">
            <w:pPr>
              <w:spacing w:after="0" w:line="240" w:lineRule="auto"/>
              <w:jc w:val="center"/>
              <w:rPr>
                <w:rFonts w:ascii="Times New Roman" w:eastAsia="Times New Roman" w:hAnsi="Times New Roman" w:cs="Times New Roman"/>
                <w:bCs/>
                <w:color w:val="000000" w:themeColor="text1"/>
                <w:sz w:val="28"/>
                <w:szCs w:val="28"/>
              </w:rPr>
            </w:pPr>
          </w:p>
          <w:p w:rsidR="002D2F9E" w:rsidRPr="00131772" w:rsidRDefault="002D2F9E" w:rsidP="00131772">
            <w:pPr>
              <w:spacing w:after="0" w:line="240" w:lineRule="auto"/>
              <w:jc w:val="center"/>
              <w:rPr>
                <w:rFonts w:ascii="Times New Roman" w:eastAsia="Times New Roman" w:hAnsi="Times New Roman" w:cs="Times New Roman"/>
                <w:bCs/>
                <w:color w:val="000000" w:themeColor="text1"/>
                <w:sz w:val="28"/>
                <w:szCs w:val="28"/>
              </w:rPr>
            </w:pPr>
          </w:p>
          <w:p w:rsidR="002D2F9E" w:rsidRPr="00131772" w:rsidRDefault="002D2F9E" w:rsidP="00131772">
            <w:pPr>
              <w:spacing w:after="0" w:line="240" w:lineRule="auto"/>
              <w:jc w:val="center"/>
              <w:rPr>
                <w:rFonts w:ascii="Times New Roman" w:eastAsia="Times New Roman" w:hAnsi="Times New Roman" w:cs="Times New Roman"/>
                <w:bCs/>
                <w:color w:val="000000" w:themeColor="text1"/>
                <w:sz w:val="28"/>
                <w:szCs w:val="28"/>
              </w:rPr>
            </w:pPr>
          </w:p>
          <w:p w:rsidR="002D2F9E" w:rsidRPr="00131772" w:rsidRDefault="002D2F9E" w:rsidP="00131772">
            <w:pPr>
              <w:spacing w:after="0" w:line="240" w:lineRule="auto"/>
              <w:rPr>
                <w:rFonts w:ascii="Times New Roman" w:eastAsia="Times New Roman" w:hAnsi="Times New Roman" w:cs="Times New Roman"/>
                <w:bCs/>
                <w:color w:val="000000" w:themeColor="text1"/>
                <w:sz w:val="28"/>
                <w:szCs w:val="28"/>
              </w:rPr>
            </w:pPr>
          </w:p>
          <w:p w:rsidR="002D2F9E" w:rsidRPr="00131772" w:rsidRDefault="00E14294" w:rsidP="00131772">
            <w:pPr>
              <w:spacing w:after="0" w:line="240" w:lineRule="auto"/>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95</w:t>
            </w:r>
            <w:r w:rsidR="002D2F9E" w:rsidRPr="00131772">
              <w:rPr>
                <w:rFonts w:ascii="Times New Roman" w:eastAsia="Times New Roman" w:hAnsi="Times New Roman" w:cs="Times New Roman"/>
                <w:bCs/>
                <w:color w:val="000000" w:themeColor="text1"/>
                <w:sz w:val="28"/>
                <w:szCs w:val="28"/>
              </w:rPr>
              <w:t>0,0</w:t>
            </w:r>
          </w:p>
        </w:tc>
        <w:tc>
          <w:tcPr>
            <w:tcW w:w="1290" w:type="dxa"/>
            <w:tcBorders>
              <w:top w:val="single" w:sz="4" w:space="0" w:color="auto"/>
              <w:left w:val="single" w:sz="4" w:space="0" w:color="auto"/>
              <w:bottom w:val="single" w:sz="4" w:space="0" w:color="auto"/>
              <w:right w:val="single" w:sz="4" w:space="0" w:color="auto"/>
            </w:tcBorders>
            <w:hideMark/>
          </w:tcPr>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w:t>
            </w:r>
          </w:p>
        </w:tc>
        <w:tc>
          <w:tcPr>
            <w:tcW w:w="1107" w:type="dxa"/>
            <w:tcBorders>
              <w:top w:val="single" w:sz="4" w:space="0" w:color="auto"/>
              <w:left w:val="single" w:sz="4" w:space="0" w:color="auto"/>
              <w:bottom w:val="single" w:sz="4" w:space="0" w:color="auto"/>
              <w:right w:val="single" w:sz="4" w:space="0" w:color="auto"/>
            </w:tcBorders>
            <w:hideMark/>
          </w:tcPr>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w:t>
            </w:r>
          </w:p>
        </w:tc>
        <w:tc>
          <w:tcPr>
            <w:tcW w:w="1424" w:type="dxa"/>
            <w:tcBorders>
              <w:top w:val="single" w:sz="4" w:space="0" w:color="auto"/>
              <w:left w:val="single" w:sz="4" w:space="0" w:color="auto"/>
              <w:bottom w:val="single" w:sz="4" w:space="0" w:color="auto"/>
              <w:right w:val="single" w:sz="4" w:space="0" w:color="auto"/>
            </w:tcBorders>
          </w:tcPr>
          <w:p w:rsidR="002D2F9E" w:rsidRPr="00131772" w:rsidRDefault="00E14294"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10</w:t>
            </w:r>
            <w:r w:rsidR="002D2F9E" w:rsidRPr="00131772">
              <w:rPr>
                <w:rFonts w:ascii="Times New Roman" w:eastAsia="Times New Roman" w:hAnsi="Times New Roman" w:cs="Times New Roman"/>
                <w:color w:val="000000" w:themeColor="text1"/>
                <w:sz w:val="28"/>
                <w:szCs w:val="28"/>
                <w:lang w:eastAsia="ru-RU"/>
              </w:rPr>
              <w:t>00,0</w:t>
            </w:r>
          </w:p>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2D2F9E" w:rsidRPr="00131772" w:rsidRDefault="00E14294"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 xml:space="preserve">   6</w:t>
            </w:r>
            <w:r w:rsidR="002D2F9E" w:rsidRPr="00131772">
              <w:rPr>
                <w:rFonts w:ascii="Times New Roman" w:eastAsia="Times New Roman" w:hAnsi="Times New Roman" w:cs="Times New Roman"/>
                <w:color w:val="000000" w:themeColor="text1"/>
                <w:sz w:val="28"/>
                <w:szCs w:val="28"/>
                <w:lang w:eastAsia="ru-RU"/>
              </w:rPr>
              <w:t>00,0</w:t>
            </w:r>
          </w:p>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2D2F9E" w:rsidRPr="00131772" w:rsidRDefault="00E14294"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 xml:space="preserve">    95</w:t>
            </w:r>
            <w:r w:rsidR="002D2F9E" w:rsidRPr="00131772">
              <w:rPr>
                <w:rFonts w:ascii="Times New Roman" w:eastAsia="Times New Roman" w:hAnsi="Times New Roman" w:cs="Times New Roman"/>
                <w:color w:val="000000" w:themeColor="text1"/>
                <w:sz w:val="28"/>
                <w:szCs w:val="28"/>
                <w:lang w:eastAsia="ru-RU"/>
              </w:rPr>
              <w:t>0,0</w:t>
            </w:r>
          </w:p>
        </w:tc>
        <w:tc>
          <w:tcPr>
            <w:tcW w:w="1063" w:type="dxa"/>
            <w:tcBorders>
              <w:top w:val="single" w:sz="4" w:space="0" w:color="auto"/>
              <w:left w:val="single" w:sz="4" w:space="0" w:color="auto"/>
              <w:bottom w:val="single" w:sz="4" w:space="0" w:color="auto"/>
              <w:right w:val="single" w:sz="4" w:space="0" w:color="auto"/>
            </w:tcBorders>
          </w:tcPr>
          <w:p w:rsidR="002D2F9E" w:rsidRPr="00131772" w:rsidRDefault="00E14294"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5</w:t>
            </w:r>
            <w:r w:rsidR="002D2F9E" w:rsidRPr="00131772">
              <w:rPr>
                <w:rFonts w:ascii="Times New Roman" w:eastAsia="Times New Roman" w:hAnsi="Times New Roman" w:cs="Times New Roman"/>
                <w:color w:val="000000" w:themeColor="text1"/>
                <w:sz w:val="28"/>
                <w:szCs w:val="28"/>
              </w:rPr>
              <w:t>00,0</w:t>
            </w:r>
          </w:p>
          <w:p w:rsidR="002D2F9E" w:rsidRPr="00131772" w:rsidRDefault="002D2F9E" w:rsidP="00131772">
            <w:pPr>
              <w:spacing w:after="0" w:line="240" w:lineRule="auto"/>
              <w:rPr>
                <w:rFonts w:ascii="Times New Roman" w:eastAsia="Times New Roman" w:hAnsi="Times New Roman" w:cs="Times New Roman"/>
                <w:color w:val="000000" w:themeColor="text1"/>
                <w:sz w:val="28"/>
                <w:szCs w:val="28"/>
              </w:rPr>
            </w:pPr>
          </w:p>
          <w:p w:rsidR="002D2F9E" w:rsidRPr="00131772" w:rsidRDefault="002D2F9E" w:rsidP="00131772">
            <w:pPr>
              <w:spacing w:after="0" w:line="240" w:lineRule="auto"/>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 xml:space="preserve">   600,0</w:t>
            </w:r>
          </w:p>
        </w:tc>
        <w:tc>
          <w:tcPr>
            <w:tcW w:w="1898" w:type="dxa"/>
            <w:tcBorders>
              <w:top w:val="single" w:sz="4" w:space="0" w:color="auto"/>
              <w:left w:val="single" w:sz="4" w:space="0" w:color="auto"/>
              <w:bottom w:val="single" w:sz="4" w:space="0" w:color="auto"/>
              <w:right w:val="single" w:sz="4" w:space="0" w:color="auto"/>
            </w:tcBorders>
            <w:hideMark/>
          </w:tcPr>
          <w:p w:rsidR="002D2F9E" w:rsidRPr="00131772" w:rsidRDefault="002D2F9E"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Забезпечення належних умов проживання внутрішньо переміщених та/або евакуйованих осіб</w:t>
            </w:r>
          </w:p>
        </w:tc>
      </w:tr>
      <w:tr w:rsidR="002D2F9E" w:rsidRPr="00131772" w:rsidTr="0030470C">
        <w:trPr>
          <w:trHeight w:val="641"/>
        </w:trPr>
        <w:tc>
          <w:tcPr>
            <w:tcW w:w="489" w:type="dxa"/>
            <w:tcBorders>
              <w:top w:val="single" w:sz="4" w:space="0" w:color="auto"/>
              <w:left w:val="single" w:sz="4" w:space="0" w:color="auto"/>
              <w:bottom w:val="single" w:sz="4" w:space="0" w:color="auto"/>
              <w:right w:val="single" w:sz="4" w:space="0" w:color="auto"/>
            </w:tcBorders>
            <w:hideMark/>
          </w:tcPr>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lastRenderedPageBreak/>
              <w:t>5.</w:t>
            </w:r>
          </w:p>
        </w:tc>
        <w:tc>
          <w:tcPr>
            <w:tcW w:w="4470" w:type="dxa"/>
            <w:tcBorders>
              <w:top w:val="single" w:sz="4" w:space="0" w:color="auto"/>
              <w:left w:val="single" w:sz="4" w:space="0" w:color="auto"/>
              <w:bottom w:val="single" w:sz="4" w:space="0" w:color="auto"/>
              <w:right w:val="single" w:sz="4" w:space="0" w:color="auto"/>
            </w:tcBorders>
            <w:hideMark/>
          </w:tcPr>
          <w:p w:rsidR="002D2F9E" w:rsidRPr="00131772" w:rsidRDefault="002D2F9E" w:rsidP="00131772">
            <w:pPr>
              <w:spacing w:after="0" w:line="240" w:lineRule="auto"/>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Інші видатки пов’язані  із забезпеченням та створенням належних умов для тимчасового переміщених осіб ( в тому числі:- придбання медикаментів та перев’язувальних матеріалів; придбання миючих та дезінфікуючих засобів; послуги прання, придбання та  виготовлення білизни ( в тому числі постільної) рушників, матраців,одягу, взуття, м’якого інвентарю; придбання обладнання (в тому числі обладнання  для їдалень (холодильники, морозильні камери, електроплити ) та прання білизни,одягу (пральні машини), інвентарю для їдалень (в тому числі: посуду, швабр, віників, відер тощо)  придбання  інвентарю довгострокового користування, придбання іншого виробничого обладнання довгострокового користування ))</w:t>
            </w:r>
          </w:p>
        </w:tc>
        <w:tc>
          <w:tcPr>
            <w:tcW w:w="992" w:type="dxa"/>
            <w:tcBorders>
              <w:top w:val="single" w:sz="4" w:space="0" w:color="auto"/>
              <w:left w:val="single" w:sz="4" w:space="0" w:color="auto"/>
              <w:bottom w:val="single" w:sz="4" w:space="0" w:color="auto"/>
              <w:right w:val="single" w:sz="4" w:space="0" w:color="auto"/>
            </w:tcBorders>
          </w:tcPr>
          <w:p w:rsidR="002D2F9E" w:rsidRPr="00131772" w:rsidRDefault="002D2F9E" w:rsidP="00131772">
            <w:pPr>
              <w:spacing w:after="0" w:line="240" w:lineRule="auto"/>
              <w:rPr>
                <w:rFonts w:ascii="Times New Roman" w:eastAsia="Times New Roman" w:hAnsi="Times New Roman" w:cs="Times New Roman"/>
                <w:color w:val="000000" w:themeColor="text1"/>
                <w:sz w:val="28"/>
                <w:szCs w:val="28"/>
              </w:rPr>
            </w:pPr>
          </w:p>
          <w:p w:rsidR="002D2F9E" w:rsidRPr="00131772" w:rsidRDefault="002D2F9E" w:rsidP="00131772">
            <w:pPr>
              <w:spacing w:after="0" w:line="240" w:lineRule="auto"/>
              <w:rPr>
                <w:rFonts w:ascii="Times New Roman" w:eastAsia="Times New Roman" w:hAnsi="Times New Roman" w:cs="Times New Roman"/>
                <w:color w:val="000000" w:themeColor="text1"/>
                <w:sz w:val="28"/>
                <w:szCs w:val="28"/>
              </w:rPr>
            </w:pPr>
          </w:p>
          <w:p w:rsidR="002D2F9E" w:rsidRPr="00131772" w:rsidRDefault="002D2F9E" w:rsidP="00131772">
            <w:pPr>
              <w:spacing w:after="0" w:line="240" w:lineRule="auto"/>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Рахівська міська рада</w:t>
            </w:r>
          </w:p>
          <w:p w:rsidR="002D2F9E" w:rsidRPr="00131772" w:rsidRDefault="002D2F9E" w:rsidP="00131772">
            <w:pPr>
              <w:spacing w:after="0" w:line="240" w:lineRule="auto"/>
              <w:rPr>
                <w:rFonts w:ascii="Times New Roman" w:eastAsia="Times New Roman" w:hAnsi="Times New Roman" w:cs="Times New Roman"/>
                <w:color w:val="000000" w:themeColor="text1"/>
                <w:sz w:val="28"/>
                <w:szCs w:val="28"/>
              </w:rPr>
            </w:pPr>
          </w:p>
          <w:p w:rsidR="002D2F9E" w:rsidRPr="00131772" w:rsidRDefault="002D2F9E" w:rsidP="00131772">
            <w:pPr>
              <w:spacing w:after="0" w:line="240" w:lineRule="auto"/>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Відділ освіти, культури, молоді та спорту Рахівської міської ради</w:t>
            </w:r>
          </w:p>
          <w:p w:rsidR="002D2F9E" w:rsidRPr="00131772" w:rsidRDefault="00E14294" w:rsidP="00131772">
            <w:pPr>
              <w:spacing w:after="0" w:line="240" w:lineRule="auto"/>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br/>
              <w:t xml:space="preserve">КНП “ Рахівська  районна </w:t>
            </w:r>
            <w:r w:rsidRPr="00131772">
              <w:rPr>
                <w:rFonts w:ascii="Times New Roman" w:eastAsia="Times New Roman" w:hAnsi="Times New Roman" w:cs="Times New Roman"/>
                <w:color w:val="000000" w:themeColor="text1"/>
                <w:sz w:val="28"/>
                <w:szCs w:val="28"/>
              </w:rPr>
              <w:lastRenderedPageBreak/>
              <w:t>лікарння”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2D2F9E" w:rsidRPr="00131772" w:rsidRDefault="00975FA4"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lastRenderedPageBreak/>
              <w:t xml:space="preserve">2024 </w:t>
            </w:r>
          </w:p>
        </w:tc>
        <w:tc>
          <w:tcPr>
            <w:tcW w:w="850" w:type="dxa"/>
            <w:tcBorders>
              <w:top w:val="single" w:sz="4" w:space="0" w:color="auto"/>
              <w:left w:val="single" w:sz="4" w:space="0" w:color="auto"/>
              <w:bottom w:val="single" w:sz="4" w:space="0" w:color="auto"/>
              <w:right w:val="single" w:sz="4" w:space="0" w:color="auto"/>
            </w:tcBorders>
            <w:hideMark/>
          </w:tcPr>
          <w:p w:rsidR="002D2F9E" w:rsidRPr="00131772" w:rsidRDefault="00975FA4" w:rsidP="00131772">
            <w:pPr>
              <w:spacing w:after="0" w:line="240" w:lineRule="auto"/>
              <w:jc w:val="center"/>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 xml:space="preserve">2024 </w:t>
            </w:r>
          </w:p>
        </w:tc>
        <w:tc>
          <w:tcPr>
            <w:tcW w:w="1032" w:type="dxa"/>
            <w:tcBorders>
              <w:top w:val="single" w:sz="4" w:space="0" w:color="auto"/>
              <w:left w:val="single" w:sz="4" w:space="0" w:color="auto"/>
              <w:bottom w:val="single" w:sz="4" w:space="0" w:color="auto"/>
              <w:right w:val="single" w:sz="4" w:space="0" w:color="auto"/>
            </w:tcBorders>
          </w:tcPr>
          <w:p w:rsidR="002D2F9E" w:rsidRPr="00131772" w:rsidRDefault="002D2F9E" w:rsidP="00131772">
            <w:pPr>
              <w:spacing w:after="0" w:line="240" w:lineRule="auto"/>
              <w:jc w:val="center"/>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3400,0</w:t>
            </w:r>
          </w:p>
          <w:p w:rsidR="002D2F9E" w:rsidRPr="00131772" w:rsidRDefault="002D2F9E" w:rsidP="00131772">
            <w:pPr>
              <w:spacing w:after="0" w:line="240" w:lineRule="auto"/>
              <w:jc w:val="center"/>
              <w:rPr>
                <w:rFonts w:ascii="Times New Roman" w:eastAsia="Times New Roman" w:hAnsi="Times New Roman" w:cs="Times New Roman"/>
                <w:bCs/>
                <w:color w:val="000000" w:themeColor="text1"/>
                <w:sz w:val="28"/>
                <w:szCs w:val="28"/>
              </w:rPr>
            </w:pPr>
          </w:p>
          <w:p w:rsidR="002D2F9E" w:rsidRPr="00131772" w:rsidRDefault="002D2F9E" w:rsidP="00131772">
            <w:pPr>
              <w:spacing w:after="0" w:line="240" w:lineRule="auto"/>
              <w:jc w:val="center"/>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1100,0</w:t>
            </w:r>
          </w:p>
          <w:p w:rsidR="002D2F9E" w:rsidRPr="00131772" w:rsidRDefault="002D2F9E" w:rsidP="00131772">
            <w:pPr>
              <w:spacing w:after="0" w:line="240" w:lineRule="auto"/>
              <w:jc w:val="center"/>
              <w:rPr>
                <w:rFonts w:ascii="Times New Roman" w:eastAsia="Times New Roman" w:hAnsi="Times New Roman" w:cs="Times New Roman"/>
                <w:bCs/>
                <w:color w:val="000000" w:themeColor="text1"/>
                <w:sz w:val="28"/>
                <w:szCs w:val="28"/>
              </w:rPr>
            </w:pPr>
          </w:p>
          <w:p w:rsidR="002D2F9E" w:rsidRPr="00131772" w:rsidRDefault="002D2F9E" w:rsidP="00131772">
            <w:pPr>
              <w:spacing w:after="0" w:line="240" w:lineRule="auto"/>
              <w:jc w:val="center"/>
              <w:rPr>
                <w:rFonts w:ascii="Times New Roman" w:eastAsia="Times New Roman" w:hAnsi="Times New Roman" w:cs="Times New Roman"/>
                <w:bCs/>
                <w:color w:val="000000" w:themeColor="text1"/>
                <w:sz w:val="28"/>
                <w:szCs w:val="28"/>
              </w:rPr>
            </w:pPr>
          </w:p>
          <w:p w:rsidR="002D2F9E" w:rsidRPr="00131772" w:rsidRDefault="002D2F9E" w:rsidP="00131772">
            <w:pPr>
              <w:spacing w:after="0" w:line="240" w:lineRule="auto"/>
              <w:jc w:val="center"/>
              <w:rPr>
                <w:rFonts w:ascii="Times New Roman" w:eastAsia="Times New Roman" w:hAnsi="Times New Roman" w:cs="Times New Roman"/>
                <w:bCs/>
                <w:color w:val="000000" w:themeColor="text1"/>
                <w:sz w:val="28"/>
                <w:szCs w:val="28"/>
              </w:rPr>
            </w:pPr>
          </w:p>
          <w:p w:rsidR="002D2F9E" w:rsidRPr="00131772" w:rsidRDefault="002D2F9E" w:rsidP="00131772">
            <w:pPr>
              <w:spacing w:after="0" w:line="240" w:lineRule="auto"/>
              <w:jc w:val="center"/>
              <w:rPr>
                <w:rFonts w:ascii="Times New Roman" w:eastAsia="Times New Roman" w:hAnsi="Times New Roman" w:cs="Times New Roman"/>
                <w:bCs/>
                <w:color w:val="000000" w:themeColor="text1"/>
                <w:sz w:val="28"/>
                <w:szCs w:val="28"/>
              </w:rPr>
            </w:pPr>
          </w:p>
          <w:p w:rsidR="002D2F9E" w:rsidRPr="00131772" w:rsidRDefault="002D2F9E" w:rsidP="00131772">
            <w:pPr>
              <w:spacing w:after="0" w:line="240" w:lineRule="auto"/>
              <w:jc w:val="center"/>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2300,0</w:t>
            </w:r>
            <w:r w:rsidR="00E14294" w:rsidRPr="00131772">
              <w:rPr>
                <w:rFonts w:ascii="Times New Roman" w:eastAsia="Times New Roman" w:hAnsi="Times New Roman" w:cs="Times New Roman"/>
                <w:bCs/>
                <w:color w:val="000000" w:themeColor="text1"/>
                <w:sz w:val="28"/>
                <w:szCs w:val="28"/>
              </w:rPr>
              <w:t xml:space="preserve"> </w:t>
            </w:r>
          </w:p>
          <w:p w:rsidR="00E14294" w:rsidRPr="00131772" w:rsidRDefault="00E14294" w:rsidP="00131772">
            <w:pPr>
              <w:spacing w:after="0" w:line="240" w:lineRule="auto"/>
              <w:jc w:val="center"/>
              <w:rPr>
                <w:rFonts w:ascii="Times New Roman" w:eastAsia="Times New Roman" w:hAnsi="Times New Roman" w:cs="Times New Roman"/>
                <w:bCs/>
                <w:color w:val="000000" w:themeColor="text1"/>
                <w:sz w:val="28"/>
                <w:szCs w:val="28"/>
              </w:rPr>
            </w:pPr>
          </w:p>
          <w:p w:rsidR="00E14294" w:rsidRPr="00131772" w:rsidRDefault="00E14294" w:rsidP="00131772">
            <w:pPr>
              <w:spacing w:after="0" w:line="240" w:lineRule="auto"/>
              <w:jc w:val="center"/>
              <w:rPr>
                <w:rFonts w:ascii="Times New Roman" w:eastAsia="Times New Roman" w:hAnsi="Times New Roman" w:cs="Times New Roman"/>
                <w:bCs/>
                <w:color w:val="000000" w:themeColor="text1"/>
                <w:sz w:val="28"/>
                <w:szCs w:val="28"/>
              </w:rPr>
            </w:pPr>
          </w:p>
          <w:p w:rsidR="00E14294" w:rsidRPr="00131772" w:rsidRDefault="00E14294" w:rsidP="00131772">
            <w:pPr>
              <w:spacing w:after="0" w:line="240" w:lineRule="auto"/>
              <w:jc w:val="center"/>
              <w:rPr>
                <w:rFonts w:ascii="Times New Roman" w:eastAsia="Times New Roman" w:hAnsi="Times New Roman" w:cs="Times New Roman"/>
                <w:bCs/>
                <w:color w:val="000000" w:themeColor="text1"/>
                <w:sz w:val="28"/>
                <w:szCs w:val="28"/>
              </w:rPr>
            </w:pPr>
          </w:p>
          <w:p w:rsidR="00E14294" w:rsidRPr="00131772" w:rsidRDefault="00E14294" w:rsidP="00131772">
            <w:pPr>
              <w:spacing w:after="0" w:line="240" w:lineRule="auto"/>
              <w:jc w:val="center"/>
              <w:rPr>
                <w:rFonts w:ascii="Times New Roman" w:eastAsia="Times New Roman" w:hAnsi="Times New Roman" w:cs="Times New Roman"/>
                <w:bCs/>
                <w:color w:val="000000" w:themeColor="text1"/>
                <w:sz w:val="28"/>
                <w:szCs w:val="28"/>
              </w:rPr>
            </w:pPr>
          </w:p>
          <w:p w:rsidR="00E14294" w:rsidRPr="00131772" w:rsidRDefault="00E14294" w:rsidP="00131772">
            <w:pPr>
              <w:spacing w:after="0" w:line="240" w:lineRule="auto"/>
              <w:jc w:val="center"/>
              <w:rPr>
                <w:rFonts w:ascii="Times New Roman" w:eastAsia="Times New Roman" w:hAnsi="Times New Roman" w:cs="Times New Roman"/>
                <w:bCs/>
                <w:color w:val="000000" w:themeColor="text1"/>
                <w:sz w:val="28"/>
                <w:szCs w:val="28"/>
              </w:rPr>
            </w:pPr>
          </w:p>
          <w:p w:rsidR="00E14294" w:rsidRPr="00131772" w:rsidRDefault="00E14294" w:rsidP="00131772">
            <w:pPr>
              <w:spacing w:after="0" w:line="240" w:lineRule="auto"/>
              <w:jc w:val="center"/>
              <w:rPr>
                <w:rFonts w:ascii="Times New Roman" w:eastAsia="Times New Roman" w:hAnsi="Times New Roman" w:cs="Times New Roman"/>
                <w:bCs/>
                <w:color w:val="000000" w:themeColor="text1"/>
                <w:sz w:val="28"/>
                <w:szCs w:val="28"/>
              </w:rPr>
            </w:pPr>
          </w:p>
          <w:p w:rsidR="00E14294" w:rsidRPr="00131772" w:rsidRDefault="00E14294" w:rsidP="00131772">
            <w:pPr>
              <w:spacing w:after="0" w:line="240" w:lineRule="auto"/>
              <w:jc w:val="center"/>
              <w:rPr>
                <w:rFonts w:ascii="Times New Roman" w:eastAsia="Times New Roman" w:hAnsi="Times New Roman" w:cs="Times New Roman"/>
                <w:bCs/>
                <w:color w:val="000000" w:themeColor="text1"/>
                <w:sz w:val="28"/>
                <w:szCs w:val="28"/>
              </w:rPr>
            </w:pPr>
          </w:p>
          <w:p w:rsidR="00E14294" w:rsidRPr="00131772" w:rsidRDefault="00E14294" w:rsidP="00131772">
            <w:pPr>
              <w:spacing w:after="0" w:line="240" w:lineRule="auto"/>
              <w:jc w:val="center"/>
              <w:rPr>
                <w:rFonts w:ascii="Times New Roman" w:eastAsia="Times New Roman" w:hAnsi="Times New Roman" w:cs="Times New Roman"/>
                <w:bCs/>
                <w:color w:val="000000" w:themeColor="text1"/>
                <w:sz w:val="28"/>
                <w:szCs w:val="28"/>
              </w:rPr>
            </w:pPr>
          </w:p>
          <w:p w:rsidR="00E14294" w:rsidRPr="00131772" w:rsidRDefault="00E14294" w:rsidP="00131772">
            <w:pPr>
              <w:spacing w:after="0" w:line="240" w:lineRule="auto"/>
              <w:jc w:val="center"/>
              <w:rPr>
                <w:rFonts w:ascii="Times New Roman" w:eastAsia="Times New Roman" w:hAnsi="Times New Roman" w:cs="Times New Roman"/>
                <w:bCs/>
                <w:color w:val="000000" w:themeColor="text1"/>
                <w:sz w:val="28"/>
                <w:szCs w:val="28"/>
              </w:rPr>
            </w:pPr>
          </w:p>
          <w:p w:rsidR="00E14294" w:rsidRPr="00131772" w:rsidRDefault="00E14294" w:rsidP="00131772">
            <w:pPr>
              <w:spacing w:after="0" w:line="240" w:lineRule="auto"/>
              <w:jc w:val="center"/>
              <w:rPr>
                <w:rFonts w:ascii="Times New Roman" w:eastAsia="Times New Roman" w:hAnsi="Times New Roman" w:cs="Times New Roman"/>
                <w:bCs/>
                <w:color w:val="000000" w:themeColor="text1"/>
                <w:sz w:val="28"/>
                <w:szCs w:val="28"/>
              </w:rPr>
            </w:pPr>
          </w:p>
          <w:p w:rsidR="00E14294" w:rsidRPr="00131772" w:rsidRDefault="00E14294" w:rsidP="00131772">
            <w:pPr>
              <w:spacing w:after="0" w:line="240" w:lineRule="auto"/>
              <w:jc w:val="center"/>
              <w:rPr>
                <w:rFonts w:ascii="Times New Roman" w:eastAsia="Times New Roman" w:hAnsi="Times New Roman" w:cs="Times New Roman"/>
                <w:bCs/>
                <w:color w:val="000000" w:themeColor="text1"/>
                <w:sz w:val="28"/>
                <w:szCs w:val="28"/>
              </w:rPr>
            </w:pPr>
          </w:p>
          <w:p w:rsidR="00E14294" w:rsidRPr="00131772" w:rsidRDefault="00E14294" w:rsidP="00131772">
            <w:pPr>
              <w:spacing w:after="0" w:line="240" w:lineRule="auto"/>
              <w:jc w:val="center"/>
              <w:rPr>
                <w:rFonts w:ascii="Times New Roman" w:eastAsia="Times New Roman" w:hAnsi="Times New Roman" w:cs="Times New Roman"/>
                <w:bCs/>
                <w:color w:val="000000" w:themeColor="text1"/>
                <w:sz w:val="28"/>
                <w:szCs w:val="28"/>
              </w:rPr>
            </w:pPr>
          </w:p>
          <w:p w:rsidR="00E14294" w:rsidRPr="00131772" w:rsidRDefault="00E14294" w:rsidP="00131772">
            <w:pPr>
              <w:spacing w:after="0" w:line="240" w:lineRule="auto"/>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1500,0</w:t>
            </w:r>
          </w:p>
        </w:tc>
        <w:tc>
          <w:tcPr>
            <w:tcW w:w="1290" w:type="dxa"/>
            <w:tcBorders>
              <w:top w:val="single" w:sz="4" w:space="0" w:color="auto"/>
              <w:left w:val="single" w:sz="4" w:space="0" w:color="auto"/>
              <w:bottom w:val="single" w:sz="4" w:space="0" w:color="auto"/>
              <w:right w:val="single" w:sz="4" w:space="0" w:color="auto"/>
            </w:tcBorders>
            <w:hideMark/>
          </w:tcPr>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w:t>
            </w:r>
          </w:p>
        </w:tc>
        <w:tc>
          <w:tcPr>
            <w:tcW w:w="1107" w:type="dxa"/>
            <w:tcBorders>
              <w:top w:val="single" w:sz="4" w:space="0" w:color="auto"/>
              <w:left w:val="single" w:sz="4" w:space="0" w:color="auto"/>
              <w:bottom w:val="single" w:sz="4" w:space="0" w:color="auto"/>
              <w:right w:val="single" w:sz="4" w:space="0" w:color="auto"/>
            </w:tcBorders>
            <w:hideMark/>
          </w:tcPr>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w:t>
            </w:r>
          </w:p>
        </w:tc>
        <w:tc>
          <w:tcPr>
            <w:tcW w:w="1424" w:type="dxa"/>
            <w:tcBorders>
              <w:top w:val="single" w:sz="4" w:space="0" w:color="auto"/>
              <w:left w:val="single" w:sz="4" w:space="0" w:color="auto"/>
              <w:bottom w:val="single" w:sz="4" w:space="0" w:color="auto"/>
              <w:right w:val="single" w:sz="4" w:space="0" w:color="auto"/>
            </w:tcBorders>
          </w:tcPr>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2700,0</w:t>
            </w:r>
          </w:p>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400,0</w:t>
            </w:r>
          </w:p>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2300,0</w:t>
            </w:r>
            <w:r w:rsidR="00E14294" w:rsidRPr="00131772">
              <w:rPr>
                <w:rFonts w:ascii="Times New Roman" w:eastAsia="Times New Roman" w:hAnsi="Times New Roman" w:cs="Times New Roman"/>
                <w:color w:val="000000" w:themeColor="text1"/>
                <w:sz w:val="28"/>
                <w:szCs w:val="28"/>
                <w:lang w:eastAsia="ru-RU"/>
              </w:rPr>
              <w:t xml:space="preserve"> </w:t>
            </w: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1500,0</w:t>
            </w: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lang w:eastAsia="ru-RU"/>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lang w:eastAsia="ru-RU"/>
              </w:rPr>
            </w:pPr>
          </w:p>
        </w:tc>
        <w:tc>
          <w:tcPr>
            <w:tcW w:w="1063" w:type="dxa"/>
            <w:tcBorders>
              <w:top w:val="single" w:sz="4" w:space="0" w:color="auto"/>
              <w:left w:val="single" w:sz="4" w:space="0" w:color="auto"/>
              <w:bottom w:val="single" w:sz="4" w:space="0" w:color="auto"/>
              <w:right w:val="single" w:sz="4" w:space="0" w:color="auto"/>
            </w:tcBorders>
          </w:tcPr>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lastRenderedPageBreak/>
              <w:t>700,0</w:t>
            </w:r>
          </w:p>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rPr>
            </w:pPr>
          </w:p>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700,0</w:t>
            </w:r>
            <w:r w:rsidR="00E14294" w:rsidRPr="00131772">
              <w:rPr>
                <w:rFonts w:ascii="Times New Roman" w:eastAsia="Times New Roman" w:hAnsi="Times New Roman" w:cs="Times New Roman"/>
                <w:color w:val="000000" w:themeColor="text1"/>
                <w:sz w:val="28"/>
                <w:szCs w:val="28"/>
              </w:rPr>
              <w:br/>
            </w: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rPr>
            </w:pPr>
          </w:p>
          <w:p w:rsidR="00E14294" w:rsidRPr="00131772" w:rsidRDefault="00E14294" w:rsidP="00131772">
            <w:pPr>
              <w:spacing w:after="0" w:line="240" w:lineRule="auto"/>
              <w:jc w:val="center"/>
              <w:rPr>
                <w:rFonts w:ascii="Times New Roman" w:eastAsia="Times New Roman" w:hAnsi="Times New Roman" w:cs="Times New Roman"/>
                <w:color w:val="000000" w:themeColor="text1"/>
                <w:sz w:val="28"/>
                <w:szCs w:val="28"/>
              </w:rPr>
            </w:pPr>
          </w:p>
        </w:tc>
        <w:tc>
          <w:tcPr>
            <w:tcW w:w="1898" w:type="dxa"/>
            <w:tcBorders>
              <w:top w:val="single" w:sz="4" w:space="0" w:color="auto"/>
              <w:left w:val="single" w:sz="4" w:space="0" w:color="auto"/>
              <w:bottom w:val="single" w:sz="4" w:space="0" w:color="auto"/>
              <w:right w:val="single" w:sz="4" w:space="0" w:color="auto"/>
            </w:tcBorders>
            <w:hideMark/>
          </w:tcPr>
          <w:p w:rsidR="002D2F9E" w:rsidRPr="00131772" w:rsidRDefault="002D2F9E"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 xml:space="preserve">Забезпечення медичних, санітарно-гігієнічних потреб та комфорту для </w:t>
            </w:r>
            <w:r w:rsidRPr="00131772">
              <w:rPr>
                <w:rFonts w:ascii="Times New Roman" w:eastAsia="Times New Roman" w:hAnsi="Times New Roman" w:cs="Times New Roman"/>
                <w:bCs/>
                <w:color w:val="000000" w:themeColor="text1"/>
                <w:sz w:val="28"/>
                <w:szCs w:val="28"/>
                <w:lang w:eastAsia="ru-RU"/>
              </w:rPr>
              <w:t>внутрішньо переміщених та/або евакуйованих осіб</w:t>
            </w:r>
          </w:p>
        </w:tc>
      </w:tr>
      <w:tr w:rsidR="002D2F9E" w:rsidRPr="00131772" w:rsidTr="0030470C">
        <w:trPr>
          <w:trHeight w:val="3294"/>
        </w:trPr>
        <w:tc>
          <w:tcPr>
            <w:tcW w:w="489" w:type="dxa"/>
            <w:tcBorders>
              <w:top w:val="single" w:sz="4" w:space="0" w:color="auto"/>
              <w:left w:val="single" w:sz="4" w:space="0" w:color="auto"/>
              <w:bottom w:val="single" w:sz="4" w:space="0" w:color="auto"/>
              <w:right w:val="single" w:sz="4" w:space="0" w:color="auto"/>
            </w:tcBorders>
            <w:hideMark/>
          </w:tcPr>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lastRenderedPageBreak/>
              <w:t>6.</w:t>
            </w:r>
          </w:p>
        </w:tc>
        <w:tc>
          <w:tcPr>
            <w:tcW w:w="4470" w:type="dxa"/>
            <w:tcBorders>
              <w:top w:val="single" w:sz="4" w:space="0" w:color="auto"/>
              <w:left w:val="single" w:sz="4" w:space="0" w:color="auto"/>
              <w:bottom w:val="single" w:sz="4" w:space="0" w:color="auto"/>
              <w:right w:val="single" w:sz="4" w:space="0" w:color="auto"/>
            </w:tcBorders>
            <w:hideMark/>
          </w:tcPr>
          <w:p w:rsidR="002D2F9E" w:rsidRPr="00131772" w:rsidRDefault="002D2F9E" w:rsidP="00131772">
            <w:pPr>
              <w:spacing w:after="0" w:line="240" w:lineRule="auto"/>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Виконання робіт з реконструкції, капітального ремонту будівель (приміщень) (в тому числі розробка проектно – кошторисної документації, її експертизи та інших супутніх робіт та послуг) для забезпечення тимчасового проживання внутрішньо переміщених та/або евакуйованих осіб</w:t>
            </w:r>
          </w:p>
        </w:tc>
        <w:tc>
          <w:tcPr>
            <w:tcW w:w="992" w:type="dxa"/>
            <w:tcBorders>
              <w:top w:val="single" w:sz="4" w:space="0" w:color="auto"/>
              <w:left w:val="single" w:sz="4" w:space="0" w:color="auto"/>
              <w:bottom w:val="single" w:sz="4" w:space="0" w:color="auto"/>
              <w:right w:val="single" w:sz="4" w:space="0" w:color="auto"/>
            </w:tcBorders>
          </w:tcPr>
          <w:p w:rsidR="002D2F9E" w:rsidRPr="00131772" w:rsidRDefault="002D2F9E" w:rsidP="00131772">
            <w:pPr>
              <w:spacing w:after="0" w:line="240" w:lineRule="auto"/>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Рахівська міська рада</w:t>
            </w:r>
          </w:p>
          <w:p w:rsidR="002D2F9E" w:rsidRPr="00131772" w:rsidRDefault="002D2F9E" w:rsidP="00131772">
            <w:pPr>
              <w:spacing w:after="0" w:line="240" w:lineRule="auto"/>
              <w:rPr>
                <w:rFonts w:ascii="Times New Roman" w:eastAsia="Times New Roman" w:hAnsi="Times New Roman" w:cs="Times New Roman"/>
                <w:color w:val="000000" w:themeColor="text1"/>
                <w:sz w:val="28"/>
                <w:szCs w:val="28"/>
              </w:rPr>
            </w:pPr>
          </w:p>
          <w:p w:rsidR="002D2F9E" w:rsidRPr="00131772" w:rsidRDefault="002D2F9E" w:rsidP="00131772">
            <w:pPr>
              <w:spacing w:after="0" w:line="240" w:lineRule="auto"/>
              <w:rPr>
                <w:rFonts w:ascii="Times New Roman" w:eastAsia="Times New Roman" w:hAnsi="Times New Roman" w:cs="Times New Roman"/>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2D2F9E" w:rsidRPr="00131772" w:rsidRDefault="00975FA4"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 xml:space="preserve">2024 </w:t>
            </w:r>
          </w:p>
        </w:tc>
        <w:tc>
          <w:tcPr>
            <w:tcW w:w="850" w:type="dxa"/>
            <w:tcBorders>
              <w:top w:val="single" w:sz="4" w:space="0" w:color="auto"/>
              <w:left w:val="single" w:sz="4" w:space="0" w:color="auto"/>
              <w:bottom w:val="single" w:sz="4" w:space="0" w:color="auto"/>
              <w:right w:val="single" w:sz="4" w:space="0" w:color="auto"/>
            </w:tcBorders>
            <w:hideMark/>
          </w:tcPr>
          <w:p w:rsidR="002D2F9E" w:rsidRPr="00131772" w:rsidRDefault="00975FA4" w:rsidP="00131772">
            <w:pPr>
              <w:spacing w:after="0" w:line="240" w:lineRule="auto"/>
              <w:jc w:val="center"/>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 xml:space="preserve">2024 </w:t>
            </w:r>
          </w:p>
        </w:tc>
        <w:tc>
          <w:tcPr>
            <w:tcW w:w="1032" w:type="dxa"/>
            <w:tcBorders>
              <w:top w:val="single" w:sz="4" w:space="0" w:color="auto"/>
              <w:left w:val="single" w:sz="4" w:space="0" w:color="auto"/>
              <w:bottom w:val="single" w:sz="4" w:space="0" w:color="auto"/>
              <w:right w:val="single" w:sz="4" w:space="0" w:color="auto"/>
            </w:tcBorders>
          </w:tcPr>
          <w:p w:rsidR="002D2F9E" w:rsidRPr="00131772" w:rsidRDefault="00E14294" w:rsidP="00131772">
            <w:pPr>
              <w:spacing w:after="0" w:line="240" w:lineRule="auto"/>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8</w:t>
            </w:r>
            <w:r w:rsidR="002D2F9E" w:rsidRPr="00131772">
              <w:rPr>
                <w:rFonts w:ascii="Times New Roman" w:eastAsia="Times New Roman" w:hAnsi="Times New Roman" w:cs="Times New Roman"/>
                <w:bCs/>
                <w:color w:val="000000" w:themeColor="text1"/>
                <w:sz w:val="28"/>
                <w:szCs w:val="28"/>
              </w:rPr>
              <w:t>00,0</w:t>
            </w:r>
          </w:p>
          <w:p w:rsidR="002D2F9E" w:rsidRPr="00131772" w:rsidRDefault="002D2F9E" w:rsidP="00131772">
            <w:pPr>
              <w:spacing w:after="0" w:line="240" w:lineRule="auto"/>
              <w:rPr>
                <w:rFonts w:ascii="Times New Roman" w:eastAsia="Times New Roman" w:hAnsi="Times New Roman" w:cs="Times New Roman"/>
                <w:bCs/>
                <w:color w:val="000000" w:themeColor="text1"/>
                <w:sz w:val="28"/>
                <w:szCs w:val="28"/>
              </w:rPr>
            </w:pPr>
          </w:p>
          <w:p w:rsidR="002D2F9E" w:rsidRPr="00131772" w:rsidRDefault="002D2F9E" w:rsidP="00131772">
            <w:pPr>
              <w:spacing w:after="0" w:line="240" w:lineRule="auto"/>
              <w:rPr>
                <w:rFonts w:ascii="Times New Roman" w:eastAsia="Times New Roman" w:hAnsi="Times New Roman" w:cs="Times New Roman"/>
                <w:bCs/>
                <w:color w:val="000000" w:themeColor="text1"/>
                <w:sz w:val="28"/>
                <w:szCs w:val="28"/>
              </w:rPr>
            </w:pPr>
          </w:p>
          <w:p w:rsidR="002D2F9E" w:rsidRPr="00131772" w:rsidRDefault="002D2F9E" w:rsidP="00131772">
            <w:pPr>
              <w:spacing w:after="0" w:line="240" w:lineRule="auto"/>
              <w:rPr>
                <w:rFonts w:ascii="Times New Roman" w:eastAsia="Times New Roman" w:hAnsi="Times New Roman" w:cs="Times New Roman"/>
                <w:bCs/>
                <w:color w:val="000000" w:themeColor="text1"/>
                <w:sz w:val="28"/>
                <w:szCs w:val="28"/>
              </w:rPr>
            </w:pPr>
          </w:p>
          <w:p w:rsidR="002D2F9E" w:rsidRPr="00131772" w:rsidRDefault="002D2F9E" w:rsidP="00131772">
            <w:pPr>
              <w:spacing w:after="0" w:line="240" w:lineRule="auto"/>
              <w:rPr>
                <w:rFonts w:ascii="Times New Roman" w:eastAsia="Times New Roman" w:hAnsi="Times New Roman" w:cs="Times New Roman"/>
                <w:bCs/>
                <w:color w:val="000000" w:themeColor="text1"/>
                <w:sz w:val="28"/>
                <w:szCs w:val="28"/>
              </w:rPr>
            </w:pPr>
          </w:p>
        </w:tc>
        <w:tc>
          <w:tcPr>
            <w:tcW w:w="1290" w:type="dxa"/>
            <w:tcBorders>
              <w:top w:val="single" w:sz="4" w:space="0" w:color="auto"/>
              <w:left w:val="single" w:sz="4" w:space="0" w:color="auto"/>
              <w:bottom w:val="single" w:sz="4" w:space="0" w:color="auto"/>
              <w:right w:val="single" w:sz="4" w:space="0" w:color="auto"/>
            </w:tcBorders>
            <w:hideMark/>
          </w:tcPr>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rPr>
            </w:pPr>
          </w:p>
        </w:tc>
        <w:tc>
          <w:tcPr>
            <w:tcW w:w="1107" w:type="dxa"/>
            <w:tcBorders>
              <w:top w:val="single" w:sz="4" w:space="0" w:color="auto"/>
              <w:left w:val="single" w:sz="4" w:space="0" w:color="auto"/>
              <w:bottom w:val="single" w:sz="4" w:space="0" w:color="auto"/>
              <w:right w:val="single" w:sz="4" w:space="0" w:color="auto"/>
            </w:tcBorders>
            <w:hideMark/>
          </w:tcPr>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rPr>
            </w:pPr>
          </w:p>
        </w:tc>
        <w:tc>
          <w:tcPr>
            <w:tcW w:w="1424" w:type="dxa"/>
            <w:tcBorders>
              <w:top w:val="single" w:sz="4" w:space="0" w:color="auto"/>
              <w:left w:val="single" w:sz="4" w:space="0" w:color="auto"/>
              <w:bottom w:val="single" w:sz="4" w:space="0" w:color="auto"/>
              <w:right w:val="single" w:sz="4" w:space="0" w:color="auto"/>
            </w:tcBorders>
          </w:tcPr>
          <w:p w:rsidR="002D2F9E" w:rsidRPr="00131772" w:rsidRDefault="00E14294" w:rsidP="00131772">
            <w:pPr>
              <w:spacing w:after="0" w:line="240" w:lineRule="auto"/>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8</w:t>
            </w:r>
            <w:r w:rsidR="002D2F9E" w:rsidRPr="00131772">
              <w:rPr>
                <w:rFonts w:ascii="Times New Roman" w:eastAsia="Times New Roman" w:hAnsi="Times New Roman" w:cs="Times New Roman"/>
                <w:bCs/>
                <w:color w:val="000000" w:themeColor="text1"/>
                <w:sz w:val="28"/>
                <w:szCs w:val="28"/>
              </w:rPr>
              <w:t>00,0</w:t>
            </w:r>
          </w:p>
          <w:p w:rsidR="002D2F9E" w:rsidRPr="00131772" w:rsidRDefault="002D2F9E" w:rsidP="00131772">
            <w:pPr>
              <w:spacing w:after="0" w:line="240" w:lineRule="auto"/>
              <w:rPr>
                <w:rFonts w:ascii="Times New Roman" w:eastAsia="Times New Roman" w:hAnsi="Times New Roman" w:cs="Times New Roman"/>
                <w:bCs/>
                <w:color w:val="000000" w:themeColor="text1"/>
                <w:sz w:val="28"/>
                <w:szCs w:val="28"/>
              </w:rPr>
            </w:pPr>
          </w:p>
        </w:tc>
        <w:tc>
          <w:tcPr>
            <w:tcW w:w="1063" w:type="dxa"/>
            <w:tcBorders>
              <w:top w:val="single" w:sz="4" w:space="0" w:color="auto"/>
              <w:left w:val="single" w:sz="4" w:space="0" w:color="auto"/>
              <w:bottom w:val="single" w:sz="4" w:space="0" w:color="auto"/>
              <w:right w:val="single" w:sz="4" w:space="0" w:color="auto"/>
            </w:tcBorders>
          </w:tcPr>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rPr>
            </w:pPr>
          </w:p>
        </w:tc>
        <w:tc>
          <w:tcPr>
            <w:tcW w:w="1898" w:type="dxa"/>
            <w:tcBorders>
              <w:top w:val="single" w:sz="4" w:space="0" w:color="auto"/>
              <w:left w:val="single" w:sz="4" w:space="0" w:color="auto"/>
              <w:bottom w:val="single" w:sz="4" w:space="0" w:color="auto"/>
              <w:right w:val="single" w:sz="4" w:space="0" w:color="auto"/>
            </w:tcBorders>
            <w:hideMark/>
          </w:tcPr>
          <w:p w:rsidR="002D2F9E" w:rsidRPr="00131772" w:rsidRDefault="002D2F9E"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 xml:space="preserve">Поліпшення стану будівель для забезпечення тимчасового проживання </w:t>
            </w:r>
            <w:r w:rsidRPr="00131772">
              <w:rPr>
                <w:rFonts w:ascii="Times New Roman" w:eastAsia="Times New Roman" w:hAnsi="Times New Roman" w:cs="Times New Roman"/>
                <w:bCs/>
                <w:color w:val="000000" w:themeColor="text1"/>
                <w:sz w:val="28"/>
                <w:szCs w:val="28"/>
                <w:lang w:eastAsia="ru-RU"/>
              </w:rPr>
              <w:t>внутрішньо переміщених та/або евакуйованих осіб у зв’язку із введенням воєнного стану</w:t>
            </w:r>
          </w:p>
        </w:tc>
      </w:tr>
      <w:tr w:rsidR="002D2F9E" w:rsidRPr="00131772" w:rsidTr="0030470C">
        <w:trPr>
          <w:trHeight w:val="3294"/>
        </w:trPr>
        <w:tc>
          <w:tcPr>
            <w:tcW w:w="489" w:type="dxa"/>
            <w:tcBorders>
              <w:top w:val="single" w:sz="4" w:space="0" w:color="auto"/>
              <w:left w:val="single" w:sz="4" w:space="0" w:color="auto"/>
              <w:bottom w:val="single" w:sz="4" w:space="0" w:color="auto"/>
              <w:right w:val="single" w:sz="4" w:space="0" w:color="auto"/>
            </w:tcBorders>
            <w:hideMark/>
          </w:tcPr>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6.1</w:t>
            </w:r>
          </w:p>
        </w:tc>
        <w:tc>
          <w:tcPr>
            <w:tcW w:w="4470" w:type="dxa"/>
            <w:tcBorders>
              <w:top w:val="single" w:sz="4" w:space="0" w:color="auto"/>
              <w:left w:val="single" w:sz="4" w:space="0" w:color="auto"/>
              <w:bottom w:val="single" w:sz="4" w:space="0" w:color="auto"/>
              <w:right w:val="single" w:sz="4" w:space="0" w:color="auto"/>
            </w:tcBorders>
            <w:hideMark/>
          </w:tcPr>
          <w:p w:rsidR="002D2F9E" w:rsidRPr="00131772" w:rsidRDefault="00E14294" w:rsidP="00131772">
            <w:pPr>
              <w:spacing w:after="0" w:line="240" w:lineRule="auto"/>
              <w:rPr>
                <w:rFonts w:ascii="Times New Roman" w:eastAsia="Times New Roman" w:hAnsi="Times New Roman" w:cs="Times New Roman"/>
                <w:bCs/>
                <w:color w:val="000000" w:themeColor="text1"/>
                <w:sz w:val="28"/>
                <w:szCs w:val="28"/>
                <w:lang w:eastAsia="ru-RU"/>
              </w:rPr>
            </w:pPr>
            <w:r w:rsidRPr="00131772">
              <w:rPr>
                <w:rFonts w:ascii="Times New Roman" w:eastAsia="Times New Roman" w:hAnsi="Times New Roman" w:cs="Times New Roman"/>
                <w:bCs/>
                <w:color w:val="000000" w:themeColor="text1"/>
                <w:sz w:val="28"/>
                <w:szCs w:val="28"/>
                <w:lang w:eastAsia="ru-RU"/>
              </w:rPr>
              <w:t>Капітальний ремонт нежитлової будівлі</w:t>
            </w:r>
            <w:r w:rsidR="002D2F9E" w:rsidRPr="00131772">
              <w:rPr>
                <w:rFonts w:ascii="Times New Roman" w:eastAsia="Times New Roman" w:hAnsi="Times New Roman" w:cs="Times New Roman"/>
                <w:bCs/>
                <w:color w:val="000000" w:themeColor="text1"/>
                <w:sz w:val="28"/>
                <w:szCs w:val="28"/>
                <w:lang w:eastAsia="ru-RU"/>
              </w:rPr>
              <w:t xml:space="preserve"> комунальної власності Рахівської міської ради (м. Рахів, вул. Тиха, 2а.)</w:t>
            </w:r>
          </w:p>
        </w:tc>
        <w:tc>
          <w:tcPr>
            <w:tcW w:w="992" w:type="dxa"/>
            <w:tcBorders>
              <w:top w:val="single" w:sz="4" w:space="0" w:color="auto"/>
              <w:left w:val="single" w:sz="4" w:space="0" w:color="auto"/>
              <w:bottom w:val="single" w:sz="4" w:space="0" w:color="auto"/>
              <w:right w:val="single" w:sz="4" w:space="0" w:color="auto"/>
            </w:tcBorders>
          </w:tcPr>
          <w:p w:rsidR="002D2F9E" w:rsidRPr="00131772" w:rsidRDefault="002D2F9E" w:rsidP="00131772">
            <w:pPr>
              <w:spacing w:after="0" w:line="240" w:lineRule="auto"/>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Рахівська міська рада</w:t>
            </w:r>
          </w:p>
          <w:p w:rsidR="002D2F9E" w:rsidRPr="00131772" w:rsidRDefault="002D2F9E" w:rsidP="00131772">
            <w:pPr>
              <w:spacing w:after="0" w:line="240" w:lineRule="auto"/>
              <w:rPr>
                <w:rFonts w:ascii="Times New Roman" w:eastAsia="Times New Roman" w:hAnsi="Times New Roman" w:cs="Times New Roman"/>
                <w:color w:val="000000" w:themeColor="text1"/>
                <w:sz w:val="28"/>
                <w:szCs w:val="28"/>
              </w:rPr>
            </w:pPr>
          </w:p>
          <w:p w:rsidR="002D2F9E" w:rsidRPr="00131772" w:rsidRDefault="002D2F9E" w:rsidP="00131772">
            <w:pPr>
              <w:spacing w:after="0" w:line="240" w:lineRule="auto"/>
              <w:rPr>
                <w:rFonts w:ascii="Times New Roman" w:eastAsia="Times New Roman" w:hAnsi="Times New Roman" w:cs="Times New Roman"/>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2D2F9E" w:rsidRPr="00131772" w:rsidRDefault="00975FA4"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 xml:space="preserve">2024 </w:t>
            </w:r>
          </w:p>
        </w:tc>
        <w:tc>
          <w:tcPr>
            <w:tcW w:w="850" w:type="dxa"/>
            <w:tcBorders>
              <w:top w:val="single" w:sz="4" w:space="0" w:color="auto"/>
              <w:left w:val="single" w:sz="4" w:space="0" w:color="auto"/>
              <w:bottom w:val="single" w:sz="4" w:space="0" w:color="auto"/>
              <w:right w:val="single" w:sz="4" w:space="0" w:color="auto"/>
            </w:tcBorders>
            <w:hideMark/>
          </w:tcPr>
          <w:p w:rsidR="002D2F9E" w:rsidRPr="00131772" w:rsidRDefault="002D2F9E" w:rsidP="00131772">
            <w:pPr>
              <w:spacing w:after="0" w:line="240" w:lineRule="auto"/>
              <w:jc w:val="center"/>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2024</w:t>
            </w:r>
            <w:r w:rsidR="00975FA4" w:rsidRPr="00131772">
              <w:rPr>
                <w:rFonts w:ascii="Times New Roman" w:eastAsia="Times New Roman" w:hAnsi="Times New Roman" w:cs="Times New Roman"/>
                <w:bCs/>
                <w:color w:val="000000" w:themeColor="text1"/>
                <w:sz w:val="28"/>
                <w:szCs w:val="28"/>
              </w:rPr>
              <w:t xml:space="preserve"> </w:t>
            </w:r>
          </w:p>
        </w:tc>
        <w:tc>
          <w:tcPr>
            <w:tcW w:w="1032" w:type="dxa"/>
            <w:tcBorders>
              <w:top w:val="single" w:sz="4" w:space="0" w:color="auto"/>
              <w:left w:val="single" w:sz="4" w:space="0" w:color="auto"/>
              <w:bottom w:val="single" w:sz="4" w:space="0" w:color="auto"/>
              <w:right w:val="single" w:sz="4" w:space="0" w:color="auto"/>
            </w:tcBorders>
          </w:tcPr>
          <w:p w:rsidR="002D2F9E" w:rsidRPr="00131772" w:rsidRDefault="00E14294" w:rsidP="00131772">
            <w:pPr>
              <w:spacing w:after="0" w:line="240" w:lineRule="auto"/>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6</w:t>
            </w:r>
            <w:r w:rsidR="002D2F9E" w:rsidRPr="00131772">
              <w:rPr>
                <w:rFonts w:ascii="Times New Roman" w:eastAsia="Times New Roman" w:hAnsi="Times New Roman" w:cs="Times New Roman"/>
                <w:bCs/>
                <w:color w:val="000000" w:themeColor="text1"/>
                <w:sz w:val="28"/>
                <w:szCs w:val="28"/>
              </w:rPr>
              <w:t>00,0</w:t>
            </w:r>
          </w:p>
          <w:p w:rsidR="002D2F9E" w:rsidRPr="00131772" w:rsidRDefault="002D2F9E" w:rsidP="00131772">
            <w:pPr>
              <w:spacing w:after="0" w:line="240" w:lineRule="auto"/>
              <w:rPr>
                <w:rFonts w:ascii="Times New Roman" w:eastAsia="Times New Roman" w:hAnsi="Times New Roman" w:cs="Times New Roman"/>
                <w:bCs/>
                <w:color w:val="000000" w:themeColor="text1"/>
                <w:sz w:val="28"/>
                <w:szCs w:val="28"/>
              </w:rPr>
            </w:pPr>
          </w:p>
        </w:tc>
        <w:tc>
          <w:tcPr>
            <w:tcW w:w="1290" w:type="dxa"/>
            <w:tcBorders>
              <w:top w:val="single" w:sz="4" w:space="0" w:color="auto"/>
              <w:left w:val="single" w:sz="4" w:space="0" w:color="auto"/>
              <w:bottom w:val="single" w:sz="4" w:space="0" w:color="auto"/>
              <w:right w:val="single" w:sz="4" w:space="0" w:color="auto"/>
            </w:tcBorders>
          </w:tcPr>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rPr>
            </w:pPr>
          </w:p>
        </w:tc>
        <w:tc>
          <w:tcPr>
            <w:tcW w:w="1107" w:type="dxa"/>
            <w:tcBorders>
              <w:top w:val="single" w:sz="4" w:space="0" w:color="auto"/>
              <w:left w:val="single" w:sz="4" w:space="0" w:color="auto"/>
              <w:bottom w:val="single" w:sz="4" w:space="0" w:color="auto"/>
              <w:right w:val="single" w:sz="4" w:space="0" w:color="auto"/>
            </w:tcBorders>
          </w:tcPr>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rPr>
            </w:pPr>
          </w:p>
        </w:tc>
        <w:tc>
          <w:tcPr>
            <w:tcW w:w="1424" w:type="dxa"/>
            <w:tcBorders>
              <w:top w:val="single" w:sz="4" w:space="0" w:color="auto"/>
              <w:left w:val="single" w:sz="4" w:space="0" w:color="auto"/>
              <w:bottom w:val="single" w:sz="4" w:space="0" w:color="auto"/>
              <w:right w:val="single" w:sz="4" w:space="0" w:color="auto"/>
            </w:tcBorders>
          </w:tcPr>
          <w:p w:rsidR="002D2F9E" w:rsidRPr="00131772" w:rsidRDefault="00E14294" w:rsidP="00131772">
            <w:pPr>
              <w:spacing w:after="0" w:line="240" w:lineRule="auto"/>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6</w:t>
            </w:r>
            <w:r w:rsidR="002D2F9E" w:rsidRPr="00131772">
              <w:rPr>
                <w:rFonts w:ascii="Times New Roman" w:eastAsia="Times New Roman" w:hAnsi="Times New Roman" w:cs="Times New Roman"/>
                <w:bCs/>
                <w:color w:val="000000" w:themeColor="text1"/>
                <w:sz w:val="28"/>
                <w:szCs w:val="28"/>
              </w:rPr>
              <w:t>00,0</w:t>
            </w:r>
          </w:p>
          <w:p w:rsidR="002D2F9E" w:rsidRPr="00131772" w:rsidRDefault="002D2F9E" w:rsidP="00131772">
            <w:pPr>
              <w:spacing w:after="0" w:line="240" w:lineRule="auto"/>
              <w:rPr>
                <w:rFonts w:ascii="Times New Roman" w:eastAsia="Times New Roman" w:hAnsi="Times New Roman" w:cs="Times New Roman"/>
                <w:bCs/>
                <w:color w:val="000000" w:themeColor="text1"/>
                <w:sz w:val="28"/>
                <w:szCs w:val="28"/>
              </w:rPr>
            </w:pPr>
          </w:p>
        </w:tc>
        <w:tc>
          <w:tcPr>
            <w:tcW w:w="1063" w:type="dxa"/>
            <w:tcBorders>
              <w:top w:val="single" w:sz="4" w:space="0" w:color="auto"/>
              <w:left w:val="single" w:sz="4" w:space="0" w:color="auto"/>
              <w:bottom w:val="single" w:sz="4" w:space="0" w:color="auto"/>
              <w:right w:val="single" w:sz="4" w:space="0" w:color="auto"/>
            </w:tcBorders>
          </w:tcPr>
          <w:p w:rsidR="002D2F9E" w:rsidRPr="00131772" w:rsidRDefault="002D2F9E" w:rsidP="00131772">
            <w:pPr>
              <w:spacing w:after="0" w:line="240" w:lineRule="auto"/>
              <w:jc w:val="center"/>
              <w:rPr>
                <w:rFonts w:ascii="Times New Roman" w:eastAsia="Times New Roman" w:hAnsi="Times New Roman" w:cs="Times New Roman"/>
                <w:color w:val="000000" w:themeColor="text1"/>
                <w:sz w:val="28"/>
                <w:szCs w:val="28"/>
              </w:rPr>
            </w:pPr>
          </w:p>
        </w:tc>
        <w:tc>
          <w:tcPr>
            <w:tcW w:w="1898" w:type="dxa"/>
            <w:tcBorders>
              <w:top w:val="single" w:sz="4" w:space="0" w:color="auto"/>
              <w:left w:val="single" w:sz="4" w:space="0" w:color="auto"/>
              <w:bottom w:val="single" w:sz="4" w:space="0" w:color="auto"/>
              <w:right w:val="single" w:sz="4" w:space="0" w:color="auto"/>
            </w:tcBorders>
            <w:hideMark/>
          </w:tcPr>
          <w:p w:rsidR="002D2F9E" w:rsidRPr="00131772" w:rsidRDefault="002D2F9E"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 xml:space="preserve">Поліпшення стану будівель для забезпечення тимчасового проживання </w:t>
            </w:r>
            <w:r w:rsidRPr="00131772">
              <w:rPr>
                <w:rFonts w:ascii="Times New Roman" w:eastAsia="Times New Roman" w:hAnsi="Times New Roman" w:cs="Times New Roman"/>
                <w:bCs/>
                <w:color w:val="000000" w:themeColor="text1"/>
                <w:sz w:val="28"/>
                <w:szCs w:val="28"/>
                <w:lang w:eastAsia="ru-RU"/>
              </w:rPr>
              <w:t xml:space="preserve">внутрішньо переміщених та/або евакуйованих осіб у зв’язку </w:t>
            </w:r>
            <w:r w:rsidRPr="00131772">
              <w:rPr>
                <w:rFonts w:ascii="Times New Roman" w:eastAsia="Times New Roman" w:hAnsi="Times New Roman" w:cs="Times New Roman"/>
                <w:bCs/>
                <w:color w:val="000000" w:themeColor="text1"/>
                <w:sz w:val="28"/>
                <w:szCs w:val="28"/>
                <w:lang w:eastAsia="ru-RU"/>
              </w:rPr>
              <w:lastRenderedPageBreak/>
              <w:t>із введенням воєнного стану</w:t>
            </w:r>
          </w:p>
        </w:tc>
      </w:tr>
      <w:tr w:rsidR="00117B71" w:rsidRPr="00131772" w:rsidTr="00975FA4">
        <w:trPr>
          <w:trHeight w:val="373"/>
        </w:trPr>
        <w:tc>
          <w:tcPr>
            <w:tcW w:w="489" w:type="dxa"/>
            <w:tcBorders>
              <w:top w:val="single" w:sz="4" w:space="0" w:color="auto"/>
              <w:left w:val="single" w:sz="4" w:space="0" w:color="auto"/>
              <w:bottom w:val="single" w:sz="4" w:space="0" w:color="auto"/>
              <w:right w:val="single" w:sz="4" w:space="0" w:color="auto"/>
            </w:tcBorders>
            <w:hideMark/>
          </w:tcPr>
          <w:p w:rsidR="00117B71" w:rsidRPr="00131772" w:rsidRDefault="00117B71" w:rsidP="00131772">
            <w:pPr>
              <w:spacing w:after="0" w:line="240" w:lineRule="auto"/>
              <w:jc w:val="center"/>
              <w:rPr>
                <w:rFonts w:ascii="Times New Roman" w:eastAsia="Times New Roman" w:hAnsi="Times New Roman" w:cs="Times New Roman"/>
                <w:b/>
                <w:color w:val="000000" w:themeColor="text1"/>
                <w:sz w:val="28"/>
                <w:szCs w:val="28"/>
              </w:rPr>
            </w:pPr>
          </w:p>
        </w:tc>
        <w:tc>
          <w:tcPr>
            <w:tcW w:w="4470" w:type="dxa"/>
            <w:tcBorders>
              <w:top w:val="single" w:sz="4" w:space="0" w:color="auto"/>
              <w:left w:val="single" w:sz="4" w:space="0" w:color="auto"/>
              <w:bottom w:val="single" w:sz="4" w:space="0" w:color="auto"/>
              <w:right w:val="single" w:sz="4" w:space="0" w:color="auto"/>
            </w:tcBorders>
            <w:hideMark/>
          </w:tcPr>
          <w:p w:rsidR="00117B71" w:rsidRPr="00131772" w:rsidRDefault="0019152E" w:rsidP="00131772">
            <w:pPr>
              <w:spacing w:after="0" w:line="240" w:lineRule="auto"/>
              <w:rPr>
                <w:rFonts w:ascii="Times New Roman" w:eastAsia="Times New Roman" w:hAnsi="Times New Roman" w:cs="Times New Roman"/>
                <w:b/>
                <w:bCs/>
                <w:color w:val="000000" w:themeColor="text1"/>
                <w:sz w:val="28"/>
                <w:szCs w:val="28"/>
                <w:lang w:eastAsia="ru-RU"/>
              </w:rPr>
            </w:pPr>
            <w:r w:rsidRPr="00131772">
              <w:rPr>
                <w:rFonts w:ascii="Times New Roman" w:eastAsia="Times New Roman" w:hAnsi="Times New Roman" w:cs="Times New Roman"/>
                <w:b/>
                <w:bCs/>
                <w:color w:val="000000" w:themeColor="text1"/>
                <w:sz w:val="28"/>
                <w:szCs w:val="28"/>
                <w:lang w:eastAsia="ru-RU"/>
              </w:rPr>
              <w:t>Всього:</w:t>
            </w:r>
          </w:p>
        </w:tc>
        <w:tc>
          <w:tcPr>
            <w:tcW w:w="992" w:type="dxa"/>
            <w:tcBorders>
              <w:top w:val="single" w:sz="4" w:space="0" w:color="auto"/>
              <w:left w:val="single" w:sz="4" w:space="0" w:color="auto"/>
              <w:bottom w:val="single" w:sz="4" w:space="0" w:color="auto"/>
              <w:right w:val="single" w:sz="4" w:space="0" w:color="auto"/>
            </w:tcBorders>
          </w:tcPr>
          <w:p w:rsidR="00117B71" w:rsidRPr="00131772" w:rsidRDefault="00117B71" w:rsidP="00131772">
            <w:pPr>
              <w:spacing w:after="0" w:line="240" w:lineRule="auto"/>
              <w:rPr>
                <w:rFonts w:ascii="Times New Roman" w:eastAsia="Times New Roman" w:hAnsi="Times New Roman" w:cs="Times New Roman"/>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117B71" w:rsidRPr="00131772" w:rsidRDefault="00117B71" w:rsidP="00131772">
            <w:pPr>
              <w:spacing w:after="0" w:line="240" w:lineRule="auto"/>
              <w:jc w:val="center"/>
              <w:rPr>
                <w:rFonts w:ascii="Times New Roman" w:eastAsia="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117B71" w:rsidRPr="00131772" w:rsidRDefault="00117B71" w:rsidP="00131772">
            <w:pPr>
              <w:spacing w:after="0" w:line="240" w:lineRule="auto"/>
              <w:jc w:val="center"/>
              <w:rPr>
                <w:rFonts w:ascii="Times New Roman" w:eastAsia="Times New Roman" w:hAnsi="Times New Roman" w:cs="Times New Roman"/>
                <w:bCs/>
                <w:color w:val="000000" w:themeColor="text1"/>
                <w:sz w:val="28"/>
                <w:szCs w:val="28"/>
              </w:rPr>
            </w:pPr>
          </w:p>
        </w:tc>
        <w:tc>
          <w:tcPr>
            <w:tcW w:w="1032" w:type="dxa"/>
            <w:tcBorders>
              <w:top w:val="single" w:sz="4" w:space="0" w:color="auto"/>
              <w:left w:val="single" w:sz="4" w:space="0" w:color="auto"/>
              <w:bottom w:val="single" w:sz="4" w:space="0" w:color="auto"/>
              <w:right w:val="single" w:sz="4" w:space="0" w:color="auto"/>
            </w:tcBorders>
          </w:tcPr>
          <w:p w:rsidR="00117B71" w:rsidRPr="00131772" w:rsidRDefault="00117B71" w:rsidP="00131772">
            <w:pPr>
              <w:spacing w:after="0" w:line="240" w:lineRule="auto"/>
              <w:rPr>
                <w:rFonts w:ascii="Times New Roman" w:eastAsia="Times New Roman" w:hAnsi="Times New Roman" w:cs="Times New Roman"/>
                <w:bCs/>
                <w:color w:val="000000" w:themeColor="text1"/>
                <w:sz w:val="28"/>
                <w:szCs w:val="28"/>
              </w:rPr>
            </w:pPr>
          </w:p>
        </w:tc>
        <w:tc>
          <w:tcPr>
            <w:tcW w:w="1290" w:type="dxa"/>
            <w:tcBorders>
              <w:top w:val="single" w:sz="4" w:space="0" w:color="auto"/>
              <w:left w:val="single" w:sz="4" w:space="0" w:color="auto"/>
              <w:bottom w:val="single" w:sz="4" w:space="0" w:color="auto"/>
              <w:right w:val="single" w:sz="4" w:space="0" w:color="auto"/>
            </w:tcBorders>
          </w:tcPr>
          <w:p w:rsidR="00117B71" w:rsidRPr="00131772" w:rsidRDefault="00117B71" w:rsidP="00131772">
            <w:pPr>
              <w:spacing w:after="0" w:line="240" w:lineRule="auto"/>
              <w:jc w:val="center"/>
              <w:rPr>
                <w:rFonts w:ascii="Times New Roman" w:eastAsia="Times New Roman" w:hAnsi="Times New Roman" w:cs="Times New Roman"/>
                <w:color w:val="000000" w:themeColor="text1"/>
                <w:sz w:val="28"/>
                <w:szCs w:val="28"/>
              </w:rPr>
            </w:pPr>
          </w:p>
        </w:tc>
        <w:tc>
          <w:tcPr>
            <w:tcW w:w="1107" w:type="dxa"/>
            <w:tcBorders>
              <w:top w:val="single" w:sz="4" w:space="0" w:color="auto"/>
              <w:left w:val="single" w:sz="4" w:space="0" w:color="auto"/>
              <w:bottom w:val="single" w:sz="4" w:space="0" w:color="auto"/>
              <w:right w:val="single" w:sz="4" w:space="0" w:color="auto"/>
            </w:tcBorders>
          </w:tcPr>
          <w:p w:rsidR="00117B71" w:rsidRPr="00131772" w:rsidRDefault="00117B71" w:rsidP="00131772">
            <w:pPr>
              <w:spacing w:after="0" w:line="240" w:lineRule="auto"/>
              <w:jc w:val="center"/>
              <w:rPr>
                <w:rFonts w:ascii="Times New Roman" w:eastAsia="Times New Roman" w:hAnsi="Times New Roman" w:cs="Times New Roman"/>
                <w:color w:val="000000" w:themeColor="text1"/>
                <w:sz w:val="28"/>
                <w:szCs w:val="28"/>
              </w:rPr>
            </w:pPr>
          </w:p>
        </w:tc>
        <w:tc>
          <w:tcPr>
            <w:tcW w:w="1424" w:type="dxa"/>
            <w:tcBorders>
              <w:top w:val="single" w:sz="4" w:space="0" w:color="auto"/>
              <w:left w:val="single" w:sz="4" w:space="0" w:color="auto"/>
              <w:bottom w:val="single" w:sz="4" w:space="0" w:color="auto"/>
              <w:right w:val="single" w:sz="4" w:space="0" w:color="auto"/>
            </w:tcBorders>
          </w:tcPr>
          <w:p w:rsidR="00117B71" w:rsidRPr="00131772" w:rsidRDefault="0019152E" w:rsidP="00131772">
            <w:pPr>
              <w:spacing w:after="0" w:line="240" w:lineRule="auto"/>
              <w:rPr>
                <w:rFonts w:ascii="Times New Roman" w:eastAsia="Times New Roman" w:hAnsi="Times New Roman" w:cs="Times New Roman"/>
                <w:bCs/>
                <w:color w:val="000000" w:themeColor="text1"/>
                <w:sz w:val="28"/>
                <w:szCs w:val="28"/>
              </w:rPr>
            </w:pPr>
            <w:r w:rsidRPr="00131772">
              <w:rPr>
                <w:rFonts w:ascii="Times New Roman" w:eastAsia="Times New Roman" w:hAnsi="Times New Roman" w:cs="Times New Roman"/>
                <w:bCs/>
                <w:color w:val="000000" w:themeColor="text1"/>
                <w:sz w:val="28"/>
                <w:szCs w:val="28"/>
              </w:rPr>
              <w:t>11900,0</w:t>
            </w:r>
          </w:p>
        </w:tc>
        <w:tc>
          <w:tcPr>
            <w:tcW w:w="1063" w:type="dxa"/>
            <w:tcBorders>
              <w:top w:val="single" w:sz="4" w:space="0" w:color="auto"/>
              <w:left w:val="single" w:sz="4" w:space="0" w:color="auto"/>
              <w:bottom w:val="single" w:sz="4" w:space="0" w:color="auto"/>
              <w:right w:val="single" w:sz="4" w:space="0" w:color="auto"/>
            </w:tcBorders>
          </w:tcPr>
          <w:p w:rsidR="00117B71" w:rsidRPr="00131772" w:rsidRDefault="0019152E" w:rsidP="00131772">
            <w:pPr>
              <w:spacing w:after="0" w:line="240" w:lineRule="auto"/>
              <w:jc w:val="center"/>
              <w:rPr>
                <w:rFonts w:ascii="Times New Roman" w:eastAsia="Times New Roman" w:hAnsi="Times New Roman" w:cs="Times New Roman"/>
                <w:color w:val="000000" w:themeColor="text1"/>
                <w:sz w:val="28"/>
                <w:szCs w:val="28"/>
              </w:rPr>
            </w:pPr>
            <w:r w:rsidRPr="00131772">
              <w:rPr>
                <w:rFonts w:ascii="Times New Roman" w:eastAsia="Times New Roman" w:hAnsi="Times New Roman" w:cs="Times New Roman"/>
                <w:color w:val="000000" w:themeColor="text1"/>
                <w:sz w:val="28"/>
                <w:szCs w:val="28"/>
              </w:rPr>
              <w:t>3350,0</w:t>
            </w:r>
          </w:p>
        </w:tc>
        <w:tc>
          <w:tcPr>
            <w:tcW w:w="1898" w:type="dxa"/>
            <w:tcBorders>
              <w:top w:val="single" w:sz="4" w:space="0" w:color="auto"/>
              <w:left w:val="single" w:sz="4" w:space="0" w:color="auto"/>
              <w:bottom w:val="single" w:sz="4" w:space="0" w:color="auto"/>
              <w:right w:val="single" w:sz="4" w:space="0" w:color="auto"/>
            </w:tcBorders>
            <w:hideMark/>
          </w:tcPr>
          <w:p w:rsidR="00117B71" w:rsidRPr="00131772" w:rsidRDefault="00117B71" w:rsidP="00131772">
            <w:pPr>
              <w:spacing w:after="0" w:line="240" w:lineRule="auto"/>
              <w:rPr>
                <w:rFonts w:ascii="Times New Roman" w:eastAsia="Times New Roman" w:hAnsi="Times New Roman" w:cs="Times New Roman"/>
                <w:color w:val="000000" w:themeColor="text1"/>
                <w:sz w:val="28"/>
                <w:szCs w:val="28"/>
                <w:lang w:eastAsia="ru-RU"/>
              </w:rPr>
            </w:pPr>
          </w:p>
        </w:tc>
      </w:tr>
    </w:tbl>
    <w:p w:rsidR="0030470C" w:rsidRDefault="0030470C" w:rsidP="00927B91">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p>
    <w:p w:rsidR="00927B91" w:rsidRDefault="00927B91" w:rsidP="00927B91">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p>
    <w:p w:rsidR="00927B91" w:rsidRPr="00131772" w:rsidRDefault="00927B91" w:rsidP="00927B91">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p>
    <w:p w:rsidR="002627DD" w:rsidRPr="00131772" w:rsidRDefault="002627DD" w:rsidP="00131772">
      <w:pPr>
        <w:spacing w:after="0" w:line="240" w:lineRule="auto"/>
        <w:rPr>
          <w:rFonts w:ascii="Times New Roman" w:eastAsia="Times New Roman" w:hAnsi="Times New Roman" w:cs="Times New Roman"/>
          <w:color w:val="000000" w:themeColor="text1"/>
          <w:sz w:val="28"/>
          <w:szCs w:val="28"/>
          <w:lang w:eastAsia="ru-RU"/>
        </w:rPr>
      </w:pPr>
      <w:r w:rsidRPr="00131772">
        <w:rPr>
          <w:rFonts w:ascii="Times New Roman" w:eastAsia="Times New Roman" w:hAnsi="Times New Roman" w:cs="Times New Roman"/>
          <w:color w:val="000000" w:themeColor="text1"/>
          <w:sz w:val="28"/>
          <w:szCs w:val="28"/>
          <w:lang w:eastAsia="ru-RU"/>
        </w:rPr>
        <w:t xml:space="preserve">              В.п. міського голови</w:t>
      </w:r>
    </w:p>
    <w:p w:rsidR="0030470C" w:rsidRPr="00131772" w:rsidRDefault="002627DD" w:rsidP="00131772">
      <w:pPr>
        <w:spacing w:after="0" w:line="240" w:lineRule="auto"/>
        <w:rPr>
          <w:rFonts w:ascii="Times New Roman" w:eastAsia="Times New Roman" w:hAnsi="Times New Roman" w:cs="Times New Roman"/>
          <w:color w:val="000000" w:themeColor="text1"/>
          <w:sz w:val="28"/>
          <w:szCs w:val="28"/>
          <w:lang w:eastAsia="ru-RU"/>
        </w:rPr>
        <w:sectPr w:rsidR="0030470C" w:rsidRPr="00131772">
          <w:pgSz w:w="16840" w:h="11907" w:orient="landscape"/>
          <w:pgMar w:top="851" w:right="822" w:bottom="426" w:left="1134" w:header="720" w:footer="720" w:gutter="0"/>
          <w:cols w:space="720"/>
        </w:sectPr>
      </w:pPr>
      <w:r w:rsidRPr="00131772">
        <w:rPr>
          <w:rFonts w:ascii="Times New Roman" w:eastAsia="Times New Roman" w:hAnsi="Times New Roman" w:cs="Times New Roman"/>
          <w:color w:val="000000" w:themeColor="text1"/>
          <w:sz w:val="28"/>
          <w:szCs w:val="28"/>
          <w:lang w:eastAsia="ru-RU"/>
        </w:rPr>
        <w:t xml:space="preserve">            </w:t>
      </w:r>
      <w:r w:rsidR="00927B91">
        <w:rPr>
          <w:rFonts w:ascii="Times New Roman" w:eastAsia="Times New Roman" w:hAnsi="Times New Roman" w:cs="Times New Roman"/>
          <w:color w:val="000000" w:themeColor="text1"/>
          <w:sz w:val="28"/>
          <w:szCs w:val="28"/>
          <w:lang w:eastAsia="ru-RU"/>
        </w:rPr>
        <w:t xml:space="preserve">  с</w:t>
      </w:r>
      <w:r w:rsidRPr="00131772">
        <w:rPr>
          <w:rFonts w:ascii="Times New Roman" w:eastAsia="Times New Roman" w:hAnsi="Times New Roman" w:cs="Times New Roman"/>
          <w:color w:val="000000" w:themeColor="text1"/>
          <w:sz w:val="28"/>
          <w:szCs w:val="28"/>
          <w:lang w:eastAsia="ru-RU"/>
        </w:rPr>
        <w:t>екретар ради та виконкому</w:t>
      </w:r>
      <w:r w:rsidR="0030470C" w:rsidRPr="00131772">
        <w:rPr>
          <w:rFonts w:ascii="Times New Roman" w:eastAsia="Times New Roman" w:hAnsi="Times New Roman" w:cs="Times New Roman"/>
          <w:color w:val="000000" w:themeColor="text1"/>
          <w:sz w:val="28"/>
          <w:szCs w:val="28"/>
          <w:lang w:eastAsia="ru-RU"/>
        </w:rPr>
        <w:tab/>
      </w:r>
      <w:r w:rsidR="0030470C" w:rsidRPr="00131772">
        <w:rPr>
          <w:rFonts w:ascii="Times New Roman" w:eastAsia="Times New Roman" w:hAnsi="Times New Roman" w:cs="Times New Roman"/>
          <w:color w:val="000000" w:themeColor="text1"/>
          <w:sz w:val="28"/>
          <w:szCs w:val="28"/>
          <w:lang w:eastAsia="ru-RU"/>
        </w:rPr>
        <w:tab/>
      </w:r>
      <w:r w:rsidR="0030470C" w:rsidRPr="00131772">
        <w:rPr>
          <w:rFonts w:ascii="Times New Roman" w:eastAsia="Times New Roman" w:hAnsi="Times New Roman" w:cs="Times New Roman"/>
          <w:color w:val="000000" w:themeColor="text1"/>
          <w:sz w:val="28"/>
          <w:szCs w:val="28"/>
          <w:lang w:eastAsia="ru-RU"/>
        </w:rPr>
        <w:tab/>
      </w:r>
      <w:r w:rsidR="0030470C" w:rsidRPr="00131772">
        <w:rPr>
          <w:rFonts w:ascii="Times New Roman" w:eastAsia="Times New Roman" w:hAnsi="Times New Roman" w:cs="Times New Roman"/>
          <w:color w:val="000000" w:themeColor="text1"/>
          <w:sz w:val="28"/>
          <w:szCs w:val="28"/>
          <w:lang w:eastAsia="ru-RU"/>
        </w:rPr>
        <w:tab/>
      </w:r>
      <w:r w:rsidR="0030470C" w:rsidRPr="00131772">
        <w:rPr>
          <w:rFonts w:ascii="Times New Roman" w:eastAsia="Times New Roman" w:hAnsi="Times New Roman" w:cs="Times New Roman"/>
          <w:color w:val="000000" w:themeColor="text1"/>
          <w:sz w:val="28"/>
          <w:szCs w:val="28"/>
          <w:lang w:eastAsia="ru-RU"/>
        </w:rPr>
        <w:tab/>
      </w:r>
      <w:r w:rsidR="0030470C" w:rsidRPr="00131772">
        <w:rPr>
          <w:rFonts w:ascii="Times New Roman" w:eastAsia="Times New Roman" w:hAnsi="Times New Roman" w:cs="Times New Roman"/>
          <w:color w:val="000000" w:themeColor="text1"/>
          <w:sz w:val="28"/>
          <w:szCs w:val="28"/>
          <w:lang w:eastAsia="ru-RU"/>
        </w:rPr>
        <w:tab/>
      </w:r>
      <w:r w:rsidR="0030470C" w:rsidRPr="00131772">
        <w:rPr>
          <w:rFonts w:ascii="Times New Roman" w:eastAsia="Times New Roman" w:hAnsi="Times New Roman" w:cs="Times New Roman"/>
          <w:color w:val="000000" w:themeColor="text1"/>
          <w:sz w:val="28"/>
          <w:szCs w:val="28"/>
          <w:lang w:eastAsia="ru-RU"/>
        </w:rPr>
        <w:tab/>
      </w:r>
      <w:r w:rsidR="0030470C" w:rsidRPr="00131772">
        <w:rPr>
          <w:rFonts w:ascii="Times New Roman" w:eastAsia="Times New Roman" w:hAnsi="Times New Roman" w:cs="Times New Roman"/>
          <w:color w:val="000000" w:themeColor="text1"/>
          <w:sz w:val="28"/>
          <w:szCs w:val="28"/>
          <w:lang w:eastAsia="ru-RU"/>
        </w:rPr>
        <w:tab/>
      </w:r>
      <w:r w:rsidR="0030470C" w:rsidRPr="00131772">
        <w:rPr>
          <w:rFonts w:ascii="Times New Roman" w:eastAsia="Times New Roman" w:hAnsi="Times New Roman" w:cs="Times New Roman"/>
          <w:color w:val="000000" w:themeColor="text1"/>
          <w:sz w:val="28"/>
          <w:szCs w:val="28"/>
          <w:lang w:eastAsia="ru-RU"/>
        </w:rPr>
        <w:tab/>
      </w:r>
      <w:r w:rsidR="0030470C" w:rsidRPr="00131772">
        <w:rPr>
          <w:rFonts w:ascii="Times New Roman" w:eastAsia="Times New Roman" w:hAnsi="Times New Roman" w:cs="Times New Roman"/>
          <w:color w:val="000000" w:themeColor="text1"/>
          <w:sz w:val="28"/>
          <w:szCs w:val="28"/>
          <w:lang w:eastAsia="ru-RU"/>
        </w:rPr>
        <w:tab/>
      </w:r>
      <w:r w:rsidRPr="00131772">
        <w:rPr>
          <w:rFonts w:ascii="Times New Roman" w:eastAsia="Times New Roman" w:hAnsi="Times New Roman" w:cs="Times New Roman"/>
          <w:color w:val="000000" w:themeColor="text1"/>
          <w:sz w:val="28"/>
          <w:szCs w:val="28"/>
          <w:lang w:eastAsia="ru-RU"/>
        </w:rPr>
        <w:t>Євген МОЛНАР</w:t>
      </w:r>
    </w:p>
    <w:p w:rsidR="00D860E5" w:rsidRPr="00131772" w:rsidRDefault="00D860E5" w:rsidP="00131772">
      <w:pPr>
        <w:spacing w:after="0" w:line="240" w:lineRule="auto"/>
        <w:rPr>
          <w:rFonts w:ascii="Times New Roman" w:hAnsi="Times New Roman" w:cs="Times New Roman"/>
          <w:color w:val="000000" w:themeColor="text1"/>
          <w:sz w:val="28"/>
          <w:szCs w:val="28"/>
        </w:rPr>
      </w:pPr>
    </w:p>
    <w:sectPr w:rsidR="00D860E5" w:rsidRPr="00131772" w:rsidSect="00D860E5">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2F2" w:rsidRDefault="000912F2" w:rsidP="00621159">
      <w:pPr>
        <w:spacing w:after="0" w:line="240" w:lineRule="auto"/>
      </w:pPr>
      <w:r>
        <w:separator/>
      </w:r>
    </w:p>
  </w:endnote>
  <w:endnote w:type="continuationSeparator" w:id="1">
    <w:p w:rsidR="000912F2" w:rsidRDefault="000912F2" w:rsidP="00621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2F2" w:rsidRDefault="000912F2" w:rsidP="00621159">
      <w:pPr>
        <w:spacing w:after="0" w:line="240" w:lineRule="auto"/>
      </w:pPr>
      <w:r>
        <w:separator/>
      </w:r>
    </w:p>
  </w:footnote>
  <w:footnote w:type="continuationSeparator" w:id="1">
    <w:p w:rsidR="000912F2" w:rsidRDefault="000912F2" w:rsidP="006211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D77A9E"/>
    <w:rsid w:val="00047241"/>
    <w:rsid w:val="000912F2"/>
    <w:rsid w:val="000B2708"/>
    <w:rsid w:val="000E7AA3"/>
    <w:rsid w:val="00104ED4"/>
    <w:rsid w:val="00107353"/>
    <w:rsid w:val="00117B71"/>
    <w:rsid w:val="00131772"/>
    <w:rsid w:val="0019152E"/>
    <w:rsid w:val="001A30E5"/>
    <w:rsid w:val="001A3494"/>
    <w:rsid w:val="001C16FF"/>
    <w:rsid w:val="001C6539"/>
    <w:rsid w:val="00243A84"/>
    <w:rsid w:val="002627DD"/>
    <w:rsid w:val="00282844"/>
    <w:rsid w:val="002D2F9E"/>
    <w:rsid w:val="0030470C"/>
    <w:rsid w:val="00341E03"/>
    <w:rsid w:val="00357790"/>
    <w:rsid w:val="00394AA5"/>
    <w:rsid w:val="003D196D"/>
    <w:rsid w:val="00422474"/>
    <w:rsid w:val="004571F8"/>
    <w:rsid w:val="004A762D"/>
    <w:rsid w:val="00543A80"/>
    <w:rsid w:val="00621159"/>
    <w:rsid w:val="00661C6D"/>
    <w:rsid w:val="006F14E5"/>
    <w:rsid w:val="00714878"/>
    <w:rsid w:val="00723170"/>
    <w:rsid w:val="00743420"/>
    <w:rsid w:val="007530DE"/>
    <w:rsid w:val="007D40C6"/>
    <w:rsid w:val="00811626"/>
    <w:rsid w:val="008378BB"/>
    <w:rsid w:val="00927B91"/>
    <w:rsid w:val="00975FA4"/>
    <w:rsid w:val="009E7D5E"/>
    <w:rsid w:val="00AC5BC6"/>
    <w:rsid w:val="00B1242E"/>
    <w:rsid w:val="00B67D97"/>
    <w:rsid w:val="00BB79A4"/>
    <w:rsid w:val="00C05AEF"/>
    <w:rsid w:val="00C061F6"/>
    <w:rsid w:val="00CF1577"/>
    <w:rsid w:val="00D01F93"/>
    <w:rsid w:val="00D22520"/>
    <w:rsid w:val="00D47F7F"/>
    <w:rsid w:val="00D57CB8"/>
    <w:rsid w:val="00D72F57"/>
    <w:rsid w:val="00D77A9E"/>
    <w:rsid w:val="00D860E5"/>
    <w:rsid w:val="00DF0C78"/>
    <w:rsid w:val="00E14294"/>
    <w:rsid w:val="00E5522F"/>
    <w:rsid w:val="00F213C8"/>
    <w:rsid w:val="00FC634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0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D77A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link w:val="a5"/>
    <w:uiPriority w:val="99"/>
    <w:locked/>
    <w:rsid w:val="00D77A9E"/>
    <w:rPr>
      <w:rFonts w:ascii="Andale Sans UI" w:eastAsia="Andale Sans UI" w:hAnsi="Andale Sans UI" w:cs="Tahoma"/>
      <w:kern w:val="3"/>
      <w:sz w:val="24"/>
      <w:szCs w:val="24"/>
      <w:lang w:val="de-DE" w:eastAsia="ja-JP" w:bidi="fa-IR"/>
    </w:rPr>
  </w:style>
  <w:style w:type="paragraph" w:styleId="a5">
    <w:name w:val="No Spacing"/>
    <w:link w:val="a4"/>
    <w:uiPriority w:val="99"/>
    <w:qFormat/>
    <w:rsid w:val="00D77A9E"/>
    <w:pPr>
      <w:widowControl w:val="0"/>
      <w:autoSpaceDN w:val="0"/>
      <w:spacing w:after="0" w:line="240" w:lineRule="auto"/>
    </w:pPr>
    <w:rPr>
      <w:rFonts w:ascii="Andale Sans UI" w:eastAsia="Andale Sans UI" w:hAnsi="Andale Sans UI" w:cs="Tahoma"/>
      <w:kern w:val="3"/>
      <w:sz w:val="24"/>
      <w:szCs w:val="24"/>
      <w:lang w:val="de-DE" w:eastAsia="ja-JP" w:bidi="fa-IR"/>
    </w:rPr>
  </w:style>
  <w:style w:type="paragraph" w:customStyle="1" w:styleId="1">
    <w:name w:val="Підпис1"/>
    <w:basedOn w:val="a"/>
    <w:semiHidden/>
    <w:rsid w:val="00D77A9E"/>
    <w:pPr>
      <w:tabs>
        <w:tab w:val="left" w:pos="6804"/>
      </w:tabs>
      <w:suppressAutoHyphens/>
      <w:spacing w:after="0" w:line="240" w:lineRule="auto"/>
    </w:pPr>
    <w:rPr>
      <w:rFonts w:ascii="Arial" w:eastAsia="Times New Roman" w:hAnsi="Arial" w:cs="Times New Roman"/>
      <w:b/>
      <w:sz w:val="24"/>
      <w:szCs w:val="20"/>
      <w:lang w:eastAsia="ar-SA"/>
    </w:rPr>
  </w:style>
  <w:style w:type="paragraph" w:customStyle="1" w:styleId="rvps324">
    <w:name w:val="rvps324"/>
    <w:basedOn w:val="a"/>
    <w:semiHidden/>
    <w:rsid w:val="00D77A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90">
    <w:name w:val="rvps90"/>
    <w:basedOn w:val="a"/>
    <w:rsid w:val="00D77A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8">
    <w:name w:val="rvps8"/>
    <w:basedOn w:val="a"/>
    <w:semiHidden/>
    <w:rsid w:val="00D77A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9">
    <w:name w:val="rvps9"/>
    <w:basedOn w:val="a"/>
    <w:rsid w:val="00D77A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Без интервала2"/>
    <w:uiPriority w:val="99"/>
    <w:qFormat/>
    <w:rsid w:val="00D77A9E"/>
    <w:pPr>
      <w:spacing w:after="0" w:line="240" w:lineRule="auto"/>
    </w:pPr>
    <w:rPr>
      <w:rFonts w:ascii="Calibri" w:eastAsia="Times New Roman" w:hAnsi="Calibri" w:cs="Times New Roman"/>
      <w:lang w:val="ru-RU" w:eastAsia="ru-RU"/>
    </w:rPr>
  </w:style>
  <w:style w:type="character" w:customStyle="1" w:styleId="rvts7">
    <w:name w:val="rvts7"/>
    <w:rsid w:val="00D77A9E"/>
  </w:style>
  <w:style w:type="character" w:customStyle="1" w:styleId="rvts8">
    <w:name w:val="rvts8"/>
    <w:rsid w:val="00D77A9E"/>
  </w:style>
  <w:style w:type="character" w:customStyle="1" w:styleId="rvts9">
    <w:name w:val="rvts9"/>
    <w:rsid w:val="00D77A9E"/>
  </w:style>
  <w:style w:type="table" w:styleId="a6">
    <w:name w:val="Table Grid"/>
    <w:basedOn w:val="a1"/>
    <w:uiPriority w:val="59"/>
    <w:rsid w:val="00D77A9E"/>
    <w:pPr>
      <w:spacing w:after="0" w:line="240" w:lineRule="auto"/>
    </w:pPr>
    <w:rPr>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D77A9E"/>
    <w:pPr>
      <w:ind w:left="720"/>
      <w:contextualSpacing/>
    </w:pPr>
    <w:rPr>
      <w:lang w:val="ru-RU" w:eastAsia="ru-RU"/>
    </w:rPr>
  </w:style>
  <w:style w:type="paragraph" w:styleId="a8">
    <w:name w:val="header"/>
    <w:basedOn w:val="a"/>
    <w:link w:val="a9"/>
    <w:uiPriority w:val="99"/>
    <w:semiHidden/>
    <w:unhideWhenUsed/>
    <w:rsid w:val="00621159"/>
    <w:pPr>
      <w:tabs>
        <w:tab w:val="center" w:pos="4819"/>
        <w:tab w:val="right" w:pos="9639"/>
      </w:tabs>
      <w:spacing w:after="0" w:line="240" w:lineRule="auto"/>
    </w:pPr>
  </w:style>
  <w:style w:type="character" w:customStyle="1" w:styleId="a9">
    <w:name w:val="Верхний колонтитул Знак"/>
    <w:basedOn w:val="a0"/>
    <w:link w:val="a8"/>
    <w:uiPriority w:val="99"/>
    <w:semiHidden/>
    <w:rsid w:val="00621159"/>
  </w:style>
  <w:style w:type="paragraph" w:styleId="aa">
    <w:name w:val="footer"/>
    <w:basedOn w:val="a"/>
    <w:link w:val="ab"/>
    <w:uiPriority w:val="99"/>
    <w:semiHidden/>
    <w:unhideWhenUsed/>
    <w:rsid w:val="00621159"/>
    <w:pPr>
      <w:tabs>
        <w:tab w:val="center" w:pos="4819"/>
        <w:tab w:val="right" w:pos="9639"/>
      </w:tabs>
      <w:spacing w:after="0" w:line="240" w:lineRule="auto"/>
    </w:pPr>
  </w:style>
  <w:style w:type="character" w:customStyle="1" w:styleId="ab">
    <w:name w:val="Нижний колонтитул Знак"/>
    <w:basedOn w:val="a0"/>
    <w:link w:val="aa"/>
    <w:uiPriority w:val="99"/>
    <w:semiHidden/>
    <w:rsid w:val="00621159"/>
  </w:style>
</w:styles>
</file>

<file path=word/webSettings.xml><?xml version="1.0" encoding="utf-8"?>
<w:webSettings xmlns:r="http://schemas.openxmlformats.org/officeDocument/2006/relationships" xmlns:w="http://schemas.openxmlformats.org/wordprocessingml/2006/main">
  <w:divs>
    <w:div w:id="288977170">
      <w:bodyDiv w:val="1"/>
      <w:marLeft w:val="0"/>
      <w:marRight w:val="0"/>
      <w:marTop w:val="0"/>
      <w:marBottom w:val="0"/>
      <w:divBdr>
        <w:top w:val="none" w:sz="0" w:space="0" w:color="auto"/>
        <w:left w:val="none" w:sz="0" w:space="0" w:color="auto"/>
        <w:bottom w:val="none" w:sz="0" w:space="0" w:color="auto"/>
        <w:right w:val="none" w:sz="0" w:space="0" w:color="auto"/>
      </w:divBdr>
    </w:div>
    <w:div w:id="402021692">
      <w:bodyDiv w:val="1"/>
      <w:marLeft w:val="0"/>
      <w:marRight w:val="0"/>
      <w:marTop w:val="0"/>
      <w:marBottom w:val="0"/>
      <w:divBdr>
        <w:top w:val="none" w:sz="0" w:space="0" w:color="auto"/>
        <w:left w:val="none" w:sz="0" w:space="0" w:color="auto"/>
        <w:bottom w:val="none" w:sz="0" w:space="0" w:color="auto"/>
        <w:right w:val="none" w:sz="0" w:space="0" w:color="auto"/>
      </w:divBdr>
    </w:div>
    <w:div w:id="827669755">
      <w:bodyDiv w:val="1"/>
      <w:marLeft w:val="0"/>
      <w:marRight w:val="0"/>
      <w:marTop w:val="0"/>
      <w:marBottom w:val="0"/>
      <w:divBdr>
        <w:top w:val="none" w:sz="0" w:space="0" w:color="auto"/>
        <w:left w:val="none" w:sz="0" w:space="0" w:color="auto"/>
        <w:bottom w:val="none" w:sz="0" w:space="0" w:color="auto"/>
        <w:right w:val="none" w:sz="0" w:space="0" w:color="auto"/>
      </w:divBdr>
    </w:div>
    <w:div w:id="1198739094">
      <w:bodyDiv w:val="1"/>
      <w:marLeft w:val="0"/>
      <w:marRight w:val="0"/>
      <w:marTop w:val="0"/>
      <w:marBottom w:val="0"/>
      <w:divBdr>
        <w:top w:val="none" w:sz="0" w:space="0" w:color="auto"/>
        <w:left w:val="none" w:sz="0" w:space="0" w:color="auto"/>
        <w:bottom w:val="none" w:sz="0" w:space="0" w:color="auto"/>
        <w:right w:val="none" w:sz="0" w:space="0" w:color="auto"/>
      </w:divBdr>
    </w:div>
    <w:div w:id="1254975769">
      <w:bodyDiv w:val="1"/>
      <w:marLeft w:val="0"/>
      <w:marRight w:val="0"/>
      <w:marTop w:val="0"/>
      <w:marBottom w:val="0"/>
      <w:divBdr>
        <w:top w:val="none" w:sz="0" w:space="0" w:color="auto"/>
        <w:left w:val="none" w:sz="0" w:space="0" w:color="auto"/>
        <w:bottom w:val="none" w:sz="0" w:space="0" w:color="auto"/>
        <w:right w:val="none" w:sz="0" w:space="0" w:color="auto"/>
      </w:divBdr>
    </w:div>
    <w:div w:id="1338772941">
      <w:bodyDiv w:val="1"/>
      <w:marLeft w:val="0"/>
      <w:marRight w:val="0"/>
      <w:marTop w:val="0"/>
      <w:marBottom w:val="0"/>
      <w:divBdr>
        <w:top w:val="none" w:sz="0" w:space="0" w:color="auto"/>
        <w:left w:val="none" w:sz="0" w:space="0" w:color="auto"/>
        <w:bottom w:val="none" w:sz="0" w:space="0" w:color="auto"/>
        <w:right w:val="none" w:sz="0" w:space="0" w:color="auto"/>
      </w:divBdr>
    </w:div>
    <w:div w:id="1475173886">
      <w:bodyDiv w:val="1"/>
      <w:marLeft w:val="0"/>
      <w:marRight w:val="0"/>
      <w:marTop w:val="0"/>
      <w:marBottom w:val="0"/>
      <w:divBdr>
        <w:top w:val="none" w:sz="0" w:space="0" w:color="auto"/>
        <w:left w:val="none" w:sz="0" w:space="0" w:color="auto"/>
        <w:bottom w:val="none" w:sz="0" w:space="0" w:color="auto"/>
        <w:right w:val="none" w:sz="0" w:space="0" w:color="auto"/>
      </w:divBdr>
    </w:div>
    <w:div w:id="1523324968">
      <w:bodyDiv w:val="1"/>
      <w:marLeft w:val="0"/>
      <w:marRight w:val="0"/>
      <w:marTop w:val="0"/>
      <w:marBottom w:val="0"/>
      <w:divBdr>
        <w:top w:val="none" w:sz="0" w:space="0" w:color="auto"/>
        <w:left w:val="none" w:sz="0" w:space="0" w:color="auto"/>
        <w:bottom w:val="none" w:sz="0" w:space="0" w:color="auto"/>
        <w:right w:val="none" w:sz="0" w:space="0" w:color="auto"/>
      </w:divBdr>
    </w:div>
    <w:div w:id="1758480976">
      <w:bodyDiv w:val="1"/>
      <w:marLeft w:val="0"/>
      <w:marRight w:val="0"/>
      <w:marTop w:val="0"/>
      <w:marBottom w:val="0"/>
      <w:divBdr>
        <w:top w:val="none" w:sz="0" w:space="0" w:color="auto"/>
        <w:left w:val="none" w:sz="0" w:space="0" w:color="auto"/>
        <w:bottom w:val="none" w:sz="0" w:space="0" w:color="auto"/>
        <w:right w:val="none" w:sz="0" w:space="0" w:color="auto"/>
      </w:divBdr>
    </w:div>
    <w:div w:id="1788619882">
      <w:bodyDiv w:val="1"/>
      <w:marLeft w:val="0"/>
      <w:marRight w:val="0"/>
      <w:marTop w:val="0"/>
      <w:marBottom w:val="0"/>
      <w:divBdr>
        <w:top w:val="none" w:sz="0" w:space="0" w:color="auto"/>
        <w:left w:val="none" w:sz="0" w:space="0" w:color="auto"/>
        <w:bottom w:val="none" w:sz="0" w:space="0" w:color="auto"/>
        <w:right w:val="none" w:sz="0" w:space="0" w:color="auto"/>
      </w:divBdr>
    </w:div>
    <w:div w:id="204559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11</Pages>
  <Words>8163</Words>
  <Characters>4654</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2023-12-12T12:42:00Z</cp:lastPrinted>
  <dcterms:created xsi:type="dcterms:W3CDTF">2023-12-06T07:17:00Z</dcterms:created>
  <dcterms:modified xsi:type="dcterms:W3CDTF">2023-12-12T12:43:00Z</dcterms:modified>
</cp:coreProperties>
</file>