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40" w:rsidRDefault="00452E40" w:rsidP="00452E4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452E40" w:rsidRDefault="00452E40" w:rsidP="00452E4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0" b="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E40" w:rsidRDefault="00452E40" w:rsidP="00452E4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452E40" w:rsidRDefault="00452E40" w:rsidP="00452E4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452E40" w:rsidRDefault="00452E40" w:rsidP="00452E4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452E40" w:rsidRDefault="00452E40" w:rsidP="00452E4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452E40" w:rsidRDefault="00452E40" w:rsidP="00452E4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452E40" w:rsidRDefault="00452E40" w:rsidP="00452E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38 сесія восьмого скликання</w:t>
      </w:r>
    </w:p>
    <w:p w:rsidR="00452E40" w:rsidRDefault="00452E40" w:rsidP="00452E4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452E40" w:rsidRDefault="00452E40" w:rsidP="00452E4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452E40" w:rsidRDefault="00452E40" w:rsidP="00452E4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452E40" w:rsidRDefault="00452E40" w:rsidP="00452E4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19 вересня 2023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№598</w:t>
      </w:r>
    </w:p>
    <w:p w:rsidR="00452E40" w:rsidRDefault="00452E40" w:rsidP="00452E4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452E40" w:rsidRDefault="00452E40" w:rsidP="00452E4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5923D1" w:rsidRPr="00735FA4" w:rsidRDefault="005923D1" w:rsidP="0020232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735FA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внесення змін до рішення міської ради №400 </w:t>
      </w:r>
    </w:p>
    <w:p w:rsidR="005923D1" w:rsidRPr="00735FA4" w:rsidRDefault="005923D1" w:rsidP="0020232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 14.11.2022 р.  «Про затвердження фінансового </w:t>
      </w:r>
    </w:p>
    <w:p w:rsidR="005923D1" w:rsidRPr="00735FA4" w:rsidRDefault="005923D1" w:rsidP="0020232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плану Комунального некомерційного підприємства</w:t>
      </w:r>
    </w:p>
    <w:p w:rsidR="005923D1" w:rsidRPr="00735FA4" w:rsidRDefault="005923D1" w:rsidP="0020232F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«Рахівська районна лікарня» Рахівської міської ради </w:t>
      </w:r>
    </w:p>
    <w:p w:rsidR="005923D1" w:rsidRPr="00735FA4" w:rsidRDefault="005923D1" w:rsidP="002023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Закарпатської області на 2023 рік</w:t>
      </w:r>
    </w:p>
    <w:p w:rsidR="005923D1" w:rsidRPr="00735FA4" w:rsidRDefault="005923D1" w:rsidP="00457A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20232F" w:rsidRPr="00735FA4" w:rsidRDefault="0020232F" w:rsidP="002023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Розглянувши лист  </w:t>
      </w:r>
      <w:r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«Рахівська районна лікарня» Рахівської міської ради Закарпатської області </w:t>
      </w:r>
      <w:r w:rsidR="005923D1"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змін до фіна</w:t>
      </w:r>
      <w:r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нсового плану підприємства на 2023 рік від 12.09.2023  №1093/01-18, відповідно до наказу Міністерства економічного розвитку і торгівлі України  від 02.03.2015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 Статуту Комунального некомерційного підприємства «Рахівська районна лікарня» Рахівської міської ради Закарпатської області, </w:t>
      </w:r>
      <w:r w:rsidR="00E47D91">
        <w:rPr>
          <w:rFonts w:ascii="Times New Roman" w:hAnsi="Times New Roman"/>
          <w:color w:val="000000" w:themeColor="text1"/>
          <w:sz w:val="28"/>
          <w:szCs w:val="28"/>
          <w:lang w:val="uk-UA"/>
        </w:rPr>
        <w:t>ст.</w:t>
      </w:r>
      <w:bookmarkStart w:id="0" w:name="_GoBack"/>
      <w:bookmarkEnd w:id="0"/>
      <w:r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26 Закону України «Про місцеве самоврядування в Україні» та враховуючи надані показники на 2023 рік, Рахівська міська </w:t>
      </w:r>
      <w:r w:rsidRPr="00735F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рада </w:t>
      </w:r>
    </w:p>
    <w:p w:rsidR="0020232F" w:rsidRPr="00AE2220" w:rsidRDefault="0020232F" w:rsidP="002023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20232F" w:rsidRPr="00735FA4" w:rsidRDefault="0020232F" w:rsidP="00202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735F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B608A8" w:rsidRPr="00735FA4" w:rsidRDefault="00B608A8" w:rsidP="00202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20232F" w:rsidRPr="00735FA4" w:rsidRDefault="0020232F" w:rsidP="007B68F3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зміни </w:t>
      </w:r>
      <w:r w:rsidR="007B68F3"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рішення міської ради №400 від 14.11.2022 р.  «Про затвердження фінансового плану Комунального некомерційного підприємства «Рахівська районна лікарня» Рахівської міської ради Закарпатської області на 2023 рік», а саме додаток до рішення «Фінансовий план підприємства на 2023 рік» виклас</w:t>
      </w:r>
      <w:r w:rsidR="00452E40">
        <w:rPr>
          <w:rFonts w:ascii="Times New Roman" w:hAnsi="Times New Roman"/>
          <w:color w:val="000000" w:themeColor="text1"/>
          <w:sz w:val="28"/>
          <w:szCs w:val="28"/>
          <w:lang w:val="uk-UA"/>
        </w:rPr>
        <w:t>ти у новій редакції (додається).</w:t>
      </w:r>
      <w:r w:rsidR="007B68F3" w:rsidRPr="00735F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20232F" w:rsidRPr="00735FA4" w:rsidRDefault="0020232F" w:rsidP="0020232F">
      <w:pPr>
        <w:suppressAutoHyphens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20232F" w:rsidRPr="00735FA4" w:rsidRDefault="0020232F" w:rsidP="0020232F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735FA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В.п</w:t>
      </w:r>
      <w:proofErr w:type="spellEnd"/>
      <w:r w:rsidRPr="00735FA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. міського голови,</w:t>
      </w:r>
    </w:p>
    <w:p w:rsidR="000F79D2" w:rsidRDefault="0020232F" w:rsidP="007B68F3">
      <w:pPr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</w:pPr>
      <w:r w:rsidRPr="00735FA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 xml:space="preserve">секретар ради та виконкому                     </w:t>
      </w:r>
      <w:r w:rsidRPr="00735FA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</w:r>
      <w:r w:rsidRPr="00735FA4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ab/>
        <w:t xml:space="preserve">                        Євген МОЛНАР</w:t>
      </w:r>
    </w:p>
    <w:p w:rsidR="00171402" w:rsidRPr="00735FA4" w:rsidRDefault="00171402" w:rsidP="007B68F3">
      <w:pPr>
        <w:spacing w:after="0" w:line="240" w:lineRule="auto"/>
        <w:jc w:val="both"/>
        <w:rPr>
          <w:color w:val="000000" w:themeColor="text1"/>
          <w:lang w:val="uk-UA"/>
        </w:rPr>
      </w:pPr>
    </w:p>
    <w:sectPr w:rsidR="00171402" w:rsidRPr="00735FA4" w:rsidSect="0091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C95"/>
    <w:multiLevelType w:val="hybridMultilevel"/>
    <w:tmpl w:val="C18EE44E"/>
    <w:lvl w:ilvl="0" w:tplc="15A6D20C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232F"/>
    <w:rsid w:val="000F79D2"/>
    <w:rsid w:val="00171402"/>
    <w:rsid w:val="001C7484"/>
    <w:rsid w:val="0020232F"/>
    <w:rsid w:val="00354786"/>
    <w:rsid w:val="00452E40"/>
    <w:rsid w:val="00457A47"/>
    <w:rsid w:val="005923D1"/>
    <w:rsid w:val="00613CC7"/>
    <w:rsid w:val="00735FA4"/>
    <w:rsid w:val="007B68F3"/>
    <w:rsid w:val="00883E18"/>
    <w:rsid w:val="009115A5"/>
    <w:rsid w:val="00A65A6E"/>
    <w:rsid w:val="00AE2220"/>
    <w:rsid w:val="00B37F64"/>
    <w:rsid w:val="00B608A8"/>
    <w:rsid w:val="00E4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32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2023-09-25T13:01:00Z</cp:lastPrinted>
  <dcterms:created xsi:type="dcterms:W3CDTF">2023-09-14T06:08:00Z</dcterms:created>
  <dcterms:modified xsi:type="dcterms:W3CDTF">2023-09-25T13:01:00Z</dcterms:modified>
</cp:coreProperties>
</file>