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AE1" w:rsidRDefault="00311AE1" w:rsidP="005B6A4A">
      <w:pPr>
        <w:ind w:firstLine="0"/>
        <w:rPr>
          <w:rFonts w:ascii="Times New Roman" w:hAnsi="Times New Roman" w:cs="Times New Roman"/>
          <w:b/>
          <w:sz w:val="32"/>
          <w:szCs w:val="32"/>
        </w:rPr>
      </w:pPr>
      <w:bookmarkStart w:id="0" w:name="_GoBack"/>
      <w:bookmarkEnd w:id="0"/>
    </w:p>
    <w:p w:rsidR="00146E02" w:rsidRPr="00146E02" w:rsidRDefault="00277B3E" w:rsidP="00146E02">
      <w:pPr>
        <w:widowControl w:val="0"/>
        <w:jc w:val="center"/>
        <w:rPr>
          <w:b/>
          <w:sz w:val="28"/>
          <w:szCs w:val="28"/>
        </w:rPr>
      </w:pPr>
      <w:r w:rsidRPr="00146E02">
        <w:rPr>
          <w:rFonts w:ascii="Times New Roman" w:hAnsi="Times New Roman" w:cs="Times New Roman"/>
          <w:b/>
          <w:sz w:val="28"/>
          <w:szCs w:val="28"/>
        </w:rPr>
        <w:t xml:space="preserve">Види </w:t>
      </w:r>
      <w:r w:rsidR="00146E02" w:rsidRPr="00146E02">
        <w:rPr>
          <w:b/>
          <w:color w:val="000000"/>
          <w:sz w:val="28"/>
          <w:szCs w:val="28"/>
        </w:rPr>
        <w:t xml:space="preserve">матеріальної допомоги громадянам Закарпатської області через Регіональну програму </w:t>
      </w:r>
      <w:r w:rsidR="00146E02">
        <w:rPr>
          <w:b/>
          <w:sz w:val="28"/>
          <w:szCs w:val="28"/>
        </w:rPr>
        <w:t xml:space="preserve">соціальної підтримки </w:t>
      </w:r>
      <w:r w:rsidR="00146E02" w:rsidRPr="00146E02">
        <w:rPr>
          <w:b/>
          <w:sz w:val="28"/>
          <w:szCs w:val="28"/>
        </w:rPr>
        <w:t>ветеранів війни,</w:t>
      </w:r>
      <w:r w:rsidR="00146E02">
        <w:rPr>
          <w:b/>
          <w:sz w:val="28"/>
          <w:szCs w:val="28"/>
        </w:rPr>
        <w:t xml:space="preserve"> </w:t>
      </w:r>
      <w:r w:rsidR="00146E02" w:rsidRPr="00146E02">
        <w:rPr>
          <w:b/>
          <w:sz w:val="28"/>
          <w:szCs w:val="28"/>
        </w:rPr>
        <w:t>військовослужбовців та членів їх сімей на 2023 – 2024 роки.</w:t>
      </w:r>
    </w:p>
    <w:p w:rsidR="002F1EC2" w:rsidRPr="002F1EC2" w:rsidRDefault="002F1EC2" w:rsidP="00277B3E">
      <w:pPr>
        <w:jc w:val="center"/>
        <w:rPr>
          <w:rFonts w:ascii="Times New Roman" w:hAnsi="Times New Roman" w:cs="Times New Roman"/>
          <w:b/>
          <w:sz w:val="32"/>
          <w:szCs w:val="32"/>
        </w:rPr>
      </w:pPr>
    </w:p>
    <w:tbl>
      <w:tblPr>
        <w:tblStyle w:val="a3"/>
        <w:tblW w:w="0" w:type="auto"/>
        <w:tblLook w:val="04A0" w:firstRow="1" w:lastRow="0" w:firstColumn="1" w:lastColumn="0" w:noHBand="0" w:noVBand="1"/>
      </w:tblPr>
      <w:tblGrid>
        <w:gridCol w:w="568"/>
        <w:gridCol w:w="2947"/>
        <w:gridCol w:w="3206"/>
        <w:gridCol w:w="1326"/>
        <w:gridCol w:w="4875"/>
        <w:gridCol w:w="2206"/>
      </w:tblGrid>
      <w:tr w:rsidR="00B931EE" w:rsidRPr="002F1EC2" w:rsidTr="00391A0E">
        <w:trPr>
          <w:trHeight w:val="657"/>
        </w:trPr>
        <w:tc>
          <w:tcPr>
            <w:tcW w:w="568" w:type="dxa"/>
          </w:tcPr>
          <w:p w:rsidR="00277B3E" w:rsidRPr="002F1EC2" w:rsidRDefault="00277B3E" w:rsidP="002F1EC2">
            <w:pPr>
              <w:autoSpaceDE w:val="0"/>
              <w:autoSpaceDN w:val="0"/>
              <w:adjustRightInd w:val="0"/>
              <w:ind w:firstLine="0"/>
              <w:jc w:val="center"/>
              <w:rPr>
                <w:rFonts w:ascii="Times New Roman" w:hAnsi="Times New Roman" w:cs="Times New Roman"/>
                <w:b/>
                <w:color w:val="000000"/>
                <w:sz w:val="28"/>
                <w:szCs w:val="28"/>
              </w:rPr>
            </w:pPr>
            <w:r w:rsidRPr="002F1EC2">
              <w:rPr>
                <w:rFonts w:ascii="Times New Roman" w:hAnsi="Times New Roman" w:cs="Times New Roman"/>
                <w:b/>
                <w:color w:val="000000"/>
                <w:sz w:val="28"/>
                <w:szCs w:val="28"/>
              </w:rPr>
              <w:t>№</w:t>
            </w:r>
          </w:p>
          <w:p w:rsidR="00277B3E" w:rsidRPr="002F1EC2" w:rsidRDefault="00277B3E" w:rsidP="002F1EC2">
            <w:pPr>
              <w:autoSpaceDE w:val="0"/>
              <w:autoSpaceDN w:val="0"/>
              <w:adjustRightInd w:val="0"/>
              <w:ind w:firstLine="0"/>
              <w:jc w:val="center"/>
              <w:rPr>
                <w:rFonts w:ascii="Times New Roman" w:hAnsi="Times New Roman" w:cs="Times New Roman"/>
                <w:b/>
                <w:color w:val="000000"/>
                <w:sz w:val="28"/>
                <w:szCs w:val="28"/>
              </w:rPr>
            </w:pPr>
            <w:r w:rsidRPr="002F1EC2">
              <w:rPr>
                <w:rFonts w:ascii="Times New Roman" w:hAnsi="Times New Roman" w:cs="Times New Roman"/>
                <w:b/>
                <w:color w:val="000000"/>
                <w:sz w:val="28"/>
                <w:szCs w:val="28"/>
              </w:rPr>
              <w:t>з/п</w:t>
            </w:r>
          </w:p>
        </w:tc>
        <w:tc>
          <w:tcPr>
            <w:tcW w:w="3213" w:type="dxa"/>
          </w:tcPr>
          <w:p w:rsidR="00277B3E" w:rsidRPr="002F1EC2" w:rsidRDefault="00277B3E" w:rsidP="002F1EC2">
            <w:pPr>
              <w:ind w:firstLine="0"/>
              <w:jc w:val="center"/>
              <w:rPr>
                <w:rFonts w:ascii="Times New Roman" w:hAnsi="Times New Roman" w:cs="Times New Roman"/>
                <w:b/>
                <w:sz w:val="28"/>
                <w:szCs w:val="28"/>
              </w:rPr>
            </w:pPr>
            <w:r w:rsidRPr="002F1EC2">
              <w:rPr>
                <w:rFonts w:ascii="Times New Roman" w:hAnsi="Times New Roman" w:cs="Times New Roman"/>
                <w:b/>
                <w:sz w:val="28"/>
                <w:szCs w:val="28"/>
              </w:rPr>
              <w:t>Категорія одержувача</w:t>
            </w:r>
          </w:p>
        </w:tc>
        <w:tc>
          <w:tcPr>
            <w:tcW w:w="3391" w:type="dxa"/>
          </w:tcPr>
          <w:p w:rsidR="00277B3E" w:rsidRPr="002F1EC2" w:rsidRDefault="00277B3E" w:rsidP="002F1EC2">
            <w:pPr>
              <w:ind w:firstLine="0"/>
              <w:jc w:val="center"/>
              <w:rPr>
                <w:rFonts w:ascii="Times New Roman" w:hAnsi="Times New Roman" w:cs="Times New Roman"/>
                <w:b/>
                <w:sz w:val="28"/>
                <w:szCs w:val="28"/>
              </w:rPr>
            </w:pPr>
            <w:r w:rsidRPr="002F1EC2">
              <w:rPr>
                <w:rFonts w:ascii="Times New Roman" w:hAnsi="Times New Roman" w:cs="Times New Roman"/>
                <w:b/>
                <w:sz w:val="28"/>
                <w:szCs w:val="28"/>
              </w:rPr>
              <w:t>Види допомоги</w:t>
            </w:r>
          </w:p>
        </w:tc>
        <w:tc>
          <w:tcPr>
            <w:tcW w:w="1326" w:type="dxa"/>
          </w:tcPr>
          <w:p w:rsidR="00391A0E" w:rsidRDefault="00391A0E" w:rsidP="00391A0E">
            <w:pPr>
              <w:ind w:firstLine="0"/>
              <w:jc w:val="center"/>
              <w:rPr>
                <w:rFonts w:ascii="Times New Roman" w:hAnsi="Times New Roman" w:cs="Times New Roman"/>
                <w:b/>
                <w:sz w:val="28"/>
                <w:szCs w:val="28"/>
              </w:rPr>
            </w:pPr>
            <w:r w:rsidRPr="002F1EC2">
              <w:rPr>
                <w:rFonts w:ascii="Times New Roman" w:hAnsi="Times New Roman" w:cs="Times New Roman"/>
                <w:b/>
                <w:sz w:val="28"/>
                <w:szCs w:val="28"/>
              </w:rPr>
              <w:t>Розмір</w:t>
            </w:r>
          </w:p>
          <w:p w:rsidR="00B931EE" w:rsidRPr="002F1EC2" w:rsidRDefault="00391A0E" w:rsidP="00391A0E">
            <w:pPr>
              <w:ind w:firstLine="0"/>
              <w:jc w:val="center"/>
              <w:rPr>
                <w:rFonts w:ascii="Times New Roman" w:hAnsi="Times New Roman" w:cs="Times New Roman"/>
                <w:b/>
                <w:sz w:val="28"/>
                <w:szCs w:val="28"/>
              </w:rPr>
            </w:pPr>
            <w:r>
              <w:rPr>
                <w:rFonts w:ascii="Times New Roman" w:hAnsi="Times New Roman" w:cs="Times New Roman"/>
                <w:b/>
                <w:sz w:val="28"/>
                <w:szCs w:val="28"/>
              </w:rPr>
              <w:t>(грн.)</w:t>
            </w:r>
          </w:p>
        </w:tc>
        <w:tc>
          <w:tcPr>
            <w:tcW w:w="5357" w:type="dxa"/>
          </w:tcPr>
          <w:p w:rsidR="00277B3E" w:rsidRPr="002F1EC2" w:rsidRDefault="00277B3E" w:rsidP="002F1EC2">
            <w:pPr>
              <w:ind w:firstLine="0"/>
              <w:jc w:val="center"/>
              <w:rPr>
                <w:rFonts w:ascii="Times New Roman" w:hAnsi="Times New Roman" w:cs="Times New Roman"/>
                <w:b/>
                <w:sz w:val="28"/>
                <w:szCs w:val="28"/>
              </w:rPr>
            </w:pPr>
            <w:r w:rsidRPr="002F1EC2">
              <w:rPr>
                <w:rFonts w:ascii="Times New Roman" w:hAnsi="Times New Roman" w:cs="Times New Roman"/>
                <w:b/>
                <w:sz w:val="28"/>
                <w:szCs w:val="28"/>
              </w:rPr>
              <w:t>Перелік документів</w:t>
            </w:r>
          </w:p>
        </w:tc>
        <w:tc>
          <w:tcPr>
            <w:tcW w:w="1499" w:type="dxa"/>
          </w:tcPr>
          <w:p w:rsidR="00277B3E" w:rsidRPr="002F1EC2" w:rsidRDefault="00391A0E" w:rsidP="002F1EC2">
            <w:pPr>
              <w:ind w:firstLine="0"/>
              <w:jc w:val="center"/>
              <w:rPr>
                <w:rFonts w:ascii="Times New Roman" w:hAnsi="Times New Roman" w:cs="Times New Roman"/>
                <w:b/>
                <w:sz w:val="28"/>
                <w:szCs w:val="28"/>
              </w:rPr>
            </w:pPr>
            <w:r>
              <w:rPr>
                <w:rFonts w:ascii="Times New Roman" w:hAnsi="Times New Roman" w:cs="Times New Roman"/>
                <w:b/>
                <w:sz w:val="28"/>
                <w:szCs w:val="28"/>
              </w:rPr>
              <w:t>Зразок заяви</w:t>
            </w:r>
          </w:p>
        </w:tc>
      </w:tr>
      <w:tr w:rsidR="00B931EE" w:rsidRPr="002F1EC2" w:rsidTr="00391A0E">
        <w:trPr>
          <w:trHeight w:val="657"/>
        </w:trPr>
        <w:tc>
          <w:tcPr>
            <w:tcW w:w="568" w:type="dxa"/>
          </w:tcPr>
          <w:p w:rsidR="00277B3E" w:rsidRPr="002F1EC2" w:rsidRDefault="00277B3E" w:rsidP="002F1EC2">
            <w:pPr>
              <w:autoSpaceDE w:val="0"/>
              <w:autoSpaceDN w:val="0"/>
              <w:adjustRightInd w:val="0"/>
              <w:ind w:firstLine="0"/>
              <w:jc w:val="left"/>
              <w:rPr>
                <w:rFonts w:ascii="Times New Roman" w:hAnsi="Times New Roman" w:cs="Times New Roman"/>
                <w:color w:val="000000"/>
                <w:sz w:val="24"/>
                <w:szCs w:val="24"/>
              </w:rPr>
            </w:pPr>
            <w:r w:rsidRPr="002F1EC2">
              <w:rPr>
                <w:rFonts w:ascii="Times New Roman" w:hAnsi="Times New Roman" w:cs="Times New Roman"/>
                <w:color w:val="000000"/>
                <w:sz w:val="24"/>
                <w:szCs w:val="24"/>
              </w:rPr>
              <w:t>1.</w:t>
            </w:r>
          </w:p>
        </w:tc>
        <w:tc>
          <w:tcPr>
            <w:tcW w:w="3213" w:type="dxa"/>
          </w:tcPr>
          <w:p w:rsidR="00277B3E" w:rsidRPr="00311AE1" w:rsidRDefault="00277B3E" w:rsidP="00391A0E">
            <w:pPr>
              <w:ind w:firstLine="0"/>
              <w:jc w:val="left"/>
              <w:rPr>
                <w:rFonts w:ascii="Times New Roman" w:hAnsi="Times New Roman" w:cs="Times New Roman"/>
                <w:sz w:val="24"/>
                <w:szCs w:val="24"/>
              </w:rPr>
            </w:pPr>
            <w:r w:rsidRPr="00311AE1">
              <w:rPr>
                <w:rFonts w:ascii="Times New Roman" w:hAnsi="Times New Roman" w:cs="Times New Roman"/>
                <w:sz w:val="24"/>
                <w:szCs w:val="24"/>
              </w:rPr>
              <w:t xml:space="preserve">Учасники </w:t>
            </w:r>
            <w:r w:rsidR="00391A0E" w:rsidRPr="00311AE1">
              <w:rPr>
                <w:rFonts w:ascii="Times New Roman" w:hAnsi="Times New Roman" w:cs="Times New Roman"/>
                <w:sz w:val="24"/>
                <w:szCs w:val="24"/>
              </w:rPr>
              <w:t xml:space="preserve">бойових </w:t>
            </w:r>
            <w:r w:rsidRPr="00311AE1">
              <w:rPr>
                <w:rFonts w:ascii="Times New Roman" w:hAnsi="Times New Roman" w:cs="Times New Roman"/>
                <w:sz w:val="24"/>
                <w:szCs w:val="24"/>
              </w:rPr>
              <w:t>дій в період запровадження воєнного стану в Україні</w:t>
            </w:r>
          </w:p>
        </w:tc>
        <w:tc>
          <w:tcPr>
            <w:tcW w:w="3391" w:type="dxa"/>
          </w:tcPr>
          <w:p w:rsidR="00277B3E" w:rsidRPr="00311AE1" w:rsidRDefault="00277B3E" w:rsidP="002F1EC2">
            <w:pPr>
              <w:ind w:firstLine="0"/>
              <w:jc w:val="left"/>
              <w:rPr>
                <w:rFonts w:ascii="Times New Roman" w:hAnsi="Times New Roman" w:cs="Times New Roman"/>
                <w:sz w:val="24"/>
                <w:szCs w:val="24"/>
              </w:rPr>
            </w:pPr>
            <w:r w:rsidRPr="00311AE1">
              <w:rPr>
                <w:rFonts w:ascii="Times New Roman" w:hAnsi="Times New Roman" w:cs="Times New Roman"/>
                <w:sz w:val="24"/>
                <w:szCs w:val="24"/>
              </w:rPr>
              <w:t>Батькам (законним представникам) дітей до 18 років (дітей які навчаються за денною формою навчання – до закінчення такими дітьми навчальних закладів, але не довше ніж до досягнення ними 23 років)</w:t>
            </w:r>
          </w:p>
        </w:tc>
        <w:tc>
          <w:tcPr>
            <w:tcW w:w="1326" w:type="dxa"/>
          </w:tcPr>
          <w:p w:rsidR="00391A0E" w:rsidRPr="00311AE1" w:rsidRDefault="00391A0E" w:rsidP="00391A0E">
            <w:pPr>
              <w:ind w:firstLine="0"/>
              <w:jc w:val="center"/>
              <w:rPr>
                <w:rFonts w:ascii="Times New Roman" w:hAnsi="Times New Roman" w:cs="Times New Roman"/>
                <w:sz w:val="24"/>
                <w:szCs w:val="24"/>
              </w:rPr>
            </w:pPr>
            <w:r w:rsidRPr="00311AE1">
              <w:rPr>
                <w:rFonts w:ascii="Times New Roman" w:hAnsi="Times New Roman" w:cs="Times New Roman"/>
                <w:sz w:val="24"/>
                <w:szCs w:val="24"/>
              </w:rPr>
              <w:t>1 000,00</w:t>
            </w:r>
          </w:p>
          <w:p w:rsidR="00277B3E" w:rsidRPr="00311AE1" w:rsidRDefault="00391A0E" w:rsidP="00391A0E">
            <w:pPr>
              <w:ind w:firstLine="0"/>
              <w:jc w:val="center"/>
              <w:rPr>
                <w:rFonts w:ascii="Times New Roman" w:hAnsi="Times New Roman" w:cs="Times New Roman"/>
                <w:sz w:val="24"/>
                <w:szCs w:val="24"/>
              </w:rPr>
            </w:pPr>
            <w:r w:rsidRPr="00311AE1">
              <w:rPr>
                <w:rFonts w:ascii="Times New Roman" w:hAnsi="Times New Roman" w:cs="Times New Roman"/>
                <w:sz w:val="24"/>
                <w:szCs w:val="24"/>
              </w:rPr>
              <w:t>щомісячно</w:t>
            </w:r>
          </w:p>
        </w:tc>
        <w:tc>
          <w:tcPr>
            <w:tcW w:w="5357" w:type="dxa"/>
          </w:tcPr>
          <w:p w:rsidR="00A11A03" w:rsidRPr="00311AE1" w:rsidRDefault="00A11A03" w:rsidP="00A11A03">
            <w:pPr>
              <w:pStyle w:val="a4"/>
              <w:numPr>
                <w:ilvl w:val="0"/>
                <w:numId w:val="7"/>
              </w:numPr>
              <w:ind w:left="291"/>
              <w:rPr>
                <w:rFonts w:ascii="Times New Roman" w:eastAsia="Times New Roman" w:hAnsi="Times New Roman" w:cs="Times New Roman"/>
                <w:sz w:val="24"/>
                <w:szCs w:val="24"/>
                <w:lang w:eastAsia="ru-RU"/>
              </w:rPr>
            </w:pPr>
            <w:r w:rsidRPr="00311AE1">
              <w:rPr>
                <w:rFonts w:ascii="Times New Roman" w:hAnsi="Times New Roman" w:cs="Times New Roman"/>
                <w:sz w:val="24"/>
                <w:szCs w:val="24"/>
                <w:lang w:eastAsia="ru-RU"/>
              </w:rPr>
              <w:t>копія документа, що засвідчує особу заявника та адресу місця проживання;</w:t>
            </w:r>
          </w:p>
          <w:p w:rsidR="00A11A03" w:rsidRPr="00311AE1" w:rsidRDefault="00A11A03" w:rsidP="00A11A03">
            <w:pPr>
              <w:pStyle w:val="a4"/>
              <w:numPr>
                <w:ilvl w:val="0"/>
                <w:numId w:val="7"/>
              </w:numPr>
              <w:ind w:left="291"/>
              <w:rPr>
                <w:rFonts w:ascii="Times New Roman" w:eastAsia="Times New Roman" w:hAnsi="Times New Roman" w:cs="Times New Roman"/>
                <w:sz w:val="24"/>
                <w:szCs w:val="24"/>
                <w:lang w:eastAsia="ru-RU"/>
              </w:rPr>
            </w:pPr>
            <w:r w:rsidRPr="00311AE1">
              <w:rPr>
                <w:rFonts w:ascii="Times New Roman" w:hAnsi="Times New Roman" w:cs="Times New Roman"/>
                <w:sz w:val="24"/>
                <w:szCs w:val="24"/>
                <w:lang w:eastAsia="ru-RU"/>
              </w:rPr>
              <w:t xml:space="preserve">копія довідки про присвоєння ідентифікаційного коду (крім осіб, які через свої релігійні або інші переконання відмовилися від ідентифікаційного коду); </w:t>
            </w:r>
          </w:p>
          <w:p w:rsidR="00A11A03" w:rsidRPr="00311AE1" w:rsidRDefault="00A11A03" w:rsidP="00A11A03">
            <w:pPr>
              <w:pStyle w:val="a4"/>
              <w:numPr>
                <w:ilvl w:val="0"/>
                <w:numId w:val="7"/>
              </w:numPr>
              <w:ind w:left="291"/>
              <w:rPr>
                <w:rFonts w:ascii="Times New Roman" w:eastAsia="Times New Roman" w:hAnsi="Times New Roman" w:cs="Times New Roman"/>
                <w:sz w:val="24"/>
                <w:szCs w:val="24"/>
                <w:lang w:eastAsia="ru-RU"/>
              </w:rPr>
            </w:pPr>
            <w:r w:rsidRPr="00311AE1">
              <w:rPr>
                <w:rFonts w:ascii="Times New Roman" w:hAnsi="Times New Roman" w:cs="Times New Roman"/>
                <w:sz w:val="24"/>
                <w:szCs w:val="24"/>
                <w:lang w:eastAsia="ru-RU"/>
              </w:rPr>
              <w:t xml:space="preserve">копії свідоцтв про народження дітей;  </w:t>
            </w:r>
          </w:p>
          <w:p w:rsidR="00A11A03" w:rsidRPr="00311AE1" w:rsidRDefault="00A11A03" w:rsidP="00A11A03">
            <w:pPr>
              <w:pStyle w:val="a4"/>
              <w:numPr>
                <w:ilvl w:val="0"/>
                <w:numId w:val="7"/>
              </w:numPr>
              <w:ind w:left="291"/>
              <w:rPr>
                <w:rFonts w:ascii="Times New Roman" w:eastAsia="Times New Roman" w:hAnsi="Times New Roman" w:cs="Times New Roman"/>
                <w:sz w:val="24"/>
                <w:szCs w:val="24"/>
                <w:lang w:eastAsia="ru-RU"/>
              </w:rPr>
            </w:pPr>
            <w:r w:rsidRPr="00311AE1">
              <w:rPr>
                <w:rFonts w:ascii="Times New Roman" w:hAnsi="Times New Roman" w:cs="Times New Roman"/>
                <w:sz w:val="24"/>
                <w:szCs w:val="24"/>
                <w:lang w:eastAsia="ru-RU"/>
              </w:rPr>
              <w:t xml:space="preserve">копія посвідчення (довідки) члена сім’ї загиблого на кожну дитину; </w:t>
            </w:r>
          </w:p>
          <w:p w:rsidR="00A11A03" w:rsidRPr="00311AE1" w:rsidRDefault="00A11A03" w:rsidP="00A11A03">
            <w:pPr>
              <w:pStyle w:val="a4"/>
              <w:numPr>
                <w:ilvl w:val="0"/>
                <w:numId w:val="7"/>
              </w:numPr>
              <w:ind w:left="291"/>
              <w:rPr>
                <w:rFonts w:ascii="Times New Roman" w:eastAsia="Times New Roman" w:hAnsi="Times New Roman" w:cs="Times New Roman"/>
                <w:sz w:val="24"/>
                <w:szCs w:val="24"/>
                <w:lang w:eastAsia="ru-RU"/>
              </w:rPr>
            </w:pPr>
            <w:r w:rsidRPr="00311AE1">
              <w:rPr>
                <w:rFonts w:ascii="Times New Roman" w:hAnsi="Times New Roman" w:cs="Times New Roman"/>
                <w:sz w:val="24"/>
                <w:szCs w:val="24"/>
                <w:lang w:eastAsia="ru-RU"/>
              </w:rPr>
              <w:t xml:space="preserve">довідка з навчального закладу про те, що особа навчається за денною формою навчання (на дітей, які навчаються); </w:t>
            </w:r>
          </w:p>
          <w:p w:rsidR="00277B3E" w:rsidRPr="00311AE1" w:rsidRDefault="00A11A03" w:rsidP="00A11A03">
            <w:pPr>
              <w:pStyle w:val="a4"/>
              <w:numPr>
                <w:ilvl w:val="0"/>
                <w:numId w:val="7"/>
              </w:numPr>
              <w:ind w:left="291"/>
              <w:rPr>
                <w:rFonts w:eastAsia="Times New Roman"/>
                <w:sz w:val="28"/>
                <w:szCs w:val="28"/>
                <w:lang w:eastAsia="ru-RU"/>
              </w:rPr>
            </w:pPr>
            <w:r w:rsidRPr="00311AE1">
              <w:rPr>
                <w:rFonts w:ascii="Times New Roman" w:hAnsi="Times New Roman" w:cs="Times New Roman"/>
                <w:sz w:val="24"/>
                <w:szCs w:val="24"/>
                <w:lang w:eastAsia="ru-RU"/>
              </w:rPr>
              <w:t>довідка про банківські реквізити заявника для виплати матеріальної допомоги через банківську установу (за наявності відкритого рахунку).</w:t>
            </w:r>
          </w:p>
        </w:tc>
        <w:tc>
          <w:tcPr>
            <w:tcW w:w="1499" w:type="dxa"/>
          </w:tcPr>
          <w:p w:rsidR="00277B3E" w:rsidRPr="002F1EC2" w:rsidRDefault="00F26FCF" w:rsidP="00F26FCF">
            <w:pPr>
              <w:ind w:firstLine="0"/>
              <w:jc w:val="center"/>
              <w:rPr>
                <w:rFonts w:ascii="Times New Roman" w:hAnsi="Times New Roman" w:cs="Times New Roman"/>
                <w:sz w:val="24"/>
                <w:szCs w:val="24"/>
              </w:rPr>
            </w:pPr>
            <w:r>
              <w:rPr>
                <w:rFonts w:ascii="Times New Roman" w:hAnsi="Times New Roman" w:cs="Times New Roman"/>
                <w:sz w:val="24"/>
                <w:szCs w:val="24"/>
              </w:rPr>
              <w:t>Додаток 1</w:t>
            </w:r>
          </w:p>
        </w:tc>
      </w:tr>
      <w:tr w:rsidR="00B931EE" w:rsidRPr="002F1EC2" w:rsidTr="00391A0E">
        <w:trPr>
          <w:trHeight w:val="657"/>
        </w:trPr>
        <w:tc>
          <w:tcPr>
            <w:tcW w:w="568" w:type="dxa"/>
          </w:tcPr>
          <w:p w:rsidR="00277B3E" w:rsidRPr="002F1EC2" w:rsidRDefault="00277B3E" w:rsidP="002F1EC2">
            <w:pPr>
              <w:autoSpaceDE w:val="0"/>
              <w:autoSpaceDN w:val="0"/>
              <w:adjustRightInd w:val="0"/>
              <w:ind w:firstLine="0"/>
              <w:jc w:val="left"/>
              <w:rPr>
                <w:rFonts w:ascii="Times New Roman" w:hAnsi="Times New Roman" w:cs="Times New Roman"/>
                <w:color w:val="000000"/>
                <w:sz w:val="24"/>
                <w:szCs w:val="24"/>
              </w:rPr>
            </w:pPr>
            <w:r w:rsidRPr="002F1EC2">
              <w:rPr>
                <w:rFonts w:ascii="Times New Roman" w:hAnsi="Times New Roman" w:cs="Times New Roman"/>
                <w:color w:val="000000"/>
                <w:sz w:val="24"/>
                <w:szCs w:val="24"/>
              </w:rPr>
              <w:t>2.</w:t>
            </w:r>
          </w:p>
        </w:tc>
        <w:tc>
          <w:tcPr>
            <w:tcW w:w="3213" w:type="dxa"/>
          </w:tcPr>
          <w:p w:rsidR="00277B3E" w:rsidRPr="002F1EC2" w:rsidRDefault="002F1EC2" w:rsidP="002F1EC2">
            <w:pPr>
              <w:ind w:firstLine="0"/>
              <w:jc w:val="left"/>
              <w:rPr>
                <w:rFonts w:ascii="Times New Roman" w:hAnsi="Times New Roman" w:cs="Times New Roman"/>
                <w:sz w:val="24"/>
                <w:szCs w:val="24"/>
              </w:rPr>
            </w:pPr>
            <w:r w:rsidRPr="002F1EC2">
              <w:rPr>
                <w:rFonts w:ascii="Times New Roman" w:hAnsi="Times New Roman" w:cs="Times New Roman"/>
                <w:sz w:val="24"/>
                <w:szCs w:val="24"/>
              </w:rPr>
              <w:t>Учасники військових дій в період запровадження воєнного стану в Україні</w:t>
            </w:r>
          </w:p>
        </w:tc>
        <w:tc>
          <w:tcPr>
            <w:tcW w:w="3391" w:type="dxa"/>
          </w:tcPr>
          <w:p w:rsidR="003765EB" w:rsidRPr="002F1EC2" w:rsidRDefault="003765EB" w:rsidP="002F1EC2">
            <w:pPr>
              <w:autoSpaceDE w:val="0"/>
              <w:autoSpaceDN w:val="0"/>
              <w:adjustRightInd w:val="0"/>
              <w:ind w:firstLine="0"/>
              <w:jc w:val="left"/>
              <w:rPr>
                <w:rFonts w:ascii="Times New Roman" w:hAnsi="Times New Roman" w:cs="Times New Roman"/>
                <w:color w:val="000000"/>
                <w:sz w:val="24"/>
                <w:szCs w:val="24"/>
              </w:rPr>
            </w:pPr>
            <w:r w:rsidRPr="002F1EC2">
              <w:rPr>
                <w:rFonts w:ascii="Times New Roman" w:hAnsi="Times New Roman" w:cs="Times New Roman"/>
                <w:color w:val="000000"/>
                <w:sz w:val="24"/>
                <w:szCs w:val="24"/>
              </w:rPr>
              <w:t>Батькам загиблих учасників військових дій  в період запровадження воєнного стану в Україні</w:t>
            </w:r>
          </w:p>
          <w:p w:rsidR="00277B3E" w:rsidRPr="002F1EC2" w:rsidRDefault="00277B3E" w:rsidP="002F1EC2">
            <w:pPr>
              <w:ind w:firstLine="0"/>
              <w:jc w:val="left"/>
              <w:rPr>
                <w:rFonts w:ascii="Times New Roman" w:hAnsi="Times New Roman" w:cs="Times New Roman"/>
                <w:color w:val="000000"/>
                <w:sz w:val="24"/>
                <w:szCs w:val="24"/>
              </w:rPr>
            </w:pPr>
          </w:p>
        </w:tc>
        <w:tc>
          <w:tcPr>
            <w:tcW w:w="1326" w:type="dxa"/>
          </w:tcPr>
          <w:p w:rsidR="00391A0E" w:rsidRDefault="00391A0E" w:rsidP="00391A0E">
            <w:pPr>
              <w:ind w:firstLine="0"/>
              <w:jc w:val="center"/>
              <w:rPr>
                <w:rFonts w:ascii="Times New Roman" w:hAnsi="Times New Roman" w:cs="Times New Roman"/>
                <w:sz w:val="24"/>
                <w:szCs w:val="24"/>
              </w:rPr>
            </w:pPr>
            <w:r w:rsidRPr="002F1EC2">
              <w:rPr>
                <w:rFonts w:ascii="Times New Roman" w:hAnsi="Times New Roman" w:cs="Times New Roman"/>
                <w:sz w:val="24"/>
                <w:szCs w:val="24"/>
              </w:rPr>
              <w:t>1</w:t>
            </w:r>
            <w:r>
              <w:rPr>
                <w:rFonts w:ascii="Times New Roman" w:hAnsi="Times New Roman" w:cs="Times New Roman"/>
                <w:sz w:val="24"/>
                <w:szCs w:val="24"/>
              </w:rPr>
              <w:t xml:space="preserve"> 000</w:t>
            </w:r>
            <w:r w:rsidRPr="002F1EC2">
              <w:rPr>
                <w:rFonts w:ascii="Times New Roman" w:hAnsi="Times New Roman" w:cs="Times New Roman"/>
                <w:sz w:val="24"/>
                <w:szCs w:val="24"/>
              </w:rPr>
              <w:t>,00</w:t>
            </w:r>
          </w:p>
          <w:p w:rsidR="00277B3E" w:rsidRPr="002F1EC2" w:rsidRDefault="00391A0E" w:rsidP="00391A0E">
            <w:pPr>
              <w:ind w:firstLine="0"/>
              <w:jc w:val="center"/>
              <w:rPr>
                <w:rFonts w:ascii="Times New Roman" w:hAnsi="Times New Roman" w:cs="Times New Roman"/>
                <w:sz w:val="24"/>
                <w:szCs w:val="24"/>
              </w:rPr>
            </w:pPr>
            <w:r>
              <w:rPr>
                <w:rFonts w:ascii="Times New Roman" w:hAnsi="Times New Roman" w:cs="Times New Roman"/>
                <w:sz w:val="24"/>
                <w:szCs w:val="24"/>
              </w:rPr>
              <w:t>щомісячно</w:t>
            </w:r>
          </w:p>
        </w:tc>
        <w:tc>
          <w:tcPr>
            <w:tcW w:w="5357" w:type="dxa"/>
          </w:tcPr>
          <w:p w:rsidR="00A11A03" w:rsidRPr="00A11A03" w:rsidRDefault="00A11A03" w:rsidP="00A11A03">
            <w:pPr>
              <w:pStyle w:val="a4"/>
              <w:numPr>
                <w:ilvl w:val="0"/>
                <w:numId w:val="8"/>
              </w:numPr>
              <w:ind w:left="291"/>
              <w:rPr>
                <w:rFonts w:ascii="Times New Roman" w:eastAsia="Times New Roman" w:hAnsi="Times New Roman" w:cs="Times New Roman"/>
                <w:sz w:val="24"/>
                <w:szCs w:val="24"/>
                <w:lang w:eastAsia="ru-RU"/>
              </w:rPr>
            </w:pPr>
            <w:r w:rsidRPr="00A11A03">
              <w:rPr>
                <w:rFonts w:ascii="Times New Roman" w:hAnsi="Times New Roman" w:cs="Times New Roman"/>
                <w:sz w:val="24"/>
                <w:szCs w:val="24"/>
                <w:lang w:eastAsia="ru-RU"/>
              </w:rPr>
              <w:t>копія документа, що засвідчує особу заявника та адресу місця проживання;</w:t>
            </w:r>
          </w:p>
          <w:p w:rsidR="00A11A03" w:rsidRPr="00A11A03" w:rsidRDefault="00A11A03" w:rsidP="00A11A03">
            <w:pPr>
              <w:pStyle w:val="a4"/>
              <w:numPr>
                <w:ilvl w:val="0"/>
                <w:numId w:val="8"/>
              </w:numPr>
              <w:ind w:left="291"/>
              <w:rPr>
                <w:rFonts w:ascii="Times New Roman" w:eastAsia="Times New Roman" w:hAnsi="Times New Roman" w:cs="Times New Roman"/>
                <w:sz w:val="24"/>
                <w:szCs w:val="24"/>
                <w:lang w:eastAsia="ru-RU"/>
              </w:rPr>
            </w:pPr>
            <w:r w:rsidRPr="00A11A03">
              <w:rPr>
                <w:rFonts w:ascii="Times New Roman" w:hAnsi="Times New Roman" w:cs="Times New Roman"/>
                <w:sz w:val="24"/>
                <w:szCs w:val="24"/>
                <w:lang w:eastAsia="ru-RU"/>
              </w:rPr>
              <w:t xml:space="preserve">копія довідки про присвоєння ідентифікаційного коду (крім осіб, які через свої релігійні або інші переконання відмовилися від ідентифікаційного коду); </w:t>
            </w:r>
          </w:p>
          <w:p w:rsidR="00A11A03" w:rsidRPr="00A11A03" w:rsidRDefault="00A11A03" w:rsidP="00A11A03">
            <w:pPr>
              <w:pStyle w:val="a4"/>
              <w:numPr>
                <w:ilvl w:val="0"/>
                <w:numId w:val="8"/>
              </w:numPr>
              <w:ind w:left="291"/>
              <w:rPr>
                <w:rFonts w:ascii="Times New Roman" w:eastAsia="Times New Roman" w:hAnsi="Times New Roman" w:cs="Times New Roman"/>
                <w:sz w:val="24"/>
                <w:szCs w:val="24"/>
                <w:lang w:eastAsia="ru-RU"/>
              </w:rPr>
            </w:pPr>
            <w:r w:rsidRPr="00A11A03">
              <w:rPr>
                <w:rFonts w:ascii="Times New Roman" w:hAnsi="Times New Roman" w:cs="Times New Roman"/>
                <w:sz w:val="24"/>
                <w:szCs w:val="24"/>
                <w:lang w:eastAsia="ru-RU"/>
              </w:rPr>
              <w:t>копія посвідчення члена сім’ї загиблого (крім опікунів);</w:t>
            </w:r>
          </w:p>
          <w:p w:rsidR="00277B3E" w:rsidRPr="00A11A03" w:rsidRDefault="00A11A03" w:rsidP="00A11A03">
            <w:pPr>
              <w:pStyle w:val="a4"/>
              <w:numPr>
                <w:ilvl w:val="0"/>
                <w:numId w:val="8"/>
              </w:numPr>
              <w:ind w:left="291"/>
              <w:rPr>
                <w:rFonts w:eastAsia="Times New Roman"/>
                <w:sz w:val="28"/>
                <w:szCs w:val="28"/>
                <w:lang w:eastAsia="ru-RU"/>
              </w:rPr>
            </w:pPr>
            <w:r w:rsidRPr="00A11A03">
              <w:rPr>
                <w:rFonts w:ascii="Times New Roman" w:hAnsi="Times New Roman" w:cs="Times New Roman"/>
                <w:sz w:val="24"/>
                <w:szCs w:val="24"/>
                <w:lang w:eastAsia="ru-RU"/>
              </w:rPr>
              <w:t xml:space="preserve">довідка про банківські реквізити заявника для виплати матеріальної допомоги через </w:t>
            </w:r>
            <w:r w:rsidRPr="00A11A03">
              <w:rPr>
                <w:rFonts w:ascii="Times New Roman" w:hAnsi="Times New Roman" w:cs="Times New Roman"/>
                <w:sz w:val="24"/>
                <w:szCs w:val="24"/>
                <w:lang w:eastAsia="ru-RU"/>
              </w:rPr>
              <w:lastRenderedPageBreak/>
              <w:t xml:space="preserve">банківську установу (за наявності відкритого рахунку). </w:t>
            </w:r>
          </w:p>
        </w:tc>
        <w:tc>
          <w:tcPr>
            <w:tcW w:w="1499" w:type="dxa"/>
          </w:tcPr>
          <w:p w:rsidR="00277B3E" w:rsidRPr="002F1EC2" w:rsidRDefault="00F26FCF" w:rsidP="002F1EC2">
            <w:pPr>
              <w:ind w:firstLine="0"/>
              <w:jc w:val="left"/>
              <w:rPr>
                <w:rFonts w:ascii="Times New Roman" w:hAnsi="Times New Roman" w:cs="Times New Roman"/>
                <w:sz w:val="24"/>
                <w:szCs w:val="24"/>
              </w:rPr>
            </w:pPr>
            <w:r>
              <w:rPr>
                <w:rFonts w:ascii="Times New Roman" w:hAnsi="Times New Roman" w:cs="Times New Roman"/>
                <w:sz w:val="24"/>
                <w:szCs w:val="24"/>
              </w:rPr>
              <w:lastRenderedPageBreak/>
              <w:t>Додаток 2</w:t>
            </w:r>
          </w:p>
        </w:tc>
      </w:tr>
      <w:tr w:rsidR="00391A0E" w:rsidRPr="002F1EC2" w:rsidTr="00391A0E">
        <w:trPr>
          <w:trHeight w:val="657"/>
        </w:trPr>
        <w:tc>
          <w:tcPr>
            <w:tcW w:w="568" w:type="dxa"/>
          </w:tcPr>
          <w:p w:rsidR="00391A0E" w:rsidRPr="002F1EC2" w:rsidRDefault="00391A0E" w:rsidP="002F1EC2">
            <w:pPr>
              <w:autoSpaceDE w:val="0"/>
              <w:autoSpaceDN w:val="0"/>
              <w:adjustRightInd w:val="0"/>
              <w:ind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w:t>
            </w:r>
          </w:p>
        </w:tc>
        <w:tc>
          <w:tcPr>
            <w:tcW w:w="3213" w:type="dxa"/>
          </w:tcPr>
          <w:p w:rsidR="00391A0E" w:rsidRPr="002F1EC2" w:rsidRDefault="00391A0E" w:rsidP="00DF21B7">
            <w:pPr>
              <w:ind w:firstLine="0"/>
              <w:jc w:val="left"/>
              <w:rPr>
                <w:rFonts w:ascii="Times New Roman" w:hAnsi="Times New Roman" w:cs="Times New Roman"/>
                <w:sz w:val="24"/>
                <w:szCs w:val="24"/>
              </w:rPr>
            </w:pPr>
            <w:r w:rsidRPr="002F1EC2">
              <w:rPr>
                <w:rFonts w:ascii="Times New Roman" w:hAnsi="Times New Roman" w:cs="Times New Roman"/>
                <w:sz w:val="24"/>
                <w:szCs w:val="24"/>
              </w:rPr>
              <w:t>Учасники військових дій в період запровадження воєнного стану в Україні</w:t>
            </w:r>
          </w:p>
        </w:tc>
        <w:tc>
          <w:tcPr>
            <w:tcW w:w="3391" w:type="dxa"/>
          </w:tcPr>
          <w:p w:rsidR="00391A0E" w:rsidRPr="00391A0E" w:rsidRDefault="00391A0E" w:rsidP="00391A0E">
            <w:pPr>
              <w:autoSpaceDE w:val="0"/>
              <w:autoSpaceDN w:val="0"/>
              <w:adjustRightInd w:val="0"/>
              <w:ind w:firstLine="0"/>
              <w:jc w:val="left"/>
              <w:rPr>
                <w:rFonts w:ascii="Times New Roman" w:hAnsi="Times New Roman" w:cs="Times New Roman"/>
                <w:color w:val="000000"/>
                <w:sz w:val="24"/>
                <w:szCs w:val="24"/>
              </w:rPr>
            </w:pPr>
            <w:r w:rsidRPr="00391A0E">
              <w:rPr>
                <w:rFonts w:ascii="Times New Roman" w:hAnsi="Times New Roman" w:cs="Times New Roman"/>
                <w:bCs/>
                <w:iCs/>
                <w:spacing w:val="-4"/>
                <w:sz w:val="24"/>
                <w:szCs w:val="24"/>
                <w:lang w:eastAsia="ru-RU"/>
              </w:rPr>
              <w:t xml:space="preserve">Для заявників із числа </w:t>
            </w:r>
            <w:r w:rsidRPr="00391A0E">
              <w:rPr>
                <w:rFonts w:ascii="Times New Roman" w:hAnsi="Times New Roman" w:cs="Times New Roman"/>
                <w:bCs/>
                <w:sz w:val="24"/>
                <w:szCs w:val="24"/>
                <w:lang w:eastAsia="ru-RU"/>
              </w:rPr>
              <w:t>учасників бойових дій</w:t>
            </w:r>
            <w:r w:rsidRPr="00391A0E">
              <w:rPr>
                <w:rFonts w:ascii="Times New Roman" w:eastAsia="Times New Roman" w:hAnsi="Times New Roman" w:cs="Times New Roman"/>
                <w:bCs/>
                <w:sz w:val="24"/>
                <w:szCs w:val="24"/>
                <w:lang w:eastAsia="ru-RU"/>
              </w:rPr>
              <w:t xml:space="preserve"> </w:t>
            </w:r>
            <w:r w:rsidRPr="00391A0E">
              <w:rPr>
                <w:rFonts w:ascii="Times New Roman" w:hAnsi="Times New Roman" w:cs="Times New Roman"/>
                <w:sz w:val="24"/>
                <w:szCs w:val="24"/>
                <w:lang w:eastAsia="ru-RU"/>
              </w:rPr>
              <w:t>(або одного з членів їх сімей</w:t>
            </w:r>
            <w:r w:rsidRPr="00391A0E">
              <w:rPr>
                <w:rFonts w:ascii="Times New Roman" w:eastAsia="Times New Roman" w:hAnsi="Times New Roman" w:cs="Times New Roman"/>
                <w:sz w:val="24"/>
                <w:szCs w:val="24"/>
                <w:lang w:eastAsia="ru-RU"/>
              </w:rPr>
              <w:t xml:space="preserve"> </w:t>
            </w:r>
            <w:r w:rsidRPr="00391A0E">
              <w:rPr>
                <w:rFonts w:ascii="Times New Roman" w:hAnsi="Times New Roman" w:cs="Times New Roman"/>
                <w:bCs/>
                <w:sz w:val="24"/>
                <w:szCs w:val="24"/>
                <w:lang w:eastAsia="ru-RU"/>
              </w:rPr>
              <w:t xml:space="preserve"> (одноразово за зверненням з грудня 2022 по грудень 2023 року включно)</w:t>
            </w:r>
            <w:r w:rsidRPr="00391A0E">
              <w:rPr>
                <w:rFonts w:ascii="Times New Roman" w:eastAsia="Times New Roman" w:hAnsi="Times New Roman" w:cs="Times New Roman"/>
                <w:bCs/>
                <w:sz w:val="24"/>
                <w:szCs w:val="24"/>
                <w:lang w:eastAsia="ru-RU"/>
              </w:rPr>
              <w:t>)</w:t>
            </w:r>
            <w:r w:rsidRPr="00391A0E">
              <w:rPr>
                <w:rFonts w:ascii="Times New Roman" w:hAnsi="Times New Roman" w:cs="Times New Roman"/>
                <w:bCs/>
                <w:sz w:val="24"/>
                <w:szCs w:val="24"/>
                <w:lang w:eastAsia="ru-RU"/>
              </w:rPr>
              <w:t xml:space="preserve"> у період запровадження воєнного стану в Україні</w:t>
            </w:r>
          </w:p>
        </w:tc>
        <w:tc>
          <w:tcPr>
            <w:tcW w:w="1326" w:type="dxa"/>
          </w:tcPr>
          <w:p w:rsidR="00391A0E" w:rsidRPr="002F1EC2" w:rsidRDefault="00391A0E" w:rsidP="00391A0E">
            <w:pPr>
              <w:ind w:firstLine="0"/>
              <w:jc w:val="center"/>
              <w:rPr>
                <w:rFonts w:ascii="Times New Roman" w:hAnsi="Times New Roman" w:cs="Times New Roman"/>
                <w:sz w:val="24"/>
                <w:szCs w:val="24"/>
              </w:rPr>
            </w:pPr>
            <w:r>
              <w:rPr>
                <w:rFonts w:ascii="Times New Roman" w:hAnsi="Times New Roman" w:cs="Times New Roman"/>
                <w:sz w:val="24"/>
                <w:szCs w:val="24"/>
              </w:rPr>
              <w:t>5 000</w:t>
            </w:r>
            <w:r w:rsidRPr="002F1EC2">
              <w:rPr>
                <w:rFonts w:ascii="Times New Roman" w:hAnsi="Times New Roman" w:cs="Times New Roman"/>
                <w:sz w:val="24"/>
                <w:szCs w:val="24"/>
              </w:rPr>
              <w:t>,00</w:t>
            </w:r>
          </w:p>
          <w:p w:rsidR="00391A0E" w:rsidRPr="002F1EC2" w:rsidRDefault="00391A0E" w:rsidP="00391A0E">
            <w:pPr>
              <w:ind w:firstLine="0"/>
              <w:jc w:val="center"/>
              <w:rPr>
                <w:rFonts w:ascii="Times New Roman" w:hAnsi="Times New Roman" w:cs="Times New Roman"/>
                <w:sz w:val="24"/>
                <w:szCs w:val="24"/>
              </w:rPr>
            </w:pPr>
          </w:p>
        </w:tc>
        <w:tc>
          <w:tcPr>
            <w:tcW w:w="5357" w:type="dxa"/>
          </w:tcPr>
          <w:p w:rsidR="00391A0E" w:rsidRPr="00391A0E" w:rsidRDefault="00391A0E" w:rsidP="00391A0E">
            <w:pPr>
              <w:pStyle w:val="a4"/>
              <w:numPr>
                <w:ilvl w:val="0"/>
                <w:numId w:val="2"/>
              </w:numPr>
              <w:ind w:left="291"/>
              <w:rPr>
                <w:rFonts w:ascii="Times New Roman" w:eastAsia="Times New Roman" w:hAnsi="Times New Roman" w:cs="Times New Roman"/>
                <w:sz w:val="24"/>
                <w:szCs w:val="24"/>
                <w:lang w:eastAsia="ru-RU"/>
              </w:rPr>
            </w:pPr>
            <w:r w:rsidRPr="00391A0E">
              <w:rPr>
                <w:rFonts w:ascii="Times New Roman" w:hAnsi="Times New Roman" w:cs="Times New Roman"/>
                <w:sz w:val="24"/>
                <w:szCs w:val="24"/>
                <w:lang w:eastAsia="ru-RU"/>
              </w:rPr>
              <w:t>копія документа, що засвідчує особу заявника та адресу його місця проживання;</w:t>
            </w:r>
          </w:p>
          <w:p w:rsidR="00391A0E" w:rsidRPr="00391A0E" w:rsidRDefault="00391A0E" w:rsidP="00391A0E">
            <w:pPr>
              <w:pStyle w:val="a4"/>
              <w:numPr>
                <w:ilvl w:val="0"/>
                <w:numId w:val="2"/>
              </w:numPr>
              <w:ind w:left="291"/>
              <w:rPr>
                <w:rFonts w:ascii="Times New Roman" w:eastAsia="Times New Roman" w:hAnsi="Times New Roman" w:cs="Times New Roman"/>
                <w:sz w:val="24"/>
                <w:szCs w:val="24"/>
                <w:lang w:eastAsia="ru-RU"/>
              </w:rPr>
            </w:pPr>
            <w:r w:rsidRPr="00391A0E">
              <w:rPr>
                <w:rFonts w:ascii="Times New Roman" w:hAnsi="Times New Roman" w:cs="Times New Roman"/>
                <w:sz w:val="24"/>
                <w:szCs w:val="24"/>
                <w:lang w:eastAsia="ru-RU"/>
              </w:rPr>
              <w:t>копія довідки про присвоєння ідентифікаційного коду (крім осіб, які через свої релігійні або інші переконання відмовилися від ідентифікаційного коду);</w:t>
            </w:r>
          </w:p>
          <w:p w:rsidR="00391A0E" w:rsidRPr="00391A0E" w:rsidRDefault="00391A0E" w:rsidP="00391A0E">
            <w:pPr>
              <w:pStyle w:val="a4"/>
              <w:numPr>
                <w:ilvl w:val="0"/>
                <w:numId w:val="2"/>
              </w:numPr>
              <w:ind w:left="291"/>
              <w:rPr>
                <w:rFonts w:ascii="Times New Roman" w:eastAsia="Times New Roman" w:hAnsi="Times New Roman" w:cs="Times New Roman"/>
                <w:sz w:val="24"/>
                <w:szCs w:val="24"/>
                <w:lang w:eastAsia="ru-RU"/>
              </w:rPr>
            </w:pPr>
            <w:r w:rsidRPr="00391A0E">
              <w:rPr>
                <w:rFonts w:ascii="Times New Roman" w:hAnsi="Times New Roman" w:cs="Times New Roman"/>
                <w:sz w:val="24"/>
                <w:szCs w:val="24"/>
                <w:lang w:eastAsia="ru-RU"/>
              </w:rPr>
              <w:t xml:space="preserve">копія посвідчення учасника бойових дій (за наявності); </w:t>
            </w:r>
          </w:p>
          <w:p w:rsidR="00391A0E" w:rsidRPr="00391A0E" w:rsidRDefault="00391A0E" w:rsidP="00391A0E">
            <w:pPr>
              <w:pStyle w:val="a4"/>
              <w:numPr>
                <w:ilvl w:val="0"/>
                <w:numId w:val="2"/>
              </w:numPr>
              <w:ind w:left="291"/>
              <w:rPr>
                <w:rFonts w:ascii="Times New Roman" w:eastAsia="Times New Roman" w:hAnsi="Times New Roman" w:cs="Times New Roman"/>
                <w:bCs/>
                <w:iCs/>
                <w:spacing w:val="-4"/>
                <w:sz w:val="24"/>
                <w:szCs w:val="24"/>
                <w:lang w:eastAsia="ru-RU"/>
              </w:rPr>
            </w:pPr>
            <w:r w:rsidRPr="00391A0E">
              <w:rPr>
                <w:rFonts w:ascii="Times New Roman" w:hAnsi="Times New Roman" w:cs="Times New Roman"/>
                <w:sz w:val="24"/>
                <w:szCs w:val="24"/>
                <w:lang w:eastAsia="ru-RU"/>
              </w:rPr>
              <w:t xml:space="preserve">копія документа, який посвідчує участь заявника у </w:t>
            </w:r>
            <w:r w:rsidRPr="00391A0E">
              <w:rPr>
                <w:rFonts w:ascii="Times New Roman" w:hAnsi="Times New Roman" w:cs="Times New Roman"/>
                <w:bCs/>
                <w:iCs/>
                <w:spacing w:val="-4"/>
                <w:sz w:val="24"/>
                <w:szCs w:val="24"/>
                <w:lang w:eastAsia="ru-RU"/>
              </w:rPr>
              <w:t>військових діях (або їх забезпеченні) у період запровадження воєнного стану в Україні;</w:t>
            </w:r>
          </w:p>
          <w:p w:rsidR="00391A0E" w:rsidRPr="00391A0E" w:rsidRDefault="00391A0E" w:rsidP="00391A0E">
            <w:pPr>
              <w:pStyle w:val="a4"/>
              <w:numPr>
                <w:ilvl w:val="0"/>
                <w:numId w:val="2"/>
              </w:numPr>
              <w:ind w:left="291"/>
              <w:rPr>
                <w:rFonts w:eastAsia="Times New Roman"/>
                <w:sz w:val="28"/>
                <w:szCs w:val="28"/>
                <w:lang w:eastAsia="ru-RU"/>
              </w:rPr>
            </w:pPr>
            <w:r w:rsidRPr="00391A0E">
              <w:rPr>
                <w:rFonts w:ascii="Times New Roman" w:hAnsi="Times New Roman" w:cs="Times New Roman"/>
                <w:sz w:val="24"/>
                <w:szCs w:val="24"/>
                <w:lang w:eastAsia="ru-RU"/>
              </w:rPr>
              <w:t>довідка про банківські реквізити заявника для виплати матеріальної допомоги через банківську установу (за наявності відкритого рахунку).</w:t>
            </w:r>
          </w:p>
        </w:tc>
        <w:tc>
          <w:tcPr>
            <w:tcW w:w="1499" w:type="dxa"/>
          </w:tcPr>
          <w:p w:rsidR="00391A0E" w:rsidRPr="002F1EC2" w:rsidRDefault="00F26FCF" w:rsidP="002F1EC2">
            <w:pPr>
              <w:ind w:firstLine="0"/>
              <w:jc w:val="left"/>
              <w:rPr>
                <w:rFonts w:ascii="Times New Roman" w:hAnsi="Times New Roman" w:cs="Times New Roman"/>
                <w:sz w:val="24"/>
                <w:szCs w:val="24"/>
              </w:rPr>
            </w:pPr>
            <w:r>
              <w:rPr>
                <w:rFonts w:ascii="Times New Roman" w:hAnsi="Times New Roman" w:cs="Times New Roman"/>
                <w:sz w:val="24"/>
                <w:szCs w:val="24"/>
              </w:rPr>
              <w:t>Додаток 3</w:t>
            </w:r>
          </w:p>
        </w:tc>
      </w:tr>
      <w:tr w:rsidR="00391A0E" w:rsidRPr="002F1EC2" w:rsidTr="00391A0E">
        <w:trPr>
          <w:trHeight w:val="657"/>
        </w:trPr>
        <w:tc>
          <w:tcPr>
            <w:tcW w:w="568" w:type="dxa"/>
          </w:tcPr>
          <w:p w:rsidR="00391A0E" w:rsidRDefault="00A11A03" w:rsidP="002F1EC2">
            <w:pPr>
              <w:autoSpaceDE w:val="0"/>
              <w:autoSpaceDN w:val="0"/>
              <w:adjustRightInd w:val="0"/>
              <w:ind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213" w:type="dxa"/>
          </w:tcPr>
          <w:p w:rsidR="00391A0E" w:rsidRPr="002F1EC2" w:rsidRDefault="00391A0E" w:rsidP="00DF21B7">
            <w:pPr>
              <w:ind w:firstLine="0"/>
              <w:jc w:val="left"/>
              <w:rPr>
                <w:rFonts w:ascii="Times New Roman" w:hAnsi="Times New Roman" w:cs="Times New Roman"/>
                <w:sz w:val="24"/>
                <w:szCs w:val="24"/>
              </w:rPr>
            </w:pPr>
            <w:r w:rsidRPr="002F1EC2">
              <w:rPr>
                <w:rFonts w:ascii="Times New Roman" w:hAnsi="Times New Roman" w:cs="Times New Roman"/>
                <w:sz w:val="24"/>
                <w:szCs w:val="24"/>
              </w:rPr>
              <w:t>Учасники військових дій в період запровадження воєнного стану в Україні</w:t>
            </w:r>
          </w:p>
        </w:tc>
        <w:tc>
          <w:tcPr>
            <w:tcW w:w="3391" w:type="dxa"/>
          </w:tcPr>
          <w:p w:rsidR="00391A0E" w:rsidRPr="00391A0E" w:rsidRDefault="00391A0E" w:rsidP="00F26FCF">
            <w:pPr>
              <w:ind w:firstLine="0"/>
              <w:rPr>
                <w:rFonts w:ascii="Times New Roman" w:hAnsi="Times New Roman" w:cs="Times New Roman"/>
                <w:bCs/>
                <w:iCs/>
                <w:spacing w:val="-4"/>
                <w:sz w:val="24"/>
                <w:szCs w:val="24"/>
                <w:lang w:eastAsia="ru-RU"/>
              </w:rPr>
            </w:pPr>
            <w:r w:rsidRPr="00391A0E">
              <w:rPr>
                <w:rFonts w:ascii="Times New Roman" w:hAnsi="Times New Roman" w:cs="Times New Roman"/>
                <w:bCs/>
                <w:iCs/>
                <w:spacing w:val="-4"/>
                <w:sz w:val="24"/>
                <w:szCs w:val="24"/>
                <w:lang w:eastAsia="ru-RU"/>
              </w:rPr>
              <w:t>Для заявників</w:t>
            </w:r>
            <w:r w:rsidRPr="00391A0E">
              <w:rPr>
                <w:rFonts w:ascii="Times New Roman" w:hAnsi="Times New Roman" w:cs="Times New Roman"/>
                <w:bCs/>
                <w:sz w:val="24"/>
                <w:szCs w:val="24"/>
                <w:lang w:eastAsia="ru-RU"/>
              </w:rPr>
              <w:t xml:space="preserve"> із числа військовослужбовців </w:t>
            </w:r>
            <w:r w:rsidRPr="00391A0E">
              <w:rPr>
                <w:rFonts w:ascii="Times New Roman" w:hAnsi="Times New Roman" w:cs="Times New Roman"/>
                <w:sz w:val="24"/>
                <w:szCs w:val="24"/>
                <w:lang w:eastAsia="ru-RU"/>
              </w:rPr>
              <w:t xml:space="preserve">(або одному з членів їх сімей </w:t>
            </w:r>
            <w:r w:rsidRPr="00391A0E">
              <w:rPr>
                <w:rFonts w:ascii="Times New Roman" w:hAnsi="Times New Roman" w:cs="Times New Roman"/>
                <w:bCs/>
                <w:sz w:val="24"/>
                <w:szCs w:val="24"/>
                <w:lang w:eastAsia="ru-RU"/>
              </w:rPr>
              <w:t>(одноразово за зверненням з грудня 2022 по грудень 2023 року включно)</w:t>
            </w:r>
            <w:r w:rsidRPr="00391A0E">
              <w:rPr>
                <w:rFonts w:ascii="Times New Roman" w:eastAsia="Times New Roman" w:hAnsi="Times New Roman" w:cs="Times New Roman"/>
                <w:bCs/>
                <w:sz w:val="24"/>
                <w:szCs w:val="24"/>
                <w:lang w:eastAsia="ru-RU"/>
              </w:rPr>
              <w:t>)</w:t>
            </w:r>
            <w:r w:rsidRPr="00391A0E">
              <w:rPr>
                <w:rFonts w:ascii="Times New Roman" w:hAnsi="Times New Roman" w:cs="Times New Roman"/>
                <w:bCs/>
                <w:sz w:val="24"/>
                <w:szCs w:val="24"/>
                <w:lang w:eastAsia="ru-RU"/>
              </w:rPr>
              <w:t xml:space="preserve"> у період запровадження воєнного стану в Україні </w:t>
            </w:r>
          </w:p>
        </w:tc>
        <w:tc>
          <w:tcPr>
            <w:tcW w:w="1326" w:type="dxa"/>
          </w:tcPr>
          <w:p w:rsidR="00391A0E" w:rsidRPr="002F1EC2" w:rsidRDefault="00391A0E" w:rsidP="00391A0E">
            <w:pPr>
              <w:ind w:firstLine="0"/>
              <w:jc w:val="center"/>
              <w:rPr>
                <w:rFonts w:ascii="Times New Roman" w:hAnsi="Times New Roman" w:cs="Times New Roman"/>
                <w:sz w:val="24"/>
                <w:szCs w:val="24"/>
              </w:rPr>
            </w:pPr>
            <w:r>
              <w:rPr>
                <w:rFonts w:ascii="Times New Roman" w:hAnsi="Times New Roman" w:cs="Times New Roman"/>
                <w:sz w:val="24"/>
                <w:szCs w:val="24"/>
              </w:rPr>
              <w:t>5 000</w:t>
            </w:r>
            <w:r w:rsidRPr="002F1EC2">
              <w:rPr>
                <w:rFonts w:ascii="Times New Roman" w:hAnsi="Times New Roman" w:cs="Times New Roman"/>
                <w:sz w:val="24"/>
                <w:szCs w:val="24"/>
              </w:rPr>
              <w:t>,00</w:t>
            </w:r>
          </w:p>
          <w:p w:rsidR="00391A0E" w:rsidRDefault="00391A0E" w:rsidP="00391A0E">
            <w:pPr>
              <w:ind w:firstLine="0"/>
              <w:jc w:val="center"/>
              <w:rPr>
                <w:rFonts w:ascii="Times New Roman" w:hAnsi="Times New Roman" w:cs="Times New Roman"/>
                <w:sz w:val="24"/>
                <w:szCs w:val="24"/>
              </w:rPr>
            </w:pPr>
          </w:p>
        </w:tc>
        <w:tc>
          <w:tcPr>
            <w:tcW w:w="5357" w:type="dxa"/>
          </w:tcPr>
          <w:p w:rsidR="00391A0E" w:rsidRPr="00391A0E" w:rsidRDefault="00391A0E" w:rsidP="00391A0E">
            <w:pPr>
              <w:pStyle w:val="a4"/>
              <w:numPr>
                <w:ilvl w:val="0"/>
                <w:numId w:val="4"/>
              </w:numPr>
              <w:ind w:left="291"/>
              <w:rPr>
                <w:rFonts w:ascii="Times New Roman" w:eastAsia="Times New Roman" w:hAnsi="Times New Roman" w:cs="Times New Roman"/>
                <w:sz w:val="24"/>
                <w:szCs w:val="24"/>
                <w:lang w:eastAsia="ru-RU"/>
              </w:rPr>
            </w:pPr>
            <w:r w:rsidRPr="00391A0E">
              <w:rPr>
                <w:rFonts w:ascii="Times New Roman" w:hAnsi="Times New Roman" w:cs="Times New Roman"/>
                <w:sz w:val="24"/>
                <w:szCs w:val="24"/>
                <w:lang w:eastAsia="ru-RU"/>
              </w:rPr>
              <w:t>копія документа, що засвідчує особу заявника та адресу його місця проживання;</w:t>
            </w:r>
          </w:p>
          <w:p w:rsidR="00391A0E" w:rsidRPr="00391A0E" w:rsidRDefault="00391A0E" w:rsidP="00391A0E">
            <w:pPr>
              <w:pStyle w:val="a4"/>
              <w:numPr>
                <w:ilvl w:val="0"/>
                <w:numId w:val="4"/>
              </w:numPr>
              <w:ind w:left="291"/>
              <w:rPr>
                <w:rFonts w:ascii="Times New Roman" w:eastAsia="Times New Roman" w:hAnsi="Times New Roman" w:cs="Times New Roman"/>
                <w:sz w:val="24"/>
                <w:szCs w:val="24"/>
                <w:lang w:eastAsia="ru-RU"/>
              </w:rPr>
            </w:pPr>
            <w:r w:rsidRPr="00391A0E">
              <w:rPr>
                <w:rFonts w:ascii="Times New Roman" w:hAnsi="Times New Roman" w:cs="Times New Roman"/>
                <w:sz w:val="24"/>
                <w:szCs w:val="24"/>
                <w:lang w:eastAsia="ru-RU"/>
              </w:rPr>
              <w:t>копія довідки про присвоєння ідентифікаційного коду (крім осіб, які через свої релігійні або інші переконання відмовилися від ідентифікаційного коду);</w:t>
            </w:r>
          </w:p>
          <w:p w:rsidR="00391A0E" w:rsidRPr="00391A0E" w:rsidRDefault="00391A0E" w:rsidP="00391A0E">
            <w:pPr>
              <w:pStyle w:val="a4"/>
              <w:numPr>
                <w:ilvl w:val="0"/>
                <w:numId w:val="4"/>
              </w:numPr>
              <w:ind w:left="291"/>
              <w:rPr>
                <w:rFonts w:ascii="Times New Roman" w:eastAsia="Times New Roman" w:hAnsi="Times New Roman" w:cs="Times New Roman"/>
                <w:sz w:val="24"/>
                <w:szCs w:val="24"/>
                <w:lang w:eastAsia="ru-RU"/>
              </w:rPr>
            </w:pPr>
            <w:r w:rsidRPr="00391A0E">
              <w:rPr>
                <w:rFonts w:ascii="Times New Roman" w:hAnsi="Times New Roman" w:cs="Times New Roman"/>
                <w:sz w:val="24"/>
                <w:szCs w:val="24"/>
                <w:lang w:eastAsia="ru-RU"/>
              </w:rPr>
              <w:t xml:space="preserve">копія документа, який посвідчує проходження військової служби в період запровадження воєнного стану в Україні; </w:t>
            </w:r>
          </w:p>
          <w:p w:rsidR="00391A0E" w:rsidRPr="00391A0E" w:rsidRDefault="00391A0E" w:rsidP="00391A0E">
            <w:pPr>
              <w:pStyle w:val="a4"/>
              <w:numPr>
                <w:ilvl w:val="0"/>
                <w:numId w:val="4"/>
              </w:numPr>
              <w:ind w:left="291"/>
              <w:rPr>
                <w:rFonts w:eastAsia="Times New Roman"/>
                <w:sz w:val="28"/>
                <w:szCs w:val="28"/>
                <w:lang w:eastAsia="ru-RU"/>
              </w:rPr>
            </w:pPr>
            <w:r w:rsidRPr="00391A0E">
              <w:rPr>
                <w:rFonts w:ascii="Times New Roman" w:hAnsi="Times New Roman" w:cs="Times New Roman"/>
                <w:sz w:val="24"/>
                <w:szCs w:val="24"/>
                <w:lang w:eastAsia="ru-RU"/>
              </w:rPr>
              <w:t>довідка про банківські реквізити заявника для виплати матеріальної допомоги через банківську установу (за наявності відкритого рахунку).</w:t>
            </w:r>
          </w:p>
        </w:tc>
        <w:tc>
          <w:tcPr>
            <w:tcW w:w="1499" w:type="dxa"/>
          </w:tcPr>
          <w:p w:rsidR="00391A0E" w:rsidRPr="002F1EC2" w:rsidRDefault="00F26FCF" w:rsidP="002F1EC2">
            <w:pPr>
              <w:ind w:firstLine="0"/>
              <w:jc w:val="left"/>
              <w:rPr>
                <w:rFonts w:ascii="Times New Roman" w:hAnsi="Times New Roman" w:cs="Times New Roman"/>
                <w:sz w:val="24"/>
                <w:szCs w:val="24"/>
              </w:rPr>
            </w:pPr>
            <w:r>
              <w:rPr>
                <w:rFonts w:ascii="Times New Roman" w:hAnsi="Times New Roman" w:cs="Times New Roman"/>
                <w:sz w:val="24"/>
                <w:szCs w:val="24"/>
              </w:rPr>
              <w:t>Додаток 3</w:t>
            </w:r>
          </w:p>
        </w:tc>
      </w:tr>
      <w:tr w:rsidR="00391A0E" w:rsidRPr="002F1EC2" w:rsidTr="00391A0E">
        <w:trPr>
          <w:trHeight w:val="1126"/>
        </w:trPr>
        <w:tc>
          <w:tcPr>
            <w:tcW w:w="568" w:type="dxa"/>
          </w:tcPr>
          <w:p w:rsidR="00391A0E" w:rsidRPr="002F1EC2" w:rsidRDefault="00A11A03" w:rsidP="002F1EC2">
            <w:pPr>
              <w:autoSpaceDE w:val="0"/>
              <w:autoSpaceDN w:val="0"/>
              <w:adjustRightInd w:val="0"/>
              <w:ind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w:t>
            </w:r>
            <w:r w:rsidR="00391A0E" w:rsidRPr="002F1EC2">
              <w:rPr>
                <w:rFonts w:ascii="Times New Roman" w:hAnsi="Times New Roman" w:cs="Times New Roman"/>
                <w:color w:val="000000"/>
                <w:sz w:val="24"/>
                <w:szCs w:val="24"/>
              </w:rPr>
              <w:t>.</w:t>
            </w:r>
          </w:p>
        </w:tc>
        <w:tc>
          <w:tcPr>
            <w:tcW w:w="3213" w:type="dxa"/>
          </w:tcPr>
          <w:p w:rsidR="00391A0E" w:rsidRPr="002F1EC2" w:rsidRDefault="00391A0E" w:rsidP="002F1EC2">
            <w:pPr>
              <w:ind w:firstLine="0"/>
              <w:jc w:val="left"/>
              <w:rPr>
                <w:rFonts w:ascii="Times New Roman" w:hAnsi="Times New Roman" w:cs="Times New Roman"/>
                <w:sz w:val="24"/>
                <w:szCs w:val="24"/>
              </w:rPr>
            </w:pPr>
            <w:r w:rsidRPr="002F1EC2">
              <w:rPr>
                <w:rFonts w:ascii="Times New Roman" w:hAnsi="Times New Roman" w:cs="Times New Roman"/>
                <w:sz w:val="24"/>
                <w:szCs w:val="24"/>
              </w:rPr>
              <w:t>Учасники військових дій в період запровадження воєнного стану в Україні</w:t>
            </w:r>
          </w:p>
        </w:tc>
        <w:tc>
          <w:tcPr>
            <w:tcW w:w="3391" w:type="dxa"/>
          </w:tcPr>
          <w:p w:rsidR="00391A0E" w:rsidRPr="002F1EC2" w:rsidRDefault="00391A0E" w:rsidP="002F1EC2">
            <w:pPr>
              <w:autoSpaceDE w:val="0"/>
              <w:autoSpaceDN w:val="0"/>
              <w:adjustRightInd w:val="0"/>
              <w:ind w:firstLine="0"/>
              <w:jc w:val="left"/>
              <w:rPr>
                <w:rFonts w:ascii="Times New Roman" w:hAnsi="Times New Roman" w:cs="Times New Roman"/>
                <w:color w:val="000000"/>
                <w:sz w:val="24"/>
                <w:szCs w:val="24"/>
              </w:rPr>
            </w:pPr>
            <w:r w:rsidRPr="002F1EC2">
              <w:rPr>
                <w:rFonts w:ascii="Times New Roman" w:hAnsi="Times New Roman" w:cs="Times New Roman"/>
                <w:sz w:val="24"/>
                <w:szCs w:val="24"/>
              </w:rPr>
              <w:t>Пораненим та травмованим</w:t>
            </w:r>
            <w:r w:rsidRPr="002F1EC2">
              <w:rPr>
                <w:rFonts w:ascii="Times New Roman" w:hAnsi="Times New Roman" w:cs="Times New Roman"/>
                <w:color w:val="000000"/>
                <w:sz w:val="24"/>
                <w:szCs w:val="24"/>
              </w:rPr>
              <w:t>, також захворювання яких пов’язане із захистом Батьківщини</w:t>
            </w:r>
          </w:p>
          <w:p w:rsidR="00391A0E" w:rsidRPr="002F1EC2" w:rsidRDefault="00391A0E" w:rsidP="002F1EC2">
            <w:pPr>
              <w:autoSpaceDE w:val="0"/>
              <w:autoSpaceDN w:val="0"/>
              <w:adjustRightInd w:val="0"/>
              <w:ind w:firstLine="0"/>
              <w:jc w:val="left"/>
              <w:rPr>
                <w:rFonts w:ascii="Times New Roman" w:hAnsi="Times New Roman" w:cs="Times New Roman"/>
                <w:color w:val="000000"/>
                <w:sz w:val="24"/>
                <w:szCs w:val="24"/>
              </w:rPr>
            </w:pPr>
          </w:p>
          <w:p w:rsidR="00391A0E" w:rsidRPr="002F1EC2" w:rsidRDefault="00391A0E" w:rsidP="002F1EC2">
            <w:pPr>
              <w:autoSpaceDE w:val="0"/>
              <w:autoSpaceDN w:val="0"/>
              <w:adjustRightInd w:val="0"/>
              <w:ind w:firstLine="0"/>
              <w:jc w:val="left"/>
              <w:rPr>
                <w:rFonts w:ascii="Times New Roman" w:hAnsi="Times New Roman" w:cs="Times New Roman"/>
                <w:color w:val="000000"/>
                <w:sz w:val="24"/>
                <w:szCs w:val="24"/>
              </w:rPr>
            </w:pPr>
            <w:r w:rsidRPr="002F1EC2">
              <w:rPr>
                <w:rFonts w:ascii="Times New Roman" w:hAnsi="Times New Roman" w:cs="Times New Roman"/>
                <w:color w:val="000000"/>
                <w:sz w:val="24"/>
                <w:szCs w:val="24"/>
              </w:rPr>
              <w:t>3 група інвалідності</w:t>
            </w:r>
          </w:p>
          <w:p w:rsidR="00391A0E" w:rsidRPr="002F1EC2" w:rsidRDefault="00391A0E" w:rsidP="002F1EC2">
            <w:pPr>
              <w:autoSpaceDE w:val="0"/>
              <w:autoSpaceDN w:val="0"/>
              <w:adjustRightInd w:val="0"/>
              <w:ind w:firstLine="0"/>
              <w:jc w:val="left"/>
              <w:rPr>
                <w:rFonts w:ascii="Times New Roman" w:hAnsi="Times New Roman" w:cs="Times New Roman"/>
                <w:color w:val="000000"/>
                <w:sz w:val="24"/>
                <w:szCs w:val="24"/>
              </w:rPr>
            </w:pPr>
          </w:p>
          <w:p w:rsidR="00391A0E" w:rsidRPr="002F1EC2" w:rsidRDefault="00391A0E" w:rsidP="002F1EC2">
            <w:pPr>
              <w:autoSpaceDE w:val="0"/>
              <w:autoSpaceDN w:val="0"/>
              <w:adjustRightInd w:val="0"/>
              <w:ind w:firstLine="0"/>
              <w:jc w:val="left"/>
              <w:rPr>
                <w:rFonts w:ascii="Times New Roman" w:hAnsi="Times New Roman" w:cs="Times New Roman"/>
                <w:color w:val="000000"/>
                <w:sz w:val="24"/>
                <w:szCs w:val="24"/>
              </w:rPr>
            </w:pPr>
            <w:r w:rsidRPr="002F1EC2">
              <w:rPr>
                <w:rFonts w:ascii="Times New Roman" w:hAnsi="Times New Roman" w:cs="Times New Roman"/>
                <w:color w:val="000000"/>
                <w:sz w:val="24"/>
                <w:szCs w:val="24"/>
              </w:rPr>
              <w:t>2 група інвалідності</w:t>
            </w:r>
          </w:p>
          <w:p w:rsidR="00391A0E" w:rsidRPr="002F1EC2" w:rsidRDefault="00391A0E" w:rsidP="002F1EC2">
            <w:pPr>
              <w:autoSpaceDE w:val="0"/>
              <w:autoSpaceDN w:val="0"/>
              <w:adjustRightInd w:val="0"/>
              <w:ind w:firstLine="0"/>
              <w:jc w:val="left"/>
              <w:rPr>
                <w:rFonts w:ascii="Times New Roman" w:hAnsi="Times New Roman" w:cs="Times New Roman"/>
                <w:color w:val="000000"/>
                <w:sz w:val="24"/>
                <w:szCs w:val="24"/>
              </w:rPr>
            </w:pPr>
          </w:p>
          <w:p w:rsidR="00391A0E" w:rsidRPr="002F1EC2" w:rsidRDefault="00391A0E" w:rsidP="002F1EC2">
            <w:pPr>
              <w:autoSpaceDE w:val="0"/>
              <w:autoSpaceDN w:val="0"/>
              <w:adjustRightInd w:val="0"/>
              <w:ind w:firstLine="0"/>
              <w:jc w:val="left"/>
              <w:rPr>
                <w:rFonts w:ascii="Times New Roman" w:hAnsi="Times New Roman" w:cs="Times New Roman"/>
                <w:color w:val="000000"/>
                <w:sz w:val="24"/>
                <w:szCs w:val="24"/>
              </w:rPr>
            </w:pPr>
            <w:r w:rsidRPr="002F1EC2">
              <w:rPr>
                <w:rFonts w:ascii="Times New Roman" w:hAnsi="Times New Roman" w:cs="Times New Roman"/>
                <w:color w:val="000000"/>
                <w:sz w:val="24"/>
                <w:szCs w:val="24"/>
              </w:rPr>
              <w:t>1 група інвалідності</w:t>
            </w:r>
          </w:p>
          <w:p w:rsidR="00391A0E" w:rsidRPr="002F1EC2" w:rsidRDefault="00391A0E" w:rsidP="002F1EC2">
            <w:pPr>
              <w:autoSpaceDE w:val="0"/>
              <w:autoSpaceDN w:val="0"/>
              <w:adjustRightInd w:val="0"/>
              <w:ind w:firstLine="0"/>
              <w:jc w:val="left"/>
              <w:rPr>
                <w:rFonts w:ascii="Times New Roman" w:hAnsi="Times New Roman" w:cs="Times New Roman"/>
                <w:color w:val="000000"/>
                <w:sz w:val="24"/>
                <w:szCs w:val="24"/>
              </w:rPr>
            </w:pPr>
          </w:p>
        </w:tc>
        <w:tc>
          <w:tcPr>
            <w:tcW w:w="1326" w:type="dxa"/>
          </w:tcPr>
          <w:p w:rsidR="00391A0E" w:rsidRPr="002F1EC2" w:rsidRDefault="00391A0E" w:rsidP="00391A0E">
            <w:pPr>
              <w:ind w:firstLine="0"/>
              <w:jc w:val="center"/>
              <w:rPr>
                <w:rFonts w:ascii="Times New Roman" w:hAnsi="Times New Roman" w:cs="Times New Roman"/>
                <w:sz w:val="24"/>
                <w:szCs w:val="24"/>
              </w:rPr>
            </w:pPr>
            <w:r>
              <w:rPr>
                <w:rFonts w:ascii="Times New Roman" w:hAnsi="Times New Roman" w:cs="Times New Roman"/>
                <w:sz w:val="24"/>
                <w:szCs w:val="24"/>
              </w:rPr>
              <w:t>5 000</w:t>
            </w:r>
            <w:r w:rsidRPr="002F1EC2">
              <w:rPr>
                <w:rFonts w:ascii="Times New Roman" w:hAnsi="Times New Roman" w:cs="Times New Roman"/>
                <w:sz w:val="24"/>
                <w:szCs w:val="24"/>
              </w:rPr>
              <w:t>,00</w:t>
            </w:r>
          </w:p>
          <w:p w:rsidR="00391A0E" w:rsidRPr="002F1EC2" w:rsidRDefault="00391A0E" w:rsidP="00B931EE">
            <w:pPr>
              <w:ind w:firstLine="0"/>
              <w:jc w:val="center"/>
              <w:rPr>
                <w:rFonts w:ascii="Times New Roman" w:hAnsi="Times New Roman" w:cs="Times New Roman"/>
                <w:sz w:val="24"/>
                <w:szCs w:val="24"/>
              </w:rPr>
            </w:pPr>
          </w:p>
          <w:p w:rsidR="00391A0E" w:rsidRPr="002F1EC2" w:rsidRDefault="00391A0E" w:rsidP="00B931EE">
            <w:pPr>
              <w:ind w:firstLine="0"/>
              <w:jc w:val="center"/>
              <w:rPr>
                <w:rFonts w:ascii="Times New Roman" w:hAnsi="Times New Roman" w:cs="Times New Roman"/>
                <w:sz w:val="24"/>
                <w:szCs w:val="24"/>
              </w:rPr>
            </w:pPr>
          </w:p>
          <w:p w:rsidR="00391A0E" w:rsidRPr="002F1EC2" w:rsidRDefault="00391A0E" w:rsidP="00B931EE">
            <w:pPr>
              <w:ind w:firstLine="0"/>
              <w:jc w:val="center"/>
              <w:rPr>
                <w:rFonts w:ascii="Times New Roman" w:hAnsi="Times New Roman" w:cs="Times New Roman"/>
                <w:sz w:val="24"/>
                <w:szCs w:val="24"/>
              </w:rPr>
            </w:pPr>
          </w:p>
          <w:p w:rsidR="00391A0E" w:rsidRPr="002F1EC2" w:rsidRDefault="00391A0E" w:rsidP="00B931EE">
            <w:pPr>
              <w:ind w:firstLine="0"/>
              <w:jc w:val="center"/>
              <w:rPr>
                <w:rFonts w:ascii="Times New Roman" w:hAnsi="Times New Roman" w:cs="Times New Roman"/>
                <w:sz w:val="24"/>
                <w:szCs w:val="24"/>
              </w:rPr>
            </w:pPr>
          </w:p>
          <w:p w:rsidR="00391A0E" w:rsidRPr="002F1EC2" w:rsidRDefault="00391A0E" w:rsidP="00B931EE">
            <w:pPr>
              <w:ind w:firstLine="0"/>
              <w:jc w:val="center"/>
              <w:rPr>
                <w:rFonts w:ascii="Times New Roman" w:hAnsi="Times New Roman" w:cs="Times New Roman"/>
                <w:sz w:val="24"/>
                <w:szCs w:val="24"/>
              </w:rPr>
            </w:pPr>
            <w:r w:rsidRPr="002F1EC2">
              <w:rPr>
                <w:rFonts w:ascii="Times New Roman" w:hAnsi="Times New Roman" w:cs="Times New Roman"/>
                <w:sz w:val="24"/>
                <w:szCs w:val="24"/>
              </w:rPr>
              <w:t>10</w:t>
            </w:r>
            <w:r>
              <w:rPr>
                <w:rFonts w:ascii="Times New Roman" w:hAnsi="Times New Roman" w:cs="Times New Roman"/>
                <w:sz w:val="24"/>
                <w:szCs w:val="24"/>
              </w:rPr>
              <w:t xml:space="preserve"> 000</w:t>
            </w:r>
            <w:r w:rsidRPr="002F1EC2">
              <w:rPr>
                <w:rFonts w:ascii="Times New Roman" w:hAnsi="Times New Roman" w:cs="Times New Roman"/>
                <w:sz w:val="24"/>
                <w:szCs w:val="24"/>
              </w:rPr>
              <w:t>,00</w:t>
            </w:r>
          </w:p>
          <w:p w:rsidR="00391A0E" w:rsidRPr="002F1EC2" w:rsidRDefault="00391A0E" w:rsidP="00B931EE">
            <w:pPr>
              <w:ind w:firstLine="0"/>
              <w:jc w:val="center"/>
              <w:rPr>
                <w:rFonts w:ascii="Times New Roman" w:hAnsi="Times New Roman" w:cs="Times New Roman"/>
                <w:sz w:val="24"/>
                <w:szCs w:val="24"/>
              </w:rPr>
            </w:pPr>
          </w:p>
          <w:p w:rsidR="00391A0E" w:rsidRPr="002F1EC2" w:rsidRDefault="00391A0E" w:rsidP="00B931EE">
            <w:pPr>
              <w:ind w:firstLine="0"/>
              <w:jc w:val="center"/>
              <w:rPr>
                <w:rFonts w:ascii="Times New Roman" w:hAnsi="Times New Roman" w:cs="Times New Roman"/>
                <w:sz w:val="24"/>
                <w:szCs w:val="24"/>
              </w:rPr>
            </w:pPr>
            <w:r w:rsidRPr="002F1EC2">
              <w:rPr>
                <w:rFonts w:ascii="Times New Roman" w:hAnsi="Times New Roman" w:cs="Times New Roman"/>
                <w:sz w:val="24"/>
                <w:szCs w:val="24"/>
              </w:rPr>
              <w:t>20</w:t>
            </w:r>
            <w:r>
              <w:rPr>
                <w:rFonts w:ascii="Times New Roman" w:hAnsi="Times New Roman" w:cs="Times New Roman"/>
                <w:sz w:val="24"/>
                <w:szCs w:val="24"/>
              </w:rPr>
              <w:t xml:space="preserve"> 000</w:t>
            </w:r>
            <w:r w:rsidRPr="002F1EC2">
              <w:rPr>
                <w:rFonts w:ascii="Times New Roman" w:hAnsi="Times New Roman" w:cs="Times New Roman"/>
                <w:sz w:val="24"/>
                <w:szCs w:val="24"/>
              </w:rPr>
              <w:t>,00</w:t>
            </w:r>
          </w:p>
          <w:p w:rsidR="00391A0E" w:rsidRPr="002F1EC2" w:rsidRDefault="00391A0E" w:rsidP="00B931EE">
            <w:pPr>
              <w:ind w:firstLine="0"/>
              <w:jc w:val="center"/>
              <w:rPr>
                <w:rFonts w:ascii="Times New Roman" w:hAnsi="Times New Roman" w:cs="Times New Roman"/>
                <w:sz w:val="24"/>
                <w:szCs w:val="24"/>
              </w:rPr>
            </w:pPr>
          </w:p>
          <w:p w:rsidR="00391A0E" w:rsidRPr="002F1EC2" w:rsidRDefault="00391A0E" w:rsidP="00B931EE">
            <w:pPr>
              <w:ind w:firstLine="0"/>
              <w:jc w:val="center"/>
              <w:rPr>
                <w:rFonts w:ascii="Times New Roman" w:hAnsi="Times New Roman" w:cs="Times New Roman"/>
                <w:sz w:val="24"/>
                <w:szCs w:val="24"/>
              </w:rPr>
            </w:pPr>
            <w:r w:rsidRPr="002F1EC2">
              <w:rPr>
                <w:rFonts w:ascii="Times New Roman" w:hAnsi="Times New Roman" w:cs="Times New Roman"/>
                <w:sz w:val="24"/>
                <w:szCs w:val="24"/>
              </w:rPr>
              <w:t>30</w:t>
            </w:r>
            <w:r>
              <w:rPr>
                <w:rFonts w:ascii="Times New Roman" w:hAnsi="Times New Roman" w:cs="Times New Roman"/>
                <w:sz w:val="24"/>
                <w:szCs w:val="24"/>
              </w:rPr>
              <w:t xml:space="preserve"> 000</w:t>
            </w:r>
            <w:r w:rsidRPr="002F1EC2">
              <w:rPr>
                <w:rFonts w:ascii="Times New Roman" w:hAnsi="Times New Roman" w:cs="Times New Roman"/>
                <w:sz w:val="24"/>
                <w:szCs w:val="24"/>
              </w:rPr>
              <w:t>,00</w:t>
            </w:r>
          </w:p>
        </w:tc>
        <w:tc>
          <w:tcPr>
            <w:tcW w:w="5357" w:type="dxa"/>
          </w:tcPr>
          <w:p w:rsidR="00A11A03" w:rsidRPr="00A11A03" w:rsidRDefault="00A11A03" w:rsidP="00A11A03">
            <w:pPr>
              <w:pStyle w:val="a4"/>
              <w:numPr>
                <w:ilvl w:val="0"/>
                <w:numId w:val="5"/>
              </w:numPr>
              <w:ind w:left="291"/>
              <w:rPr>
                <w:rFonts w:ascii="Times New Roman" w:eastAsia="Times New Roman" w:hAnsi="Times New Roman" w:cs="Times New Roman"/>
                <w:sz w:val="24"/>
                <w:szCs w:val="24"/>
                <w:lang w:eastAsia="ru-RU"/>
              </w:rPr>
            </w:pPr>
            <w:r w:rsidRPr="00A11A03">
              <w:rPr>
                <w:rFonts w:ascii="Times New Roman" w:hAnsi="Times New Roman" w:cs="Times New Roman"/>
                <w:sz w:val="24"/>
                <w:szCs w:val="24"/>
                <w:lang w:eastAsia="ru-RU"/>
              </w:rPr>
              <w:t>копія документа, що засвідчує особу заявника та адресу його місця проживання;</w:t>
            </w:r>
          </w:p>
          <w:p w:rsidR="00A11A03" w:rsidRPr="00A11A03" w:rsidRDefault="00A11A03" w:rsidP="00A11A03">
            <w:pPr>
              <w:pStyle w:val="a4"/>
              <w:numPr>
                <w:ilvl w:val="0"/>
                <w:numId w:val="5"/>
              </w:numPr>
              <w:ind w:left="291"/>
              <w:rPr>
                <w:rFonts w:ascii="Times New Roman" w:eastAsia="Times New Roman" w:hAnsi="Times New Roman" w:cs="Times New Roman"/>
                <w:sz w:val="24"/>
                <w:szCs w:val="24"/>
                <w:lang w:eastAsia="ru-RU"/>
              </w:rPr>
            </w:pPr>
            <w:r w:rsidRPr="00A11A03">
              <w:rPr>
                <w:rFonts w:ascii="Times New Roman" w:hAnsi="Times New Roman" w:cs="Times New Roman"/>
                <w:sz w:val="24"/>
                <w:szCs w:val="24"/>
                <w:lang w:eastAsia="ru-RU"/>
              </w:rPr>
              <w:t>копія довідки про присвоєння ідентифікаційного коду (крім осіб, які через свої релігійні або інші переконання відмовилися від ідентифікаційного коду);</w:t>
            </w:r>
          </w:p>
          <w:p w:rsidR="00A11A03" w:rsidRPr="00A11A03" w:rsidRDefault="00A11A03" w:rsidP="00A11A03">
            <w:pPr>
              <w:pStyle w:val="a4"/>
              <w:numPr>
                <w:ilvl w:val="0"/>
                <w:numId w:val="5"/>
              </w:numPr>
              <w:ind w:left="291"/>
              <w:rPr>
                <w:rFonts w:ascii="Times New Roman" w:eastAsia="Times New Roman" w:hAnsi="Times New Roman" w:cs="Times New Roman"/>
                <w:sz w:val="24"/>
                <w:szCs w:val="24"/>
                <w:lang w:eastAsia="ru-RU"/>
              </w:rPr>
            </w:pPr>
            <w:r w:rsidRPr="00A11A03">
              <w:rPr>
                <w:rFonts w:ascii="Times New Roman" w:hAnsi="Times New Roman" w:cs="Times New Roman"/>
                <w:sz w:val="24"/>
                <w:szCs w:val="24"/>
                <w:lang w:eastAsia="ru-RU"/>
              </w:rPr>
              <w:t>копія посвідчення учасника бойових дій або особи з інвалідністю внаслідок війни (для</w:t>
            </w:r>
            <w:r w:rsidRPr="00A11A03">
              <w:rPr>
                <w:rFonts w:ascii="Times New Roman" w:eastAsia="Times New Roman" w:hAnsi="Times New Roman" w:cs="Times New Roman"/>
                <w:bCs/>
                <w:iCs/>
                <w:spacing w:val="-4"/>
                <w:sz w:val="24"/>
                <w:szCs w:val="24"/>
                <w:lang w:eastAsia="ru-RU"/>
              </w:rPr>
              <w:t xml:space="preserve"> </w:t>
            </w:r>
            <w:r w:rsidRPr="00A11A03">
              <w:rPr>
                <w:rFonts w:ascii="Times New Roman" w:hAnsi="Times New Roman" w:cs="Times New Roman"/>
                <w:bCs/>
                <w:sz w:val="24"/>
                <w:szCs w:val="24"/>
                <w:lang w:eastAsia="ru-RU"/>
              </w:rPr>
              <w:t>учасників бойових</w:t>
            </w:r>
            <w:r w:rsidRPr="00A11A03">
              <w:rPr>
                <w:rFonts w:ascii="Times New Roman" w:eastAsia="Times New Roman" w:hAnsi="Times New Roman" w:cs="Times New Roman"/>
                <w:b/>
                <w:bCs/>
                <w:sz w:val="24"/>
                <w:szCs w:val="24"/>
                <w:lang w:eastAsia="ru-RU"/>
              </w:rPr>
              <w:t xml:space="preserve"> </w:t>
            </w:r>
            <w:r w:rsidRPr="00A11A03">
              <w:rPr>
                <w:rFonts w:ascii="Times New Roman" w:hAnsi="Times New Roman" w:cs="Times New Roman"/>
                <w:bCs/>
                <w:sz w:val="24"/>
                <w:szCs w:val="24"/>
                <w:lang w:eastAsia="ru-RU"/>
              </w:rPr>
              <w:t>дій у період запровадження воєнного стану в Україні</w:t>
            </w:r>
            <w:r w:rsidRPr="00A11A03">
              <w:rPr>
                <w:rFonts w:ascii="Times New Roman" w:hAnsi="Times New Roman" w:cs="Times New Roman"/>
                <w:bCs/>
                <w:iCs/>
                <w:spacing w:val="-4"/>
                <w:sz w:val="24"/>
                <w:szCs w:val="24"/>
                <w:lang w:eastAsia="ru-RU"/>
              </w:rPr>
              <w:t xml:space="preserve"> – за наявності</w:t>
            </w:r>
            <w:r w:rsidRPr="00A11A03">
              <w:rPr>
                <w:rFonts w:ascii="Times New Roman" w:eastAsia="Times New Roman" w:hAnsi="Times New Roman" w:cs="Times New Roman"/>
                <w:sz w:val="24"/>
                <w:szCs w:val="24"/>
                <w:lang w:eastAsia="ru-RU"/>
              </w:rPr>
              <w:t>);</w:t>
            </w:r>
          </w:p>
          <w:p w:rsidR="00A11A03" w:rsidRPr="00A11A03" w:rsidRDefault="00A11A03" w:rsidP="00A11A03">
            <w:pPr>
              <w:pStyle w:val="a4"/>
              <w:numPr>
                <w:ilvl w:val="0"/>
                <w:numId w:val="5"/>
              </w:numPr>
              <w:ind w:left="291"/>
              <w:rPr>
                <w:rFonts w:ascii="Times New Roman" w:eastAsia="Times New Roman" w:hAnsi="Times New Roman" w:cs="Times New Roman"/>
                <w:sz w:val="24"/>
                <w:szCs w:val="24"/>
                <w:lang w:eastAsia="ru-RU"/>
              </w:rPr>
            </w:pPr>
            <w:r w:rsidRPr="00A11A03">
              <w:rPr>
                <w:rFonts w:ascii="Times New Roman" w:hAnsi="Times New Roman" w:cs="Times New Roman"/>
                <w:sz w:val="24"/>
                <w:szCs w:val="24"/>
                <w:lang w:eastAsia="ru-RU"/>
              </w:rPr>
              <w:t xml:space="preserve">копія документа, який посвідчує участь заявника у </w:t>
            </w:r>
            <w:r w:rsidRPr="00A11A03">
              <w:rPr>
                <w:rFonts w:ascii="Times New Roman" w:hAnsi="Times New Roman" w:cs="Times New Roman"/>
                <w:bCs/>
                <w:iCs/>
                <w:spacing w:val="-4"/>
                <w:sz w:val="24"/>
                <w:szCs w:val="24"/>
                <w:lang w:eastAsia="ru-RU"/>
              </w:rPr>
              <w:t>бойових діях (або їх забезпеченні) у період запровадження воєнного стану в Україні</w:t>
            </w:r>
            <w:r w:rsidRPr="00A11A03">
              <w:rPr>
                <w:rFonts w:ascii="Times New Roman" w:hAnsi="Times New Roman" w:cs="Times New Roman"/>
                <w:sz w:val="24"/>
                <w:szCs w:val="24"/>
                <w:lang w:eastAsia="ru-RU"/>
              </w:rPr>
              <w:t xml:space="preserve"> або копія документа, який посвідчує проходження військової служби у період запровадження воєнного стану в Україні (для військовослужбовців, що проходять військову службу в період запровадження воєнного стану);</w:t>
            </w:r>
          </w:p>
          <w:p w:rsidR="00A11A03" w:rsidRPr="00A11A03" w:rsidRDefault="00A11A03" w:rsidP="00A11A03">
            <w:pPr>
              <w:pStyle w:val="a4"/>
              <w:numPr>
                <w:ilvl w:val="0"/>
                <w:numId w:val="5"/>
              </w:numPr>
              <w:ind w:left="291"/>
              <w:rPr>
                <w:rFonts w:ascii="Times New Roman" w:eastAsia="Times New Roman" w:hAnsi="Times New Roman" w:cs="Times New Roman"/>
                <w:sz w:val="24"/>
                <w:szCs w:val="24"/>
                <w:lang w:eastAsia="ru-RU"/>
              </w:rPr>
            </w:pPr>
            <w:r w:rsidRPr="00A11A03">
              <w:rPr>
                <w:rFonts w:ascii="Times New Roman" w:hAnsi="Times New Roman" w:cs="Times New Roman"/>
                <w:sz w:val="24"/>
                <w:szCs w:val="24"/>
                <w:lang w:eastAsia="ru-RU"/>
              </w:rPr>
              <w:t>копії документів, які  підтверджують поранення (травму, ушкодження, захворювання, контузію, каліцтво), отримане під час участі в антитерористичній операції, операції Об’єднаних сил,</w:t>
            </w:r>
            <w:r w:rsidRPr="00A11A03">
              <w:rPr>
                <w:rFonts w:ascii="Times New Roman" w:hAnsi="Times New Roman" w:cs="Times New Roman"/>
                <w:bCs/>
                <w:iCs/>
                <w:spacing w:val="-4"/>
                <w:sz w:val="24"/>
                <w:szCs w:val="24"/>
                <w:lang w:eastAsia="ru-RU"/>
              </w:rPr>
              <w:t xml:space="preserve"> у бойових діях,</w:t>
            </w:r>
            <w:r w:rsidRPr="00A11A03">
              <w:rPr>
                <w:rFonts w:ascii="Times New Roman" w:hAnsi="Times New Roman" w:cs="Times New Roman"/>
                <w:sz w:val="24"/>
                <w:szCs w:val="24"/>
                <w:lang w:eastAsia="ru-RU"/>
              </w:rPr>
              <w:t xml:space="preserve"> проходженні військової служби у період запровадження воєнного стану в Україні</w:t>
            </w:r>
            <w:r w:rsidRPr="00A11A03">
              <w:rPr>
                <w:rFonts w:ascii="Times New Roman" w:eastAsia="Times New Roman" w:hAnsi="Times New Roman" w:cs="Times New Roman"/>
                <w:bCs/>
                <w:iCs/>
                <w:spacing w:val="-4"/>
                <w:sz w:val="24"/>
                <w:szCs w:val="24"/>
                <w:lang w:eastAsia="ru-RU"/>
              </w:rPr>
              <w:t>,</w:t>
            </w:r>
            <w:r w:rsidRPr="00A11A03">
              <w:rPr>
                <w:rFonts w:ascii="Times New Roman" w:eastAsia="Times New Roman" w:hAnsi="Times New Roman" w:cs="Times New Roman"/>
                <w:sz w:val="24"/>
                <w:szCs w:val="24"/>
                <w:lang w:eastAsia="ru-RU"/>
              </w:rPr>
              <w:t xml:space="preserve"> </w:t>
            </w:r>
            <w:r w:rsidRPr="00A11A03">
              <w:rPr>
                <w:rFonts w:ascii="Times New Roman" w:hAnsi="Times New Roman" w:cs="Times New Roman"/>
                <w:sz w:val="24"/>
                <w:szCs w:val="24"/>
                <w:lang w:eastAsia="ru-RU"/>
              </w:rPr>
              <w:t>висновок про їх причинний зв’язок із захистом Батьківщини (виконанням службових обов’язків, обов’язків військової служби,</w:t>
            </w:r>
            <w:r w:rsidRPr="00A11A03">
              <w:rPr>
                <w:rFonts w:ascii="Times New Roman" w:eastAsia="Times New Roman" w:hAnsi="Times New Roman" w:cs="Times New Roman"/>
                <w:b/>
                <w:sz w:val="24"/>
                <w:szCs w:val="24"/>
                <w:lang w:eastAsia="ru-RU"/>
              </w:rPr>
              <w:t xml:space="preserve"> </w:t>
            </w:r>
            <w:r w:rsidRPr="00A11A03">
              <w:rPr>
                <w:rFonts w:ascii="Times New Roman" w:hAnsi="Times New Roman" w:cs="Times New Roman"/>
                <w:sz w:val="24"/>
                <w:szCs w:val="24"/>
                <w:lang w:eastAsia="ru-RU"/>
              </w:rPr>
              <w:t xml:space="preserve">проходженням військової служби (за зверненням у 2022 – </w:t>
            </w:r>
            <w:r w:rsidRPr="00A11A03">
              <w:rPr>
                <w:rFonts w:ascii="Times New Roman" w:hAnsi="Times New Roman" w:cs="Times New Roman"/>
                <w:sz w:val="24"/>
                <w:szCs w:val="24"/>
                <w:lang w:eastAsia="ru-RU"/>
              </w:rPr>
              <w:lastRenderedPageBreak/>
              <w:t xml:space="preserve">2023 роках) або довідка МСЕК про встановлення групи інвалідності (за наявності групи інвалідності); </w:t>
            </w:r>
          </w:p>
          <w:p w:rsidR="00391A0E" w:rsidRPr="00A11A03" w:rsidRDefault="00A11A03" w:rsidP="00A11A03">
            <w:pPr>
              <w:pStyle w:val="a4"/>
              <w:numPr>
                <w:ilvl w:val="0"/>
                <w:numId w:val="5"/>
              </w:numPr>
              <w:ind w:left="291"/>
              <w:rPr>
                <w:rFonts w:eastAsia="Times New Roman"/>
                <w:sz w:val="28"/>
                <w:szCs w:val="28"/>
                <w:lang w:eastAsia="ru-RU"/>
              </w:rPr>
            </w:pPr>
            <w:r w:rsidRPr="00A11A03">
              <w:rPr>
                <w:rFonts w:ascii="Times New Roman" w:hAnsi="Times New Roman" w:cs="Times New Roman"/>
                <w:sz w:val="24"/>
                <w:szCs w:val="24"/>
                <w:lang w:eastAsia="ru-RU"/>
              </w:rPr>
              <w:t xml:space="preserve">довідка про банківські реквізити заявника для виплати матеріальної допомоги через банківську установу (за наявності відкритого рахунку). </w:t>
            </w:r>
          </w:p>
        </w:tc>
        <w:tc>
          <w:tcPr>
            <w:tcW w:w="1499" w:type="dxa"/>
          </w:tcPr>
          <w:p w:rsidR="00391A0E" w:rsidRDefault="008671DA" w:rsidP="002F1EC2">
            <w:pPr>
              <w:ind w:firstLine="0"/>
              <w:jc w:val="left"/>
              <w:rPr>
                <w:rFonts w:ascii="Times New Roman" w:hAnsi="Times New Roman" w:cs="Times New Roman"/>
                <w:sz w:val="24"/>
                <w:szCs w:val="24"/>
              </w:rPr>
            </w:pPr>
            <w:r>
              <w:rPr>
                <w:rFonts w:ascii="Times New Roman" w:hAnsi="Times New Roman" w:cs="Times New Roman"/>
                <w:sz w:val="24"/>
                <w:szCs w:val="24"/>
              </w:rPr>
              <w:lastRenderedPageBreak/>
              <w:t>Додаток 4</w:t>
            </w:r>
          </w:p>
          <w:p w:rsidR="008671DA" w:rsidRDefault="008671DA" w:rsidP="002F1EC2">
            <w:pPr>
              <w:ind w:firstLine="0"/>
              <w:jc w:val="left"/>
              <w:rPr>
                <w:rFonts w:ascii="Times New Roman" w:hAnsi="Times New Roman" w:cs="Times New Roman"/>
                <w:sz w:val="24"/>
                <w:szCs w:val="24"/>
              </w:rPr>
            </w:pPr>
          </w:p>
          <w:p w:rsidR="008671DA" w:rsidRDefault="008671DA" w:rsidP="002F1EC2">
            <w:pPr>
              <w:ind w:firstLine="0"/>
              <w:jc w:val="left"/>
              <w:rPr>
                <w:rFonts w:ascii="Times New Roman" w:hAnsi="Times New Roman" w:cs="Times New Roman"/>
                <w:sz w:val="24"/>
                <w:szCs w:val="24"/>
              </w:rPr>
            </w:pPr>
          </w:p>
          <w:p w:rsidR="008671DA" w:rsidRDefault="008671DA" w:rsidP="002F1EC2">
            <w:pPr>
              <w:ind w:firstLine="0"/>
              <w:jc w:val="left"/>
              <w:rPr>
                <w:rFonts w:ascii="Times New Roman" w:hAnsi="Times New Roman" w:cs="Times New Roman"/>
                <w:sz w:val="24"/>
                <w:szCs w:val="24"/>
              </w:rPr>
            </w:pPr>
          </w:p>
          <w:p w:rsidR="008671DA" w:rsidRDefault="008671DA" w:rsidP="002F1EC2">
            <w:pPr>
              <w:ind w:firstLine="0"/>
              <w:jc w:val="left"/>
              <w:rPr>
                <w:rFonts w:ascii="Times New Roman" w:hAnsi="Times New Roman" w:cs="Times New Roman"/>
                <w:sz w:val="24"/>
                <w:szCs w:val="24"/>
              </w:rPr>
            </w:pPr>
          </w:p>
          <w:p w:rsidR="008671DA" w:rsidRPr="002F1EC2" w:rsidRDefault="00D478AF" w:rsidP="002F1EC2">
            <w:pPr>
              <w:ind w:firstLine="0"/>
              <w:jc w:val="left"/>
              <w:rPr>
                <w:rFonts w:ascii="Times New Roman" w:hAnsi="Times New Roman" w:cs="Times New Roman"/>
                <w:sz w:val="24"/>
                <w:szCs w:val="24"/>
              </w:rPr>
            </w:pPr>
            <w:r>
              <w:rPr>
                <w:rFonts w:ascii="Times New Roman" w:hAnsi="Times New Roman" w:cs="Times New Roman"/>
                <w:sz w:val="24"/>
                <w:szCs w:val="24"/>
              </w:rPr>
              <w:t>Додаток 5</w:t>
            </w:r>
          </w:p>
        </w:tc>
      </w:tr>
      <w:tr w:rsidR="00391A0E" w:rsidRPr="002F1EC2" w:rsidTr="00391A0E">
        <w:trPr>
          <w:trHeight w:val="1126"/>
        </w:trPr>
        <w:tc>
          <w:tcPr>
            <w:tcW w:w="568" w:type="dxa"/>
          </w:tcPr>
          <w:p w:rsidR="00391A0E" w:rsidRPr="002F1EC2" w:rsidRDefault="00A11A03" w:rsidP="002F1EC2">
            <w:pPr>
              <w:autoSpaceDE w:val="0"/>
              <w:autoSpaceDN w:val="0"/>
              <w:adjustRightInd w:val="0"/>
              <w:ind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6</w:t>
            </w:r>
            <w:r w:rsidR="00391A0E" w:rsidRPr="002F1EC2">
              <w:rPr>
                <w:rFonts w:ascii="Times New Roman" w:hAnsi="Times New Roman" w:cs="Times New Roman"/>
                <w:color w:val="000000"/>
                <w:sz w:val="24"/>
                <w:szCs w:val="24"/>
              </w:rPr>
              <w:t>.</w:t>
            </w:r>
          </w:p>
        </w:tc>
        <w:tc>
          <w:tcPr>
            <w:tcW w:w="3213" w:type="dxa"/>
          </w:tcPr>
          <w:p w:rsidR="00391A0E" w:rsidRPr="002F1EC2" w:rsidRDefault="00391A0E" w:rsidP="002F1EC2">
            <w:pPr>
              <w:ind w:firstLine="0"/>
              <w:jc w:val="left"/>
              <w:rPr>
                <w:rFonts w:ascii="Times New Roman" w:hAnsi="Times New Roman" w:cs="Times New Roman"/>
                <w:sz w:val="24"/>
                <w:szCs w:val="24"/>
              </w:rPr>
            </w:pPr>
            <w:r w:rsidRPr="002F1EC2">
              <w:rPr>
                <w:rFonts w:ascii="Times New Roman" w:hAnsi="Times New Roman" w:cs="Times New Roman"/>
                <w:sz w:val="24"/>
                <w:szCs w:val="24"/>
              </w:rPr>
              <w:t>Учасники військових дій в період запровадження воєнного стану в Україні</w:t>
            </w:r>
          </w:p>
        </w:tc>
        <w:tc>
          <w:tcPr>
            <w:tcW w:w="3391" w:type="dxa"/>
          </w:tcPr>
          <w:p w:rsidR="00391A0E" w:rsidRPr="002F1EC2" w:rsidRDefault="00391A0E" w:rsidP="002F1EC2">
            <w:pPr>
              <w:autoSpaceDE w:val="0"/>
              <w:autoSpaceDN w:val="0"/>
              <w:adjustRightInd w:val="0"/>
              <w:ind w:firstLine="0"/>
              <w:jc w:val="left"/>
              <w:rPr>
                <w:rFonts w:ascii="Times New Roman" w:hAnsi="Times New Roman" w:cs="Times New Roman"/>
                <w:sz w:val="24"/>
                <w:szCs w:val="24"/>
              </w:rPr>
            </w:pPr>
            <w:r w:rsidRPr="002F1EC2">
              <w:rPr>
                <w:rFonts w:ascii="Times New Roman" w:hAnsi="Times New Roman" w:cs="Times New Roman"/>
                <w:color w:val="000000"/>
                <w:sz w:val="24"/>
                <w:szCs w:val="24"/>
              </w:rPr>
              <w:t>Одному з членів сім’ї осіб, які під час виконання обов’язків військової служби(службових обов’язків) зникли безвісти або були захоплені й утримуються незаконними збройними формуваннями на непідконтрольній Україні території</w:t>
            </w:r>
          </w:p>
        </w:tc>
        <w:tc>
          <w:tcPr>
            <w:tcW w:w="1326" w:type="dxa"/>
          </w:tcPr>
          <w:p w:rsidR="00391A0E" w:rsidRPr="002F1EC2" w:rsidRDefault="00391A0E" w:rsidP="00B931EE">
            <w:pPr>
              <w:ind w:firstLine="0"/>
              <w:jc w:val="center"/>
              <w:rPr>
                <w:rFonts w:ascii="Times New Roman" w:hAnsi="Times New Roman" w:cs="Times New Roman"/>
                <w:sz w:val="24"/>
                <w:szCs w:val="24"/>
              </w:rPr>
            </w:pPr>
            <w:r w:rsidRPr="002F1EC2">
              <w:rPr>
                <w:rFonts w:ascii="Times New Roman" w:hAnsi="Times New Roman" w:cs="Times New Roman"/>
                <w:sz w:val="24"/>
                <w:szCs w:val="24"/>
              </w:rPr>
              <w:t>5</w:t>
            </w:r>
            <w:r>
              <w:rPr>
                <w:rFonts w:ascii="Times New Roman" w:hAnsi="Times New Roman" w:cs="Times New Roman"/>
                <w:sz w:val="24"/>
                <w:szCs w:val="24"/>
              </w:rPr>
              <w:t xml:space="preserve"> 000</w:t>
            </w:r>
            <w:r w:rsidRPr="002F1EC2">
              <w:rPr>
                <w:rFonts w:ascii="Times New Roman" w:hAnsi="Times New Roman" w:cs="Times New Roman"/>
                <w:sz w:val="24"/>
                <w:szCs w:val="24"/>
              </w:rPr>
              <w:t>,00</w:t>
            </w:r>
          </w:p>
        </w:tc>
        <w:tc>
          <w:tcPr>
            <w:tcW w:w="5357" w:type="dxa"/>
          </w:tcPr>
          <w:p w:rsidR="00A11A03" w:rsidRPr="00A11A03" w:rsidRDefault="00A11A03" w:rsidP="00A11A03">
            <w:pPr>
              <w:pStyle w:val="a4"/>
              <w:numPr>
                <w:ilvl w:val="0"/>
                <w:numId w:val="6"/>
              </w:numPr>
              <w:ind w:left="291"/>
              <w:rPr>
                <w:rFonts w:ascii="Times New Roman" w:eastAsia="Times New Roman" w:hAnsi="Times New Roman" w:cs="Times New Roman"/>
                <w:sz w:val="24"/>
                <w:szCs w:val="24"/>
                <w:lang w:eastAsia="ru-RU"/>
              </w:rPr>
            </w:pPr>
            <w:r w:rsidRPr="00A11A03">
              <w:rPr>
                <w:rFonts w:ascii="Times New Roman" w:hAnsi="Times New Roman" w:cs="Times New Roman"/>
                <w:sz w:val="24"/>
                <w:szCs w:val="24"/>
                <w:lang w:eastAsia="ru-RU"/>
              </w:rPr>
              <w:t>копія документа, що засвідчує особу заявника та адресу місця проживання;</w:t>
            </w:r>
          </w:p>
          <w:p w:rsidR="00A11A03" w:rsidRPr="00A11A03" w:rsidRDefault="00A11A03" w:rsidP="00A11A03">
            <w:pPr>
              <w:pStyle w:val="a4"/>
              <w:numPr>
                <w:ilvl w:val="0"/>
                <w:numId w:val="6"/>
              </w:numPr>
              <w:ind w:left="291"/>
              <w:rPr>
                <w:rFonts w:ascii="Times New Roman" w:eastAsia="Times New Roman" w:hAnsi="Times New Roman" w:cs="Times New Roman"/>
                <w:sz w:val="24"/>
                <w:szCs w:val="24"/>
                <w:lang w:eastAsia="ru-RU"/>
              </w:rPr>
            </w:pPr>
            <w:r w:rsidRPr="00A11A03">
              <w:rPr>
                <w:rFonts w:ascii="Times New Roman" w:hAnsi="Times New Roman" w:cs="Times New Roman"/>
                <w:sz w:val="24"/>
                <w:szCs w:val="24"/>
                <w:lang w:eastAsia="ru-RU"/>
              </w:rPr>
              <w:t xml:space="preserve">копія довідки про присвоєння ідентифікаційного коду (крім осіб, які через свої релігійні або інші переконання відмовилися від ідентифікаційного коду); </w:t>
            </w:r>
          </w:p>
          <w:p w:rsidR="00A11A03" w:rsidRPr="00A11A03" w:rsidRDefault="00A11A03" w:rsidP="00A11A03">
            <w:pPr>
              <w:pStyle w:val="a4"/>
              <w:numPr>
                <w:ilvl w:val="0"/>
                <w:numId w:val="6"/>
              </w:numPr>
              <w:ind w:left="291"/>
              <w:rPr>
                <w:rFonts w:ascii="Times New Roman" w:eastAsia="Times New Roman" w:hAnsi="Times New Roman" w:cs="Times New Roman"/>
                <w:sz w:val="24"/>
                <w:szCs w:val="24"/>
                <w:lang w:eastAsia="ru-RU"/>
              </w:rPr>
            </w:pPr>
            <w:r w:rsidRPr="00A11A03">
              <w:rPr>
                <w:rFonts w:ascii="Times New Roman" w:hAnsi="Times New Roman" w:cs="Times New Roman"/>
                <w:sz w:val="24"/>
                <w:szCs w:val="24"/>
                <w:lang w:eastAsia="ru-RU"/>
              </w:rPr>
              <w:t>копія довідки військової частини про відсутність відомостей щодо фактичного перебування військовослужбовця;</w:t>
            </w:r>
          </w:p>
          <w:p w:rsidR="00391A0E" w:rsidRPr="00A11A03" w:rsidRDefault="00A11A03" w:rsidP="00A11A03">
            <w:pPr>
              <w:pStyle w:val="a4"/>
              <w:numPr>
                <w:ilvl w:val="0"/>
                <w:numId w:val="6"/>
              </w:numPr>
              <w:ind w:left="291"/>
              <w:rPr>
                <w:rFonts w:eastAsia="Times New Roman"/>
                <w:sz w:val="28"/>
                <w:szCs w:val="28"/>
                <w:lang w:eastAsia="ru-RU"/>
              </w:rPr>
            </w:pPr>
            <w:r w:rsidRPr="00A11A03">
              <w:rPr>
                <w:rFonts w:ascii="Times New Roman" w:hAnsi="Times New Roman" w:cs="Times New Roman"/>
                <w:sz w:val="24"/>
                <w:szCs w:val="24"/>
                <w:lang w:eastAsia="ru-RU"/>
              </w:rPr>
              <w:t>довідка про банківські реквізити заявника для виплати матеріальної     допомоги через банківську установу (за наявності відкритого рахунку).</w:t>
            </w:r>
          </w:p>
        </w:tc>
        <w:tc>
          <w:tcPr>
            <w:tcW w:w="1499" w:type="dxa"/>
          </w:tcPr>
          <w:p w:rsidR="00391A0E" w:rsidRPr="002F1EC2" w:rsidRDefault="000C02EC" w:rsidP="002F1EC2">
            <w:pPr>
              <w:ind w:firstLine="0"/>
              <w:jc w:val="left"/>
              <w:rPr>
                <w:rFonts w:ascii="Times New Roman" w:hAnsi="Times New Roman" w:cs="Times New Roman"/>
                <w:sz w:val="24"/>
                <w:szCs w:val="24"/>
              </w:rPr>
            </w:pPr>
            <w:r>
              <w:rPr>
                <w:rFonts w:ascii="Times New Roman" w:hAnsi="Times New Roman" w:cs="Times New Roman"/>
                <w:sz w:val="24"/>
                <w:szCs w:val="24"/>
              </w:rPr>
              <w:t>Додаток 6</w:t>
            </w:r>
          </w:p>
        </w:tc>
      </w:tr>
      <w:tr w:rsidR="00391A0E" w:rsidRPr="002F1EC2" w:rsidTr="00391A0E">
        <w:trPr>
          <w:trHeight w:val="1126"/>
        </w:trPr>
        <w:tc>
          <w:tcPr>
            <w:tcW w:w="568" w:type="dxa"/>
          </w:tcPr>
          <w:p w:rsidR="00391A0E" w:rsidRPr="002F1EC2" w:rsidRDefault="00A11A03" w:rsidP="002F1EC2">
            <w:pPr>
              <w:autoSpaceDE w:val="0"/>
              <w:autoSpaceDN w:val="0"/>
              <w:adjustRightInd w:val="0"/>
              <w:ind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7</w:t>
            </w:r>
            <w:r w:rsidR="00391A0E" w:rsidRPr="002F1EC2">
              <w:rPr>
                <w:rFonts w:ascii="Times New Roman" w:hAnsi="Times New Roman" w:cs="Times New Roman"/>
                <w:color w:val="000000"/>
                <w:sz w:val="24"/>
                <w:szCs w:val="24"/>
              </w:rPr>
              <w:t>.</w:t>
            </w:r>
          </w:p>
        </w:tc>
        <w:tc>
          <w:tcPr>
            <w:tcW w:w="3213" w:type="dxa"/>
          </w:tcPr>
          <w:p w:rsidR="00391A0E" w:rsidRPr="002F1EC2" w:rsidRDefault="00391A0E" w:rsidP="002F1EC2">
            <w:pPr>
              <w:ind w:firstLine="0"/>
              <w:jc w:val="left"/>
              <w:rPr>
                <w:rFonts w:ascii="Times New Roman" w:hAnsi="Times New Roman" w:cs="Times New Roman"/>
                <w:sz w:val="24"/>
                <w:szCs w:val="24"/>
              </w:rPr>
            </w:pPr>
            <w:r w:rsidRPr="002F1EC2">
              <w:rPr>
                <w:rFonts w:ascii="Times New Roman" w:hAnsi="Times New Roman" w:cs="Times New Roman"/>
                <w:sz w:val="24"/>
                <w:szCs w:val="24"/>
              </w:rPr>
              <w:t>Учасники військових дій в період запровадження воєнного стану в Україні</w:t>
            </w:r>
          </w:p>
        </w:tc>
        <w:tc>
          <w:tcPr>
            <w:tcW w:w="3391" w:type="dxa"/>
          </w:tcPr>
          <w:p w:rsidR="00391A0E" w:rsidRPr="002F1EC2" w:rsidRDefault="00391A0E" w:rsidP="002F1EC2">
            <w:pPr>
              <w:autoSpaceDE w:val="0"/>
              <w:autoSpaceDN w:val="0"/>
              <w:adjustRightInd w:val="0"/>
              <w:ind w:firstLine="0"/>
              <w:jc w:val="left"/>
              <w:rPr>
                <w:rFonts w:ascii="Times New Roman" w:hAnsi="Times New Roman" w:cs="Times New Roman"/>
                <w:color w:val="000000"/>
                <w:sz w:val="24"/>
                <w:szCs w:val="24"/>
              </w:rPr>
            </w:pPr>
            <w:r w:rsidRPr="002F1EC2">
              <w:rPr>
                <w:rFonts w:ascii="Times New Roman" w:hAnsi="Times New Roman" w:cs="Times New Roman"/>
                <w:color w:val="000000"/>
                <w:sz w:val="24"/>
                <w:szCs w:val="24"/>
              </w:rPr>
              <w:t xml:space="preserve">На відшкодування витрат на санаторно-курортне лікування </w:t>
            </w:r>
          </w:p>
        </w:tc>
        <w:tc>
          <w:tcPr>
            <w:tcW w:w="1326" w:type="dxa"/>
          </w:tcPr>
          <w:p w:rsidR="001D11DE" w:rsidRDefault="001D11DE" w:rsidP="001D11DE">
            <w:pPr>
              <w:ind w:firstLine="0"/>
              <w:jc w:val="center"/>
              <w:rPr>
                <w:rFonts w:ascii="Times New Roman" w:hAnsi="Times New Roman" w:cs="Times New Roman"/>
                <w:sz w:val="24"/>
                <w:szCs w:val="24"/>
              </w:rPr>
            </w:pPr>
            <w:r>
              <w:rPr>
                <w:rFonts w:ascii="Times New Roman" w:hAnsi="Times New Roman" w:cs="Times New Roman"/>
                <w:sz w:val="24"/>
                <w:szCs w:val="24"/>
              </w:rPr>
              <w:t xml:space="preserve">Не більше </w:t>
            </w:r>
            <w:r w:rsidRPr="00F326D9">
              <w:rPr>
                <w:rFonts w:ascii="Times New Roman" w:hAnsi="Times New Roman" w:cs="Times New Roman"/>
                <w:sz w:val="28"/>
              </w:rPr>
              <w:t>21</w:t>
            </w:r>
            <w:r w:rsidRPr="00F326D9">
              <w:rPr>
                <w:rFonts w:ascii="Times New Roman" w:hAnsi="Times New Roman" w:cs="Times New Roman"/>
                <w:sz w:val="24"/>
                <w:szCs w:val="24"/>
              </w:rPr>
              <w:t xml:space="preserve"> дня</w:t>
            </w:r>
          </w:p>
          <w:p w:rsidR="00391A0E" w:rsidRDefault="001D11DE" w:rsidP="00B931EE">
            <w:pPr>
              <w:ind w:firstLine="0"/>
              <w:jc w:val="center"/>
              <w:rPr>
                <w:rFonts w:ascii="Times New Roman" w:hAnsi="Times New Roman" w:cs="Times New Roman"/>
                <w:sz w:val="24"/>
                <w:szCs w:val="24"/>
              </w:rPr>
            </w:pPr>
            <w:r>
              <w:rPr>
                <w:rFonts w:ascii="Times New Roman" w:hAnsi="Times New Roman" w:cs="Times New Roman"/>
                <w:sz w:val="24"/>
                <w:szCs w:val="24"/>
              </w:rPr>
              <w:t>16</w:t>
            </w:r>
            <w:r w:rsidR="00391A0E">
              <w:rPr>
                <w:rFonts w:ascii="Times New Roman" w:hAnsi="Times New Roman" w:cs="Times New Roman"/>
                <w:sz w:val="24"/>
                <w:szCs w:val="24"/>
              </w:rPr>
              <w:t> </w:t>
            </w:r>
            <w:r>
              <w:rPr>
                <w:rFonts w:ascii="Times New Roman" w:hAnsi="Times New Roman" w:cs="Times New Roman"/>
                <w:sz w:val="24"/>
                <w:szCs w:val="24"/>
              </w:rPr>
              <w:t>800</w:t>
            </w:r>
            <w:r w:rsidR="00391A0E">
              <w:rPr>
                <w:rFonts w:ascii="Times New Roman" w:hAnsi="Times New Roman" w:cs="Times New Roman"/>
                <w:sz w:val="24"/>
                <w:szCs w:val="24"/>
              </w:rPr>
              <w:t>,00</w:t>
            </w:r>
          </w:p>
          <w:p w:rsidR="00A11A03" w:rsidRDefault="00A11A03" w:rsidP="00B931EE">
            <w:pPr>
              <w:ind w:firstLine="0"/>
              <w:jc w:val="center"/>
              <w:rPr>
                <w:rFonts w:ascii="Times New Roman" w:hAnsi="Times New Roman" w:cs="Times New Roman"/>
                <w:sz w:val="24"/>
                <w:szCs w:val="24"/>
              </w:rPr>
            </w:pPr>
          </w:p>
          <w:p w:rsidR="00A11A03" w:rsidRPr="002F1EC2" w:rsidRDefault="00A11A03" w:rsidP="00B931EE">
            <w:pPr>
              <w:ind w:firstLine="0"/>
              <w:jc w:val="center"/>
              <w:rPr>
                <w:rFonts w:ascii="Times New Roman" w:hAnsi="Times New Roman" w:cs="Times New Roman"/>
                <w:sz w:val="24"/>
                <w:szCs w:val="24"/>
              </w:rPr>
            </w:pPr>
          </w:p>
        </w:tc>
        <w:tc>
          <w:tcPr>
            <w:tcW w:w="5357" w:type="dxa"/>
          </w:tcPr>
          <w:p w:rsidR="00A11A03" w:rsidRPr="00A11A03" w:rsidRDefault="00A11A03" w:rsidP="00A11A03">
            <w:pPr>
              <w:pStyle w:val="a4"/>
              <w:numPr>
                <w:ilvl w:val="0"/>
                <w:numId w:val="11"/>
              </w:numPr>
              <w:ind w:left="291"/>
              <w:rPr>
                <w:rFonts w:ascii="Times New Roman" w:hAnsi="Times New Roman" w:cs="Times New Roman"/>
                <w:sz w:val="24"/>
                <w:szCs w:val="24"/>
              </w:rPr>
            </w:pPr>
            <w:r w:rsidRPr="00A11A03">
              <w:rPr>
                <w:rFonts w:ascii="Times New Roman" w:hAnsi="Times New Roman" w:cs="Times New Roman"/>
                <w:sz w:val="24"/>
                <w:szCs w:val="24"/>
              </w:rPr>
              <w:t>документ про оплату санаторно-курортного лікування (</w:t>
            </w:r>
            <w:r w:rsidRPr="00A11A03">
              <w:rPr>
                <w:rFonts w:ascii="Times New Roman" w:hAnsi="Times New Roman" w:cs="Times New Roman"/>
                <w:i/>
                <w:sz w:val="24"/>
                <w:szCs w:val="24"/>
              </w:rPr>
              <w:t>оригінал</w:t>
            </w:r>
            <w:r w:rsidRPr="00A11A03">
              <w:rPr>
                <w:rFonts w:ascii="Times New Roman" w:hAnsi="Times New Roman" w:cs="Times New Roman"/>
                <w:sz w:val="24"/>
                <w:szCs w:val="24"/>
              </w:rPr>
              <w:t>);</w:t>
            </w:r>
          </w:p>
          <w:p w:rsidR="00A11A03" w:rsidRPr="00A11A03" w:rsidRDefault="00A11A03" w:rsidP="00A11A03">
            <w:pPr>
              <w:pStyle w:val="a4"/>
              <w:numPr>
                <w:ilvl w:val="0"/>
                <w:numId w:val="11"/>
              </w:numPr>
              <w:ind w:left="291"/>
              <w:rPr>
                <w:rFonts w:ascii="Times New Roman" w:hAnsi="Times New Roman" w:cs="Times New Roman"/>
                <w:sz w:val="24"/>
                <w:szCs w:val="24"/>
              </w:rPr>
            </w:pPr>
            <w:r w:rsidRPr="00A11A03">
              <w:rPr>
                <w:rFonts w:ascii="Times New Roman" w:hAnsi="Times New Roman" w:cs="Times New Roman"/>
                <w:sz w:val="24"/>
                <w:szCs w:val="24"/>
              </w:rPr>
              <w:t>корінець путівки (</w:t>
            </w:r>
            <w:r w:rsidRPr="00A11A03">
              <w:rPr>
                <w:rFonts w:ascii="Times New Roman" w:hAnsi="Times New Roman" w:cs="Times New Roman"/>
                <w:i/>
                <w:sz w:val="24"/>
                <w:szCs w:val="24"/>
              </w:rPr>
              <w:t>оригінал</w:t>
            </w:r>
            <w:r w:rsidRPr="00A11A03">
              <w:rPr>
                <w:rFonts w:ascii="Times New Roman" w:hAnsi="Times New Roman" w:cs="Times New Roman"/>
                <w:sz w:val="24"/>
                <w:szCs w:val="24"/>
              </w:rPr>
              <w:t>) або інший документ, яким підтверджено факт отримання лікувально-оздоровчих послуг із зазначенням періоду проходження санаторно-курортного лікування (</w:t>
            </w:r>
            <w:r w:rsidRPr="00A11A03">
              <w:rPr>
                <w:rFonts w:ascii="Times New Roman" w:hAnsi="Times New Roman" w:cs="Times New Roman"/>
                <w:i/>
                <w:sz w:val="24"/>
                <w:szCs w:val="24"/>
              </w:rPr>
              <w:t>оригінал</w:t>
            </w:r>
            <w:r w:rsidRPr="00A11A03">
              <w:rPr>
                <w:rFonts w:ascii="Times New Roman" w:hAnsi="Times New Roman" w:cs="Times New Roman"/>
                <w:sz w:val="24"/>
                <w:szCs w:val="24"/>
              </w:rPr>
              <w:t xml:space="preserve">); </w:t>
            </w:r>
          </w:p>
          <w:p w:rsidR="00A11A03" w:rsidRPr="00A11A03" w:rsidRDefault="00A11A03" w:rsidP="00A11A03">
            <w:pPr>
              <w:pStyle w:val="a4"/>
              <w:numPr>
                <w:ilvl w:val="0"/>
                <w:numId w:val="11"/>
              </w:numPr>
              <w:ind w:left="291"/>
              <w:rPr>
                <w:rFonts w:ascii="Times New Roman" w:eastAsia="Times New Roman" w:hAnsi="Times New Roman" w:cs="Times New Roman"/>
                <w:sz w:val="24"/>
                <w:szCs w:val="24"/>
                <w:lang w:eastAsia="ru-RU"/>
              </w:rPr>
            </w:pPr>
            <w:r w:rsidRPr="00A11A03">
              <w:rPr>
                <w:rFonts w:ascii="Times New Roman" w:hAnsi="Times New Roman" w:cs="Times New Roman"/>
                <w:sz w:val="24"/>
                <w:szCs w:val="24"/>
                <w:lang w:eastAsia="ru-RU"/>
              </w:rPr>
              <w:t>копія документа, що засвідчує особу заявника та адресу його місця проживання;</w:t>
            </w:r>
          </w:p>
          <w:p w:rsidR="00A11A03" w:rsidRPr="00A11A03" w:rsidRDefault="00A11A03" w:rsidP="00A11A03">
            <w:pPr>
              <w:pStyle w:val="a4"/>
              <w:numPr>
                <w:ilvl w:val="0"/>
                <w:numId w:val="11"/>
              </w:numPr>
              <w:ind w:left="291"/>
              <w:rPr>
                <w:rFonts w:ascii="Times New Roman" w:eastAsia="Times New Roman" w:hAnsi="Times New Roman" w:cs="Times New Roman"/>
                <w:sz w:val="24"/>
                <w:szCs w:val="24"/>
                <w:lang w:eastAsia="ru-RU"/>
              </w:rPr>
            </w:pPr>
            <w:r w:rsidRPr="00A11A03">
              <w:rPr>
                <w:rFonts w:ascii="Times New Roman" w:hAnsi="Times New Roman" w:cs="Times New Roman"/>
                <w:sz w:val="24"/>
                <w:szCs w:val="24"/>
                <w:lang w:eastAsia="ru-RU"/>
              </w:rPr>
              <w:t>копія довідки про присвоєння ідентифікаційного коду (крім осіб, які через свої релігійні або інші переконання відмовилися від ідентифікаційного коду);</w:t>
            </w:r>
          </w:p>
          <w:p w:rsidR="00A11A03" w:rsidRPr="00A11A03" w:rsidRDefault="00A11A03" w:rsidP="00A11A03">
            <w:pPr>
              <w:pStyle w:val="a4"/>
              <w:numPr>
                <w:ilvl w:val="0"/>
                <w:numId w:val="11"/>
              </w:numPr>
              <w:ind w:left="291"/>
              <w:rPr>
                <w:rFonts w:ascii="Times New Roman" w:eastAsia="Times New Roman" w:hAnsi="Times New Roman" w:cs="Times New Roman"/>
                <w:sz w:val="24"/>
                <w:szCs w:val="24"/>
                <w:lang w:eastAsia="ru-RU"/>
              </w:rPr>
            </w:pPr>
            <w:r w:rsidRPr="00A11A03">
              <w:rPr>
                <w:rFonts w:ascii="Times New Roman" w:hAnsi="Times New Roman" w:cs="Times New Roman"/>
                <w:sz w:val="24"/>
                <w:szCs w:val="24"/>
                <w:lang w:eastAsia="ru-RU"/>
              </w:rPr>
              <w:lastRenderedPageBreak/>
              <w:t>копія документа про статус заявника</w:t>
            </w:r>
            <w:r w:rsidRPr="00A11A03">
              <w:rPr>
                <w:rFonts w:ascii="Times New Roman" w:eastAsia="Times New Roman" w:hAnsi="Times New Roman" w:cs="Times New Roman"/>
                <w:sz w:val="24"/>
                <w:szCs w:val="24"/>
                <w:lang w:eastAsia="ru-RU"/>
              </w:rPr>
              <w:t>;</w:t>
            </w:r>
          </w:p>
          <w:p w:rsidR="00A11A03" w:rsidRPr="00A11A03" w:rsidRDefault="00A11A03" w:rsidP="00A11A03">
            <w:pPr>
              <w:pStyle w:val="a4"/>
              <w:numPr>
                <w:ilvl w:val="0"/>
                <w:numId w:val="11"/>
              </w:numPr>
              <w:ind w:left="291"/>
              <w:rPr>
                <w:rFonts w:ascii="Times New Roman" w:eastAsia="Times New Roman" w:hAnsi="Times New Roman" w:cs="Times New Roman"/>
                <w:sz w:val="24"/>
                <w:szCs w:val="24"/>
                <w:lang w:eastAsia="ru-RU"/>
              </w:rPr>
            </w:pPr>
            <w:r w:rsidRPr="00A11A03">
              <w:rPr>
                <w:rFonts w:ascii="Times New Roman" w:hAnsi="Times New Roman" w:cs="Times New Roman"/>
                <w:sz w:val="24"/>
                <w:szCs w:val="24"/>
                <w:lang w:eastAsia="ru-RU"/>
              </w:rPr>
              <w:t>довідка про банківські реквізити заявника</w:t>
            </w:r>
            <w:r w:rsidRPr="00A11A03">
              <w:rPr>
                <w:rFonts w:ascii="Times New Roman" w:eastAsia="Times New Roman" w:hAnsi="Times New Roman" w:cs="Times New Roman"/>
                <w:sz w:val="24"/>
                <w:szCs w:val="24"/>
                <w:lang w:eastAsia="ru-RU"/>
              </w:rPr>
              <w:t>.</w:t>
            </w:r>
          </w:p>
          <w:p w:rsidR="00391A0E" w:rsidRPr="00A11A03" w:rsidRDefault="00391A0E" w:rsidP="00A11A03">
            <w:pPr>
              <w:ind w:firstLine="0"/>
              <w:rPr>
                <w:sz w:val="28"/>
              </w:rPr>
            </w:pPr>
          </w:p>
        </w:tc>
        <w:tc>
          <w:tcPr>
            <w:tcW w:w="1499" w:type="dxa"/>
          </w:tcPr>
          <w:p w:rsidR="00391A0E" w:rsidRPr="002F1EC2" w:rsidRDefault="00713E21" w:rsidP="00B931EE">
            <w:pPr>
              <w:ind w:firstLine="0"/>
              <w:jc w:val="center"/>
              <w:rPr>
                <w:rFonts w:ascii="Times New Roman" w:hAnsi="Times New Roman" w:cs="Times New Roman"/>
                <w:sz w:val="24"/>
                <w:szCs w:val="24"/>
              </w:rPr>
            </w:pPr>
            <w:r>
              <w:rPr>
                <w:rFonts w:ascii="Times New Roman" w:hAnsi="Times New Roman" w:cs="Times New Roman"/>
                <w:sz w:val="24"/>
                <w:szCs w:val="24"/>
              </w:rPr>
              <w:lastRenderedPageBreak/>
              <w:t>Додаток 7</w:t>
            </w:r>
          </w:p>
        </w:tc>
      </w:tr>
      <w:tr w:rsidR="004F06F8" w:rsidRPr="002F1EC2" w:rsidTr="00391A0E">
        <w:trPr>
          <w:trHeight w:val="1126"/>
        </w:trPr>
        <w:tc>
          <w:tcPr>
            <w:tcW w:w="568" w:type="dxa"/>
          </w:tcPr>
          <w:p w:rsidR="004F06F8" w:rsidRDefault="004F06F8" w:rsidP="002F1EC2">
            <w:pPr>
              <w:autoSpaceDE w:val="0"/>
              <w:autoSpaceDN w:val="0"/>
              <w:adjustRightInd w:val="0"/>
              <w:ind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8.</w:t>
            </w:r>
          </w:p>
        </w:tc>
        <w:tc>
          <w:tcPr>
            <w:tcW w:w="3213" w:type="dxa"/>
          </w:tcPr>
          <w:p w:rsidR="004F06F8" w:rsidRPr="002F1EC2" w:rsidRDefault="004F06F8" w:rsidP="002F1EC2">
            <w:pPr>
              <w:ind w:firstLine="0"/>
              <w:jc w:val="left"/>
              <w:rPr>
                <w:rFonts w:ascii="Times New Roman" w:hAnsi="Times New Roman" w:cs="Times New Roman"/>
                <w:sz w:val="24"/>
                <w:szCs w:val="24"/>
              </w:rPr>
            </w:pPr>
            <w:r w:rsidRPr="002F1EC2">
              <w:rPr>
                <w:rFonts w:ascii="Times New Roman" w:hAnsi="Times New Roman" w:cs="Times New Roman"/>
                <w:sz w:val="24"/>
                <w:szCs w:val="24"/>
              </w:rPr>
              <w:t>Учасники військових дій в період запровадження воєнного стану в Україні</w:t>
            </w:r>
          </w:p>
        </w:tc>
        <w:tc>
          <w:tcPr>
            <w:tcW w:w="3391" w:type="dxa"/>
          </w:tcPr>
          <w:p w:rsidR="004F06F8" w:rsidRDefault="004F06F8" w:rsidP="002F1EC2">
            <w:pPr>
              <w:autoSpaceDE w:val="0"/>
              <w:autoSpaceDN w:val="0"/>
              <w:adjustRightInd w:val="0"/>
              <w:ind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Сім’ї (у тому числі опікуни) загиблих – мешканців Закарпатської області -  учасників бойових дій</w:t>
            </w:r>
          </w:p>
          <w:p w:rsidR="00BA0E46" w:rsidRPr="00BA0E46" w:rsidRDefault="00BA0E46" w:rsidP="00BA0E46">
            <w:pPr>
              <w:ind w:firstLine="567"/>
              <w:rPr>
                <w:rFonts w:ascii="Times New Roman" w:eastAsia="Times New Roman" w:hAnsi="Times New Roman" w:cs="Times New Roman"/>
                <w:i/>
                <w:sz w:val="24"/>
                <w:szCs w:val="24"/>
                <w:lang w:eastAsia="ru-RU"/>
              </w:rPr>
            </w:pPr>
            <w:r w:rsidRPr="00BA0E46">
              <w:rPr>
                <w:rFonts w:ascii="Times New Roman" w:hAnsi="Times New Roman" w:cs="Times New Roman"/>
                <w:bCs/>
                <w:i/>
                <w:iCs/>
                <w:spacing w:val="-4"/>
                <w:sz w:val="24"/>
                <w:szCs w:val="24"/>
                <w:lang w:eastAsia="ru-RU"/>
              </w:rPr>
              <w:t>За рекомендацією постійної профільної комісії відповідної сільської, селищної, міської ради у разі відсутності дружини (чоловіка), дітей чи батьків одноразова матеріальна допомога надається рідній сестрі (брату)</w:t>
            </w:r>
            <w:r w:rsidRPr="00BA0E46">
              <w:rPr>
                <w:rFonts w:ascii="Times New Roman" w:eastAsia="Times New Roman" w:hAnsi="Times New Roman" w:cs="Times New Roman"/>
                <w:i/>
                <w:sz w:val="24"/>
                <w:szCs w:val="24"/>
                <w:lang w:eastAsia="ru-RU"/>
              </w:rPr>
              <w:t>.</w:t>
            </w:r>
          </w:p>
          <w:p w:rsidR="00BA0E46" w:rsidRPr="002F1EC2" w:rsidRDefault="00BA0E46" w:rsidP="002F1EC2">
            <w:pPr>
              <w:autoSpaceDE w:val="0"/>
              <w:autoSpaceDN w:val="0"/>
              <w:adjustRightInd w:val="0"/>
              <w:ind w:firstLine="0"/>
              <w:jc w:val="left"/>
              <w:rPr>
                <w:rFonts w:ascii="Times New Roman" w:hAnsi="Times New Roman" w:cs="Times New Roman"/>
                <w:color w:val="000000"/>
                <w:sz w:val="24"/>
                <w:szCs w:val="24"/>
              </w:rPr>
            </w:pPr>
          </w:p>
        </w:tc>
        <w:tc>
          <w:tcPr>
            <w:tcW w:w="1326" w:type="dxa"/>
          </w:tcPr>
          <w:p w:rsidR="004F06F8" w:rsidRDefault="004F06F8" w:rsidP="004F06F8">
            <w:pPr>
              <w:ind w:firstLine="0"/>
              <w:rPr>
                <w:rFonts w:ascii="Times New Roman" w:hAnsi="Times New Roman" w:cs="Times New Roman"/>
                <w:sz w:val="24"/>
                <w:szCs w:val="24"/>
              </w:rPr>
            </w:pPr>
            <w:r>
              <w:rPr>
                <w:rFonts w:ascii="Times New Roman" w:hAnsi="Times New Roman" w:cs="Times New Roman"/>
                <w:sz w:val="24"/>
                <w:szCs w:val="24"/>
              </w:rPr>
              <w:t>100 000,00</w:t>
            </w:r>
          </w:p>
        </w:tc>
        <w:tc>
          <w:tcPr>
            <w:tcW w:w="5357" w:type="dxa"/>
          </w:tcPr>
          <w:p w:rsidR="004F06F8" w:rsidRPr="00A11A03" w:rsidRDefault="004F06F8" w:rsidP="004F06F8">
            <w:pPr>
              <w:pStyle w:val="a4"/>
              <w:numPr>
                <w:ilvl w:val="0"/>
                <w:numId w:val="6"/>
              </w:numPr>
              <w:ind w:left="291"/>
              <w:rPr>
                <w:rFonts w:ascii="Times New Roman" w:eastAsia="Times New Roman" w:hAnsi="Times New Roman" w:cs="Times New Roman"/>
                <w:sz w:val="24"/>
                <w:szCs w:val="24"/>
                <w:lang w:eastAsia="ru-RU"/>
              </w:rPr>
            </w:pPr>
            <w:r w:rsidRPr="00A11A03">
              <w:rPr>
                <w:rFonts w:ascii="Times New Roman" w:hAnsi="Times New Roman" w:cs="Times New Roman"/>
                <w:sz w:val="24"/>
                <w:szCs w:val="24"/>
                <w:lang w:eastAsia="ru-RU"/>
              </w:rPr>
              <w:t>копія документа, що засвідчує особу заявника та адресу місця проживання;</w:t>
            </w:r>
          </w:p>
          <w:p w:rsidR="004F06F8" w:rsidRPr="00A11A03" w:rsidRDefault="004F06F8" w:rsidP="004F06F8">
            <w:pPr>
              <w:pStyle w:val="a4"/>
              <w:numPr>
                <w:ilvl w:val="0"/>
                <w:numId w:val="6"/>
              </w:numPr>
              <w:ind w:left="291"/>
              <w:rPr>
                <w:rFonts w:ascii="Times New Roman" w:eastAsia="Times New Roman" w:hAnsi="Times New Roman" w:cs="Times New Roman"/>
                <w:sz w:val="24"/>
                <w:szCs w:val="24"/>
                <w:lang w:eastAsia="ru-RU"/>
              </w:rPr>
            </w:pPr>
            <w:r w:rsidRPr="00A11A03">
              <w:rPr>
                <w:rFonts w:ascii="Times New Roman" w:hAnsi="Times New Roman" w:cs="Times New Roman"/>
                <w:sz w:val="24"/>
                <w:szCs w:val="24"/>
                <w:lang w:eastAsia="ru-RU"/>
              </w:rPr>
              <w:t xml:space="preserve">копія довідки про присвоєння ідентифікаційного коду (крім осіб, які через свої релігійні або інші переконання відмовилися від ідентифікаційного коду); </w:t>
            </w:r>
          </w:p>
          <w:p w:rsidR="004F06F8" w:rsidRDefault="004F06F8" w:rsidP="00A11A03">
            <w:pPr>
              <w:pStyle w:val="a4"/>
              <w:numPr>
                <w:ilvl w:val="0"/>
                <w:numId w:val="11"/>
              </w:numPr>
              <w:ind w:left="291"/>
              <w:rPr>
                <w:rFonts w:ascii="Times New Roman" w:hAnsi="Times New Roman" w:cs="Times New Roman"/>
                <w:sz w:val="24"/>
                <w:szCs w:val="24"/>
              </w:rPr>
            </w:pPr>
            <w:r>
              <w:rPr>
                <w:rFonts w:ascii="Times New Roman" w:hAnsi="Times New Roman" w:cs="Times New Roman"/>
                <w:sz w:val="24"/>
                <w:szCs w:val="24"/>
              </w:rPr>
              <w:t>сповіщення про смерть</w:t>
            </w:r>
            <w:r w:rsidR="001D15D0">
              <w:rPr>
                <w:rFonts w:ascii="Times New Roman" w:hAnsi="Times New Roman" w:cs="Times New Roman"/>
                <w:sz w:val="24"/>
                <w:szCs w:val="24"/>
              </w:rPr>
              <w:t>;</w:t>
            </w:r>
          </w:p>
          <w:p w:rsidR="004F06F8" w:rsidRDefault="004F06F8" w:rsidP="00A11A03">
            <w:pPr>
              <w:pStyle w:val="a4"/>
              <w:numPr>
                <w:ilvl w:val="0"/>
                <w:numId w:val="11"/>
              </w:numPr>
              <w:ind w:left="291"/>
              <w:rPr>
                <w:rFonts w:ascii="Times New Roman" w:hAnsi="Times New Roman" w:cs="Times New Roman"/>
                <w:sz w:val="24"/>
                <w:szCs w:val="24"/>
              </w:rPr>
            </w:pPr>
            <w:r>
              <w:rPr>
                <w:rFonts w:ascii="Times New Roman" w:hAnsi="Times New Roman" w:cs="Times New Roman"/>
                <w:sz w:val="24"/>
                <w:szCs w:val="24"/>
              </w:rPr>
              <w:t>свідоцтво про смерть</w:t>
            </w:r>
            <w:r w:rsidR="001D15D0">
              <w:rPr>
                <w:rFonts w:ascii="Times New Roman" w:hAnsi="Times New Roman" w:cs="Times New Roman"/>
                <w:sz w:val="24"/>
                <w:szCs w:val="24"/>
              </w:rPr>
              <w:t>;</w:t>
            </w:r>
          </w:p>
          <w:p w:rsidR="004F06F8" w:rsidRDefault="004F06F8" w:rsidP="00A11A03">
            <w:pPr>
              <w:pStyle w:val="a4"/>
              <w:numPr>
                <w:ilvl w:val="0"/>
                <w:numId w:val="11"/>
              </w:numPr>
              <w:ind w:left="291"/>
              <w:rPr>
                <w:rFonts w:ascii="Times New Roman" w:hAnsi="Times New Roman" w:cs="Times New Roman"/>
                <w:sz w:val="24"/>
                <w:szCs w:val="24"/>
              </w:rPr>
            </w:pPr>
            <w:r>
              <w:rPr>
                <w:rFonts w:ascii="Times New Roman" w:hAnsi="Times New Roman" w:cs="Times New Roman"/>
                <w:sz w:val="24"/>
                <w:szCs w:val="24"/>
              </w:rPr>
              <w:t>лікарське свідоцтво про смерть</w:t>
            </w:r>
            <w:r w:rsidR="001D15D0">
              <w:rPr>
                <w:rFonts w:ascii="Times New Roman" w:hAnsi="Times New Roman" w:cs="Times New Roman"/>
                <w:sz w:val="24"/>
                <w:szCs w:val="24"/>
              </w:rPr>
              <w:t>;</w:t>
            </w:r>
          </w:p>
          <w:p w:rsidR="004F06F8" w:rsidRDefault="004F06F8" w:rsidP="00A11A03">
            <w:pPr>
              <w:pStyle w:val="a4"/>
              <w:numPr>
                <w:ilvl w:val="0"/>
                <w:numId w:val="11"/>
              </w:numPr>
              <w:ind w:left="291"/>
              <w:rPr>
                <w:rFonts w:ascii="Times New Roman" w:hAnsi="Times New Roman" w:cs="Times New Roman"/>
                <w:sz w:val="24"/>
                <w:szCs w:val="24"/>
              </w:rPr>
            </w:pPr>
            <w:r>
              <w:rPr>
                <w:rFonts w:ascii="Times New Roman" w:hAnsi="Times New Roman" w:cs="Times New Roman"/>
                <w:sz w:val="24"/>
                <w:szCs w:val="24"/>
              </w:rPr>
              <w:t>витяг з наказу про виключення з особового складу</w:t>
            </w:r>
            <w:r w:rsidR="001D15D0">
              <w:rPr>
                <w:rFonts w:ascii="Times New Roman" w:hAnsi="Times New Roman" w:cs="Times New Roman"/>
                <w:sz w:val="24"/>
                <w:szCs w:val="24"/>
              </w:rPr>
              <w:t>;</w:t>
            </w:r>
          </w:p>
          <w:p w:rsidR="004F06F8" w:rsidRPr="00A11A03" w:rsidRDefault="004F06F8" w:rsidP="004F06F8">
            <w:pPr>
              <w:pStyle w:val="a4"/>
              <w:numPr>
                <w:ilvl w:val="0"/>
                <w:numId w:val="11"/>
              </w:numPr>
              <w:ind w:left="291"/>
              <w:rPr>
                <w:rFonts w:ascii="Times New Roman" w:eastAsia="Times New Roman" w:hAnsi="Times New Roman" w:cs="Times New Roman"/>
                <w:sz w:val="24"/>
                <w:szCs w:val="24"/>
                <w:lang w:eastAsia="ru-RU"/>
              </w:rPr>
            </w:pPr>
            <w:r w:rsidRPr="00A11A03">
              <w:rPr>
                <w:rFonts w:ascii="Times New Roman" w:hAnsi="Times New Roman" w:cs="Times New Roman"/>
                <w:sz w:val="24"/>
                <w:szCs w:val="24"/>
                <w:lang w:eastAsia="ru-RU"/>
              </w:rPr>
              <w:t>довідка про банківські реквізити заявника</w:t>
            </w:r>
            <w:r w:rsidRPr="00A11A03">
              <w:rPr>
                <w:rFonts w:ascii="Times New Roman" w:eastAsia="Times New Roman" w:hAnsi="Times New Roman" w:cs="Times New Roman"/>
                <w:sz w:val="24"/>
                <w:szCs w:val="24"/>
                <w:lang w:eastAsia="ru-RU"/>
              </w:rPr>
              <w:t>.</w:t>
            </w:r>
          </w:p>
          <w:p w:rsidR="004F06F8" w:rsidRPr="00A11A03" w:rsidRDefault="004F06F8" w:rsidP="004F06F8">
            <w:pPr>
              <w:pStyle w:val="a4"/>
              <w:ind w:left="291" w:firstLine="0"/>
              <w:rPr>
                <w:rFonts w:ascii="Times New Roman" w:hAnsi="Times New Roman" w:cs="Times New Roman"/>
                <w:sz w:val="24"/>
                <w:szCs w:val="24"/>
              </w:rPr>
            </w:pPr>
          </w:p>
        </w:tc>
        <w:tc>
          <w:tcPr>
            <w:tcW w:w="1499" w:type="dxa"/>
          </w:tcPr>
          <w:p w:rsidR="002521D0" w:rsidRPr="0054049F" w:rsidRDefault="002521D0" w:rsidP="0054049F">
            <w:pPr>
              <w:ind w:firstLine="0"/>
              <w:jc w:val="left"/>
              <w:rPr>
                <w:rFonts w:ascii="Times New Roman" w:eastAsia="Times New Roman" w:hAnsi="Times New Roman" w:cs="Times New Roman"/>
                <w:lang w:eastAsia="ru-RU"/>
              </w:rPr>
            </w:pPr>
            <w:r w:rsidRPr="0054049F">
              <w:rPr>
                <w:rFonts w:ascii="Times New Roman" w:hAnsi="Times New Roman" w:cs="Times New Roman"/>
                <w:lang w:eastAsia="ru-RU"/>
              </w:rPr>
              <w:t xml:space="preserve">для отримання матеріальної допомоги подають звернення та відповідний пакет документів до Закарпатського обласного територіального центру комплектування та соціальної підтримки, який, після їх перевірки, подає клопотання про виплату допомоги на розгляд постійної комісії обласної ради з питань охорони здоров’я, праці, зайнятості та соціального захисту населення, учасників АТО/ООС для прийняття відповідного рішення. </w:t>
            </w:r>
          </w:p>
          <w:p w:rsidR="002521D0" w:rsidRPr="0054049F" w:rsidRDefault="002521D0" w:rsidP="0054049F">
            <w:pPr>
              <w:ind w:firstLine="567"/>
              <w:jc w:val="left"/>
              <w:rPr>
                <w:rFonts w:ascii="Times New Roman" w:eastAsia="Times New Roman" w:hAnsi="Times New Roman" w:cs="Times New Roman"/>
                <w:lang w:eastAsia="ru-RU"/>
              </w:rPr>
            </w:pPr>
            <w:r w:rsidRPr="0054049F">
              <w:rPr>
                <w:rFonts w:ascii="Times New Roman" w:hAnsi="Times New Roman" w:cs="Times New Roman"/>
                <w:lang w:eastAsia="ru-RU"/>
              </w:rPr>
              <w:t xml:space="preserve">Сім’ї (опікуни) загиблих військовослужбовців інших військових формувань (крім </w:t>
            </w:r>
            <w:r w:rsidRPr="0054049F">
              <w:rPr>
                <w:rFonts w:ascii="Times New Roman" w:hAnsi="Times New Roman" w:cs="Times New Roman"/>
                <w:lang w:eastAsia="ru-RU"/>
              </w:rPr>
              <w:lastRenderedPageBreak/>
              <w:t>ЗСУ), волонтерів подають звернення та відповідний пакет документів постійній комісії обласної ради з питань охорони здоров’я, праці, зайнятості та соціального захисту населення, учасників АТО/ООС для прийняття відповідного рішення.</w:t>
            </w:r>
          </w:p>
          <w:p w:rsidR="004F06F8" w:rsidRDefault="004F06F8" w:rsidP="00B931EE">
            <w:pPr>
              <w:ind w:firstLine="0"/>
              <w:jc w:val="center"/>
              <w:rPr>
                <w:rFonts w:ascii="Times New Roman" w:hAnsi="Times New Roman" w:cs="Times New Roman"/>
                <w:sz w:val="24"/>
                <w:szCs w:val="24"/>
              </w:rPr>
            </w:pPr>
          </w:p>
        </w:tc>
      </w:tr>
    </w:tbl>
    <w:p w:rsidR="00755AB2" w:rsidRDefault="00755AB2" w:rsidP="00277B3E">
      <w:pPr>
        <w:jc w:val="center"/>
        <w:rPr>
          <w:rFonts w:ascii="Times New Roman" w:hAnsi="Times New Roman" w:cs="Times New Roman"/>
          <w:sz w:val="28"/>
          <w:szCs w:val="28"/>
        </w:rPr>
      </w:pPr>
    </w:p>
    <w:p w:rsidR="00391A0E" w:rsidRDefault="00391A0E" w:rsidP="00E0089E">
      <w:pPr>
        <w:ind w:firstLine="0"/>
        <w:rPr>
          <w:rFonts w:ascii="Times New Roman" w:hAnsi="Times New Roman" w:cs="Times New Roman"/>
          <w:sz w:val="28"/>
          <w:szCs w:val="28"/>
        </w:rPr>
      </w:pPr>
    </w:p>
    <w:p w:rsidR="00391A0E" w:rsidRDefault="00391A0E" w:rsidP="000C02EC">
      <w:pPr>
        <w:jc w:val="right"/>
        <w:rPr>
          <w:rFonts w:ascii="Times New Roman" w:hAnsi="Times New Roman" w:cs="Times New Roman"/>
          <w:sz w:val="28"/>
          <w:szCs w:val="28"/>
        </w:rPr>
      </w:pPr>
    </w:p>
    <w:p w:rsidR="00257226" w:rsidRDefault="00257226" w:rsidP="00277B3E">
      <w:pPr>
        <w:jc w:val="center"/>
        <w:rPr>
          <w:rFonts w:ascii="Times New Roman" w:hAnsi="Times New Roman" w:cs="Times New Roman"/>
          <w:sz w:val="28"/>
          <w:szCs w:val="28"/>
        </w:rPr>
      </w:pPr>
    </w:p>
    <w:p w:rsidR="000C02EC" w:rsidRDefault="000C02EC" w:rsidP="00277B3E">
      <w:pPr>
        <w:jc w:val="center"/>
        <w:rPr>
          <w:rFonts w:ascii="Times New Roman" w:hAnsi="Times New Roman" w:cs="Times New Roman"/>
          <w:sz w:val="28"/>
          <w:szCs w:val="28"/>
        </w:rPr>
      </w:pPr>
    </w:p>
    <w:p w:rsidR="000C02EC" w:rsidRDefault="000C02EC" w:rsidP="00277B3E">
      <w:pPr>
        <w:jc w:val="center"/>
        <w:rPr>
          <w:rFonts w:ascii="Times New Roman" w:hAnsi="Times New Roman" w:cs="Times New Roman"/>
          <w:sz w:val="28"/>
          <w:szCs w:val="28"/>
        </w:rPr>
      </w:pPr>
    </w:p>
    <w:p w:rsidR="00E0089E" w:rsidRPr="00277B3E" w:rsidRDefault="00E0089E" w:rsidP="00277B3E">
      <w:pPr>
        <w:jc w:val="center"/>
        <w:rPr>
          <w:rFonts w:ascii="Times New Roman" w:hAnsi="Times New Roman" w:cs="Times New Roman"/>
          <w:sz w:val="28"/>
          <w:szCs w:val="28"/>
        </w:rPr>
      </w:pPr>
    </w:p>
    <w:sectPr w:rsidR="00E0089E" w:rsidRPr="00277B3E" w:rsidSect="00277B3E">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E6D" w:rsidRDefault="00570E6D" w:rsidP="00311AE1">
      <w:r>
        <w:separator/>
      </w:r>
    </w:p>
  </w:endnote>
  <w:endnote w:type="continuationSeparator" w:id="0">
    <w:p w:rsidR="00570E6D" w:rsidRDefault="00570E6D" w:rsidP="00311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E6D" w:rsidRDefault="00570E6D" w:rsidP="00311AE1">
      <w:r>
        <w:separator/>
      </w:r>
    </w:p>
  </w:footnote>
  <w:footnote w:type="continuationSeparator" w:id="0">
    <w:p w:rsidR="00570E6D" w:rsidRDefault="00570E6D" w:rsidP="00311AE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1804"/>
    <w:multiLevelType w:val="hybridMultilevel"/>
    <w:tmpl w:val="D49ACBCC"/>
    <w:lvl w:ilvl="0" w:tplc="5D7CD20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B5D62A8"/>
    <w:multiLevelType w:val="hybridMultilevel"/>
    <w:tmpl w:val="0DCCB3C2"/>
    <w:lvl w:ilvl="0" w:tplc="5D7CD204">
      <w:numFmt w:val="bullet"/>
      <w:lvlText w:val="–"/>
      <w:lvlJc w:val="left"/>
      <w:pPr>
        <w:ind w:left="651" w:hanging="360"/>
      </w:pPr>
      <w:rPr>
        <w:rFonts w:ascii="Times New Roman" w:eastAsiaTheme="minorHAnsi" w:hAnsi="Times New Roman" w:cs="Times New Roman" w:hint="default"/>
      </w:rPr>
    </w:lvl>
    <w:lvl w:ilvl="1" w:tplc="04220003" w:tentative="1">
      <w:start w:val="1"/>
      <w:numFmt w:val="bullet"/>
      <w:lvlText w:val="o"/>
      <w:lvlJc w:val="left"/>
      <w:pPr>
        <w:ind w:left="1371" w:hanging="360"/>
      </w:pPr>
      <w:rPr>
        <w:rFonts w:ascii="Courier New" w:hAnsi="Courier New" w:cs="Courier New" w:hint="default"/>
      </w:rPr>
    </w:lvl>
    <w:lvl w:ilvl="2" w:tplc="04220005" w:tentative="1">
      <w:start w:val="1"/>
      <w:numFmt w:val="bullet"/>
      <w:lvlText w:val=""/>
      <w:lvlJc w:val="left"/>
      <w:pPr>
        <w:ind w:left="2091" w:hanging="360"/>
      </w:pPr>
      <w:rPr>
        <w:rFonts w:ascii="Wingdings" w:hAnsi="Wingdings" w:hint="default"/>
      </w:rPr>
    </w:lvl>
    <w:lvl w:ilvl="3" w:tplc="04220001" w:tentative="1">
      <w:start w:val="1"/>
      <w:numFmt w:val="bullet"/>
      <w:lvlText w:val=""/>
      <w:lvlJc w:val="left"/>
      <w:pPr>
        <w:ind w:left="2811" w:hanging="360"/>
      </w:pPr>
      <w:rPr>
        <w:rFonts w:ascii="Symbol" w:hAnsi="Symbol" w:hint="default"/>
      </w:rPr>
    </w:lvl>
    <w:lvl w:ilvl="4" w:tplc="04220003" w:tentative="1">
      <w:start w:val="1"/>
      <w:numFmt w:val="bullet"/>
      <w:lvlText w:val="o"/>
      <w:lvlJc w:val="left"/>
      <w:pPr>
        <w:ind w:left="3531" w:hanging="360"/>
      </w:pPr>
      <w:rPr>
        <w:rFonts w:ascii="Courier New" w:hAnsi="Courier New" w:cs="Courier New" w:hint="default"/>
      </w:rPr>
    </w:lvl>
    <w:lvl w:ilvl="5" w:tplc="04220005" w:tentative="1">
      <w:start w:val="1"/>
      <w:numFmt w:val="bullet"/>
      <w:lvlText w:val=""/>
      <w:lvlJc w:val="left"/>
      <w:pPr>
        <w:ind w:left="4251" w:hanging="360"/>
      </w:pPr>
      <w:rPr>
        <w:rFonts w:ascii="Wingdings" w:hAnsi="Wingdings" w:hint="default"/>
      </w:rPr>
    </w:lvl>
    <w:lvl w:ilvl="6" w:tplc="04220001" w:tentative="1">
      <w:start w:val="1"/>
      <w:numFmt w:val="bullet"/>
      <w:lvlText w:val=""/>
      <w:lvlJc w:val="left"/>
      <w:pPr>
        <w:ind w:left="4971" w:hanging="360"/>
      </w:pPr>
      <w:rPr>
        <w:rFonts w:ascii="Symbol" w:hAnsi="Symbol" w:hint="default"/>
      </w:rPr>
    </w:lvl>
    <w:lvl w:ilvl="7" w:tplc="04220003" w:tentative="1">
      <w:start w:val="1"/>
      <w:numFmt w:val="bullet"/>
      <w:lvlText w:val="o"/>
      <w:lvlJc w:val="left"/>
      <w:pPr>
        <w:ind w:left="5691" w:hanging="360"/>
      </w:pPr>
      <w:rPr>
        <w:rFonts w:ascii="Courier New" w:hAnsi="Courier New" w:cs="Courier New" w:hint="default"/>
      </w:rPr>
    </w:lvl>
    <w:lvl w:ilvl="8" w:tplc="04220005" w:tentative="1">
      <w:start w:val="1"/>
      <w:numFmt w:val="bullet"/>
      <w:lvlText w:val=""/>
      <w:lvlJc w:val="left"/>
      <w:pPr>
        <w:ind w:left="6411" w:hanging="360"/>
      </w:pPr>
      <w:rPr>
        <w:rFonts w:ascii="Wingdings" w:hAnsi="Wingdings" w:hint="default"/>
      </w:rPr>
    </w:lvl>
  </w:abstractNum>
  <w:abstractNum w:abstractNumId="2" w15:restartNumberingAfterBreak="0">
    <w:nsid w:val="2441108F"/>
    <w:multiLevelType w:val="hybridMultilevel"/>
    <w:tmpl w:val="03565F4E"/>
    <w:lvl w:ilvl="0" w:tplc="5D7CD204">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F8E121D"/>
    <w:multiLevelType w:val="hybridMultilevel"/>
    <w:tmpl w:val="0CA45C74"/>
    <w:lvl w:ilvl="0" w:tplc="5D7CD204">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8496586"/>
    <w:multiLevelType w:val="hybridMultilevel"/>
    <w:tmpl w:val="42B470A2"/>
    <w:lvl w:ilvl="0" w:tplc="5D7CD204">
      <w:numFmt w:val="bullet"/>
      <w:lvlText w:val="–"/>
      <w:lvlJc w:val="left"/>
      <w:pPr>
        <w:ind w:left="1011" w:hanging="360"/>
      </w:pPr>
      <w:rPr>
        <w:rFonts w:ascii="Times New Roman" w:eastAsiaTheme="minorHAnsi" w:hAnsi="Times New Roman" w:cs="Times New Roman" w:hint="default"/>
      </w:rPr>
    </w:lvl>
    <w:lvl w:ilvl="1" w:tplc="04220003" w:tentative="1">
      <w:start w:val="1"/>
      <w:numFmt w:val="bullet"/>
      <w:lvlText w:val="o"/>
      <w:lvlJc w:val="left"/>
      <w:pPr>
        <w:ind w:left="1731" w:hanging="360"/>
      </w:pPr>
      <w:rPr>
        <w:rFonts w:ascii="Courier New" w:hAnsi="Courier New" w:cs="Courier New" w:hint="default"/>
      </w:rPr>
    </w:lvl>
    <w:lvl w:ilvl="2" w:tplc="04220005" w:tentative="1">
      <w:start w:val="1"/>
      <w:numFmt w:val="bullet"/>
      <w:lvlText w:val=""/>
      <w:lvlJc w:val="left"/>
      <w:pPr>
        <w:ind w:left="2451" w:hanging="360"/>
      </w:pPr>
      <w:rPr>
        <w:rFonts w:ascii="Wingdings" w:hAnsi="Wingdings" w:hint="default"/>
      </w:rPr>
    </w:lvl>
    <w:lvl w:ilvl="3" w:tplc="04220001" w:tentative="1">
      <w:start w:val="1"/>
      <w:numFmt w:val="bullet"/>
      <w:lvlText w:val=""/>
      <w:lvlJc w:val="left"/>
      <w:pPr>
        <w:ind w:left="3171" w:hanging="360"/>
      </w:pPr>
      <w:rPr>
        <w:rFonts w:ascii="Symbol" w:hAnsi="Symbol" w:hint="default"/>
      </w:rPr>
    </w:lvl>
    <w:lvl w:ilvl="4" w:tplc="04220003" w:tentative="1">
      <w:start w:val="1"/>
      <w:numFmt w:val="bullet"/>
      <w:lvlText w:val="o"/>
      <w:lvlJc w:val="left"/>
      <w:pPr>
        <w:ind w:left="3891" w:hanging="360"/>
      </w:pPr>
      <w:rPr>
        <w:rFonts w:ascii="Courier New" w:hAnsi="Courier New" w:cs="Courier New" w:hint="default"/>
      </w:rPr>
    </w:lvl>
    <w:lvl w:ilvl="5" w:tplc="04220005" w:tentative="1">
      <w:start w:val="1"/>
      <w:numFmt w:val="bullet"/>
      <w:lvlText w:val=""/>
      <w:lvlJc w:val="left"/>
      <w:pPr>
        <w:ind w:left="4611" w:hanging="360"/>
      </w:pPr>
      <w:rPr>
        <w:rFonts w:ascii="Wingdings" w:hAnsi="Wingdings" w:hint="default"/>
      </w:rPr>
    </w:lvl>
    <w:lvl w:ilvl="6" w:tplc="04220001" w:tentative="1">
      <w:start w:val="1"/>
      <w:numFmt w:val="bullet"/>
      <w:lvlText w:val=""/>
      <w:lvlJc w:val="left"/>
      <w:pPr>
        <w:ind w:left="5331" w:hanging="360"/>
      </w:pPr>
      <w:rPr>
        <w:rFonts w:ascii="Symbol" w:hAnsi="Symbol" w:hint="default"/>
      </w:rPr>
    </w:lvl>
    <w:lvl w:ilvl="7" w:tplc="04220003" w:tentative="1">
      <w:start w:val="1"/>
      <w:numFmt w:val="bullet"/>
      <w:lvlText w:val="o"/>
      <w:lvlJc w:val="left"/>
      <w:pPr>
        <w:ind w:left="6051" w:hanging="360"/>
      </w:pPr>
      <w:rPr>
        <w:rFonts w:ascii="Courier New" w:hAnsi="Courier New" w:cs="Courier New" w:hint="default"/>
      </w:rPr>
    </w:lvl>
    <w:lvl w:ilvl="8" w:tplc="04220005" w:tentative="1">
      <w:start w:val="1"/>
      <w:numFmt w:val="bullet"/>
      <w:lvlText w:val=""/>
      <w:lvlJc w:val="left"/>
      <w:pPr>
        <w:ind w:left="6771" w:hanging="360"/>
      </w:pPr>
      <w:rPr>
        <w:rFonts w:ascii="Wingdings" w:hAnsi="Wingdings" w:hint="default"/>
      </w:rPr>
    </w:lvl>
  </w:abstractNum>
  <w:abstractNum w:abstractNumId="5" w15:restartNumberingAfterBreak="0">
    <w:nsid w:val="4FDD1578"/>
    <w:multiLevelType w:val="hybridMultilevel"/>
    <w:tmpl w:val="B1BAE04A"/>
    <w:lvl w:ilvl="0" w:tplc="5D7CD204">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15:restartNumberingAfterBreak="0">
    <w:nsid w:val="53B35066"/>
    <w:multiLevelType w:val="hybridMultilevel"/>
    <w:tmpl w:val="609808A8"/>
    <w:lvl w:ilvl="0" w:tplc="5D7CD204">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15:restartNumberingAfterBreak="0">
    <w:nsid w:val="58480338"/>
    <w:multiLevelType w:val="hybridMultilevel"/>
    <w:tmpl w:val="4ED81F38"/>
    <w:lvl w:ilvl="0" w:tplc="5D7CD204">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15:restartNumberingAfterBreak="0">
    <w:nsid w:val="5B5936E8"/>
    <w:multiLevelType w:val="hybridMultilevel"/>
    <w:tmpl w:val="34146FF2"/>
    <w:lvl w:ilvl="0" w:tplc="5D7CD204">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15:restartNumberingAfterBreak="0">
    <w:nsid w:val="646A144D"/>
    <w:multiLevelType w:val="hybridMultilevel"/>
    <w:tmpl w:val="0C242CE2"/>
    <w:lvl w:ilvl="0" w:tplc="5D7CD204">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15:restartNumberingAfterBreak="0">
    <w:nsid w:val="6A922707"/>
    <w:multiLevelType w:val="hybridMultilevel"/>
    <w:tmpl w:val="CDC49136"/>
    <w:lvl w:ilvl="0" w:tplc="5D7CD20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74E96DB7"/>
    <w:multiLevelType w:val="hybridMultilevel"/>
    <w:tmpl w:val="B95A4012"/>
    <w:lvl w:ilvl="0" w:tplc="5D7CD20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4"/>
  </w:num>
  <w:num w:numId="4">
    <w:abstractNumId w:val="7"/>
  </w:num>
  <w:num w:numId="5">
    <w:abstractNumId w:val="8"/>
  </w:num>
  <w:num w:numId="6">
    <w:abstractNumId w:val="9"/>
  </w:num>
  <w:num w:numId="7">
    <w:abstractNumId w:val="5"/>
  </w:num>
  <w:num w:numId="8">
    <w:abstractNumId w:val="6"/>
  </w:num>
  <w:num w:numId="9">
    <w:abstractNumId w:val="2"/>
  </w:num>
  <w:num w:numId="10">
    <w:abstractNumId w:val="3"/>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B3E"/>
    <w:rsid w:val="000C02EC"/>
    <w:rsid w:val="000E13AF"/>
    <w:rsid w:val="00146E02"/>
    <w:rsid w:val="001D11DE"/>
    <w:rsid w:val="001D15D0"/>
    <w:rsid w:val="002521D0"/>
    <w:rsid w:val="00257226"/>
    <w:rsid w:val="00277B3E"/>
    <w:rsid w:val="002D0F5C"/>
    <w:rsid w:val="002F1EC2"/>
    <w:rsid w:val="00311AE1"/>
    <w:rsid w:val="003765EB"/>
    <w:rsid w:val="00391A0E"/>
    <w:rsid w:val="00453FC0"/>
    <w:rsid w:val="004F06F8"/>
    <w:rsid w:val="0054049F"/>
    <w:rsid w:val="00570E6D"/>
    <w:rsid w:val="005A56A7"/>
    <w:rsid w:val="005B6A4A"/>
    <w:rsid w:val="00657A5E"/>
    <w:rsid w:val="00713E21"/>
    <w:rsid w:val="00720751"/>
    <w:rsid w:val="00755AB2"/>
    <w:rsid w:val="008671DA"/>
    <w:rsid w:val="008E0BBA"/>
    <w:rsid w:val="00985D6A"/>
    <w:rsid w:val="009A4BE8"/>
    <w:rsid w:val="009E6C6F"/>
    <w:rsid w:val="00A11A03"/>
    <w:rsid w:val="00B931EE"/>
    <w:rsid w:val="00BA0E46"/>
    <w:rsid w:val="00BB5A67"/>
    <w:rsid w:val="00D478AF"/>
    <w:rsid w:val="00E0089E"/>
    <w:rsid w:val="00F26FCF"/>
    <w:rsid w:val="00F326D9"/>
    <w:rsid w:val="00F66A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E03492-8F83-4935-9A8F-818AE7D6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13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7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77B3E"/>
    <w:pPr>
      <w:ind w:left="720"/>
      <w:contextualSpacing/>
    </w:pPr>
  </w:style>
  <w:style w:type="paragraph" w:styleId="a5">
    <w:name w:val="header"/>
    <w:basedOn w:val="a"/>
    <w:link w:val="a6"/>
    <w:uiPriority w:val="99"/>
    <w:unhideWhenUsed/>
    <w:rsid w:val="00311AE1"/>
    <w:pPr>
      <w:tabs>
        <w:tab w:val="center" w:pos="4819"/>
        <w:tab w:val="right" w:pos="9639"/>
      </w:tabs>
    </w:pPr>
  </w:style>
  <w:style w:type="character" w:customStyle="1" w:styleId="a6">
    <w:name w:val="Верхний колонтитул Знак"/>
    <w:basedOn w:val="a0"/>
    <w:link w:val="a5"/>
    <w:uiPriority w:val="99"/>
    <w:rsid w:val="00311AE1"/>
  </w:style>
  <w:style w:type="paragraph" w:styleId="a7">
    <w:name w:val="footer"/>
    <w:basedOn w:val="a"/>
    <w:link w:val="a8"/>
    <w:uiPriority w:val="99"/>
    <w:unhideWhenUsed/>
    <w:rsid w:val="00311AE1"/>
    <w:pPr>
      <w:tabs>
        <w:tab w:val="center" w:pos="4819"/>
        <w:tab w:val="right" w:pos="9639"/>
      </w:tabs>
    </w:pPr>
  </w:style>
  <w:style w:type="character" w:customStyle="1" w:styleId="a8">
    <w:name w:val="Нижний колонтитул Знак"/>
    <w:basedOn w:val="a0"/>
    <w:link w:val="a7"/>
    <w:uiPriority w:val="99"/>
    <w:rsid w:val="00311AE1"/>
  </w:style>
  <w:style w:type="paragraph" w:styleId="a9">
    <w:name w:val="Body Text Indent"/>
    <w:basedOn w:val="a"/>
    <w:link w:val="aa"/>
    <w:rsid w:val="00146E02"/>
    <w:rPr>
      <w:rFonts w:ascii="Times New Roman" w:eastAsia="Times New Roman" w:hAnsi="Times New Roman" w:cs="Times New Roman"/>
      <w:b/>
      <w:sz w:val="24"/>
      <w:szCs w:val="20"/>
      <w:lang w:eastAsia="ru-RU"/>
    </w:rPr>
  </w:style>
  <w:style w:type="character" w:customStyle="1" w:styleId="aa">
    <w:name w:val="Основной текст с отступом Знак"/>
    <w:basedOn w:val="a0"/>
    <w:link w:val="a9"/>
    <w:rsid w:val="00146E02"/>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1220</Words>
  <Characters>6958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Пользователь Windows</cp:lastModifiedBy>
  <cp:revision>2</cp:revision>
  <cp:lastPrinted>2022-10-03T13:15:00Z</cp:lastPrinted>
  <dcterms:created xsi:type="dcterms:W3CDTF">2023-08-23T10:54:00Z</dcterms:created>
  <dcterms:modified xsi:type="dcterms:W3CDTF">2023-08-23T10:54:00Z</dcterms:modified>
</cp:coreProperties>
</file>