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D5" w:rsidRPr="00596CAB" w:rsidRDefault="00702AD5" w:rsidP="00702AD5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702AD5" w:rsidRPr="00596CAB" w:rsidRDefault="00702AD5" w:rsidP="00702AD5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02AD5" w:rsidRPr="00596CAB" w:rsidRDefault="00702AD5" w:rsidP="00702AD5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02AD5" w:rsidRPr="00596CAB" w:rsidRDefault="00702AD5" w:rsidP="00702AD5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C937E54" wp14:editId="41624DE2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AD5" w:rsidRPr="00596CAB" w:rsidRDefault="00702AD5" w:rsidP="00702AD5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02AD5" w:rsidRPr="00596CAB" w:rsidRDefault="00702AD5" w:rsidP="00702AD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702AD5" w:rsidRPr="00596CAB" w:rsidRDefault="00702AD5" w:rsidP="00702AD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702AD5" w:rsidRPr="00596CAB" w:rsidRDefault="00702AD5" w:rsidP="00702AD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702AD5" w:rsidRPr="00596CAB" w:rsidRDefault="00702AD5" w:rsidP="00702AD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702AD5" w:rsidRPr="00596CAB" w:rsidRDefault="00702AD5" w:rsidP="00702AD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__ сесія VIII скликання</w:t>
      </w:r>
    </w:p>
    <w:p w:rsidR="00702AD5" w:rsidRPr="00596CAB" w:rsidRDefault="00702AD5" w:rsidP="00702AD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02AD5" w:rsidRPr="00596CAB" w:rsidRDefault="00702AD5" w:rsidP="00702AD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702AD5" w:rsidRPr="00596CAB" w:rsidRDefault="00702AD5" w:rsidP="00702AD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02AD5" w:rsidRPr="00596CAB" w:rsidRDefault="00702AD5" w:rsidP="00702AD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 __ серпня 2023 року  </w:t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№__</w:t>
      </w:r>
    </w:p>
    <w:p w:rsidR="00702AD5" w:rsidRPr="00596CAB" w:rsidRDefault="00702AD5" w:rsidP="00702AD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702AD5" w:rsidRPr="00596CAB" w:rsidRDefault="00702AD5" w:rsidP="00702A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702AD5" w:rsidRPr="00596CAB" w:rsidRDefault="00702AD5" w:rsidP="00702AD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в рішення </w:t>
      </w:r>
      <w:r w:rsidRPr="00596C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виконавчого комітету</w:t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702AD5" w:rsidRPr="00596CAB" w:rsidRDefault="00702AD5" w:rsidP="00702AD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№66 від 13.07.2022 р. «Про затвердження Програми  </w:t>
      </w:r>
    </w:p>
    <w:p w:rsidR="00702AD5" w:rsidRPr="00596CAB" w:rsidRDefault="00702AD5" w:rsidP="00702AD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фінансової підтримки Рахівської районної ради </w:t>
      </w:r>
    </w:p>
    <w:p w:rsidR="00702AD5" w:rsidRPr="00596CAB" w:rsidRDefault="00702AD5" w:rsidP="00702AD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на 2022-2024 роки» (із змінами 21.09.2022 р.)</w:t>
      </w:r>
    </w:p>
    <w:bookmarkEnd w:id="0"/>
    <w:p w:rsidR="00702AD5" w:rsidRPr="00596CAB" w:rsidRDefault="00702AD5" w:rsidP="00702AD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02AD5" w:rsidRPr="00596CAB" w:rsidRDefault="00702AD5" w:rsidP="0070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Закону України «Про місцеве самоврядування в Україні», Рахівська міська рада</w:t>
      </w:r>
    </w:p>
    <w:p w:rsidR="00702AD5" w:rsidRPr="00596CAB" w:rsidRDefault="00702AD5" w:rsidP="00702AD5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2AD5" w:rsidRPr="00596CAB" w:rsidRDefault="00702AD5" w:rsidP="00702A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  <w:r w:rsidRPr="00596CAB"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702AD5" w:rsidRPr="00596CAB" w:rsidRDefault="00702AD5" w:rsidP="00702A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6"/>
          <w:lang w:val="uk-UA" w:eastAsia="uk-UA"/>
        </w:rPr>
      </w:pPr>
    </w:p>
    <w:p w:rsidR="00702AD5" w:rsidRPr="00596CAB" w:rsidRDefault="00702AD5" w:rsidP="00702A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1.Внести зміни в рішення </w:t>
      </w:r>
      <w:r w:rsidRPr="00596C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виконавчого комітету</w:t>
      </w:r>
      <w:r w:rsidRPr="00596CAB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№66 від 13.07.2022 р. «Про затвердження Програми фінансової підтримки Рахівської районної ради на 2022-2024 роки», а саме: «</w:t>
      </w:r>
      <w:r w:rsidRPr="00596CAB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 xml:space="preserve">Паспорт Програми </w:t>
      </w:r>
      <w:r w:rsidRPr="00596CA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val="uk-UA"/>
        </w:rPr>
        <w:t xml:space="preserve">фінансової підтримки </w:t>
      </w:r>
      <w:r w:rsidRPr="00596CA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Рахівської районної ради на </w:t>
      </w:r>
      <w:r w:rsidRPr="00596C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2022-2024 роки</w:t>
      </w:r>
      <w:r w:rsidRPr="00596CAB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» та «</w:t>
      </w:r>
      <w:r w:rsidRPr="00596C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Заходи Програми </w:t>
      </w:r>
      <w:r w:rsidRPr="00596CA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фінансової підтримки Рахівської районної ради на 2022-2024 роки» викласти у новій редакції згідно додатку 1,2.</w:t>
      </w:r>
    </w:p>
    <w:p w:rsidR="00702AD5" w:rsidRPr="00596CAB" w:rsidRDefault="00702AD5" w:rsidP="00702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</w:p>
    <w:p w:rsidR="00702AD5" w:rsidRPr="00596CAB" w:rsidRDefault="00702AD5" w:rsidP="00702AD5">
      <w:pPr>
        <w:keepNext/>
        <w:spacing w:after="0" w:line="240" w:lineRule="auto"/>
        <w:ind w:hanging="284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702AD5" w:rsidRPr="00596CAB" w:rsidRDefault="00702AD5" w:rsidP="00702A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proofErr w:type="spellStart"/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702AD5" w:rsidRPr="00596CAB" w:rsidRDefault="00702AD5" w:rsidP="00702A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702AD5" w:rsidRPr="00596CAB" w:rsidRDefault="00702AD5" w:rsidP="00702AD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702AD5" w:rsidRPr="00596CAB" w:rsidRDefault="00702AD5" w:rsidP="00702AD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702AD5" w:rsidRPr="00596CAB" w:rsidRDefault="00702AD5" w:rsidP="00702AD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702AD5" w:rsidRPr="00596CAB" w:rsidRDefault="00702AD5" w:rsidP="00702AD5">
      <w:pPr>
        <w:keepNext/>
        <w:spacing w:after="0" w:line="240" w:lineRule="auto"/>
        <w:ind w:hanging="284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8"/>
          <w:lang w:val="uk-UA" w:eastAsia="ru-RU"/>
        </w:rPr>
      </w:pPr>
    </w:p>
    <w:p w:rsidR="00702AD5" w:rsidRPr="00596CAB" w:rsidRDefault="00702AD5" w:rsidP="00702AD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  <w:lang w:val="uk-UA" w:eastAsia="ru-RU"/>
        </w:rPr>
      </w:pPr>
    </w:p>
    <w:p w:rsidR="00702AD5" w:rsidRPr="00596CAB" w:rsidRDefault="00702AD5" w:rsidP="00702AD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 w:eastAsia="ru-RU"/>
        </w:rPr>
      </w:pPr>
      <w:r w:rsidRPr="00596CAB">
        <w:rPr>
          <w:rFonts w:ascii="Times New Roman" w:hAnsi="Times New Roman" w:cs="Times New Roman"/>
          <w:color w:val="000000" w:themeColor="text1"/>
          <w:lang w:val="uk-UA" w:eastAsia="ru-RU"/>
        </w:rPr>
        <w:br w:type="page"/>
      </w:r>
    </w:p>
    <w:p w:rsidR="00702AD5" w:rsidRPr="00596CAB" w:rsidRDefault="00702AD5" w:rsidP="00702AD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 w:eastAsia="uk-UA"/>
        </w:rPr>
      </w:pPr>
    </w:p>
    <w:tbl>
      <w:tblPr>
        <w:tblStyle w:val="2"/>
        <w:tblW w:w="0" w:type="auto"/>
        <w:tblInd w:w="6345" w:type="dxa"/>
        <w:tblLook w:val="04A0" w:firstRow="1" w:lastRow="0" w:firstColumn="1" w:lastColumn="0" w:noHBand="0" w:noVBand="1"/>
      </w:tblPr>
      <w:tblGrid>
        <w:gridCol w:w="2835"/>
      </w:tblGrid>
      <w:tr w:rsidR="00702AD5" w:rsidRPr="00596CAB" w:rsidTr="00176C5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2AD5" w:rsidRPr="00596CAB" w:rsidRDefault="00702AD5" w:rsidP="00176C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Додаток 1</w:t>
            </w:r>
          </w:p>
          <w:p w:rsidR="00702AD5" w:rsidRPr="00596CAB" w:rsidRDefault="00702AD5" w:rsidP="00176C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 рішення міської ради </w:t>
            </w:r>
          </w:p>
          <w:p w:rsidR="00702AD5" w:rsidRPr="00596CAB" w:rsidRDefault="00702AD5" w:rsidP="00176C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від .2023 р. №</w:t>
            </w:r>
          </w:p>
        </w:tc>
      </w:tr>
    </w:tbl>
    <w:p w:rsidR="00702AD5" w:rsidRPr="00596CAB" w:rsidRDefault="00702AD5" w:rsidP="00702AD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 w:eastAsia="ru-RU"/>
        </w:rPr>
      </w:pPr>
    </w:p>
    <w:p w:rsidR="00702AD5" w:rsidRPr="00596CAB" w:rsidRDefault="00702AD5" w:rsidP="00702AD5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val="uk-UA" w:eastAsia="uk-UA"/>
        </w:rPr>
      </w:pPr>
      <w:r w:rsidRPr="00596CAB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 xml:space="preserve">І. Паспорт Програми </w:t>
      </w:r>
      <w:r w:rsidRPr="00596CA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val="uk-UA"/>
        </w:rPr>
        <w:t>фінансової підтримки</w:t>
      </w:r>
    </w:p>
    <w:p w:rsidR="00702AD5" w:rsidRPr="00596CAB" w:rsidRDefault="00702AD5" w:rsidP="00702A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uk-UA"/>
        </w:rPr>
        <w:t xml:space="preserve">Рахівської районної ради на </w:t>
      </w:r>
      <w:r w:rsidRPr="00596CA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2022-2024 роки</w:t>
      </w:r>
    </w:p>
    <w:p w:rsidR="00702AD5" w:rsidRPr="00596CAB" w:rsidRDefault="00702AD5" w:rsidP="00702A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tbl>
      <w:tblPr>
        <w:tblW w:w="98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759"/>
        <w:gridCol w:w="5527"/>
      </w:tblGrid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Ініціатор розроблення Програми:</w:t>
            </w:r>
          </w:p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Рахівська районна рада</w:t>
            </w:r>
          </w:p>
        </w:tc>
      </w:tr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702AD5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Бюджетний кодекс України № 2456-VI від 08.07.2010 року із змінами;</w:t>
            </w:r>
          </w:p>
          <w:p w:rsidR="00702AD5" w:rsidRPr="00596CAB" w:rsidRDefault="00702AD5" w:rsidP="00702AD5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Постанова Кабінету Міністрів України №268 від 09.06.2006 року із змінами.</w:t>
            </w:r>
          </w:p>
        </w:tc>
      </w:tr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Розробник Програми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Рахівська районна рада.</w:t>
            </w:r>
          </w:p>
        </w:tc>
      </w:tr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4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Співрозробники</w:t>
            </w:r>
            <w:proofErr w:type="spellEnd"/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 xml:space="preserve"> Програми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Рахівська міська рада.</w:t>
            </w:r>
          </w:p>
        </w:tc>
      </w:tr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Рахівська районна рада.</w:t>
            </w:r>
          </w:p>
        </w:tc>
      </w:tr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Учасники Програми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 xml:space="preserve"> Рахівська міська рада, Рахівська районна рада</w:t>
            </w:r>
          </w:p>
        </w:tc>
      </w:tr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7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Терміни реалізації Програми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2022 - 2024 роки</w:t>
            </w:r>
          </w:p>
        </w:tc>
      </w:tr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7.1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 xml:space="preserve">Етапи виконання Програми </w:t>
            </w:r>
            <w:r w:rsidRPr="00596CAB">
              <w:rPr>
                <w:rFonts w:ascii="Times New Roman" w:hAnsi="Times New Roman" w:cs="Times New Roman"/>
                <w:i/>
                <w:iCs/>
                <w:color w:val="000000" w:themeColor="text1"/>
                <w:lang w:val="uk-UA" w:eastAsia="ru-RU"/>
              </w:rPr>
              <w:t>(для довгострокових програм)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2022 - 2024 роки</w:t>
            </w:r>
          </w:p>
        </w:tc>
      </w:tr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8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Перелік бюджетів, які приймають участь у виконанні Програми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Міський бюджет</w:t>
            </w:r>
          </w:p>
        </w:tc>
      </w:tr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9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Загальний обсяг фінансових ресурсів, необхідних для реалізації Програми, всього, грн.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b/>
                <w:color w:val="000000" w:themeColor="text1"/>
                <w:lang w:val="uk-UA" w:eastAsia="ru-RU"/>
              </w:rPr>
              <w:t>950000,0</w:t>
            </w:r>
          </w:p>
        </w:tc>
      </w:tr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9.1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в тому числі бюджетних коштів: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b/>
                <w:color w:val="000000" w:themeColor="text1"/>
                <w:lang w:val="uk-UA" w:eastAsia="ru-RU"/>
              </w:rPr>
              <w:t>950000,0</w:t>
            </w:r>
          </w:p>
        </w:tc>
      </w:tr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702AD5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з них  міського бюджету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b/>
                <w:color w:val="000000" w:themeColor="text1"/>
                <w:lang w:val="uk-UA" w:eastAsia="ru-RU"/>
              </w:rPr>
              <w:t>950000,0</w:t>
            </w:r>
          </w:p>
        </w:tc>
      </w:tr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702AD5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з інших бюджетів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702AD5" w:rsidRPr="00596CAB" w:rsidTr="00176C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9.2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в тому числі з інших джерел фінансування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</w:tbl>
    <w:p w:rsidR="00702AD5" w:rsidRPr="00596CAB" w:rsidRDefault="00702AD5" w:rsidP="00702AD5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p w:rsidR="00702AD5" w:rsidRPr="00596CAB" w:rsidRDefault="00702AD5" w:rsidP="00702AD5">
      <w:pPr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702AD5" w:rsidRPr="00596CAB" w:rsidRDefault="00702AD5" w:rsidP="00702A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proofErr w:type="spellStart"/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702AD5" w:rsidRPr="00596CAB" w:rsidRDefault="00702AD5" w:rsidP="00702A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702AD5" w:rsidRPr="00596CAB" w:rsidRDefault="00702AD5" w:rsidP="00702AD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lang w:val="uk-UA"/>
        </w:rPr>
      </w:pPr>
      <w:r w:rsidRPr="00596CAB">
        <w:rPr>
          <w:rFonts w:ascii="Times New Roman" w:hAnsi="Times New Roman" w:cs="Times New Roman"/>
          <w:bCs/>
          <w:color w:val="000000" w:themeColor="text1"/>
          <w:lang w:val="uk-UA"/>
        </w:rPr>
        <w:br w:type="page"/>
      </w:r>
    </w:p>
    <w:p w:rsidR="00702AD5" w:rsidRPr="00596CAB" w:rsidRDefault="00702AD5" w:rsidP="00702AD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702AD5" w:rsidRPr="00596CAB" w:rsidRDefault="00702AD5" w:rsidP="00702AD5">
      <w:pPr>
        <w:tabs>
          <w:tab w:val="left" w:pos="8580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lang w:val="uk-UA"/>
        </w:rPr>
      </w:pPr>
    </w:p>
    <w:tbl>
      <w:tblPr>
        <w:tblStyle w:val="2"/>
        <w:tblW w:w="0" w:type="auto"/>
        <w:tblInd w:w="6345" w:type="dxa"/>
        <w:tblLook w:val="04A0" w:firstRow="1" w:lastRow="0" w:firstColumn="1" w:lastColumn="0" w:noHBand="0" w:noVBand="1"/>
      </w:tblPr>
      <w:tblGrid>
        <w:gridCol w:w="2835"/>
      </w:tblGrid>
      <w:tr w:rsidR="00702AD5" w:rsidRPr="00596CAB" w:rsidTr="00176C5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2AD5" w:rsidRPr="00596CAB" w:rsidRDefault="00702AD5" w:rsidP="00176C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Додаток 2</w:t>
            </w:r>
          </w:p>
          <w:p w:rsidR="00702AD5" w:rsidRPr="00596CAB" w:rsidRDefault="00702AD5" w:rsidP="00176C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 рішення міської ради </w:t>
            </w:r>
          </w:p>
          <w:p w:rsidR="00702AD5" w:rsidRPr="00596CAB" w:rsidRDefault="00702AD5" w:rsidP="00176C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від .2023 р. №</w:t>
            </w:r>
          </w:p>
        </w:tc>
      </w:tr>
    </w:tbl>
    <w:p w:rsidR="00702AD5" w:rsidRPr="00596CAB" w:rsidRDefault="00702AD5" w:rsidP="00702AD5">
      <w:pPr>
        <w:tabs>
          <w:tab w:val="left" w:pos="8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</w:p>
    <w:p w:rsidR="00702AD5" w:rsidRPr="00596CAB" w:rsidRDefault="00702AD5" w:rsidP="00702AD5">
      <w:pPr>
        <w:tabs>
          <w:tab w:val="left" w:pos="8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Заходи Програми </w:t>
      </w:r>
      <w:r w:rsidRPr="00596CA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uk-UA"/>
        </w:rPr>
        <w:t>фінансової підтримки Рахівської районної ради</w:t>
      </w:r>
    </w:p>
    <w:p w:rsidR="00702AD5" w:rsidRPr="00596CAB" w:rsidRDefault="00702AD5" w:rsidP="00702AD5">
      <w:pPr>
        <w:tabs>
          <w:tab w:val="left" w:pos="8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uk-UA"/>
        </w:rPr>
        <w:t>на 2022-2024 роки</w:t>
      </w:r>
    </w:p>
    <w:p w:rsidR="00702AD5" w:rsidRPr="00596CAB" w:rsidRDefault="00702AD5" w:rsidP="00702AD5">
      <w:pPr>
        <w:tabs>
          <w:tab w:val="left" w:pos="8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98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347"/>
        <w:gridCol w:w="1275"/>
        <w:gridCol w:w="2552"/>
        <w:gridCol w:w="3118"/>
      </w:tblGrid>
      <w:tr w:rsidR="00702AD5" w:rsidRPr="00596CAB" w:rsidTr="00176C5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№ п/п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Перелік заходів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Орієнтовний обсяг фінансування, грн.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ind w:firstLine="4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Виконавець заходу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Очікуваний результат</w:t>
            </w:r>
          </w:p>
        </w:tc>
      </w:tr>
      <w:tr w:rsidR="00702AD5" w:rsidRPr="00596CAB" w:rsidTr="00176C5B">
        <w:trPr>
          <w:trHeight w:val="555"/>
        </w:trPr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596C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1. Рахівська районна рада</w:t>
            </w:r>
          </w:p>
        </w:tc>
      </w:tr>
      <w:tr w:rsidR="00702AD5" w:rsidRPr="00596CAB" w:rsidTr="00176C5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1.1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Надання фінансової підтримки для утримання апарату Рахівської районної ради (заробітна плата з нарахуваннями, оплата </w:t>
            </w:r>
            <w:proofErr w:type="spellStart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відряджень</w:t>
            </w:r>
            <w:proofErr w:type="spellEnd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120000</w:t>
            </w:r>
          </w:p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(щорічно)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районна рада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належного виконання поставлених завдань до вимог прийнятих нормативно-правовими актами</w:t>
            </w:r>
          </w:p>
        </w:tc>
      </w:tr>
      <w:tr w:rsidR="00702AD5" w:rsidRPr="00596CAB" w:rsidTr="00176C5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1.2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Проведення капітальних ремонтних робіт системи теплопостачання </w:t>
            </w:r>
            <w:proofErr w:type="spellStart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адмінбудівлі</w:t>
            </w:r>
            <w:proofErr w:type="spellEnd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</w:t>
            </w:r>
            <w:proofErr w:type="spellStart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м.Рахів</w:t>
            </w:r>
            <w:proofErr w:type="spellEnd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вул. Миру, 1)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300000</w:t>
            </w:r>
          </w:p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(на 2022 рік)</w:t>
            </w:r>
          </w:p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районна рада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Належне функціонування системи теплопостачання </w:t>
            </w:r>
            <w:proofErr w:type="spellStart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адмінбудівлі</w:t>
            </w:r>
            <w:proofErr w:type="spellEnd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(м. Рахів, </w:t>
            </w:r>
            <w:proofErr w:type="spellStart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вул.Миру</w:t>
            </w:r>
            <w:proofErr w:type="spellEnd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, 1)</w:t>
            </w:r>
          </w:p>
        </w:tc>
      </w:tr>
      <w:tr w:rsidR="00702AD5" w:rsidRPr="00596CAB" w:rsidTr="00176C5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1.3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Утримання технічного персоналу </w:t>
            </w:r>
            <w:proofErr w:type="spellStart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адмінбудівлі</w:t>
            </w:r>
            <w:proofErr w:type="spellEnd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(м. Рахів, вул.. Миру,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380000</w:t>
            </w:r>
          </w:p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(щорічно)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районна рада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Утримання в належному стані </w:t>
            </w:r>
            <w:proofErr w:type="spellStart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адмінбудівлі</w:t>
            </w:r>
            <w:proofErr w:type="spellEnd"/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(м. Рахів, вул. Миру, 1)</w:t>
            </w:r>
          </w:p>
        </w:tc>
      </w:tr>
      <w:tr w:rsidR="00702AD5" w:rsidRPr="00596CAB" w:rsidTr="00176C5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1.4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Проведення капітального ремонту приміщення протирадіаційного укриття Рахівської районної ради по вул. Миру,1 в місті Рахів, Закарпатській області.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150000</w:t>
            </w:r>
          </w:p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(на 2023 рік)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районна рада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утримання та експлуатації захисних споруд цивільного захисту</w:t>
            </w:r>
          </w:p>
        </w:tc>
      </w:tr>
      <w:tr w:rsidR="00702AD5" w:rsidRPr="00596CAB" w:rsidTr="00176C5B">
        <w:trPr>
          <w:trHeight w:val="4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800000,0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D5" w:rsidRPr="00596CAB" w:rsidRDefault="00702AD5" w:rsidP="00176C5B">
            <w:pPr>
              <w:tabs>
                <w:tab w:val="left" w:pos="8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Х</w:t>
            </w:r>
          </w:p>
        </w:tc>
      </w:tr>
    </w:tbl>
    <w:p w:rsidR="00702AD5" w:rsidRPr="00596CAB" w:rsidRDefault="00702AD5" w:rsidP="00702A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702AD5" w:rsidRPr="00596CAB" w:rsidRDefault="00702AD5" w:rsidP="00702A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702AD5" w:rsidRPr="00596CAB" w:rsidRDefault="00702AD5" w:rsidP="00702A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702AD5" w:rsidRPr="00596CAB" w:rsidRDefault="00702AD5" w:rsidP="00702A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702AD5" w:rsidRPr="00596CAB" w:rsidRDefault="00702AD5" w:rsidP="00702A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D3301" w:rsidRPr="00702AD5" w:rsidRDefault="001D3301">
      <w:pPr>
        <w:rPr>
          <w:lang w:val="uk-UA"/>
        </w:rPr>
      </w:pPr>
    </w:p>
    <w:sectPr w:rsidR="001D3301" w:rsidRPr="0070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746A3"/>
    <w:multiLevelType w:val="hybridMultilevel"/>
    <w:tmpl w:val="B5507094"/>
    <w:lvl w:ilvl="0" w:tplc="9D16D6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3238B"/>
    <w:multiLevelType w:val="hybridMultilevel"/>
    <w:tmpl w:val="B214452C"/>
    <w:lvl w:ilvl="0" w:tplc="FF1A4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57"/>
    <w:rsid w:val="001D3301"/>
    <w:rsid w:val="00514557"/>
    <w:rsid w:val="0070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E4F5A-1401-4971-9B0B-A1E1F340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A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702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2023-08-30T11:49:00Z</dcterms:created>
  <dcterms:modified xsi:type="dcterms:W3CDTF">2023-08-30T11:49:00Z</dcterms:modified>
</cp:coreProperties>
</file>