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A0C34" w14:textId="49A62607" w:rsidR="00A66A4C" w:rsidRPr="00A66A4C" w:rsidRDefault="00A66A4C" w:rsidP="00A66A4C">
      <w:pPr>
        <w:jc w:val="right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ПРОЄКТ</w:t>
      </w:r>
    </w:p>
    <w:p w14:paraId="2382ECA7" w14:textId="77777777" w:rsidR="00A66A4C" w:rsidRPr="00A66A4C" w:rsidRDefault="00A66A4C" w:rsidP="00A66A4C">
      <w:pPr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asciiTheme="minorHAnsi" w:eastAsiaTheme="minorHAnsi" w:hAnsiTheme="minorHAnsi" w:cstheme="minorBidi"/>
          <w:noProof/>
          <w:sz w:val="27"/>
          <w:szCs w:val="27"/>
          <w:lang w:val="ru-RU"/>
        </w:rPr>
        <w:drawing>
          <wp:anchor distT="0" distB="0" distL="114300" distR="114300" simplePos="0" relativeHeight="251661312" behindDoc="1" locked="0" layoutInCell="1" allowOverlap="1" wp14:anchorId="0BC7DFED" wp14:editId="0DE642AB">
            <wp:simplePos x="0" y="0"/>
            <wp:positionH relativeFrom="column">
              <wp:posOffset>2508885</wp:posOffset>
            </wp:positionH>
            <wp:positionV relativeFrom="paragraph">
              <wp:posOffset>15875</wp:posOffset>
            </wp:positionV>
            <wp:extent cx="990600" cy="668655"/>
            <wp:effectExtent l="0" t="0" r="0" b="0"/>
            <wp:wrapTight wrapText="left">
              <wp:wrapPolygon edited="0">
                <wp:start x="0" y="0"/>
                <wp:lineTo x="0" y="20923"/>
                <wp:lineTo x="21185" y="20923"/>
                <wp:lineTo x="2118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D7A43" w14:textId="77777777" w:rsidR="00A66A4C" w:rsidRPr="00A66A4C" w:rsidRDefault="00A66A4C" w:rsidP="00A66A4C">
      <w:pPr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</w:p>
    <w:p w14:paraId="30085400" w14:textId="77777777" w:rsidR="00A66A4C" w:rsidRPr="00A66A4C" w:rsidRDefault="00A66A4C" w:rsidP="00A66A4C">
      <w:pPr>
        <w:jc w:val="center"/>
        <w:rPr>
          <w:rFonts w:eastAsiaTheme="minorHAnsi"/>
          <w:color w:val="000000" w:themeColor="text1"/>
          <w:sz w:val="27"/>
          <w:szCs w:val="27"/>
          <w:lang w:eastAsia="en-US"/>
        </w:rPr>
      </w:pPr>
    </w:p>
    <w:p w14:paraId="4A8B60FC" w14:textId="77777777" w:rsidR="00A66A4C" w:rsidRPr="00A66A4C" w:rsidRDefault="00A66A4C" w:rsidP="00A66A4C">
      <w:pPr>
        <w:jc w:val="center"/>
        <w:rPr>
          <w:rFonts w:eastAsiaTheme="minorHAnsi"/>
          <w:b/>
          <w:color w:val="000000" w:themeColor="text1"/>
          <w:sz w:val="27"/>
          <w:szCs w:val="27"/>
          <w:lang w:eastAsia="en-US"/>
        </w:rPr>
      </w:pPr>
    </w:p>
    <w:p w14:paraId="60148D58" w14:textId="77777777" w:rsidR="00A66A4C" w:rsidRPr="00A66A4C" w:rsidRDefault="00A66A4C" w:rsidP="00A66A4C">
      <w:pPr>
        <w:jc w:val="center"/>
        <w:rPr>
          <w:rFonts w:eastAsiaTheme="minorHAnsi"/>
          <w:b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b/>
          <w:color w:val="000000" w:themeColor="text1"/>
          <w:sz w:val="27"/>
          <w:szCs w:val="27"/>
          <w:lang w:eastAsia="en-US"/>
        </w:rPr>
        <w:t xml:space="preserve">У К Р А Ї Н А </w:t>
      </w:r>
    </w:p>
    <w:p w14:paraId="22F03151" w14:textId="77777777" w:rsidR="00A66A4C" w:rsidRPr="00A66A4C" w:rsidRDefault="00A66A4C" w:rsidP="00A66A4C">
      <w:pPr>
        <w:jc w:val="center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 xml:space="preserve">Р А Х І В С Ь К А  М І С Ь К А  Р А Д А </w:t>
      </w:r>
    </w:p>
    <w:p w14:paraId="73A0C1B8" w14:textId="77777777" w:rsidR="00A66A4C" w:rsidRPr="00A66A4C" w:rsidRDefault="00A66A4C" w:rsidP="00A66A4C">
      <w:pPr>
        <w:jc w:val="center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 xml:space="preserve">Р А Х І В С Ь К О Г О  Р А Й О Н У  </w:t>
      </w:r>
    </w:p>
    <w:p w14:paraId="7934B31D" w14:textId="77777777" w:rsidR="00A66A4C" w:rsidRPr="00A66A4C" w:rsidRDefault="00A66A4C" w:rsidP="00A66A4C">
      <w:pPr>
        <w:jc w:val="center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З А К А Р П А Т С Ь К О Ї  О Б Л А С Т І</w:t>
      </w:r>
    </w:p>
    <w:p w14:paraId="75C868BA" w14:textId="3E76AC91" w:rsidR="00A66A4C" w:rsidRPr="00A66A4C" w:rsidRDefault="00FD5A20" w:rsidP="00A66A4C">
      <w:pPr>
        <w:jc w:val="center"/>
        <w:rPr>
          <w:rFonts w:eastAsiaTheme="minorHAnsi"/>
          <w:b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b/>
          <w:color w:val="000000" w:themeColor="text1"/>
          <w:sz w:val="27"/>
          <w:szCs w:val="27"/>
          <w:lang w:eastAsia="en-US"/>
        </w:rPr>
        <w:t>36</w:t>
      </w:r>
      <w:r w:rsidR="00A66A4C" w:rsidRPr="00A66A4C">
        <w:rPr>
          <w:rFonts w:eastAsiaTheme="minorHAnsi"/>
          <w:b/>
          <w:color w:val="000000" w:themeColor="text1"/>
          <w:sz w:val="27"/>
          <w:szCs w:val="27"/>
          <w:lang w:eastAsia="en-US"/>
        </w:rPr>
        <w:t xml:space="preserve"> сесія VIII скликання</w:t>
      </w:r>
    </w:p>
    <w:p w14:paraId="246697E4" w14:textId="77777777" w:rsidR="00A66A4C" w:rsidRPr="00A66A4C" w:rsidRDefault="00A66A4C" w:rsidP="00A66A4C">
      <w:pPr>
        <w:rPr>
          <w:rFonts w:eastAsiaTheme="minorHAnsi"/>
          <w:color w:val="000000" w:themeColor="text1"/>
          <w:sz w:val="27"/>
          <w:szCs w:val="27"/>
          <w:lang w:eastAsia="en-US"/>
        </w:rPr>
      </w:pPr>
    </w:p>
    <w:p w14:paraId="0EDDC419" w14:textId="77777777" w:rsidR="00A66A4C" w:rsidRPr="00A66A4C" w:rsidRDefault="00A66A4C" w:rsidP="00A66A4C">
      <w:pPr>
        <w:jc w:val="center"/>
        <w:rPr>
          <w:rFonts w:eastAsiaTheme="minorHAnsi"/>
          <w:b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b/>
          <w:color w:val="000000" w:themeColor="text1"/>
          <w:sz w:val="27"/>
          <w:szCs w:val="27"/>
          <w:lang w:eastAsia="en-US"/>
        </w:rPr>
        <w:t xml:space="preserve">Р І Ш Е Н </w:t>
      </w:r>
      <w:proofErr w:type="spellStart"/>
      <w:r w:rsidRPr="00A66A4C">
        <w:rPr>
          <w:rFonts w:eastAsiaTheme="minorHAnsi"/>
          <w:b/>
          <w:color w:val="000000" w:themeColor="text1"/>
          <w:sz w:val="27"/>
          <w:szCs w:val="27"/>
          <w:lang w:eastAsia="en-US"/>
        </w:rPr>
        <w:t>Н</w:t>
      </w:r>
      <w:proofErr w:type="spellEnd"/>
      <w:r w:rsidRPr="00A66A4C">
        <w:rPr>
          <w:rFonts w:eastAsiaTheme="minorHAnsi"/>
          <w:b/>
          <w:color w:val="000000" w:themeColor="text1"/>
          <w:sz w:val="27"/>
          <w:szCs w:val="27"/>
          <w:lang w:eastAsia="en-US"/>
        </w:rPr>
        <w:t xml:space="preserve"> Я</w:t>
      </w:r>
    </w:p>
    <w:p w14:paraId="6CB8A462" w14:textId="77777777" w:rsidR="00A66A4C" w:rsidRPr="00A66A4C" w:rsidRDefault="00A66A4C" w:rsidP="00A66A4C">
      <w:pPr>
        <w:rPr>
          <w:rFonts w:eastAsiaTheme="minorHAnsi"/>
          <w:color w:val="000000" w:themeColor="text1"/>
          <w:sz w:val="27"/>
          <w:szCs w:val="27"/>
          <w:lang w:eastAsia="en-US"/>
        </w:rPr>
      </w:pPr>
    </w:p>
    <w:p w14:paraId="4706EF14" w14:textId="77777777" w:rsidR="00EA4585" w:rsidRDefault="00A66A4C" w:rsidP="00A66A4C">
      <w:pPr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 xml:space="preserve">від  </w:t>
      </w:r>
      <w:r w:rsidR="00EA4585">
        <w:rPr>
          <w:rFonts w:eastAsiaTheme="minorHAnsi"/>
          <w:color w:val="000000" w:themeColor="text1"/>
          <w:sz w:val="27"/>
          <w:szCs w:val="27"/>
          <w:lang w:eastAsia="en-US"/>
        </w:rPr>
        <w:t>25</w:t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 xml:space="preserve"> серпня  2023  року  </w:t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ab/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ab/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ab/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ab/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ab/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ab/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ab/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ab/>
        <w:t xml:space="preserve">   №</w:t>
      </w:r>
    </w:p>
    <w:p w14:paraId="177DE766" w14:textId="6C48FC60" w:rsidR="00A66A4C" w:rsidRPr="00A66A4C" w:rsidRDefault="00A66A4C" w:rsidP="00A66A4C">
      <w:pPr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м. Рахів</w:t>
      </w:r>
    </w:p>
    <w:p w14:paraId="5422FE63" w14:textId="77777777" w:rsidR="00A66A4C" w:rsidRPr="00A66A4C" w:rsidRDefault="00A66A4C" w:rsidP="00A66A4C">
      <w:pPr>
        <w:rPr>
          <w:rFonts w:eastAsiaTheme="minorHAnsi"/>
          <w:color w:val="000000" w:themeColor="text1"/>
          <w:sz w:val="27"/>
          <w:szCs w:val="27"/>
          <w:lang w:eastAsia="en-US"/>
        </w:rPr>
      </w:pPr>
    </w:p>
    <w:p w14:paraId="5D85EDA3" w14:textId="7CB6E772" w:rsidR="00A66A4C" w:rsidRPr="00A66A4C" w:rsidRDefault="00A66A4C" w:rsidP="00A66A4C">
      <w:pPr>
        <w:rPr>
          <w:rFonts w:eastAsiaTheme="minorHAnsi"/>
          <w:b/>
          <w:color w:val="000000" w:themeColor="text1"/>
          <w:sz w:val="27"/>
          <w:szCs w:val="27"/>
          <w:lang w:eastAsia="en-US"/>
        </w:rPr>
      </w:pPr>
      <w:bookmarkStart w:id="0" w:name="_Hlk143705345"/>
      <w:bookmarkStart w:id="1" w:name="_GoBack"/>
      <w:r w:rsidRPr="00A66A4C">
        <w:rPr>
          <w:rFonts w:eastAsiaTheme="minorHAnsi"/>
          <w:b/>
          <w:color w:val="000000" w:themeColor="text1"/>
          <w:sz w:val="27"/>
          <w:szCs w:val="27"/>
          <w:lang w:eastAsia="en-US"/>
        </w:rPr>
        <w:t xml:space="preserve">Про умови оплати праці </w:t>
      </w:r>
    </w:p>
    <w:p w14:paraId="21328B89" w14:textId="77777777" w:rsidR="00A66A4C" w:rsidRPr="00A66A4C" w:rsidRDefault="00A66A4C" w:rsidP="00A66A4C">
      <w:pPr>
        <w:rPr>
          <w:rFonts w:eastAsiaTheme="minorHAnsi"/>
          <w:b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b/>
          <w:color w:val="000000" w:themeColor="text1"/>
          <w:sz w:val="27"/>
          <w:szCs w:val="27"/>
          <w:lang w:eastAsia="en-US"/>
        </w:rPr>
        <w:t>секретаря ради та виконкому</w:t>
      </w:r>
    </w:p>
    <w:bookmarkEnd w:id="0"/>
    <w:bookmarkEnd w:id="1"/>
    <w:p w14:paraId="2B1FD286" w14:textId="77777777" w:rsidR="00A66A4C" w:rsidRPr="00A66A4C" w:rsidRDefault="00A66A4C" w:rsidP="00A66A4C">
      <w:pPr>
        <w:rPr>
          <w:rFonts w:eastAsiaTheme="minorHAnsi"/>
          <w:color w:val="000000" w:themeColor="text1"/>
          <w:sz w:val="27"/>
          <w:szCs w:val="27"/>
          <w:lang w:eastAsia="en-US"/>
        </w:rPr>
      </w:pPr>
    </w:p>
    <w:p w14:paraId="7EDC2AA7" w14:textId="77777777" w:rsidR="00A66A4C" w:rsidRPr="00A66A4C" w:rsidRDefault="00A66A4C" w:rsidP="00A66A4C">
      <w:pPr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 xml:space="preserve">         Відповідно до ч.1 ст.59 Закону України «Про  місцеве самоврядування в Україні», Постанови Кабінету Міністрів України  від 09.03.2006 року № 268 «Про упорядкування структури та умов оплати праці працівників апарату органів виконавчої влади, органів прокуратури, суддів та інших органів», міська рада </w:t>
      </w:r>
    </w:p>
    <w:p w14:paraId="5F5D4FE9" w14:textId="77777777" w:rsidR="00A66A4C" w:rsidRPr="00A66A4C" w:rsidRDefault="00A66A4C" w:rsidP="00A66A4C">
      <w:pPr>
        <w:jc w:val="center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В И Р І Ш И Л А:</w:t>
      </w:r>
    </w:p>
    <w:p w14:paraId="19CF989B" w14:textId="77777777" w:rsidR="00A66A4C" w:rsidRPr="00A66A4C" w:rsidRDefault="00A66A4C" w:rsidP="00A66A4C">
      <w:pPr>
        <w:rPr>
          <w:rFonts w:eastAsiaTheme="minorHAnsi"/>
          <w:color w:val="000000" w:themeColor="text1"/>
          <w:sz w:val="27"/>
          <w:szCs w:val="27"/>
          <w:lang w:eastAsia="en-US"/>
        </w:rPr>
      </w:pPr>
    </w:p>
    <w:p w14:paraId="4C1E288E" w14:textId="77777777" w:rsidR="00A66A4C" w:rsidRPr="00A66A4C" w:rsidRDefault="00A66A4C" w:rsidP="00A66A4C">
      <w:pPr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1. Встановити  виконуючому повноваження міського голови, секретарю ради та виконкому:</w:t>
      </w:r>
    </w:p>
    <w:p w14:paraId="3C06BCE8" w14:textId="77777777" w:rsidR="00A66A4C" w:rsidRPr="00A66A4C" w:rsidRDefault="00A66A4C" w:rsidP="00A66A4C">
      <w:pPr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 xml:space="preserve">1.1. Посадовий  оклад згідно штатного розпису та  надбавку за виконання особливо важливої роботи в розмірі </w:t>
      </w:r>
      <w:r w:rsidR="00B44D50">
        <w:rPr>
          <w:rFonts w:eastAsiaTheme="minorHAnsi"/>
          <w:color w:val="000000" w:themeColor="text1"/>
          <w:sz w:val="27"/>
          <w:szCs w:val="27"/>
          <w:lang w:eastAsia="en-US"/>
        </w:rPr>
        <w:t>до 5</w:t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0% посадового окладу, з урахуванням надбавки за ранг та надбавки за вислугу років.</w:t>
      </w:r>
    </w:p>
    <w:p w14:paraId="6989EAA4" w14:textId="77777777" w:rsidR="00A66A4C" w:rsidRPr="00A66A4C" w:rsidRDefault="00A66A4C" w:rsidP="00A66A4C">
      <w:pPr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 xml:space="preserve">1.2. Щомісячне преміювання у розмірі до </w:t>
      </w:r>
      <w:r w:rsidR="00B44D50">
        <w:rPr>
          <w:rFonts w:eastAsiaTheme="minorHAnsi"/>
          <w:color w:val="000000" w:themeColor="text1"/>
          <w:sz w:val="27"/>
          <w:szCs w:val="27"/>
          <w:lang w:eastAsia="en-US"/>
        </w:rPr>
        <w:t>4</w:t>
      </w: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0% посадового окладу, з урахуванням надбавки за ранг та надбавки за вислугу років.</w:t>
      </w:r>
    </w:p>
    <w:p w14:paraId="6AFB9807" w14:textId="77777777" w:rsidR="00A66A4C" w:rsidRPr="00A66A4C" w:rsidRDefault="00A66A4C" w:rsidP="00A66A4C">
      <w:pPr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1.3. Премію до професійних, державних свят та ювілейних дат здійснювати за рахунок фонду преміювання та економії  фонду заробітної плати в розмірі посадового окладу.</w:t>
      </w:r>
    </w:p>
    <w:p w14:paraId="51042773" w14:textId="77777777" w:rsidR="00A66A4C" w:rsidRPr="00A66A4C" w:rsidRDefault="00A66A4C" w:rsidP="00A66A4C">
      <w:pPr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1.4. Матеріальну допомогу на оздоровлення виплачувати в розмірі середньомісячної заробітної плати та матеріальну допомогу на соціально – побутові потреби здійснювати в розмірі, що не перевищує розміру середньомісячної заробітної плати.</w:t>
      </w:r>
    </w:p>
    <w:p w14:paraId="276A37A0" w14:textId="77777777" w:rsidR="00A66A4C" w:rsidRDefault="00A66A4C" w:rsidP="00A66A4C">
      <w:pPr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 xml:space="preserve">          1.5 Зберегти за </w:t>
      </w:r>
      <w:proofErr w:type="spellStart"/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>Молнар</w:t>
      </w:r>
      <w:proofErr w:type="spellEnd"/>
      <w:r w:rsidRPr="00A66A4C">
        <w:rPr>
          <w:rFonts w:eastAsiaTheme="minorHAnsi"/>
          <w:color w:val="000000" w:themeColor="text1"/>
          <w:sz w:val="27"/>
          <w:szCs w:val="27"/>
          <w:lang w:eastAsia="en-US"/>
        </w:rPr>
        <w:t xml:space="preserve"> Є.Є.  6 ранг посадової особи місцевого самоврядування.</w:t>
      </w:r>
    </w:p>
    <w:p w14:paraId="30E4CE97" w14:textId="77777777" w:rsidR="00B44D50" w:rsidRDefault="00B44D50" w:rsidP="00A66A4C">
      <w:pPr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          1.6. На момент прийняття даного рішення вислуга років  </w:t>
      </w:r>
      <w:proofErr w:type="spellStart"/>
      <w:r>
        <w:rPr>
          <w:rFonts w:eastAsiaTheme="minorHAnsi"/>
          <w:color w:val="000000" w:themeColor="text1"/>
          <w:sz w:val="27"/>
          <w:szCs w:val="27"/>
          <w:lang w:eastAsia="en-US"/>
        </w:rPr>
        <w:t>Мо</w:t>
      </w:r>
      <w:r w:rsidR="00AA0424">
        <w:rPr>
          <w:rFonts w:eastAsiaTheme="minorHAnsi"/>
          <w:color w:val="000000" w:themeColor="text1"/>
          <w:sz w:val="27"/>
          <w:szCs w:val="27"/>
          <w:lang w:eastAsia="en-US"/>
        </w:rPr>
        <w:t>л</w:t>
      </w:r>
      <w:r>
        <w:rPr>
          <w:rFonts w:eastAsiaTheme="minorHAnsi"/>
          <w:color w:val="000000" w:themeColor="text1"/>
          <w:sz w:val="27"/>
          <w:szCs w:val="27"/>
          <w:lang w:eastAsia="en-US"/>
        </w:rPr>
        <w:t>нар</w:t>
      </w:r>
      <w:proofErr w:type="spellEnd"/>
      <w:r>
        <w:rPr>
          <w:rFonts w:eastAsiaTheme="minorHAnsi"/>
          <w:color w:val="000000" w:themeColor="text1"/>
          <w:sz w:val="27"/>
          <w:szCs w:val="27"/>
          <w:lang w:eastAsia="en-US"/>
        </w:rPr>
        <w:t xml:space="preserve"> Є.Є. становить 25 % до посадового окладу</w:t>
      </w:r>
      <w:r w:rsidR="00AA0424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</w:p>
    <w:p w14:paraId="3C30565B" w14:textId="77777777" w:rsidR="00A66A4C" w:rsidRPr="00222907" w:rsidRDefault="00A66A4C" w:rsidP="00A66A4C">
      <w:pPr>
        <w:shd w:val="clear" w:color="auto" w:fill="FFFFFF"/>
        <w:spacing w:line="240" w:lineRule="atLeast"/>
        <w:ind w:firstLine="720"/>
        <w:jc w:val="both"/>
        <w:rPr>
          <w:rFonts w:eastAsia="Times New Roman"/>
          <w:color w:val="000000"/>
          <w:sz w:val="18"/>
          <w:szCs w:val="18"/>
        </w:rPr>
      </w:pPr>
    </w:p>
    <w:p w14:paraId="1F6F25FD" w14:textId="02361D10" w:rsidR="00AD6235" w:rsidRDefault="00AD6235" w:rsidP="00A120DE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</w:t>
      </w:r>
      <w:r w:rsidRPr="00AD6235">
        <w:rPr>
          <w:rFonts w:eastAsia="Times New Roman"/>
          <w:b/>
          <w:sz w:val="28"/>
          <w:szCs w:val="28"/>
        </w:rPr>
        <w:t xml:space="preserve">аступник міського голови з питань </w:t>
      </w:r>
    </w:p>
    <w:p w14:paraId="7BA27280" w14:textId="30212285" w:rsidR="00A66A4C" w:rsidRDefault="00AD6235" w:rsidP="00A120DE">
      <w:pPr>
        <w:rPr>
          <w:rFonts w:eastAsia="Times New Roman"/>
          <w:b/>
          <w:sz w:val="28"/>
          <w:szCs w:val="28"/>
        </w:rPr>
      </w:pPr>
      <w:r w:rsidRPr="00AD6235">
        <w:rPr>
          <w:rFonts w:eastAsia="Times New Roman"/>
          <w:b/>
          <w:sz w:val="28"/>
          <w:szCs w:val="28"/>
        </w:rPr>
        <w:t>діяльності виконавчих органів ради</w:t>
      </w:r>
      <w:r w:rsidR="00A66A4C">
        <w:rPr>
          <w:rFonts w:eastAsia="Times New Roman"/>
          <w:b/>
          <w:sz w:val="28"/>
          <w:szCs w:val="28"/>
        </w:rPr>
        <w:t xml:space="preserve">                              </w:t>
      </w:r>
      <w:r>
        <w:rPr>
          <w:rFonts w:eastAsia="Times New Roman"/>
          <w:b/>
          <w:sz w:val="28"/>
          <w:szCs w:val="28"/>
        </w:rPr>
        <w:t>Олеся ГОЛОМБІЦА</w:t>
      </w:r>
    </w:p>
    <w:sectPr w:rsidR="00A66A4C" w:rsidSect="00EA45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6F"/>
    <w:rsid w:val="00026C99"/>
    <w:rsid w:val="00151ADA"/>
    <w:rsid w:val="0017115C"/>
    <w:rsid w:val="001C241F"/>
    <w:rsid w:val="004F2CA5"/>
    <w:rsid w:val="00534777"/>
    <w:rsid w:val="005349D0"/>
    <w:rsid w:val="00636BF9"/>
    <w:rsid w:val="006B7C36"/>
    <w:rsid w:val="0096536F"/>
    <w:rsid w:val="00A120DE"/>
    <w:rsid w:val="00A137B3"/>
    <w:rsid w:val="00A50CFE"/>
    <w:rsid w:val="00A66A4C"/>
    <w:rsid w:val="00AA0424"/>
    <w:rsid w:val="00AD6235"/>
    <w:rsid w:val="00B44D50"/>
    <w:rsid w:val="00BD2BEE"/>
    <w:rsid w:val="00C1788A"/>
    <w:rsid w:val="00EA4585"/>
    <w:rsid w:val="00FD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BD7C"/>
  <w15:docId w15:val="{84B394B7-A35D-4187-A5F2-3265CBB9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0D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semiHidden/>
    <w:rsid w:val="00A120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A1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2023-08-23T10:07:00Z</cp:lastPrinted>
  <dcterms:created xsi:type="dcterms:W3CDTF">2023-08-25T05:36:00Z</dcterms:created>
  <dcterms:modified xsi:type="dcterms:W3CDTF">2023-08-25T05:36:00Z</dcterms:modified>
</cp:coreProperties>
</file>