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0D" w:rsidRPr="00310079" w:rsidRDefault="000F610D" w:rsidP="000F610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F610D" w:rsidRPr="00310079" w:rsidRDefault="000F610D" w:rsidP="000F61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A994CE7" wp14:editId="7628116E">
            <wp:simplePos x="0" y="0"/>
            <wp:positionH relativeFrom="column">
              <wp:posOffset>2453640</wp:posOffset>
            </wp:positionH>
            <wp:positionV relativeFrom="paragraph">
              <wp:posOffset>111125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79317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10D" w:rsidRPr="00310079" w:rsidRDefault="000F610D" w:rsidP="000F61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F610D" w:rsidRPr="00310079" w:rsidRDefault="000F610D" w:rsidP="000F61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F610D" w:rsidRPr="00310079" w:rsidRDefault="000F610D" w:rsidP="000F61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F610D" w:rsidRPr="00310079" w:rsidRDefault="000F610D" w:rsidP="000F61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 К Р А Ї Н А </w:t>
      </w:r>
    </w:p>
    <w:p w:rsidR="000F610D" w:rsidRPr="00310079" w:rsidRDefault="000F610D" w:rsidP="000F61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0F610D" w:rsidRPr="00310079" w:rsidRDefault="000F610D" w:rsidP="000F61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0F610D" w:rsidRPr="00310079" w:rsidRDefault="000F610D" w:rsidP="000F61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0F610D" w:rsidRPr="00310079" w:rsidRDefault="000F610D" w:rsidP="000F610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3100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36 сесія VIII скликання</w:t>
      </w:r>
    </w:p>
    <w:p w:rsidR="000F610D" w:rsidRPr="00310079" w:rsidRDefault="000F610D" w:rsidP="000F61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F610D" w:rsidRPr="00310079" w:rsidRDefault="000F610D" w:rsidP="000F61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Я</w:t>
      </w:r>
    </w:p>
    <w:p w:rsidR="000F610D" w:rsidRPr="00310079" w:rsidRDefault="000F610D" w:rsidP="000F61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F610D" w:rsidRPr="00310079" w:rsidRDefault="000F610D" w:rsidP="000F61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25 серпня  2023  року  </w:t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№564</w:t>
      </w:r>
    </w:p>
    <w:p w:rsidR="000F610D" w:rsidRPr="00310079" w:rsidRDefault="000F610D" w:rsidP="000F61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0F610D" w:rsidRPr="00310079" w:rsidRDefault="000F610D" w:rsidP="000F61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F610D" w:rsidRPr="00310079" w:rsidRDefault="000F610D" w:rsidP="000F61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  <w:bookmarkStart w:id="0" w:name="_GoBack"/>
      <w:r w:rsidRPr="003100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проведення фінансового аудиту Рахівської </w:t>
      </w:r>
    </w:p>
    <w:p w:rsidR="000F610D" w:rsidRPr="00310079" w:rsidRDefault="000F610D" w:rsidP="000F61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міської ради та відділу освіти, культури, молоді та </w:t>
      </w:r>
    </w:p>
    <w:p w:rsidR="000F610D" w:rsidRPr="00310079" w:rsidRDefault="000F610D" w:rsidP="000F61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спорту Рахівської міської ради, КП «Тиса», </w:t>
      </w:r>
    </w:p>
    <w:p w:rsidR="000F610D" w:rsidRPr="00310079" w:rsidRDefault="000F610D" w:rsidP="000F61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>МКП «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>Рахівкомунсервіс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>», КП «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>Рахівтепло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>»</w:t>
      </w:r>
    </w:p>
    <w:bookmarkEnd w:id="0"/>
    <w:p w:rsidR="000F610D" w:rsidRPr="00310079" w:rsidRDefault="000F610D" w:rsidP="000F61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6"/>
          <w:lang w:val="uk-UA"/>
        </w:rPr>
      </w:pPr>
    </w:p>
    <w:p w:rsidR="000F610D" w:rsidRPr="00310079" w:rsidRDefault="000F610D" w:rsidP="000F61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0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Розглянувши звернення депутатів міської ради та враховуючи думку громадськості міста щодо проведення фінансового аудиту Рахівської міської ради та відділу освіти, культури, молоді та спорту Рахівської міської ради,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 </w:t>
      </w:r>
      <w:r w:rsidRPr="00DC7836">
        <w:rPr>
          <w:rFonts w:ascii="Times New Roman" w:hAnsi="Times New Roman" w:cs="Times New Roman"/>
          <w:color w:val="000000" w:themeColor="text1"/>
          <w:sz w:val="28"/>
          <w:lang w:val="uk-UA"/>
        </w:rPr>
        <w:t>КП «Тиса», МКП «</w:t>
      </w:r>
      <w:proofErr w:type="spellStart"/>
      <w:r w:rsidRPr="00DC7836">
        <w:rPr>
          <w:rFonts w:ascii="Times New Roman" w:hAnsi="Times New Roman" w:cs="Times New Roman"/>
          <w:color w:val="000000" w:themeColor="text1"/>
          <w:sz w:val="28"/>
          <w:lang w:val="uk-UA"/>
        </w:rPr>
        <w:t>Рахівкомунсервіс</w:t>
      </w:r>
      <w:proofErr w:type="spellEnd"/>
      <w:r w:rsidRPr="00DC7836">
        <w:rPr>
          <w:rFonts w:ascii="Times New Roman" w:hAnsi="Times New Roman" w:cs="Times New Roman"/>
          <w:color w:val="000000" w:themeColor="text1"/>
          <w:sz w:val="28"/>
          <w:lang w:val="uk-UA"/>
        </w:rPr>
        <w:t>», КП «</w:t>
      </w:r>
      <w:proofErr w:type="spellStart"/>
      <w:r w:rsidRPr="00DC7836">
        <w:rPr>
          <w:rFonts w:ascii="Times New Roman" w:hAnsi="Times New Roman" w:cs="Times New Roman"/>
          <w:color w:val="000000" w:themeColor="text1"/>
          <w:sz w:val="28"/>
          <w:lang w:val="uk-UA"/>
        </w:rPr>
        <w:t>Рахівтепло</w:t>
      </w:r>
      <w:proofErr w:type="spellEnd"/>
      <w:r w:rsidRPr="00DC7836">
        <w:rPr>
          <w:rFonts w:ascii="Times New Roman" w:hAnsi="Times New Roman" w:cs="Times New Roman"/>
          <w:color w:val="000000" w:themeColor="text1"/>
          <w:sz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, </w:t>
      </w:r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з метою забезпечення прозорості інформації про фінансові й економічні показники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>іх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діяльності, перевірки та аналізу фактичного стану справ щодо законного та ефективного використання комунальних коштів і майна, правильності ведення бухгалтерського обліку і достовірності фінансової звітності, на підставі положень Законів України «Про основні засади здійснення державного фінансового контролю в Україні», «Про бухгалтерський облік та фінансову звітність в Україні», "Про аудит фінансової звітності та аудиторську діяльність", відповідно до ст. ст. 78, 362-364 Господарського кодексу України, керуючись ст. ст. 17, 25, 59 Закону України "Про місцеве самоврядування в Україні", міська рада</w:t>
      </w:r>
    </w:p>
    <w:p w:rsidR="000F610D" w:rsidRPr="00310079" w:rsidRDefault="000F610D" w:rsidP="000F61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uk-UA" w:eastAsia="zh-CN"/>
        </w:rPr>
      </w:pPr>
    </w:p>
    <w:p w:rsidR="000F610D" w:rsidRPr="00310079" w:rsidRDefault="000F610D" w:rsidP="000F610D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6"/>
          <w:lang w:val="uk-UA" w:eastAsia="en-US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0F610D" w:rsidRPr="00310079" w:rsidRDefault="000F610D" w:rsidP="000F610D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zh-CN"/>
        </w:rPr>
      </w:pPr>
    </w:p>
    <w:p w:rsidR="000F610D" w:rsidRPr="00254C7D" w:rsidRDefault="000F610D" w:rsidP="000F610D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254C7D">
        <w:rPr>
          <w:rFonts w:ascii="Times New Roman" w:hAnsi="Times New Roman" w:cs="Times New Roman"/>
          <w:color w:val="000000" w:themeColor="text1"/>
          <w:sz w:val="28"/>
          <w:lang w:val="uk-UA"/>
        </w:rPr>
        <w:tab/>
        <w:t>1. Провести фінансовий аудит Рахівської міської ради за період з 01.12.2020 року по 04.08.2023 року та відділу освіти, культури, молоді та спорту Рахівської міської ради, КП «Тиса», МКП «</w:t>
      </w:r>
      <w:proofErr w:type="spellStart"/>
      <w:r w:rsidRPr="00254C7D">
        <w:rPr>
          <w:rFonts w:ascii="Times New Roman" w:hAnsi="Times New Roman" w:cs="Times New Roman"/>
          <w:color w:val="000000" w:themeColor="text1"/>
          <w:sz w:val="28"/>
          <w:lang w:val="uk-UA"/>
        </w:rPr>
        <w:t>Рахівкомунсервіс</w:t>
      </w:r>
      <w:proofErr w:type="spellEnd"/>
      <w:r w:rsidRPr="00254C7D">
        <w:rPr>
          <w:rFonts w:ascii="Times New Roman" w:hAnsi="Times New Roman" w:cs="Times New Roman"/>
          <w:color w:val="000000" w:themeColor="text1"/>
          <w:sz w:val="28"/>
          <w:lang w:val="uk-UA"/>
        </w:rPr>
        <w:t>»,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              </w:t>
      </w:r>
      <w:r w:rsidRPr="00254C7D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КП «</w:t>
      </w:r>
      <w:proofErr w:type="spellStart"/>
      <w:r w:rsidRPr="00254C7D">
        <w:rPr>
          <w:rFonts w:ascii="Times New Roman" w:hAnsi="Times New Roman" w:cs="Times New Roman"/>
          <w:color w:val="000000" w:themeColor="text1"/>
          <w:sz w:val="28"/>
          <w:lang w:val="uk-UA"/>
        </w:rPr>
        <w:t>Рахівтепло</w:t>
      </w:r>
      <w:proofErr w:type="spellEnd"/>
      <w:r w:rsidRPr="00254C7D">
        <w:rPr>
          <w:rFonts w:ascii="Times New Roman" w:hAnsi="Times New Roman" w:cs="Times New Roman"/>
          <w:color w:val="000000" w:themeColor="text1"/>
          <w:sz w:val="28"/>
          <w:lang w:val="uk-UA"/>
        </w:rPr>
        <w:t>» за період 01.12.2020 року по дату проведення аудиту.</w:t>
      </w:r>
    </w:p>
    <w:p w:rsidR="000F610D" w:rsidRPr="00310079" w:rsidRDefault="000F610D" w:rsidP="000F61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ab/>
        <w:t xml:space="preserve">2.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міського голови, секретар ради та виконкому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>Молнару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Є.Є. в місячний термін:</w:t>
      </w:r>
    </w:p>
    <w:p w:rsidR="000F610D" w:rsidRPr="00310079" w:rsidRDefault="000F610D" w:rsidP="000F61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lastRenderedPageBreak/>
        <w:t>2.1. Підготувати перелік питань, які необхідно вирішити під час проведення фінансового аудиту Рахівської міської ради та відділу освіти, культури, молоді та спорту Рахівської міської р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ади, КП «Тиса», МКП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Рахівкомунсервіс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>», КП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Рахівтепло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>».</w:t>
      </w:r>
    </w:p>
    <w:p w:rsidR="000F610D" w:rsidRPr="00310079" w:rsidRDefault="000F610D" w:rsidP="000F61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>2.2. Подати проект рішення ради про Порядок проведення обов’язкової перевірки фінансової звітності Рахівської міської ради та відділу освіти, культури, молоді та спорту Рахівської міської ради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, КП «Тиса», МКП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Рахівкомунсервіс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>», КП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Рахівтепло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», </w:t>
      </w:r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незалежним аудитором, визначення критеріїв відбору незалежного аудитора і порядку його залучення.</w:t>
      </w:r>
    </w:p>
    <w:p w:rsidR="000F610D" w:rsidRPr="00310079" w:rsidRDefault="000F610D" w:rsidP="000F61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>3. Відповідальність за виконання даного рішення покласти на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                   </w:t>
      </w:r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>. міського голови, секретар ради та виконкому.</w:t>
      </w:r>
    </w:p>
    <w:p w:rsidR="000F610D" w:rsidRPr="00310079" w:rsidRDefault="000F610D" w:rsidP="000F61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8"/>
          <w:lang w:val="uk-UA"/>
        </w:rPr>
        <w:t>4. Контроль за виконання даного рішення покласти  постійну комісію з питань бюджету, тарифів і цін.</w:t>
      </w:r>
    </w:p>
    <w:p w:rsidR="000F610D" w:rsidRPr="00310079" w:rsidRDefault="000F610D" w:rsidP="000F610D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0F610D" w:rsidRPr="00310079" w:rsidRDefault="000F610D" w:rsidP="000F610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lang w:val="uk-UA"/>
        </w:rPr>
      </w:pPr>
    </w:p>
    <w:p w:rsidR="000F610D" w:rsidRPr="00310079" w:rsidRDefault="000F610D" w:rsidP="000F610D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F610D" w:rsidRPr="00310079" w:rsidRDefault="000F610D" w:rsidP="000F61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0F610D" w:rsidRPr="00310079" w:rsidRDefault="000F610D" w:rsidP="000F61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BD21F3" w:rsidRPr="000F610D" w:rsidRDefault="00BD21F3">
      <w:pPr>
        <w:rPr>
          <w:lang w:val="uk-UA"/>
        </w:rPr>
      </w:pPr>
    </w:p>
    <w:sectPr w:rsidR="00BD21F3" w:rsidRPr="000F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18"/>
    <w:rsid w:val="000F610D"/>
    <w:rsid w:val="00305F18"/>
    <w:rsid w:val="00B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35478-CD23-4978-B963-97FA933F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1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2023-08-29T08:05:00Z</dcterms:created>
  <dcterms:modified xsi:type="dcterms:W3CDTF">2023-08-29T08:05:00Z</dcterms:modified>
</cp:coreProperties>
</file>