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EC7C2EE" wp14:editId="208DE7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>У К Р А Ї Н А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___________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280DAC" w:rsidRPr="00AA3C9A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280DAC" w:rsidRPr="00AA3C9A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1233B" w:rsidRDefault="00280DAC" w:rsidP="00280DA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A123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 w:rsidR="00A123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 w:rsidRPr="00A123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_____</w:t>
      </w:r>
    </w:p>
    <w:p w:rsidR="00280DAC" w:rsidRPr="00AA3C9A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із </w:t>
      </w: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сплати єдиного податку на 202</w:t>
      </w:r>
      <w:r w:rsidR="00A1233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4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рік</w:t>
      </w: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Керуючись статтею 10, пунктом </w:t>
      </w:r>
      <w:r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12.3</w:t>
      </w:r>
      <w:r w:rsid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D5309E"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пунктом 12.3.8 </w:t>
      </w:r>
      <w:r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12</w:t>
      </w:r>
      <w:r w:rsid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статтями 291-300 Податкового Кодексу України, пунктом 24 </w:t>
      </w:r>
      <w:r w:rsidR="00582BDE"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1 </w:t>
      </w:r>
      <w:r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26, </w:t>
      </w:r>
      <w:r w:rsidRPr="00A87B0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частини 1 статті 59, </w:t>
      </w:r>
      <w:r w:rsidRPr="00A8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69 </w:t>
      </w:r>
      <w:r w:rsidRPr="00A87B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Закону України </w:t>
      </w:r>
      <w:r w:rsidRPr="00AA3C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„Про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громади:</w:t>
      </w:r>
    </w:p>
    <w:p w:rsidR="00280DAC" w:rsidRPr="00AA3C9A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</w:t>
      </w:r>
      <w:r w:rsidR="00A87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-3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 </w:t>
      </w:r>
    </w:p>
    <w:p w:rsidR="00280DAC" w:rsidRPr="00AA3C9A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1.2. платникам єдиного податку ІІ групи, які здійснюють види діяльності, не зазначені в додатку 2 встановити 17%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80DAC" w:rsidRPr="00AA3C9A" w:rsidRDefault="00582BDE" w:rsidP="00582B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4. 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 Визнати такими, що втратило чинність, рішення міської ради № </w:t>
      </w:r>
      <w:r w:rsidR="00A1233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371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від </w:t>
      </w:r>
      <w:r w:rsidR="00A1233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30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.06.202</w:t>
      </w:r>
      <w:r w:rsidR="00A1233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„Про встановлення ставок із сплати єдиного податку на 202</w:t>
      </w:r>
      <w:r w:rsidR="00A1233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рік”.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</w:t>
      </w:r>
      <w:r w:rsidR="00582BD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ня набирає чинності з 01.01.202</w:t>
      </w:r>
      <w:r w:rsidR="00A1233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4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р.</w:t>
      </w:r>
    </w:p>
    <w:p w:rsidR="00280DAC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A87B0B" w:rsidRPr="00AA3C9A" w:rsidRDefault="00A87B0B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В. МЕДВІДЬ</w:t>
      </w:r>
    </w:p>
    <w:p w:rsidR="00280DAC" w:rsidRPr="00AA3C9A" w:rsidRDefault="00280DAC" w:rsidP="00280DAC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lang w:val="uk-UA" w:eastAsia="ru-RU"/>
        </w:rPr>
        <w:br w:type="page"/>
      </w:r>
    </w:p>
    <w:p w:rsidR="00280DAC" w:rsidRPr="00AA3C9A" w:rsidRDefault="00280DAC" w:rsidP="00280DA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0DAC" w:rsidRPr="00BA1213" w:rsidTr="00280DAC">
        <w:trPr>
          <w:trHeight w:val="1292"/>
          <w:jc w:val="right"/>
        </w:trPr>
        <w:tc>
          <w:tcPr>
            <w:tcW w:w="3267" w:type="dxa"/>
          </w:tcPr>
          <w:p w:rsidR="00280DAC" w:rsidRPr="00AA3C9A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0DAC" w:rsidRPr="00AA3C9A" w:rsidRDefault="00582BDE" w:rsidP="00280D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 w:rsidR="00D5309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____</w:t>
            </w:r>
          </w:p>
          <w:p w:rsidR="00280DAC" w:rsidRPr="00AA3C9A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80DAC" w:rsidRPr="00AA3C9A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ЄДИНИЙ ПОДАТОК</w:t>
      </w:r>
    </w:p>
    <w:p w:rsidR="00280DAC" w:rsidRPr="00AA3C9A" w:rsidRDefault="00280DAC" w:rsidP="00280D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1. Платники єдиного податку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1" w:name="n6951"/>
      <w:bookmarkEnd w:id="1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2" w:name="n11965"/>
      <w:bookmarkStart w:id="3" w:name="n6952"/>
      <w:bookmarkEnd w:id="2"/>
      <w:bookmarkEnd w:id="3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4" w:name="n6953"/>
      <w:bookmarkEnd w:id="4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5" w:name="n6954"/>
      <w:bookmarkEnd w:id="5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AA3C9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>КВЕД ДК 009:2005</w:t>
        </w:r>
      </w:hyperlink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), </w:t>
      </w:r>
      <w:r w:rsidR="00582BDE" w:rsidRPr="00582B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послуги з надання доступу до мережі Інтернет,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напівдорогоцінного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6" w:name="n6956"/>
      <w:bookmarkStart w:id="7" w:name="n6957"/>
      <w:bookmarkEnd w:id="6"/>
      <w:bookmarkEnd w:id="7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3) </w:t>
      </w:r>
      <w:r w:rsidR="00070EC7"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bookmarkStart w:id="8" w:name="n11967"/>
      <w:bookmarkStart w:id="9" w:name="n6960"/>
      <w:bookmarkEnd w:id="8"/>
      <w:bookmarkEnd w:id="9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4) четверта група - сільськогосподарські товаровиробники:</w:t>
      </w:r>
      <w:bookmarkStart w:id="10" w:name="n15148"/>
      <w:bookmarkEnd w:id="10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товаровиробництва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попередній податковий (звітний) рік дорівнює або перевищує 75 відсотків;</w:t>
      </w:r>
      <w:bookmarkStart w:id="11" w:name="n15149"/>
      <w:bookmarkEnd w:id="11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б) фізичні особи - підприємці, які провадять діяльність виключно в межах фермерського господарства, зареєстрованого відповідно до</w:t>
      </w:r>
      <w:r w:rsidR="007E59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hyperlink r:id="rId7" w:tgtFrame="_blank" w:history="1">
        <w:r w:rsidRPr="00070E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val="uk-UA" w:eastAsia="ru-RU"/>
          </w:rPr>
          <w:t>Закону України</w:t>
        </w:r>
      </w:hyperlink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 „Про фермерське господарство”, за умови виконання с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укупності таких вимог: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власновирощеної</w:t>
      </w:r>
      <w:proofErr w:type="spellEnd"/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або відгодованої продукції та її продаж;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провадять господарську діяльність (крім постачання) за місцем податкової адреси;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не використовують працю найманих осіб;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80DAC" w:rsidRPr="00AA3C9A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</w:t>
      </w:r>
      <w:r w:rsidR="00280DAC"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2. Не можуть бути платниками єдиного податку</w:t>
      </w:r>
      <w:r w:rsidR="00070EC7" w:rsidRPr="00070EC7">
        <w:t xml:space="preserve"> </w:t>
      </w:r>
      <w:r w:rsidR="00070EC7" w:rsidRPr="00070E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першої - третьої груп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3. Ставки єдиного податку.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3.2. 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- мінімальна заробітна плата), третьої групи - у відсотках до доходу (відсоткові ставки).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застосовується  максимальний  розмір  ставки єдиного  податку,  встановлений  статтею 293 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відповідної групи таких платників єдиного податку. 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4. П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одатковим (звітним) період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є календарний квартал,  що визначено статтею 294 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5. </w:t>
      </w: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нарахування та строки сплати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єдиного  податку</w:t>
      </w: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визначаються статтею 295 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6. В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едення обліку, складання звітності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платниками єдиного податку визначаються статтею 296 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7. Особливості нарахування сплати та подання звітності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 окремих податків і зборів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2" w:name="o43"/>
      <w:bookmarkEnd w:id="12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612420" w:rsidRDefault="00612420" w:rsidP="00BA1213">
      <w:pPr>
        <w:spacing w:after="0" w:line="240" w:lineRule="auto"/>
      </w:pPr>
    </w:p>
    <w:sectPr w:rsidR="00612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C"/>
    <w:rsid w:val="00044177"/>
    <w:rsid w:val="00070EC7"/>
    <w:rsid w:val="0013380E"/>
    <w:rsid w:val="0025370D"/>
    <w:rsid w:val="00280DAC"/>
    <w:rsid w:val="00582BDE"/>
    <w:rsid w:val="00612420"/>
    <w:rsid w:val="007E5998"/>
    <w:rsid w:val="008E4A45"/>
    <w:rsid w:val="009C6924"/>
    <w:rsid w:val="00A1233B"/>
    <w:rsid w:val="00A359C5"/>
    <w:rsid w:val="00A87B0B"/>
    <w:rsid w:val="00BA1213"/>
    <w:rsid w:val="00D5309E"/>
    <w:rsid w:val="00E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CD93-F30C-4D68-BAAC-47E029A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AC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280D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0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80D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AC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0DA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80D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0DAC"/>
  </w:style>
  <w:style w:type="paragraph" w:styleId="a3">
    <w:name w:val="List Paragraph"/>
    <w:basedOn w:val="a"/>
    <w:uiPriority w:val="99"/>
    <w:qFormat/>
    <w:rsid w:val="00280D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280DA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280DAC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280DAC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80DAC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280DAC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280D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0DAC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280D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0DAC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280DA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280DA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8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0DA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80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280DA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Заголовок Знак"/>
    <w:basedOn w:val="a0"/>
    <w:link w:val="af3"/>
    <w:uiPriority w:val="99"/>
    <w:rsid w:val="00280DA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280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280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80D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80D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280DA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80DAC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280DAC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0DAC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80DAC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0DAC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интервала Знак"/>
    <w:link w:val="afa"/>
    <w:uiPriority w:val="99"/>
    <w:locked/>
    <w:rsid w:val="00280DAC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280DAC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280DA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0DA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280DA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280D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0DAC"/>
    <w:rPr>
      <w:lang w:eastAsia="zh-CN"/>
    </w:rPr>
  </w:style>
  <w:style w:type="paragraph" w:customStyle="1" w:styleId="StyleZakonu0">
    <w:name w:val="StyleZakonu"/>
    <w:basedOn w:val="a"/>
    <w:link w:val="StyleZakonu"/>
    <w:rsid w:val="00280DAC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b">
    <w:name w:val="Вміст таблиці"/>
    <w:basedOn w:val="a"/>
    <w:uiPriority w:val="99"/>
    <w:rsid w:val="00280D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280DA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280DAC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280DA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280DAC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280DAC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lang w:val="uk-UA"/>
    </w:rPr>
  </w:style>
  <w:style w:type="character" w:customStyle="1" w:styleId="afc">
    <w:name w:val="Подпись к таблице_"/>
    <w:link w:val="afd"/>
    <w:uiPriority w:val="99"/>
    <w:locked/>
    <w:rsid w:val="00280DAC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0DAC"/>
    <w:pPr>
      <w:widowControl w:val="0"/>
      <w:shd w:val="clear" w:color="auto" w:fill="FFFFFF"/>
      <w:spacing w:after="0" w:line="240" w:lineRule="atLeast"/>
    </w:pPr>
    <w:rPr>
      <w:lang w:val="uk-UA"/>
    </w:rPr>
  </w:style>
  <w:style w:type="character" w:customStyle="1" w:styleId="24">
    <w:name w:val="Основной текст (2)_"/>
    <w:link w:val="210"/>
    <w:uiPriority w:val="99"/>
    <w:locked/>
    <w:rsid w:val="00280DAC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80DAC"/>
    <w:pPr>
      <w:widowControl w:val="0"/>
      <w:shd w:val="clear" w:color="auto" w:fill="FFFFFF"/>
      <w:spacing w:after="0" w:line="274" w:lineRule="exact"/>
    </w:pPr>
    <w:rPr>
      <w:b/>
      <w:lang w:val="uk-UA"/>
    </w:rPr>
  </w:style>
  <w:style w:type="character" w:customStyle="1" w:styleId="25">
    <w:name w:val="Подпись к таблице (2)_"/>
    <w:link w:val="26"/>
    <w:uiPriority w:val="99"/>
    <w:locked/>
    <w:rsid w:val="00280DAC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280DAC"/>
    <w:pPr>
      <w:widowControl w:val="0"/>
      <w:shd w:val="clear" w:color="auto" w:fill="FFFFFF"/>
      <w:spacing w:after="0" w:line="240" w:lineRule="atLeast"/>
    </w:pPr>
    <w:rPr>
      <w:b/>
      <w:lang w:val="uk-UA"/>
    </w:rPr>
  </w:style>
  <w:style w:type="paragraph" w:customStyle="1" w:styleId="rvps7">
    <w:name w:val="rvps7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280DA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280DAC"/>
  </w:style>
  <w:style w:type="character" w:customStyle="1" w:styleId="28">
    <w:name w:val="Стиль2"/>
    <w:basedOn w:val="afe"/>
    <w:uiPriority w:val="99"/>
    <w:rsid w:val="00280DAC"/>
  </w:style>
  <w:style w:type="character" w:customStyle="1" w:styleId="rvts10">
    <w:name w:val="rvts10"/>
    <w:basedOn w:val="a0"/>
    <w:rsid w:val="00280DAC"/>
  </w:style>
  <w:style w:type="character" w:customStyle="1" w:styleId="apple-converted-space">
    <w:name w:val="apple-converted-space"/>
    <w:rsid w:val="00280DAC"/>
  </w:style>
  <w:style w:type="character" w:customStyle="1" w:styleId="BodyTextChar">
    <w:name w:val="Body Text Char"/>
    <w:locked/>
    <w:rsid w:val="00280DAC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0DAC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280DAC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0DAC"/>
  </w:style>
  <w:style w:type="character" w:customStyle="1" w:styleId="rvts11">
    <w:name w:val="rvts11"/>
    <w:rsid w:val="00280DAC"/>
  </w:style>
  <w:style w:type="character" w:customStyle="1" w:styleId="29">
    <w:name w:val="Основной текст (2) + Не полужирный"/>
    <w:uiPriority w:val="99"/>
    <w:rsid w:val="00280DAC"/>
  </w:style>
  <w:style w:type="character" w:customStyle="1" w:styleId="1b">
    <w:name w:val="Верхний колонтитул Знак1"/>
    <w:basedOn w:val="a0"/>
    <w:uiPriority w:val="99"/>
    <w:semiHidden/>
    <w:rsid w:val="00280DAC"/>
  </w:style>
  <w:style w:type="character" w:customStyle="1" w:styleId="1c">
    <w:name w:val="Верхній колонтитул Знак1"/>
    <w:basedOn w:val="a0"/>
    <w:uiPriority w:val="99"/>
    <w:semiHidden/>
    <w:rsid w:val="00280DAC"/>
  </w:style>
  <w:style w:type="character" w:customStyle="1" w:styleId="1d">
    <w:name w:val="Нижний колонтитул Знак1"/>
    <w:basedOn w:val="a0"/>
    <w:uiPriority w:val="99"/>
    <w:semiHidden/>
    <w:rsid w:val="00280DAC"/>
  </w:style>
  <w:style w:type="character" w:customStyle="1" w:styleId="1e">
    <w:name w:val="Нижній колонтитул Знак1"/>
    <w:basedOn w:val="a0"/>
    <w:uiPriority w:val="99"/>
    <w:semiHidden/>
    <w:rsid w:val="00280DAC"/>
  </w:style>
  <w:style w:type="character" w:customStyle="1" w:styleId="211">
    <w:name w:val="Основной текст с отступом 2 Знак1"/>
    <w:basedOn w:val="a0"/>
    <w:uiPriority w:val="99"/>
    <w:semiHidden/>
    <w:rsid w:val="00280DAC"/>
  </w:style>
  <w:style w:type="character" w:customStyle="1" w:styleId="212">
    <w:name w:val="Основний текст з відступом 2 Знак1"/>
    <w:basedOn w:val="a0"/>
    <w:uiPriority w:val="99"/>
    <w:semiHidden/>
    <w:rsid w:val="00280DAC"/>
  </w:style>
  <w:style w:type="character" w:customStyle="1" w:styleId="310">
    <w:name w:val="Основной текст с от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0DAC"/>
  </w:style>
  <w:style w:type="character" w:customStyle="1" w:styleId="rvts15">
    <w:name w:val="rvts15"/>
    <w:rsid w:val="00280DAC"/>
  </w:style>
  <w:style w:type="character" w:customStyle="1" w:styleId="apple-style-span">
    <w:name w:val="apple-style-span"/>
    <w:basedOn w:val="a0"/>
    <w:rsid w:val="00280DAC"/>
  </w:style>
  <w:style w:type="character" w:customStyle="1" w:styleId="rvts9">
    <w:name w:val="rvts9"/>
    <w:basedOn w:val="a0"/>
    <w:rsid w:val="002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Пользователь Windows</cp:lastModifiedBy>
  <cp:revision>2</cp:revision>
  <cp:lastPrinted>2023-05-03T12:48:00Z</cp:lastPrinted>
  <dcterms:created xsi:type="dcterms:W3CDTF">2023-05-18T08:40:00Z</dcterms:created>
  <dcterms:modified xsi:type="dcterms:W3CDTF">2023-05-18T08:40:00Z</dcterms:modified>
</cp:coreProperties>
</file>