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CC" w:rsidRDefault="00BA08CC" w:rsidP="003310EB">
      <w:pPr>
        <w:spacing w:after="0" w:line="240" w:lineRule="auto"/>
        <w:jc w:val="center"/>
        <w:rPr>
          <w:rFonts w:eastAsia="Times New Roman"/>
          <w:lang w:val="uk-UA" w:eastAsia="ru-RU"/>
        </w:rPr>
      </w:pPr>
      <w:r w:rsidRPr="003310EB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F1A5569" wp14:editId="304B8AC4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47" w:rsidRPr="003310EB" w:rsidRDefault="002C5D47" w:rsidP="003310EB">
      <w:pPr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3310EB">
        <w:rPr>
          <w:rFonts w:eastAsia="Times New Roman"/>
          <w:lang w:val="uk-UA" w:eastAsia="ru-RU"/>
        </w:rPr>
        <w:t>Рахівська міська рада</w:t>
      </w: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>виконавчий комітет</w:t>
      </w: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uk-UA"/>
        </w:rPr>
      </w:pP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uk-UA"/>
        </w:rPr>
      </w:pPr>
      <w:r w:rsidRPr="003310EB">
        <w:rPr>
          <w:rFonts w:eastAsia="Times New Roman"/>
          <w:lang w:val="uk-UA" w:eastAsia="uk-UA"/>
        </w:rPr>
        <w:t xml:space="preserve">Р І Ш Е Н </w:t>
      </w:r>
      <w:proofErr w:type="spellStart"/>
      <w:r w:rsidRPr="003310EB">
        <w:rPr>
          <w:rFonts w:eastAsia="Times New Roman"/>
          <w:lang w:val="uk-UA" w:eastAsia="uk-UA"/>
        </w:rPr>
        <w:t>Н</w:t>
      </w:r>
      <w:proofErr w:type="spellEnd"/>
      <w:r w:rsidRPr="003310EB">
        <w:rPr>
          <w:rFonts w:eastAsia="Times New Roman"/>
          <w:lang w:val="uk-UA" w:eastAsia="uk-UA"/>
        </w:rPr>
        <w:t xml:space="preserve"> Я</w:t>
      </w:r>
    </w:p>
    <w:p w:rsidR="00BA08CC" w:rsidRPr="003310EB" w:rsidRDefault="00BA08CC" w:rsidP="003310EB">
      <w:pPr>
        <w:spacing w:after="0" w:line="240" w:lineRule="auto"/>
        <w:jc w:val="center"/>
        <w:rPr>
          <w:rFonts w:eastAsia="Times New Roman"/>
          <w:lang w:val="uk-UA" w:eastAsia="uk-UA"/>
        </w:rPr>
      </w:pPr>
    </w:p>
    <w:p w:rsidR="00CD36D5" w:rsidRPr="003310EB" w:rsidRDefault="00CD36D5" w:rsidP="003310EB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D36D5" w:rsidRPr="003310EB" w:rsidRDefault="00CD36D5" w:rsidP="003310EB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310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C82804" w:rsidRPr="003310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03 червня </w:t>
      </w:r>
      <w:r w:rsidRPr="003310EB">
        <w:rPr>
          <w:rFonts w:ascii="Times New Roman" w:hAnsi="Times New Roman"/>
          <w:color w:val="000000" w:themeColor="text1"/>
          <w:sz w:val="28"/>
          <w:szCs w:val="28"/>
          <w:lang w:val="uk-UA"/>
        </w:rPr>
        <w:t>2021 року  №</w:t>
      </w:r>
      <w:r w:rsidR="00C82804" w:rsidRPr="003310EB">
        <w:rPr>
          <w:rFonts w:ascii="Times New Roman" w:hAnsi="Times New Roman"/>
          <w:color w:val="000000" w:themeColor="text1"/>
          <w:sz w:val="28"/>
          <w:szCs w:val="28"/>
          <w:lang w:val="uk-UA"/>
        </w:rPr>
        <w:t>28</w:t>
      </w:r>
    </w:p>
    <w:p w:rsidR="00CD36D5" w:rsidRPr="003310EB" w:rsidRDefault="00CD36D5" w:rsidP="003310EB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310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CD36D5" w:rsidRPr="003310EB" w:rsidRDefault="00CD36D5" w:rsidP="003310EB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D36D5" w:rsidRPr="003310EB" w:rsidRDefault="00CD36D5" w:rsidP="003310EB">
      <w:pPr>
        <w:spacing w:after="0" w:line="240" w:lineRule="auto"/>
        <w:rPr>
          <w:lang w:val="uk-UA"/>
        </w:rPr>
      </w:pPr>
      <w:r w:rsidRPr="003310EB">
        <w:rPr>
          <w:lang w:val="uk-UA"/>
        </w:rPr>
        <w:t>Про затвердження заходів ТзОВ «</w:t>
      </w:r>
      <w:proofErr w:type="spellStart"/>
      <w:r w:rsidRPr="003310EB">
        <w:rPr>
          <w:lang w:val="uk-UA"/>
        </w:rPr>
        <w:t>БіоТЕС</w:t>
      </w:r>
      <w:proofErr w:type="spellEnd"/>
      <w:r w:rsidRPr="003310EB">
        <w:rPr>
          <w:lang w:val="uk-UA"/>
        </w:rPr>
        <w:t xml:space="preserve">» </w:t>
      </w:r>
    </w:p>
    <w:p w:rsidR="00CD36D5" w:rsidRPr="003310EB" w:rsidRDefault="00CD36D5" w:rsidP="003310EB">
      <w:pPr>
        <w:spacing w:after="0" w:line="240" w:lineRule="auto"/>
        <w:rPr>
          <w:lang w:val="uk-UA"/>
        </w:rPr>
      </w:pPr>
      <w:r w:rsidRPr="003310EB">
        <w:rPr>
          <w:lang w:val="uk-UA"/>
        </w:rPr>
        <w:t xml:space="preserve">по підготовці котельні та тепломереж до </w:t>
      </w:r>
    </w:p>
    <w:p w:rsidR="00CD36D5" w:rsidRPr="003310EB" w:rsidRDefault="00CD36D5" w:rsidP="003310EB">
      <w:pPr>
        <w:spacing w:after="0" w:line="240" w:lineRule="auto"/>
        <w:rPr>
          <w:lang w:val="uk-UA"/>
        </w:rPr>
      </w:pPr>
      <w:r w:rsidRPr="003310EB">
        <w:rPr>
          <w:lang w:val="uk-UA"/>
        </w:rPr>
        <w:t>опалювального сезону 2021-2022 рр.</w:t>
      </w:r>
    </w:p>
    <w:p w:rsidR="00CD36D5" w:rsidRPr="003310EB" w:rsidRDefault="00CD36D5" w:rsidP="003310EB">
      <w:pPr>
        <w:spacing w:after="0" w:line="240" w:lineRule="auto"/>
        <w:rPr>
          <w:lang w:val="uk-UA"/>
        </w:rPr>
      </w:pPr>
    </w:p>
    <w:p w:rsidR="00CD36D5" w:rsidRPr="003310EB" w:rsidRDefault="00CD36D5" w:rsidP="003310EB">
      <w:pPr>
        <w:spacing w:after="0" w:line="240" w:lineRule="auto"/>
        <w:jc w:val="both"/>
        <w:rPr>
          <w:lang w:val="uk-UA"/>
        </w:rPr>
      </w:pPr>
      <w:r w:rsidRPr="003310EB">
        <w:rPr>
          <w:lang w:val="uk-UA"/>
        </w:rPr>
        <w:tab/>
        <w:t>Розглянувши лист ТзОВ «</w:t>
      </w:r>
      <w:proofErr w:type="spellStart"/>
      <w:r w:rsidRPr="003310EB">
        <w:rPr>
          <w:lang w:val="uk-UA"/>
        </w:rPr>
        <w:t>БіоТЕС</w:t>
      </w:r>
      <w:proofErr w:type="spellEnd"/>
      <w:r w:rsidRPr="003310EB">
        <w:rPr>
          <w:lang w:val="uk-UA"/>
        </w:rPr>
        <w:t>» №26/05-01 від 26.05.2021 р. щодо затвердження  заходів по підготовці котельні та тепломереж до опалювального сезону  2020-2021 рр., керуючись ст. 30 Закону України „Про місцеве самоврядування в Україні ”, виконком міської ради</w:t>
      </w:r>
    </w:p>
    <w:p w:rsidR="00CD36D5" w:rsidRPr="003310EB" w:rsidRDefault="00CD36D5" w:rsidP="003310EB">
      <w:pPr>
        <w:spacing w:after="0" w:line="240" w:lineRule="auto"/>
        <w:rPr>
          <w:lang w:val="uk-UA"/>
        </w:rPr>
      </w:pPr>
    </w:p>
    <w:p w:rsidR="00CD36D5" w:rsidRPr="003310EB" w:rsidRDefault="00CD36D5" w:rsidP="003310EB">
      <w:pPr>
        <w:spacing w:after="0" w:line="240" w:lineRule="auto"/>
        <w:jc w:val="center"/>
        <w:rPr>
          <w:lang w:val="uk-UA"/>
        </w:rPr>
      </w:pPr>
      <w:r w:rsidRPr="003310EB">
        <w:rPr>
          <w:lang w:val="uk-UA"/>
        </w:rPr>
        <w:t>в и р і ш и в :</w:t>
      </w:r>
    </w:p>
    <w:p w:rsidR="00CD36D5" w:rsidRPr="003310EB" w:rsidRDefault="00CD36D5" w:rsidP="003310EB">
      <w:pPr>
        <w:spacing w:after="0" w:line="240" w:lineRule="auto"/>
        <w:ind w:firstLine="708"/>
        <w:jc w:val="center"/>
        <w:rPr>
          <w:lang w:val="uk-UA"/>
        </w:rPr>
      </w:pPr>
    </w:p>
    <w:p w:rsidR="00CD36D5" w:rsidRPr="003310EB" w:rsidRDefault="00CD36D5" w:rsidP="003310EB">
      <w:pPr>
        <w:spacing w:after="0" w:line="240" w:lineRule="auto"/>
        <w:jc w:val="both"/>
        <w:rPr>
          <w:lang w:val="uk-UA"/>
        </w:rPr>
      </w:pPr>
      <w:r w:rsidRPr="003310EB">
        <w:rPr>
          <w:lang w:val="uk-UA"/>
        </w:rPr>
        <w:tab/>
        <w:t>1. Затвердити заходи ТзОВ «БІОТЕС» по підготовці котельні та тепломереж до опалювального сезону  2021-2022 рр. (згідно додатку).</w:t>
      </w:r>
    </w:p>
    <w:p w:rsidR="00CD36D5" w:rsidRPr="003310EB" w:rsidRDefault="00CD36D5" w:rsidP="003310EB">
      <w:pPr>
        <w:spacing w:after="0" w:line="240" w:lineRule="auto"/>
        <w:rPr>
          <w:lang w:val="uk-UA"/>
        </w:rPr>
      </w:pPr>
    </w:p>
    <w:p w:rsidR="00CD36D5" w:rsidRPr="003310EB" w:rsidRDefault="00CD36D5" w:rsidP="003310EB">
      <w:pPr>
        <w:spacing w:after="0" w:line="240" w:lineRule="auto"/>
        <w:rPr>
          <w:lang w:val="uk-UA"/>
        </w:rPr>
      </w:pPr>
    </w:p>
    <w:p w:rsidR="00CD36D5" w:rsidRPr="003310EB" w:rsidRDefault="00CD36D5" w:rsidP="003310EB">
      <w:pPr>
        <w:spacing w:after="0" w:line="240" w:lineRule="auto"/>
        <w:rPr>
          <w:lang w:val="uk-UA"/>
        </w:rPr>
      </w:pPr>
    </w:p>
    <w:p w:rsidR="00FF3741" w:rsidRPr="003310EB" w:rsidRDefault="00FF3741" w:rsidP="003310EB">
      <w:pPr>
        <w:spacing w:after="0" w:line="240" w:lineRule="auto"/>
        <w:jc w:val="both"/>
        <w:rPr>
          <w:lang w:val="uk-UA" w:eastAsia="ru-RU"/>
        </w:rPr>
      </w:pPr>
      <w:r w:rsidRPr="003310EB">
        <w:rPr>
          <w:lang w:val="uk-UA" w:eastAsia="ru-RU"/>
        </w:rPr>
        <w:t>Міський голова</w:t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</w:r>
      <w:r w:rsidRPr="003310EB">
        <w:rPr>
          <w:lang w:val="uk-UA" w:eastAsia="ru-RU"/>
        </w:rPr>
        <w:tab/>
        <w:t>В. МЕДВІДЬ</w:t>
      </w:r>
    </w:p>
    <w:p w:rsidR="00F8667E" w:rsidRPr="003310EB" w:rsidRDefault="00F8667E" w:rsidP="003310EB">
      <w:pPr>
        <w:spacing w:after="0" w:line="240" w:lineRule="auto"/>
        <w:rPr>
          <w:lang w:val="uk-UA"/>
        </w:rPr>
      </w:pPr>
      <w:r w:rsidRPr="003310EB">
        <w:rPr>
          <w:lang w:val="uk-UA"/>
        </w:rPr>
        <w:br w:type="page"/>
      </w:r>
    </w:p>
    <w:p w:rsidR="00F8667E" w:rsidRPr="003310EB" w:rsidRDefault="00F8667E" w:rsidP="003310EB">
      <w:pPr>
        <w:spacing w:after="0" w:line="240" w:lineRule="auto"/>
        <w:rPr>
          <w:lang w:val="uk-UA"/>
        </w:rPr>
        <w:sectPr w:rsidR="00F8667E" w:rsidRPr="003310EB" w:rsidSect="00DB06E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586F95" w:rsidRPr="003310EB" w:rsidRDefault="00586F95" w:rsidP="003310EB">
      <w:pPr>
        <w:spacing w:after="0" w:line="240" w:lineRule="auto"/>
        <w:jc w:val="center"/>
        <w:rPr>
          <w:lang w:val="uk-UA"/>
        </w:rPr>
      </w:pPr>
    </w:p>
    <w:p w:rsidR="00073CE5" w:rsidRPr="003310EB" w:rsidRDefault="00073CE5" w:rsidP="003310EB">
      <w:pPr>
        <w:spacing w:after="0" w:line="240" w:lineRule="auto"/>
        <w:jc w:val="center"/>
        <w:rPr>
          <w:lang w:val="uk-UA"/>
        </w:rPr>
      </w:pPr>
    </w:p>
    <w:p w:rsidR="00586F95" w:rsidRPr="003310EB" w:rsidRDefault="00586F95" w:rsidP="003310EB">
      <w:pPr>
        <w:spacing w:after="0" w:line="240" w:lineRule="auto"/>
        <w:rPr>
          <w:lang w:val="uk-UA"/>
        </w:rPr>
      </w:pPr>
    </w:p>
    <w:tbl>
      <w:tblPr>
        <w:tblStyle w:val="a7"/>
        <w:tblW w:w="0" w:type="auto"/>
        <w:tblInd w:w="12015" w:type="dxa"/>
        <w:tblLook w:val="04A0" w:firstRow="1" w:lastRow="0" w:firstColumn="1" w:lastColumn="0" w:noHBand="0" w:noVBand="1"/>
      </w:tblPr>
      <w:tblGrid>
        <w:gridCol w:w="2835"/>
      </w:tblGrid>
      <w:tr w:rsidR="003310EB" w:rsidRPr="003310EB" w:rsidTr="00586F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F95" w:rsidRPr="003310EB" w:rsidRDefault="00586F95" w:rsidP="003310EB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310EB">
              <w:rPr>
                <w:sz w:val="24"/>
                <w:szCs w:val="24"/>
                <w:lang w:val="uk-UA"/>
              </w:rPr>
              <w:t xml:space="preserve">         Додаток </w:t>
            </w:r>
          </w:p>
          <w:p w:rsidR="00586F95" w:rsidRPr="003310EB" w:rsidRDefault="00586F95" w:rsidP="003310EB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310EB">
              <w:rPr>
                <w:sz w:val="24"/>
                <w:szCs w:val="24"/>
                <w:lang w:val="uk-UA"/>
              </w:rPr>
              <w:t>до рішення виконкому Рахівської міської ради від 0</w:t>
            </w:r>
            <w:r w:rsidR="00381F8B" w:rsidRPr="003310EB">
              <w:rPr>
                <w:sz w:val="24"/>
                <w:szCs w:val="24"/>
                <w:lang w:val="uk-UA"/>
              </w:rPr>
              <w:t>3</w:t>
            </w:r>
            <w:r w:rsidRPr="003310EB">
              <w:rPr>
                <w:sz w:val="24"/>
                <w:szCs w:val="24"/>
                <w:lang w:val="uk-UA"/>
              </w:rPr>
              <w:t>.0</w:t>
            </w:r>
            <w:r w:rsidR="00381F8B" w:rsidRPr="003310EB">
              <w:rPr>
                <w:sz w:val="24"/>
                <w:szCs w:val="24"/>
                <w:lang w:val="uk-UA"/>
              </w:rPr>
              <w:t>6</w:t>
            </w:r>
            <w:r w:rsidRPr="003310EB">
              <w:rPr>
                <w:sz w:val="24"/>
                <w:szCs w:val="24"/>
                <w:lang w:val="uk-UA"/>
              </w:rPr>
              <w:t>.2021 р</w:t>
            </w:r>
            <w:r w:rsidR="00381F8B" w:rsidRPr="003310EB">
              <w:rPr>
                <w:sz w:val="24"/>
                <w:szCs w:val="24"/>
                <w:lang w:val="uk-UA"/>
              </w:rPr>
              <w:t>. №</w:t>
            </w:r>
            <w:r w:rsidR="00465412" w:rsidRPr="003310EB">
              <w:rPr>
                <w:sz w:val="24"/>
                <w:szCs w:val="24"/>
                <w:lang w:val="uk-UA"/>
              </w:rPr>
              <w:t>28</w:t>
            </w:r>
          </w:p>
        </w:tc>
      </w:tr>
    </w:tbl>
    <w:p w:rsidR="00586F95" w:rsidRPr="003310EB" w:rsidRDefault="00586F95" w:rsidP="003310EB">
      <w:pPr>
        <w:pStyle w:val="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8667E" w:rsidRPr="003310EB" w:rsidRDefault="00F8667E" w:rsidP="003310EB">
      <w:pPr>
        <w:spacing w:after="0" w:line="240" w:lineRule="auto"/>
        <w:jc w:val="center"/>
        <w:rPr>
          <w:lang w:val="uk-UA"/>
        </w:rPr>
      </w:pPr>
      <w:r w:rsidRPr="003310EB">
        <w:rPr>
          <w:lang w:val="uk-UA"/>
        </w:rPr>
        <w:t>ЗАХОДИ</w:t>
      </w:r>
    </w:p>
    <w:p w:rsidR="00F8667E" w:rsidRPr="003310EB" w:rsidRDefault="00F8667E" w:rsidP="003310EB">
      <w:pPr>
        <w:spacing w:after="0" w:line="240" w:lineRule="auto"/>
        <w:jc w:val="center"/>
        <w:rPr>
          <w:lang w:val="uk-UA"/>
        </w:rPr>
      </w:pPr>
      <w:r w:rsidRPr="003310EB">
        <w:rPr>
          <w:lang w:val="uk-UA"/>
        </w:rPr>
        <w:t xml:space="preserve">по підготовці котельні та тепломереж до опалювального сезону 2021-2022 </w:t>
      </w:r>
      <w:proofErr w:type="spellStart"/>
      <w:r w:rsidRPr="003310EB">
        <w:rPr>
          <w:lang w:val="uk-UA"/>
        </w:rPr>
        <w:t>р.р</w:t>
      </w:r>
      <w:proofErr w:type="spellEnd"/>
      <w:r w:rsidRPr="003310EB">
        <w:rPr>
          <w:lang w:val="uk-UA"/>
        </w:rPr>
        <w:t>.</w:t>
      </w:r>
    </w:p>
    <w:tbl>
      <w:tblPr>
        <w:tblStyle w:val="a7"/>
        <w:tblW w:w="15277" w:type="dxa"/>
        <w:tblLook w:val="04A0" w:firstRow="1" w:lastRow="0" w:firstColumn="1" w:lastColumn="0" w:noHBand="0" w:noVBand="1"/>
      </w:tblPr>
      <w:tblGrid>
        <w:gridCol w:w="779"/>
        <w:gridCol w:w="5661"/>
        <w:gridCol w:w="968"/>
        <w:gridCol w:w="1275"/>
        <w:gridCol w:w="1471"/>
        <w:gridCol w:w="1415"/>
        <w:gridCol w:w="1394"/>
        <w:gridCol w:w="1416"/>
        <w:gridCol w:w="898"/>
      </w:tblGrid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№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п/п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Зміст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Один.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виміру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Орієнтовна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вартість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(тис. грн.)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3310EB">
              <w:rPr>
                <w:b/>
                <w:sz w:val="24"/>
                <w:szCs w:val="24"/>
                <w:lang w:val="uk-UA" w:eastAsia="en-US"/>
              </w:rPr>
              <w:t>Відпові</w:t>
            </w:r>
            <w:proofErr w:type="spellEnd"/>
            <w:r w:rsidRPr="003310EB">
              <w:rPr>
                <w:b/>
                <w:sz w:val="24"/>
                <w:szCs w:val="24"/>
                <w:lang w:val="uk-UA" w:eastAsia="en-US"/>
              </w:rPr>
              <w:t>--</w:t>
            </w:r>
            <w:proofErr w:type="spellStart"/>
            <w:r w:rsidRPr="003310EB">
              <w:rPr>
                <w:b/>
                <w:sz w:val="24"/>
                <w:szCs w:val="24"/>
                <w:lang w:val="uk-UA" w:eastAsia="en-US"/>
              </w:rPr>
              <w:t>дальний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Відмітка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про виконання</w:t>
            </w:r>
          </w:p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Прим.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9</w:t>
            </w: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lang w:val="uk-UA" w:eastAsia="en-US"/>
              </w:rPr>
            </w:pPr>
            <w:r w:rsidRPr="003310EB">
              <w:rPr>
                <w:b/>
                <w:lang w:val="uk-UA" w:eastAsia="en-US"/>
              </w:rPr>
              <w:t>КОТЕЛЬНА</w:t>
            </w:r>
          </w:p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Паливне господарство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Поточний ремонт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автопогрузчика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[заміна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масел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в мостах, коробці, двигуні; заміна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топливних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>, масляних, повітряних фільтрів, компресора; ремонт ходової частини (ремонт переднього і заднього редукторів, зварка та укріплення рами в двох містах, заміна зламаних листів ресор, подушки ресор,), паливної апаратури, електропроводки, кузова та навісного обладнання,]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Травень-серпень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Ремонт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ковша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погрузчика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>(заміна зношеної полоси )</w:t>
            </w:r>
          </w:p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Квітень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  <w:r w:rsidRPr="003310EB">
              <w:rPr>
                <w:rFonts w:eastAsiaTheme="minorHAnsi"/>
                <w:lang w:val="uk-UA" w:eastAsia="en-US"/>
              </w:rPr>
              <w:t>виконано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трубопроводів паливоподачі (часткова заміна труб Ø-275)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м/п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1.4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Виготовлення та монтаж циклонів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</w:t>
            </w:r>
          </w:p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1.5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 та ремонт  вентиляторів подачі палива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3.50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1.6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ТО та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рекострукція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(при необхідності заміна) шнеків подачі палива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 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rFonts w:eastAsiaTheme="minorHAnsi"/>
                <w:lang w:val="uk-UA" w:eastAsia="en-US"/>
              </w:rPr>
            </w:pPr>
            <w:r w:rsidRPr="003310EB">
              <w:rPr>
                <w:rFonts w:eastAsiaTheme="minorHAnsi"/>
                <w:lang w:val="uk-UA" w:eastAsia="en-US"/>
              </w:rPr>
              <w:t>1.7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  <w:r w:rsidRPr="003310EB">
              <w:rPr>
                <w:rFonts w:eastAsiaTheme="minorHAnsi"/>
                <w:lang w:val="uk-UA" w:eastAsia="en-US"/>
              </w:rPr>
              <w:t>Заміна підшипників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3310EB">
              <w:rPr>
                <w:rFonts w:eastAsiaTheme="minorHAnsi"/>
                <w:b/>
                <w:lang w:val="uk-UA" w:eastAsia="en-US"/>
              </w:rPr>
              <w:t>12.00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 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3310EB">
              <w:rPr>
                <w:rFonts w:eastAsiaTheme="minorHAnsi"/>
                <w:b/>
                <w:lang w:val="uk-UA" w:eastAsia="en-US"/>
              </w:rPr>
              <w:t>152.50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Котли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 котла КВ – 2,5 №1 [заміна колосників нерухомої решітки-8 шт., ремонт теплообмінника (підсилення нижньої частини теплообмінника для запобіганню подальшої його деформації ]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Поточний ремонт обмурівки котлів №1 та №2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Капітальний  ремонт димососів з виготовленням нових крилаток та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уліток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 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2.4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Очистка та поточний ремонт газоходів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</w:t>
            </w:r>
          </w:p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2.5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Капітальний ремонт дверцят і люків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 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2.6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запірної арматури, заміна арматури яка не підлягає ремонту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 вересень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2.7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Заміна запобіжних клапанів (Ду50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Ру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16)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 вересень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2,8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Виготовлення газоходів вторинного тепла з подальшою подачею його в топку котла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м/п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123.00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Насосне господарство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3.1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ТО, ремонт та при необхідності заміна запірної арматури на трубопроводах та біля насосів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3.2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ТО насосів мережевої води (заміна сальників 3 комплекти),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живільних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, рециркуляційних,  пожежних насосів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 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3.3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 запірної арматури на мережевих трубопроводах, при необхідності їх заміна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rPr>
          <w:trHeight w:val="70"/>
        </w:trPr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Водозабір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4.1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 глибинного насоса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4.2 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Заміна датчиків сухого ходу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Водопідготовка</w:t>
            </w:r>
            <w:proofErr w:type="spellEnd"/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 xml:space="preserve"> ХВО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5.1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ТО та ремонт з перезавантаженням та промивкою фільтрів 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5.2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Ревізія та при необхідності заміна запірної арматури ХВО, заміна мережі подачі соляного розчину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37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17.00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5.3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або заміна скло тримачів рівня води в баках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Вересень-жовтень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5.4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Заміна насоса  ХВО (насоси перекачки соляного розчину з ємкості розведення 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 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44.00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Електротехнічна частина та КВП і А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ТО електродвигунів приводів насосів котельні із заміною підшипників при необхідності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Ревізія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ел.обладнання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0,4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Квт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(розподільчих пристроїв, комутаційної апаратури, електрощитові, операторська, щити управління, ЗТП)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 –червень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Заміри опору контуру заземлення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ел.обладнання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котельні та блискавкозахисту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7.00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Вересень-жовтень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6.4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Заміри опору ізоляції кабелів та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ел.двигунів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7.00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Вересень-жовтень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6.5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Відновлення контуру заземлення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ел.обладнання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котельні та блискавкозахисту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Липень-серпень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6.6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конденсаторної батареї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48.00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Внутрішні тепломережі котельні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7.1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Ревізія запірної арматури на трубопроводах, при необхідності їх заміна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Червень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7.2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 Ревізія підігрівачів води внутрішньої тепломережі котельні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Червень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7.3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Ревізія та очистка фільтрів на </w:t>
            </w:r>
            <w:proofErr w:type="spellStart"/>
            <w:r w:rsidRPr="003310EB">
              <w:rPr>
                <w:sz w:val="24"/>
                <w:szCs w:val="24"/>
                <w:lang w:val="uk-UA" w:eastAsia="en-US"/>
              </w:rPr>
              <w:t>зворотніх</w:t>
            </w:r>
            <w:proofErr w:type="spellEnd"/>
            <w:r w:rsidRPr="003310EB">
              <w:rPr>
                <w:sz w:val="24"/>
                <w:szCs w:val="24"/>
                <w:lang w:val="uk-UA" w:eastAsia="en-US"/>
              </w:rPr>
              <w:t xml:space="preserve"> трубопроводах котельні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 xml:space="preserve">Червень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152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pStyle w:val="a6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3310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 w:eastAsia="en-US"/>
              </w:rPr>
              <w:t>Будівельна частина</w:t>
            </w: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8.1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зовнішньої штукатурки будівлі котельні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vertAlign w:val="superscript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м</w:t>
            </w:r>
            <w:r w:rsidRPr="003310EB">
              <w:rPr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3.00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lastRenderedPageBreak/>
              <w:t>8.2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Побілка зовнішня і внутрішня будівлі та побутових приміщень котельні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15.00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серпень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8.3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Ремонт вікон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8.4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Антикорозійний захист металоконструкцій димососів і огорожі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8.5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Бетонні роботи (площадка складу, підлога котельні)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8.6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Капітальний ремонт даху котельні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250.00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8.7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Поточний ремонт даху складу тріски (3-я лінія)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8.8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Поточний ремонт даху високовольтної (10кВт) підстанції та слюсарної майстерні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60.00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Червень-липень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3310EB">
              <w:rPr>
                <w:sz w:val="24"/>
                <w:szCs w:val="24"/>
                <w:lang w:val="uk-UA" w:eastAsia="en-US"/>
              </w:rPr>
              <w:t>начальник котельні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405.00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310EB" w:rsidRPr="003310EB" w:rsidTr="00A9528B">
        <w:tc>
          <w:tcPr>
            <w:tcW w:w="6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3310EB">
              <w:rPr>
                <w:b/>
                <w:sz w:val="24"/>
                <w:szCs w:val="24"/>
                <w:lang w:val="uk-UA" w:eastAsia="en-US"/>
              </w:rPr>
              <w:t>820.50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667E" w:rsidRPr="003310EB" w:rsidRDefault="00F8667E" w:rsidP="003310EB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tbl>
      <w:tblPr>
        <w:tblStyle w:val="10"/>
        <w:tblW w:w="15276" w:type="dxa"/>
        <w:tblLayout w:type="fixed"/>
        <w:tblLook w:val="04A0" w:firstRow="1" w:lastRow="0" w:firstColumn="1" w:lastColumn="0" w:noHBand="0" w:noVBand="1"/>
      </w:tblPr>
      <w:tblGrid>
        <w:gridCol w:w="766"/>
        <w:gridCol w:w="29"/>
        <w:gridCol w:w="5692"/>
        <w:gridCol w:w="851"/>
        <w:gridCol w:w="27"/>
        <w:gridCol w:w="1248"/>
        <w:gridCol w:w="87"/>
        <w:gridCol w:w="1473"/>
        <w:gridCol w:w="1417"/>
        <w:gridCol w:w="1418"/>
        <w:gridCol w:w="1417"/>
        <w:gridCol w:w="851"/>
      </w:tblGrid>
      <w:tr w:rsidR="003310EB" w:rsidRPr="003310EB" w:rsidTr="00A9528B">
        <w:tc>
          <w:tcPr>
            <w:tcW w:w="15276" w:type="dxa"/>
            <w:gridSpan w:val="12"/>
          </w:tcPr>
          <w:p w:rsidR="00F8667E" w:rsidRPr="003310EB" w:rsidRDefault="00F8667E" w:rsidP="003310EB">
            <w:pPr>
              <w:jc w:val="center"/>
              <w:rPr>
                <w:b/>
                <w:lang w:val="uk-UA"/>
              </w:rPr>
            </w:pPr>
            <w:r w:rsidRPr="003310EB">
              <w:rPr>
                <w:b/>
                <w:lang w:val="uk-UA"/>
              </w:rPr>
              <w:t>9.Зовнішні тепломережі</w:t>
            </w: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9.1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jc w:val="both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Заміна запірної арматури на трубопроводах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22.00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9.2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Ревізія запірної арматури на трубопроводах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9.3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Ремонт тепломережі під дорогою вул. Б.Хмельницького до буд.№64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20.00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9.4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 xml:space="preserve">Ремонт тепломережі по </w:t>
            </w:r>
            <w:proofErr w:type="spellStart"/>
            <w:r w:rsidRPr="003310EB">
              <w:rPr>
                <w:sz w:val="24"/>
                <w:szCs w:val="24"/>
                <w:lang w:val="uk-UA"/>
              </w:rPr>
              <w:t>вул</w:t>
            </w:r>
            <w:proofErr w:type="spellEnd"/>
            <w:r w:rsidRPr="003310EB">
              <w:rPr>
                <w:sz w:val="24"/>
                <w:szCs w:val="24"/>
                <w:lang w:val="uk-UA"/>
              </w:rPr>
              <w:t>..Миру від буд. №23 до буд. №31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70.00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Червень-вересень</w:t>
            </w: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9.5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 xml:space="preserve">Ремонт частини тепломережі від колодязя </w:t>
            </w:r>
            <w:r w:rsidRPr="003310EB">
              <w:rPr>
                <w:sz w:val="24"/>
                <w:szCs w:val="24"/>
                <w:lang w:val="uk-UA"/>
              </w:rPr>
              <w:pgNum/>
            </w:r>
            <w:proofErr w:type="spellStart"/>
            <w:r w:rsidRPr="003310EB">
              <w:rPr>
                <w:sz w:val="24"/>
                <w:szCs w:val="24"/>
                <w:lang w:val="uk-UA"/>
              </w:rPr>
              <w:t>ул</w:t>
            </w:r>
            <w:proofErr w:type="spellEnd"/>
            <w:r w:rsidRPr="003310EB">
              <w:rPr>
                <w:sz w:val="24"/>
                <w:szCs w:val="24"/>
                <w:lang w:val="uk-UA"/>
              </w:rPr>
              <w:t xml:space="preserve">...Миру,5 до магазину «Лариса» 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70.00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Червень-вересень</w:t>
            </w: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766" w:type="dxa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9.6</w:t>
            </w:r>
          </w:p>
        </w:tc>
        <w:tc>
          <w:tcPr>
            <w:tcW w:w="5721" w:type="dxa"/>
            <w:gridSpan w:val="2"/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 xml:space="preserve">Утеплення тепломережі по берегу </w:t>
            </w:r>
            <w:proofErr w:type="spellStart"/>
            <w:r w:rsidRPr="003310EB">
              <w:rPr>
                <w:sz w:val="24"/>
                <w:szCs w:val="24"/>
                <w:lang w:val="uk-UA"/>
              </w:rPr>
              <w:t>р.Тиса</w:t>
            </w:r>
            <w:proofErr w:type="spellEnd"/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500.00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Червень-вересень</w:t>
            </w: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6487" w:type="dxa"/>
            <w:gridSpan w:val="3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10EB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10EB">
              <w:rPr>
                <w:b/>
                <w:sz w:val="24"/>
                <w:szCs w:val="24"/>
                <w:lang w:val="uk-UA"/>
              </w:rPr>
              <w:t>692.00</w:t>
            </w: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10EB" w:rsidRPr="003310EB" w:rsidTr="00A9528B">
        <w:tc>
          <w:tcPr>
            <w:tcW w:w="15276" w:type="dxa"/>
            <w:gridSpan w:val="12"/>
          </w:tcPr>
          <w:p w:rsidR="00F8667E" w:rsidRPr="003310EB" w:rsidRDefault="00F8667E" w:rsidP="003310EB">
            <w:pPr>
              <w:jc w:val="center"/>
              <w:rPr>
                <w:b/>
                <w:lang w:val="uk-UA"/>
              </w:rPr>
            </w:pPr>
            <w:r w:rsidRPr="003310EB">
              <w:rPr>
                <w:b/>
                <w:lang w:val="uk-UA"/>
              </w:rPr>
              <w:t>10. Охорона праці</w:t>
            </w:r>
          </w:p>
        </w:tc>
      </w:tr>
      <w:tr w:rsidR="003310EB" w:rsidRPr="003310EB" w:rsidTr="00A9528B"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5692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Медогляд працівників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lang w:val="uk-UA"/>
              </w:rPr>
            </w:pPr>
            <w:r w:rsidRPr="003310EB">
              <w:rPr>
                <w:lang w:val="uk-UA"/>
              </w:rPr>
              <w:t>5.00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  <w:tr w:rsidR="003310EB" w:rsidRPr="003310EB" w:rsidTr="00A9528B"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10.2</w:t>
            </w:r>
          </w:p>
        </w:tc>
        <w:tc>
          <w:tcPr>
            <w:tcW w:w="5692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Навчання з ОП відповідальних осіб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lang w:val="uk-UA"/>
              </w:rPr>
            </w:pPr>
            <w:r w:rsidRPr="003310EB">
              <w:rPr>
                <w:lang w:val="uk-UA"/>
              </w:rPr>
              <w:t>3.00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  <w:tr w:rsidR="003310EB" w:rsidRPr="003310EB" w:rsidTr="00A9528B"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10.3</w:t>
            </w:r>
          </w:p>
        </w:tc>
        <w:tc>
          <w:tcPr>
            <w:tcW w:w="5692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Навчання працівників відповідної кваліфікації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lang w:val="uk-UA"/>
              </w:rPr>
            </w:pPr>
            <w:r w:rsidRPr="003310EB">
              <w:rPr>
                <w:lang w:val="uk-UA"/>
              </w:rPr>
              <w:t>20.00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Червень-вересень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  <w:tr w:rsidR="003310EB" w:rsidRPr="003310EB" w:rsidTr="00A9528B"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lastRenderedPageBreak/>
              <w:t>10.4</w:t>
            </w:r>
          </w:p>
        </w:tc>
        <w:tc>
          <w:tcPr>
            <w:tcW w:w="5692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Забезпечення спецодягом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  <w:proofErr w:type="spellStart"/>
            <w:r w:rsidRPr="003310EB">
              <w:rPr>
                <w:sz w:val="24"/>
                <w:szCs w:val="24"/>
                <w:lang w:val="uk-UA"/>
              </w:rPr>
              <w:t>комп</w:t>
            </w:r>
            <w:proofErr w:type="spellEnd"/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sz w:val="24"/>
                <w:szCs w:val="24"/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lang w:val="uk-UA"/>
              </w:rPr>
            </w:pPr>
            <w:r w:rsidRPr="003310EB">
              <w:rPr>
                <w:lang w:val="uk-UA"/>
              </w:rPr>
              <w:t>22.00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  <w:r w:rsidRPr="003310EB">
              <w:rPr>
                <w:sz w:val="24"/>
                <w:szCs w:val="24"/>
                <w:lang w:val="uk-UA"/>
              </w:rPr>
              <w:t>Червень-вересень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  <w:tr w:rsidR="003310EB" w:rsidRPr="003310EB" w:rsidTr="00A9528B"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10EB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b/>
                <w:lang w:val="uk-UA"/>
              </w:rPr>
            </w:pPr>
            <w:r w:rsidRPr="003310EB">
              <w:rPr>
                <w:b/>
                <w:lang w:val="uk-UA"/>
              </w:rPr>
              <w:t>50.00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  <w:tr w:rsidR="00771E95" w:rsidRPr="003310EB" w:rsidTr="00A9528B"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92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b/>
                <w:lang w:val="uk-UA"/>
              </w:rPr>
            </w:pPr>
            <w:r w:rsidRPr="003310EB">
              <w:rPr>
                <w:b/>
                <w:lang w:val="uk-UA"/>
              </w:rPr>
              <w:t>Всього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jc w:val="center"/>
              <w:rPr>
                <w:b/>
                <w:lang w:val="uk-UA"/>
              </w:rPr>
            </w:pPr>
            <w:r w:rsidRPr="003310EB">
              <w:rPr>
                <w:b/>
                <w:lang w:val="uk-UA"/>
              </w:rPr>
              <w:t>1562.50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8667E" w:rsidRPr="003310EB" w:rsidRDefault="00F8667E" w:rsidP="003310EB">
            <w:pPr>
              <w:rPr>
                <w:lang w:val="uk-UA"/>
              </w:rPr>
            </w:pPr>
          </w:p>
        </w:tc>
      </w:tr>
    </w:tbl>
    <w:p w:rsidR="00F8667E" w:rsidRPr="003310EB" w:rsidRDefault="00F8667E" w:rsidP="003310EB">
      <w:pPr>
        <w:spacing w:after="0" w:line="240" w:lineRule="auto"/>
        <w:rPr>
          <w:lang w:val="uk-UA"/>
        </w:rPr>
      </w:pPr>
    </w:p>
    <w:p w:rsidR="00DB06E2" w:rsidRPr="003310EB" w:rsidRDefault="00DB06E2" w:rsidP="003310EB">
      <w:pPr>
        <w:spacing w:after="0" w:line="240" w:lineRule="auto"/>
        <w:rPr>
          <w:lang w:val="uk-UA"/>
        </w:rPr>
      </w:pPr>
    </w:p>
    <w:p w:rsidR="00A9528B" w:rsidRPr="003310EB" w:rsidRDefault="00F8667E" w:rsidP="003310EB">
      <w:pPr>
        <w:spacing w:after="0" w:line="240" w:lineRule="auto"/>
        <w:ind w:firstLine="708"/>
        <w:rPr>
          <w:lang w:val="uk-UA"/>
        </w:rPr>
      </w:pPr>
      <w:r w:rsidRPr="003310EB">
        <w:rPr>
          <w:lang w:val="uk-UA"/>
        </w:rPr>
        <w:t>Се</w:t>
      </w:r>
      <w:r w:rsidR="00DB06E2" w:rsidRPr="003310EB">
        <w:rPr>
          <w:lang w:val="uk-UA"/>
        </w:rPr>
        <w:t xml:space="preserve">кретар виконкому </w:t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</w:r>
      <w:r w:rsidR="00DB06E2" w:rsidRPr="003310EB">
        <w:rPr>
          <w:lang w:val="uk-UA"/>
        </w:rPr>
        <w:tab/>
        <w:t>Д.</w:t>
      </w:r>
      <w:r w:rsidRPr="003310EB">
        <w:rPr>
          <w:lang w:val="uk-UA"/>
        </w:rPr>
        <w:t xml:space="preserve"> БРЕХЛІЧУК</w:t>
      </w:r>
    </w:p>
    <w:p w:rsidR="00A9528B" w:rsidRPr="003310EB" w:rsidRDefault="00A9528B" w:rsidP="003310EB">
      <w:pPr>
        <w:spacing w:after="0" w:line="240" w:lineRule="auto"/>
        <w:rPr>
          <w:lang w:val="uk-UA"/>
        </w:rPr>
      </w:pPr>
      <w:r w:rsidRPr="003310EB">
        <w:rPr>
          <w:lang w:val="uk-UA"/>
        </w:rPr>
        <w:br w:type="page"/>
      </w:r>
    </w:p>
    <w:p w:rsidR="00A9528B" w:rsidRPr="003310EB" w:rsidRDefault="00A9528B" w:rsidP="002C5D47">
      <w:pPr>
        <w:spacing w:after="0" w:line="240" w:lineRule="auto"/>
        <w:rPr>
          <w:lang w:val="uk-UA"/>
        </w:rPr>
        <w:sectPr w:rsidR="00A9528B" w:rsidRPr="003310EB" w:rsidSect="0030633B">
          <w:pgSz w:w="16838" w:h="11906" w:orient="landscape"/>
          <w:pgMar w:top="567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A9528B" w:rsidRPr="003310EB" w:rsidRDefault="00A9528B" w:rsidP="002C5D47">
      <w:pPr>
        <w:spacing w:after="0" w:line="240" w:lineRule="auto"/>
        <w:jc w:val="both"/>
        <w:rPr>
          <w:rFonts w:eastAsia="Times New Roman"/>
          <w:lang w:val="uk-UA" w:eastAsia="uk-UA"/>
        </w:rPr>
      </w:pPr>
    </w:p>
    <w:sectPr w:rsidR="00A9528B" w:rsidRPr="003310EB" w:rsidSect="00DA6AE1">
      <w:pgSz w:w="11906" w:h="16838"/>
      <w:pgMar w:top="720" w:right="566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627"/>
    <w:multiLevelType w:val="hybridMultilevel"/>
    <w:tmpl w:val="52F4DEEE"/>
    <w:lvl w:ilvl="0" w:tplc="FD8EE6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76A3"/>
    <w:multiLevelType w:val="hybridMultilevel"/>
    <w:tmpl w:val="F300FD66"/>
    <w:lvl w:ilvl="0" w:tplc="B2E2F48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5D57A7"/>
    <w:multiLevelType w:val="hybridMultilevel"/>
    <w:tmpl w:val="4F0E4FB4"/>
    <w:lvl w:ilvl="0" w:tplc="DD7EC70A">
      <w:start w:val="1"/>
      <w:numFmt w:val="decimal"/>
      <w:lvlText w:val="%1."/>
      <w:lvlJc w:val="left"/>
      <w:pPr>
        <w:ind w:left="1893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A5261E"/>
    <w:multiLevelType w:val="hybridMultilevel"/>
    <w:tmpl w:val="52F4DEEE"/>
    <w:lvl w:ilvl="0" w:tplc="FD8EE6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72FE"/>
    <w:multiLevelType w:val="hybridMultilevel"/>
    <w:tmpl w:val="6B3EA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805EC"/>
    <w:multiLevelType w:val="hybridMultilevel"/>
    <w:tmpl w:val="FA9AAEDC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F3C8B"/>
    <w:multiLevelType w:val="hybridMultilevel"/>
    <w:tmpl w:val="C4DE01B0"/>
    <w:lvl w:ilvl="0" w:tplc="4E463C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D5"/>
    <w:rsid w:val="0006786E"/>
    <w:rsid w:val="00073CE5"/>
    <w:rsid w:val="000C6D6E"/>
    <w:rsid w:val="000D5FD3"/>
    <w:rsid w:val="000F1A8E"/>
    <w:rsid w:val="000F56B1"/>
    <w:rsid w:val="00100D5C"/>
    <w:rsid w:val="001017C0"/>
    <w:rsid w:val="001143B6"/>
    <w:rsid w:val="00136C62"/>
    <w:rsid w:val="002C5D47"/>
    <w:rsid w:val="002D7FB7"/>
    <w:rsid w:val="0030633B"/>
    <w:rsid w:val="003310EB"/>
    <w:rsid w:val="003468DD"/>
    <w:rsid w:val="00381F8B"/>
    <w:rsid w:val="003B6CB9"/>
    <w:rsid w:val="004357F3"/>
    <w:rsid w:val="004446B8"/>
    <w:rsid w:val="00465412"/>
    <w:rsid w:val="00500E81"/>
    <w:rsid w:val="00516F35"/>
    <w:rsid w:val="00555DB9"/>
    <w:rsid w:val="0057786F"/>
    <w:rsid w:val="00586F95"/>
    <w:rsid w:val="005A457B"/>
    <w:rsid w:val="005B097E"/>
    <w:rsid w:val="005F4B5C"/>
    <w:rsid w:val="005F626A"/>
    <w:rsid w:val="006252F4"/>
    <w:rsid w:val="0063588D"/>
    <w:rsid w:val="006855DD"/>
    <w:rsid w:val="0068761F"/>
    <w:rsid w:val="006A2019"/>
    <w:rsid w:val="006A2541"/>
    <w:rsid w:val="0072176D"/>
    <w:rsid w:val="007226F3"/>
    <w:rsid w:val="00754B0A"/>
    <w:rsid w:val="00756F49"/>
    <w:rsid w:val="00771E95"/>
    <w:rsid w:val="007D4212"/>
    <w:rsid w:val="00842189"/>
    <w:rsid w:val="00843131"/>
    <w:rsid w:val="00844DE8"/>
    <w:rsid w:val="00856118"/>
    <w:rsid w:val="008C2E9D"/>
    <w:rsid w:val="008E0F83"/>
    <w:rsid w:val="00917EBC"/>
    <w:rsid w:val="009244EC"/>
    <w:rsid w:val="009863E4"/>
    <w:rsid w:val="009B18E8"/>
    <w:rsid w:val="00A7324F"/>
    <w:rsid w:val="00A81F77"/>
    <w:rsid w:val="00A9528B"/>
    <w:rsid w:val="00A9635B"/>
    <w:rsid w:val="00AA71F5"/>
    <w:rsid w:val="00AA7413"/>
    <w:rsid w:val="00AB53F5"/>
    <w:rsid w:val="00AC2F36"/>
    <w:rsid w:val="00AC4824"/>
    <w:rsid w:val="00B12AFF"/>
    <w:rsid w:val="00B42A54"/>
    <w:rsid w:val="00B4396E"/>
    <w:rsid w:val="00B76EFA"/>
    <w:rsid w:val="00B84874"/>
    <w:rsid w:val="00BA08CC"/>
    <w:rsid w:val="00C22F40"/>
    <w:rsid w:val="00C371FE"/>
    <w:rsid w:val="00C82804"/>
    <w:rsid w:val="00CC173B"/>
    <w:rsid w:val="00CD36D5"/>
    <w:rsid w:val="00D104D7"/>
    <w:rsid w:val="00D264C8"/>
    <w:rsid w:val="00D2769C"/>
    <w:rsid w:val="00D45109"/>
    <w:rsid w:val="00DA6AE1"/>
    <w:rsid w:val="00DA7F23"/>
    <w:rsid w:val="00DB06E2"/>
    <w:rsid w:val="00E7061A"/>
    <w:rsid w:val="00E736F5"/>
    <w:rsid w:val="00EC25C7"/>
    <w:rsid w:val="00EC4838"/>
    <w:rsid w:val="00EC73C0"/>
    <w:rsid w:val="00ED4FFD"/>
    <w:rsid w:val="00EF0074"/>
    <w:rsid w:val="00EF1B69"/>
    <w:rsid w:val="00EF3983"/>
    <w:rsid w:val="00F4117F"/>
    <w:rsid w:val="00F76607"/>
    <w:rsid w:val="00F8667E"/>
    <w:rsid w:val="00F943E9"/>
    <w:rsid w:val="00FB76B5"/>
    <w:rsid w:val="00FD3A55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F6FC"/>
  <w15:docId w15:val="{8C8822B0-8D17-44F9-91B2-45DD98A2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D5"/>
    <w:rPr>
      <w:rFonts w:ascii="Times New Roman" w:hAnsi="Times New Roman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D36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CD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semiHidden/>
    <w:unhideWhenUsed/>
    <w:rsid w:val="00F866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F86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667E"/>
    <w:pPr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table" w:styleId="a7">
    <w:name w:val="Table Grid"/>
    <w:basedOn w:val="a1"/>
    <w:uiPriority w:val="59"/>
    <w:rsid w:val="00F866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7"/>
    <w:uiPriority w:val="59"/>
    <w:rsid w:val="00F866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983"/>
    <w:rPr>
      <w:rFonts w:ascii="Tahoma" w:hAnsi="Tahoma" w:cs="Tahoma"/>
      <w:color w:val="000000" w:themeColor="text1"/>
      <w:sz w:val="16"/>
      <w:szCs w:val="16"/>
    </w:rPr>
  </w:style>
  <w:style w:type="paragraph" w:customStyle="1" w:styleId="11">
    <w:name w:val="Обычный1"/>
    <w:rsid w:val="000F5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link w:val="ab"/>
    <w:locked/>
    <w:rsid w:val="000F56B1"/>
    <w:rPr>
      <w:rFonts w:ascii="MS Mincho" w:eastAsia="MS Mincho"/>
      <w:sz w:val="28"/>
      <w:szCs w:val="24"/>
      <w:lang w:val="uk-UA"/>
    </w:rPr>
  </w:style>
  <w:style w:type="paragraph" w:styleId="ab">
    <w:name w:val="Body Text"/>
    <w:basedOn w:val="a"/>
    <w:link w:val="aa"/>
    <w:rsid w:val="000F56B1"/>
    <w:pPr>
      <w:spacing w:after="0" w:line="240" w:lineRule="auto"/>
      <w:jc w:val="both"/>
    </w:pPr>
    <w:rPr>
      <w:rFonts w:ascii="MS Mincho" w:eastAsia="MS Mincho" w:hAnsiTheme="minorHAnsi" w:cstheme="minorBidi"/>
      <w:color w:val="auto"/>
      <w:szCs w:val="24"/>
      <w:lang w:val="uk-UA"/>
    </w:rPr>
  </w:style>
  <w:style w:type="character" w:customStyle="1" w:styleId="12">
    <w:name w:val="Основной текст Знак1"/>
    <w:basedOn w:val="a0"/>
    <w:uiPriority w:val="99"/>
    <w:semiHidden/>
    <w:rsid w:val="000F56B1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2">
    <w:name w:val="Без интервала2"/>
    <w:qFormat/>
    <w:rsid w:val="00586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876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68761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D4C4-F018-46DE-BFD9-9C3810BD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2021-06-07T11:12:00Z</cp:lastPrinted>
  <dcterms:created xsi:type="dcterms:W3CDTF">2021-06-23T07:17:00Z</dcterms:created>
  <dcterms:modified xsi:type="dcterms:W3CDTF">2021-06-23T07:17:00Z</dcterms:modified>
</cp:coreProperties>
</file>