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41" w:rsidRPr="00E6214B" w:rsidRDefault="001A6641" w:rsidP="001A6641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CC98FD" wp14:editId="391608B6">
            <wp:simplePos x="0" y="0"/>
            <wp:positionH relativeFrom="column">
              <wp:posOffset>2529840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1A6641" w:rsidRPr="00E6214B" w:rsidRDefault="001A6641" w:rsidP="001A6641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A6641" w:rsidRPr="00E6214B" w:rsidRDefault="001A6641" w:rsidP="001A6641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№23</w:t>
      </w:r>
    </w:p>
    <w:p w:rsidR="001A6641" w:rsidRPr="00E6214B" w:rsidRDefault="001A6641" w:rsidP="001A6641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1A6641" w:rsidRPr="00E6214B" w:rsidRDefault="001A6641" w:rsidP="001A6641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1A6641" w:rsidRPr="00E6214B" w:rsidRDefault="001A6641" w:rsidP="001A6641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надання дозволу на демонтаж </w:t>
      </w:r>
    </w:p>
    <w:p w:rsidR="001A6641" w:rsidRPr="00E6214B" w:rsidRDefault="001A6641" w:rsidP="001A6641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елементів металевого паркану</w:t>
      </w:r>
    </w:p>
    <w:p w:rsidR="001A6641" w:rsidRPr="00E6214B" w:rsidRDefault="001A6641" w:rsidP="001A6641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</w:t>
      </w:r>
    </w:p>
    <w:p w:rsidR="001A6641" w:rsidRPr="00E6214B" w:rsidRDefault="001A6641" w:rsidP="001A6641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ab/>
        <w:t xml:space="preserve">Розглянувши звернення гр. </w:t>
      </w:r>
      <w:proofErr w:type="spellStart"/>
      <w:r w:rsidRPr="00E6214B">
        <w:rPr>
          <w:color w:val="000000" w:themeColor="text1"/>
          <w:sz w:val="28"/>
          <w:szCs w:val="28"/>
        </w:rPr>
        <w:t>Пруцкова</w:t>
      </w:r>
      <w:proofErr w:type="spellEnd"/>
      <w:r w:rsidRPr="00E6214B">
        <w:rPr>
          <w:color w:val="000000" w:themeColor="text1"/>
          <w:sz w:val="28"/>
          <w:szCs w:val="28"/>
        </w:rPr>
        <w:t xml:space="preserve"> В.М., керуючись  ст. 30, 31  Закону України «Про місцеве самоврядування в Україні», виконком міської ради </w:t>
      </w:r>
    </w:p>
    <w:p w:rsidR="001A6641" w:rsidRPr="00E6214B" w:rsidRDefault="001A6641" w:rsidP="001A6641">
      <w:pPr>
        <w:jc w:val="both"/>
        <w:rPr>
          <w:color w:val="000000" w:themeColor="text1"/>
          <w:sz w:val="28"/>
          <w:szCs w:val="28"/>
        </w:rPr>
      </w:pPr>
    </w:p>
    <w:p w:rsidR="001A6641" w:rsidRPr="00E6214B" w:rsidRDefault="001A6641" w:rsidP="001A6641">
      <w:pPr>
        <w:jc w:val="center"/>
        <w:rPr>
          <w:bCs/>
          <w:color w:val="000000" w:themeColor="text1"/>
          <w:sz w:val="28"/>
          <w:szCs w:val="28"/>
        </w:rPr>
      </w:pPr>
      <w:r w:rsidRPr="00E6214B">
        <w:rPr>
          <w:bCs/>
          <w:color w:val="000000" w:themeColor="text1"/>
          <w:sz w:val="28"/>
          <w:szCs w:val="28"/>
        </w:rPr>
        <w:t>в и р і ш и в  :</w:t>
      </w:r>
    </w:p>
    <w:p w:rsidR="001A6641" w:rsidRPr="00E6214B" w:rsidRDefault="001A6641" w:rsidP="001A6641">
      <w:pPr>
        <w:jc w:val="both"/>
        <w:rPr>
          <w:bCs/>
          <w:color w:val="000000" w:themeColor="text1"/>
          <w:sz w:val="28"/>
          <w:szCs w:val="28"/>
        </w:rPr>
      </w:pPr>
    </w:p>
    <w:p w:rsidR="001A6641" w:rsidRPr="00E6214B" w:rsidRDefault="001A6641" w:rsidP="001A6641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1. Надати дозвіл гр. </w:t>
      </w:r>
      <w:proofErr w:type="spellStart"/>
      <w:r w:rsidRPr="00E6214B">
        <w:rPr>
          <w:color w:val="000000" w:themeColor="text1"/>
          <w:sz w:val="28"/>
          <w:szCs w:val="28"/>
        </w:rPr>
        <w:t>Пруцкову</w:t>
      </w:r>
      <w:proofErr w:type="spellEnd"/>
      <w:r w:rsidRPr="00E6214B">
        <w:rPr>
          <w:color w:val="000000" w:themeColor="text1"/>
          <w:sz w:val="28"/>
          <w:szCs w:val="28"/>
        </w:rPr>
        <w:t xml:space="preserve"> В.М. на демонтаж 30 погонних метрів елементів металевого паркану біля кафе-бару «</w:t>
      </w:r>
      <w:proofErr w:type="spellStart"/>
      <w:r w:rsidRPr="00E6214B">
        <w:rPr>
          <w:color w:val="000000" w:themeColor="text1"/>
          <w:sz w:val="28"/>
          <w:szCs w:val="28"/>
        </w:rPr>
        <w:t>Сакура</w:t>
      </w:r>
      <w:proofErr w:type="spellEnd"/>
      <w:r w:rsidRPr="00E6214B">
        <w:rPr>
          <w:color w:val="000000" w:themeColor="text1"/>
          <w:sz w:val="28"/>
          <w:szCs w:val="28"/>
        </w:rPr>
        <w:t xml:space="preserve">» по вул. Вербник у </w:t>
      </w:r>
      <w:proofErr w:type="spellStart"/>
      <w:r w:rsidRPr="00E6214B">
        <w:rPr>
          <w:color w:val="000000" w:themeColor="text1"/>
          <w:sz w:val="28"/>
          <w:szCs w:val="28"/>
        </w:rPr>
        <w:t>м.Рахів</w:t>
      </w:r>
      <w:proofErr w:type="spellEnd"/>
      <w:r w:rsidRPr="00E6214B">
        <w:rPr>
          <w:color w:val="000000" w:themeColor="text1"/>
          <w:sz w:val="28"/>
          <w:szCs w:val="28"/>
        </w:rPr>
        <w:t xml:space="preserve"> для покращення фасаду малої архітектурної форми. </w:t>
      </w:r>
    </w:p>
    <w:p w:rsidR="001A6641" w:rsidRPr="00E6214B" w:rsidRDefault="001A6641" w:rsidP="001A6641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2. Гр. </w:t>
      </w:r>
      <w:proofErr w:type="spellStart"/>
      <w:r w:rsidRPr="00E6214B">
        <w:rPr>
          <w:color w:val="000000" w:themeColor="text1"/>
          <w:sz w:val="28"/>
          <w:szCs w:val="28"/>
        </w:rPr>
        <w:t>Пруцкову</w:t>
      </w:r>
      <w:proofErr w:type="spellEnd"/>
      <w:r w:rsidRPr="00E6214B">
        <w:rPr>
          <w:color w:val="000000" w:themeColor="text1"/>
          <w:sz w:val="28"/>
          <w:szCs w:val="28"/>
        </w:rPr>
        <w:t xml:space="preserve"> В.М. передати 30 погонних метрів демонтованої металевого паркану по акту прийому-передачі на баланс МКП «</w:t>
      </w:r>
      <w:proofErr w:type="spellStart"/>
      <w:r w:rsidRPr="00E6214B">
        <w:rPr>
          <w:color w:val="000000" w:themeColor="text1"/>
          <w:sz w:val="28"/>
          <w:szCs w:val="28"/>
        </w:rPr>
        <w:t>Рахівкомунсервіс</w:t>
      </w:r>
      <w:proofErr w:type="spellEnd"/>
      <w:r w:rsidRPr="00E6214B">
        <w:rPr>
          <w:color w:val="000000" w:themeColor="text1"/>
          <w:sz w:val="28"/>
          <w:szCs w:val="28"/>
        </w:rPr>
        <w:t>».</w:t>
      </w:r>
    </w:p>
    <w:p w:rsidR="001A6641" w:rsidRPr="00E6214B" w:rsidRDefault="001A6641" w:rsidP="001A6641">
      <w:pPr>
        <w:ind w:firstLine="708"/>
        <w:jc w:val="both"/>
        <w:rPr>
          <w:color w:val="000000" w:themeColor="text1"/>
          <w:sz w:val="28"/>
          <w:szCs w:val="28"/>
        </w:rPr>
      </w:pPr>
    </w:p>
    <w:p w:rsidR="001A6641" w:rsidRPr="00E6214B" w:rsidRDefault="001A6641" w:rsidP="001A6641">
      <w:pPr>
        <w:ind w:firstLine="708"/>
        <w:jc w:val="both"/>
        <w:rPr>
          <w:color w:val="000000" w:themeColor="text1"/>
          <w:sz w:val="28"/>
          <w:szCs w:val="28"/>
        </w:rPr>
      </w:pPr>
    </w:p>
    <w:p w:rsidR="001A6641" w:rsidRPr="00E6214B" w:rsidRDefault="001A6641" w:rsidP="001A6641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C8"/>
    <w:rsid w:val="001A6641"/>
    <w:rsid w:val="00587CC8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D29F8-A770-4F0D-B8F5-2100544A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A66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2021-05-28T08:48:00Z</dcterms:created>
  <dcterms:modified xsi:type="dcterms:W3CDTF">2021-05-28T08:49:00Z</dcterms:modified>
</cp:coreProperties>
</file>