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1D" w:rsidRPr="003749DC" w:rsidRDefault="003C181D" w:rsidP="003C181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</w:t>
      </w:r>
    </w:p>
    <w:p w:rsidR="003C181D" w:rsidRPr="003749DC" w:rsidRDefault="003C181D" w:rsidP="003C181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C181D" w:rsidRPr="003749DC" w:rsidRDefault="003C181D" w:rsidP="003C18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B572AB4" wp14:editId="2A0DEBF2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81D" w:rsidRPr="003749DC" w:rsidRDefault="003C181D" w:rsidP="003C181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C181D" w:rsidRPr="003749DC" w:rsidRDefault="003C181D" w:rsidP="003C18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3C181D" w:rsidRPr="003749DC" w:rsidRDefault="003C181D" w:rsidP="003C18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3C181D" w:rsidRPr="003749DC" w:rsidRDefault="003C181D" w:rsidP="003C18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3C181D" w:rsidRPr="003749DC" w:rsidRDefault="003C181D" w:rsidP="003C18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3C181D" w:rsidRPr="003749DC" w:rsidRDefault="003C181D" w:rsidP="003C18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10</w:t>
      </w:r>
      <w:r w:rsidRPr="003749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3C181D" w:rsidRPr="003749DC" w:rsidRDefault="003C181D" w:rsidP="003C18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C181D" w:rsidRPr="003749DC" w:rsidRDefault="003C181D" w:rsidP="003C181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3C181D" w:rsidRPr="003749DC" w:rsidRDefault="003C181D" w:rsidP="003C18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C181D" w:rsidRPr="003749DC" w:rsidRDefault="003C181D" w:rsidP="003C18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від ___________2021  року  </w:t>
      </w: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7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  <w:t>№</w:t>
      </w:r>
    </w:p>
    <w:p w:rsidR="003C181D" w:rsidRPr="003749DC" w:rsidRDefault="003C181D" w:rsidP="003C18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749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3C181D" w:rsidRPr="003749DC" w:rsidRDefault="003C181D" w:rsidP="003C1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</w:pPr>
    </w:p>
    <w:p w:rsidR="003C181D" w:rsidRPr="003749DC" w:rsidRDefault="003C181D" w:rsidP="003C181D">
      <w:pPr>
        <w:tabs>
          <w:tab w:val="left" w:pos="5977"/>
        </w:tabs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</w:pPr>
      <w:r w:rsidRPr="003749D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  <w:tab/>
      </w:r>
    </w:p>
    <w:p w:rsidR="003C181D" w:rsidRDefault="003C181D" w:rsidP="003C18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Про створення Центру</w:t>
      </w:r>
    </w:p>
    <w:p w:rsidR="003C181D" w:rsidRDefault="003C181D" w:rsidP="003C18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науково-технічної, дитячої та юнацької </w:t>
      </w:r>
    </w:p>
    <w:p w:rsidR="003C181D" w:rsidRDefault="003C181D" w:rsidP="003C18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творчості Рахівської міської ради</w:t>
      </w:r>
    </w:p>
    <w:p w:rsidR="003C181D" w:rsidRDefault="003C181D" w:rsidP="003C18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3C181D" w:rsidRDefault="003C181D" w:rsidP="003C181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З </w:t>
      </w:r>
      <w:r w:rsidRPr="003603A1">
        <w:rPr>
          <w:rFonts w:ascii="Times New Roman" w:eastAsia="Times New Roman" w:hAnsi="Times New Roman"/>
          <w:sz w:val="28"/>
          <w:lang w:val="uk-UA"/>
        </w:rPr>
        <w:t xml:space="preserve">метою оптимізації та удосконалення мережі позашкільних навчальних закладів, </w:t>
      </w:r>
      <w:r>
        <w:rPr>
          <w:rFonts w:ascii="Times New Roman" w:eastAsia="Times New Roman" w:hAnsi="Times New Roman"/>
          <w:sz w:val="28"/>
          <w:lang w:val="uk-UA"/>
        </w:rPr>
        <w:t xml:space="preserve">відповідно до </w:t>
      </w:r>
      <w:r w:rsidRPr="003603A1">
        <w:rPr>
          <w:rFonts w:ascii="Times New Roman" w:eastAsia="Times New Roman" w:hAnsi="Times New Roman"/>
          <w:sz w:val="28"/>
          <w:lang w:val="uk-UA"/>
        </w:rPr>
        <w:t xml:space="preserve">ст.ст. 56, 57 </w:t>
      </w:r>
      <w:r>
        <w:rPr>
          <w:rFonts w:ascii="Times New Roman" w:eastAsia="Times New Roman" w:hAnsi="Times New Roman"/>
          <w:sz w:val="28"/>
          <w:lang w:val="uk-UA"/>
        </w:rPr>
        <w:t>Господарського кодексу України</w:t>
      </w:r>
      <w:r w:rsidRPr="003603A1">
        <w:rPr>
          <w:rFonts w:ascii="Times New Roman" w:eastAsia="Times New Roman" w:hAnsi="Times New Roman"/>
          <w:sz w:val="28"/>
          <w:lang w:val="uk-UA"/>
        </w:rPr>
        <w:t>, Закон</w:t>
      </w:r>
      <w:r>
        <w:rPr>
          <w:rFonts w:ascii="Times New Roman" w:eastAsia="Times New Roman" w:hAnsi="Times New Roman"/>
          <w:sz w:val="28"/>
          <w:lang w:val="uk-UA"/>
        </w:rPr>
        <w:t>у</w:t>
      </w:r>
      <w:r w:rsidRPr="003603A1">
        <w:rPr>
          <w:rFonts w:ascii="Times New Roman" w:eastAsia="Times New Roman" w:hAnsi="Times New Roman"/>
          <w:sz w:val="28"/>
          <w:lang w:val="uk-UA"/>
        </w:rPr>
        <w:t xml:space="preserve"> України «Про державну реєстрацію юридичних та фізичних осіб - підприємців», </w:t>
      </w:r>
      <w:r w:rsidRPr="001F6C5E">
        <w:rPr>
          <w:rFonts w:ascii="Times New Roman" w:hAnsi="Times New Roman" w:cs="Times New Roman"/>
          <w:sz w:val="28"/>
          <w:szCs w:val="28"/>
          <w:lang w:val="uk-UA"/>
        </w:rPr>
        <w:t xml:space="preserve">ч.4 ст.14 </w:t>
      </w:r>
      <w:r w:rsidRPr="001F6C5E">
        <w:rPr>
          <w:rFonts w:ascii="Times New Roman" w:hAnsi="Times New Roman" w:cs="Times New Roman"/>
          <w:bCs/>
          <w:sz w:val="28"/>
          <w:szCs w:val="28"/>
          <w:lang w:val="uk-UA" w:eastAsia="uk-UA"/>
        </w:rPr>
        <w:t>Закону України «Про освіту», ст.14 Закону України «Про позашкільну освіту»</w:t>
      </w:r>
      <w:r w:rsidRPr="003603A1">
        <w:rPr>
          <w:rFonts w:ascii="Times New Roman" w:eastAsia="Times New Roman" w:hAnsi="Times New Roman"/>
          <w:sz w:val="28"/>
          <w:lang w:val="uk-UA"/>
        </w:rPr>
        <w:t xml:space="preserve">, Постановою Кабінету Міністрів України 06.05.2001 № 433 “Про затвердження переліку типів позашкільних навчальних закладів і Положення про позашкільний навчальний заклад”, наказом Міністерства освіти і науки, молоді та спорту України </w:t>
      </w:r>
      <w:r>
        <w:rPr>
          <w:rFonts w:ascii="Times New Roman" w:eastAsia="Times New Roman" w:hAnsi="Times New Roman"/>
          <w:sz w:val="28"/>
          <w:lang w:val="uk-UA"/>
        </w:rPr>
        <w:t xml:space="preserve">від </w:t>
      </w:r>
      <w:r w:rsidRPr="003603A1">
        <w:rPr>
          <w:rFonts w:ascii="Times New Roman" w:eastAsia="Times New Roman" w:hAnsi="Times New Roman"/>
          <w:sz w:val="28"/>
          <w:lang w:val="uk-UA"/>
        </w:rPr>
        <w:t>31.10.2012</w:t>
      </w:r>
      <w:r>
        <w:rPr>
          <w:rFonts w:ascii="Times New Roman" w:eastAsia="Times New Roman" w:hAnsi="Times New Roman"/>
          <w:sz w:val="28"/>
          <w:lang w:val="uk-UA"/>
        </w:rPr>
        <w:t xml:space="preserve">р. </w:t>
      </w:r>
      <w:r w:rsidRPr="003603A1">
        <w:rPr>
          <w:rFonts w:ascii="Times New Roman" w:eastAsia="Times New Roman" w:hAnsi="Times New Roman"/>
          <w:sz w:val="28"/>
          <w:lang w:val="uk-UA"/>
        </w:rPr>
        <w:t xml:space="preserve"> №1230 “Про затвердження Типових штатних нормативів поз</w:t>
      </w:r>
      <w:r>
        <w:rPr>
          <w:rFonts w:ascii="Times New Roman" w:eastAsia="Times New Roman" w:hAnsi="Times New Roman"/>
          <w:sz w:val="28"/>
          <w:lang w:val="uk-UA"/>
        </w:rPr>
        <w:t>ашкільних навчальних закладів”,</w:t>
      </w:r>
      <w:r w:rsidRPr="003603A1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керуючись ст. 26 Закону України «Про місцеве самоврядування в Україні» Рахівська міська рада</w:t>
      </w:r>
    </w:p>
    <w:p w:rsidR="003C181D" w:rsidRDefault="003C181D" w:rsidP="003C181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и р і ш и л а</w:t>
      </w:r>
    </w:p>
    <w:p w:rsidR="003C181D" w:rsidRDefault="003C181D" w:rsidP="003C181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Створити Центр науково-технічної, дитячої та юнацької творчості Рахівської міської ради Рахівського району Закарпатської області.</w:t>
      </w:r>
    </w:p>
    <w:p w:rsidR="003C181D" w:rsidRDefault="003C181D" w:rsidP="003C181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Затвердити Статут Центру науково-технічної, дитячої та юнацької творчості Рахівської міської ради Рахівського району Закарпатської області, згідно додатку 1.</w:t>
      </w:r>
    </w:p>
    <w:p w:rsidR="003C181D" w:rsidRDefault="003C181D" w:rsidP="003C181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Затвердити штатний розпис Центру науково-технічної, дитячої та юнацької творчості Рахівської міської ради Рахівського району Закарпатської області, згідно додатку 2.</w:t>
      </w:r>
    </w:p>
    <w:p w:rsidR="003C181D" w:rsidRDefault="003C181D" w:rsidP="003C181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Визначити органом управління Центру науково-технічної, дитячої та юнацької творчості Рахівської міської ради Рахівського району Закарпатської області відділ освіти, культури, молоді та спорту Рахівської міської ради.</w:t>
      </w:r>
    </w:p>
    <w:p w:rsidR="003C181D" w:rsidRDefault="003C181D" w:rsidP="003C181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Директору Центру науково-технічної, дитячої та юнацької творчості Рахівської міської ради Рахівського району Закарпатської області здійснити заходи щодо державної реєстрації юридичної особи – Центр науково-технічної, дитячої та юнацької творчості Рахівської міської ради Рахівського району Закарпатської області.</w:t>
      </w:r>
    </w:p>
    <w:p w:rsidR="003C181D" w:rsidRDefault="003C181D" w:rsidP="003C181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3C181D" w:rsidRDefault="003C181D" w:rsidP="003C181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3C181D" w:rsidRDefault="003C181D" w:rsidP="003C181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3C181D" w:rsidRDefault="003C181D" w:rsidP="003C181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Міський голова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  <w:t>Віктор МЕДВІДЬ</w:t>
      </w:r>
    </w:p>
    <w:p w:rsidR="003C181D" w:rsidRDefault="003C181D" w:rsidP="003C181D">
      <w:pP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br w:type="page"/>
      </w:r>
    </w:p>
    <w:p w:rsidR="003C181D" w:rsidRDefault="003C181D" w:rsidP="003C181D">
      <w:pPr>
        <w:spacing w:after="0" w:line="240" w:lineRule="auto"/>
        <w:ind w:left="6096" w:firstLine="2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:rsidR="003C181D" w:rsidRPr="00EC4850" w:rsidRDefault="003C181D" w:rsidP="003C181D">
      <w:pPr>
        <w:spacing w:after="0" w:line="240" w:lineRule="auto"/>
        <w:ind w:left="6096" w:firstLine="2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sz w:val="28"/>
          <w:szCs w:val="28"/>
          <w:lang w:val="uk-UA"/>
        </w:rPr>
        <w:t>СТАТУТ</w:t>
      </w:r>
    </w:p>
    <w:p w:rsidR="003C181D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НАУКОВО-ТЕХНІЧНОЇ, 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ДИТЯЧОЇ ТА ЮНАЦЬКОЇ ТВОРЧОСТІ</w:t>
      </w:r>
    </w:p>
    <w:p w:rsidR="003C181D" w:rsidRPr="005F14DE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РАХІВСЬКОГО РАЙОНУ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ЗАКАРПАТ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СЬКОЇ ОБЛАСТІ </w:t>
      </w:r>
    </w:p>
    <w:p w:rsidR="003C181D" w:rsidRPr="00EC4850" w:rsidRDefault="003C181D" w:rsidP="003C181D">
      <w:pPr>
        <w:jc w:val="center"/>
        <w:rPr>
          <w:sz w:val="52"/>
          <w:szCs w:val="52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181D" w:rsidRPr="00EC4850" w:rsidRDefault="003C181D" w:rsidP="003C181D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850">
        <w:rPr>
          <w:sz w:val="28"/>
          <w:szCs w:val="28"/>
          <w:lang w:val="uk-UA"/>
        </w:rPr>
        <w:br w:type="page"/>
      </w:r>
      <w:r w:rsidRPr="00EC485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І. ЗАГАЛЬНІ ПОЛОЖЕННЯ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1.1.</w:t>
      </w: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Центр науково-технічної, дитячої та юнацької творчості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Рахівського району Закарпатської області (далі –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C48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закладом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який забезпечує </w:t>
      </w:r>
      <w:r w:rsidRPr="00EC48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здобуття позашкільної освіти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дітей, підлітків, молоді, </w:t>
      </w:r>
      <w:r w:rsidRPr="00EC48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їх здібностей, обдарувань, уподобань та інтересів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забезпечує умови для їх творчого, всебічного, вільного розвитку, сприяє творчій самореалізації та організації змістовного дозвілля.</w:t>
      </w:r>
      <w:r w:rsidRPr="00EC48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1.2. Повне найменування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Центр науково-технічної, дитячої та юнацької творчості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Рахівського району Закарпатської області</w:t>
      </w:r>
      <w:r w:rsidRPr="00EC48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1.3. Скорочене найменування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ЦНТДЮТ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1.4. Засновником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Рахівська міська рада 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(далі - Засновник), код ЄДРПОУ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04053878 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місце знаходження: </w:t>
      </w:r>
      <w:r>
        <w:rPr>
          <w:rFonts w:ascii="Times New Roman" w:hAnsi="Times New Roman" w:cs="Times New Roman"/>
          <w:sz w:val="28"/>
          <w:szCs w:val="28"/>
          <w:lang w:val="uk-UA"/>
        </w:rPr>
        <w:t>90600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Закарпат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ська область, </w:t>
      </w: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Миру, 34, а уповноваженим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органом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– відділ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культури, молоді та спорту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>(далі – Уповноважений 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1.5.Центр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безпосередньо підпорядкований, підзвітний та підконтрольний відділу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культури, молоді та спорту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ради. 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1.6. Центр у своїй діяльності керується Конституцією України, Законами України «Про освіту», «Про загальну середню освіту», «Про позашкільну освіту», актами Президента України, Кабінету Міністрів   України, наказами Міністерства освіти і науки України, Положенням про позашкільний навчальний заклад, затвердженим постановою Кабінету Міністрів України від  06.05.2001 р. №433,  Положенням про центр, палац, будинок, клуб художньої творчості дітей, юнацтва та молоді, художньо-естетичної творчості учнівської молоді, дитячої та юнацької творчості, естетичного виховання, затвердженим наказом Міністерства освіти і науки України від 05.11.2009 р. №1010, рішеннями органів виконавчої влади та місцевого самоврядування, 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актами уповноваженого органу управління та іншими нормативно-правовими актами,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цим Статутом.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181D" w:rsidRDefault="003C181D" w:rsidP="003C181D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C4850">
        <w:rPr>
          <w:rFonts w:ascii="Times New Roman" w:hAnsi="Times New Roman"/>
          <w:sz w:val="28"/>
          <w:szCs w:val="28"/>
        </w:rPr>
        <w:t>1.7. Юридична</w:t>
      </w:r>
      <w:r>
        <w:rPr>
          <w:rFonts w:ascii="Times New Roman" w:hAnsi="Times New Roman"/>
          <w:sz w:val="28"/>
          <w:szCs w:val="28"/>
        </w:rPr>
        <w:t xml:space="preserve"> адреса Центру</w:t>
      </w:r>
      <w:r w:rsidRPr="00EC485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90600</w:t>
      </w:r>
      <w:r w:rsidRPr="00EC48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Закарпат</w:t>
      </w:r>
      <w:r w:rsidRPr="00EC4850">
        <w:rPr>
          <w:rFonts w:ascii="Times New Roman" w:hAnsi="Times New Roman"/>
          <w:sz w:val="28"/>
          <w:szCs w:val="28"/>
        </w:rPr>
        <w:t xml:space="preserve">ська область, </w:t>
      </w:r>
      <w:r>
        <w:rPr>
          <w:rFonts w:ascii="Times New Roman" w:hAnsi="Times New Roman"/>
          <w:sz w:val="28"/>
          <w:szCs w:val="28"/>
        </w:rPr>
        <w:t>м.</w:t>
      </w:r>
      <w:r w:rsidRPr="00EC4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Рахів</w:t>
      </w:r>
      <w:r w:rsidRPr="00EC4850">
        <w:rPr>
          <w:rFonts w:ascii="Times New Roman" w:hAnsi="Times New Roman"/>
          <w:sz w:val="28"/>
          <w:szCs w:val="28"/>
        </w:rPr>
        <w:t xml:space="preserve">, вул. </w:t>
      </w:r>
      <w:r>
        <w:rPr>
          <w:rFonts w:ascii="Times New Roman" w:hAnsi="Times New Roman"/>
          <w:sz w:val="28"/>
          <w:szCs w:val="28"/>
        </w:rPr>
        <w:t>Миру, 28, корпус А.</w:t>
      </w:r>
    </w:p>
    <w:p w:rsidR="003C181D" w:rsidRPr="00EC4850" w:rsidRDefault="003C181D" w:rsidP="003C181D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C4850">
        <w:rPr>
          <w:rFonts w:ascii="Times New Roman" w:hAnsi="Times New Roman"/>
          <w:sz w:val="28"/>
          <w:szCs w:val="28"/>
        </w:rPr>
        <w:t xml:space="preserve">1.8. Центр є юридичною особою, має печатку і штампи, бланки встановленого зразка. </w:t>
      </w:r>
    </w:p>
    <w:p w:rsidR="003C181D" w:rsidRPr="00EC4850" w:rsidRDefault="003C181D" w:rsidP="003C181D">
      <w:pPr>
        <w:pStyle w:val="2"/>
        <w:tabs>
          <w:tab w:val="left" w:pos="800"/>
        </w:tabs>
        <w:ind w:left="0" w:firstLine="697"/>
        <w:jc w:val="both"/>
        <w:rPr>
          <w:sz w:val="28"/>
          <w:szCs w:val="28"/>
          <w:lang w:val="uk-UA"/>
        </w:rPr>
      </w:pPr>
      <w:r w:rsidRPr="00EC4850">
        <w:rPr>
          <w:sz w:val="28"/>
          <w:szCs w:val="28"/>
          <w:lang w:val="uk-UA"/>
        </w:rPr>
        <w:t xml:space="preserve">1.9. Центр є неприбутковою установою та не має на меті отримання доходів. 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 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ОРГАНІЗАЦІЙНО-ПРАВОВІ ЗАСАДИ ДІЯЛЬНОСТІ ЦЕНТРУ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 Центр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несе відповідальність перед суспільством та державою за реалізацію політики в галузі позашкільної освіти, забезпечує дотримання санітарно-гігієнічного режиму та несе у встановленому законодавством України порядку відповідальність за життя і здоров’я дітей, прац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івників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освітнього процесу.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2.2.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співпрацює з іншими закладами освіти, трудовими колективами, громадськими організаціями, творчими колективами, товариствами, фондами, сім’ями, громадянами.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2.3.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входити до складу навчально-виховних комплексів, навчально-виховних об’єднань з дошкільними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та іншими  закладами освіти.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2.4. У встановлено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му законодавством порядку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сприяє створенню з ініціативи учасників освітнього процесу дитячих і юнацьких громадських об’єднань і організацій, що діють відпо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відно до мети і програми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2.5. Створення і діяльність політичних партій, громадсько-політичних 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релігійних рухів, тощо у Центрі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забороняється.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2.6.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самостійно розробляє, реалізує і запроваджує інвестиційні та інноваційні механізми, що забезпечує залучення інвесторів з метою виконання освітніх програм.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2.7.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організовує свою діяльність відповідно до Правил внутрішнього трудового розпорядку, що затверджуються директором.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ІІІ. ОСНОВНІ ЗАВДАННЯ ЦЕНТРУ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Головними завданнями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є:</w:t>
      </w:r>
    </w:p>
    <w:p w:rsidR="003C181D" w:rsidRPr="00EC4850" w:rsidRDefault="003C181D" w:rsidP="003C18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державної політики в галузі позашкільної освіти;</w:t>
      </w:r>
    </w:p>
    <w:p w:rsidR="003C181D" w:rsidRPr="00EC4850" w:rsidRDefault="003C181D" w:rsidP="003C18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умов для гармонійного розвитку особистості, задоволення всебічних потреб у сфері наукової, технічної, художньої, декоративно-прикладної творчості, еколого-натуралістичної,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пластової, скаутської,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туристсько-краєзнавчої, фізкультурно-оздоровчої, військово-патріотичної та інших видів діяльності;</w:t>
      </w:r>
    </w:p>
    <w:p w:rsidR="003C181D" w:rsidRPr="00EC4850" w:rsidRDefault="003C181D" w:rsidP="003C18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збереження та розвиток передового досвіду світової та національної практики позашкільної роботи з дітьми та учнівською молоддю, сприяння впровадження якісно нових форм, методів і засобів навчання та виховання;</w:t>
      </w:r>
    </w:p>
    <w:p w:rsidR="003C181D" w:rsidRPr="00EC4850" w:rsidRDefault="003C181D" w:rsidP="003C18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системи пошуку, розвитку, підтримки юних талантів і обдарувань для формування творчої та наукової еліти у різних галузях суспільного життя, стимулювання творчого самовдосконалення дітей та учнівської молоді;</w:t>
      </w:r>
    </w:p>
    <w:p w:rsidR="003C181D" w:rsidRPr="00EC4850" w:rsidRDefault="003C181D" w:rsidP="003C18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в учнів та молоді національної свідомості, активної громадської позиції;</w:t>
      </w:r>
    </w:p>
    <w:p w:rsidR="003C181D" w:rsidRPr="00EC4850" w:rsidRDefault="003C181D" w:rsidP="003C18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задоволення потреб учнівської молоді у професійному самовизначенні відповідно до її інтересів, уподобань та здібностей;</w:t>
      </w:r>
    </w:p>
    <w:p w:rsidR="003C181D" w:rsidRPr="00EC4850" w:rsidRDefault="003C181D" w:rsidP="003C181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інформаційно-методичної та організаційно-масової роботи.</w:t>
      </w:r>
    </w:p>
    <w:p w:rsidR="003C181D" w:rsidRPr="00EC4850" w:rsidRDefault="003C181D" w:rsidP="003C181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надання методичної допомоги навчальним закладам системи загальної 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>середньої освіти з питань організації позашкільної освіти</w:t>
      </w:r>
    </w:p>
    <w:p w:rsidR="003C181D" w:rsidRPr="00EC4850" w:rsidRDefault="003C181D" w:rsidP="003C18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створює правові і матеріально-технічні умови для: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плідної творчої діяльності педагогічних працівників;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своєчасного впровадження і розвитку нових напрямків і програм;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 втілення виробленої колективом концепції розвитку Центр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щодо: професійної свободи, права на експеримент, підвищення кваліфікації, самостійного вибору форм і видів праці з колективом вихованців.</w:t>
      </w:r>
    </w:p>
    <w:p w:rsidR="003C181D" w:rsidRPr="00EC4850" w:rsidRDefault="003C181D" w:rsidP="003C181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IV. </w:t>
      </w: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ХАРАКТЕРИСТИКА ОСВІТНЬОГО ПРОЦЕСУ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4.1. Освітній процес у Центрі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здійснюється диференційовано (відповідно до індивідуальних можливостей, інтересів, нахилів, здібностей вихованців, учнів і слухачів з урахуванням віку, психологічних особливостей, стану здоров’я) з використанням різноманітних організаційних форм роботи: заняття, гурткова робота, клубна робота, лекції, конференції, семінари, курси, концерти, екскурсії тощо.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4.2. Позашкільна освіта в Центрі здійснюється  за такими напрямами: 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пластовий, скаутський;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художньо-естетичний;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мистецький;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туристсько-краєзнавчий; 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еколого-натуралістичний; 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науково-технічний;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дослідницько-експериментальний;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фізкультурно-спортивний;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військово-патріотичний;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соціально-реабілітаційний;</w:t>
      </w:r>
    </w:p>
    <w:p w:rsidR="003C181D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оздоровчий;</w:t>
      </w:r>
    </w:p>
    <w:p w:rsidR="003C181D" w:rsidRPr="00E43174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гуманітарний.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4.3.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самостійно розробляє програму своєї діяльності з урахуванням інтересів дітей, потреб сім’ї, інших освітніх установ, дитячих і юнацьких об’єднань і організацій, особливостей соціально-економічного розвитку громади, її культурних традицій; вирішує питання підбору керівників гуртків, здійснення освітньої, науково-методичної та іншої діяльності у межах, визначених законодавством України та цим Статутом.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4.4. Освітній  процес у Центрі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 за типовими навчальними планами і програмами, авторськими та експериментальними планами і програмами, які затверджені в установленому законодавством порядку 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 Індивідуальне навчання в Центрі творчості проводиться відповідно до порядку затвердженого Міністерством освіти і науки України.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 Центр може організовувати проведення виробничої та педагогічної практики учнів і студентів загальноосвітніх,</w:t>
      </w:r>
      <w:r w:rsidRPr="00EC485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професійних (професійно-технічних) та фахових </w:t>
      </w:r>
      <w:proofErr w:type="spellStart"/>
      <w:r w:rsidRPr="00EC485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передвищих</w:t>
      </w:r>
      <w:proofErr w:type="spellEnd"/>
      <w:r w:rsidRPr="00EC485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закладів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4.7. Центр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працює за річним планом роботи,</w:t>
      </w:r>
      <w:r w:rsidRPr="00EC485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>погодженим відділом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культури, молоді та спорту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розробляє та затверджує програму реалізації головних напрямків діяльності з урахуванням особливостей соціально-економічного розвитку громади, інтересів дітей та учнівської молоді, потреб сім’ї, інших освітніх закладів, молодіжних та дитячих громадських організацій тощо.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Середня наповнюваність гуртків, груп, секцій, відділень, відділів, студій та інших творчих об’єднань у Центрі творчості становить, як правило 10-15 вихованців (учнів, слухачів). Наповнюваність гуртків, груп та інших творчих об’єднань встановлюється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директором 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за погодженням відділу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культури, молоді та спорту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залежно від профілю та можливостей організації освітнього  процесу, рівня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майстерності вихованців, учнів, слухачів і становить не більше 25 вихованців (учнів,слухачів).</w:t>
      </w:r>
    </w:p>
    <w:p w:rsidR="003C181D" w:rsidRPr="00EC4850" w:rsidRDefault="003C181D" w:rsidP="003C181D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 Прийом до Центру творчості може здійснюватися протягом навчального року (залежно від комплектування гуртків, груп та інших творчих об’єднань) за бажанням вихованців (учнів, слухачів) і за згодою батьків або осіб, які їх заміняють, як на без конкурсній основі, так і за конкурсом, умови якого розробляє Центр творчості. Прийом вихованців (учнів, слухачів) для здобуття допрофесійної, спеціальної освіти здійснюється на підставі заяви батьків або осіб, які їх заміняють. При прийомі до спортивних, спортивно-технічних, туристських, хореографічних, циркових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пластових (скаутських)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об’єднань необхідна медична довідка про стан здоров’я учнів, а також відсутність відповідних протипоказань.</w:t>
      </w:r>
    </w:p>
    <w:p w:rsidR="003C181D" w:rsidRPr="00EC4850" w:rsidRDefault="003C181D" w:rsidP="003C181D">
      <w:pPr>
        <w:shd w:val="clear" w:color="auto" w:fill="FFFFFF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4.10. До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зараховуються вихованці (учні, слухачі), як правило віком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21 року.</w:t>
      </w:r>
    </w:p>
    <w:p w:rsidR="003C181D" w:rsidRPr="00EC4850" w:rsidRDefault="003C181D" w:rsidP="003C181D">
      <w:pPr>
        <w:shd w:val="clear" w:color="auto" w:fill="FFFFFF"/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Центр вживає заходів до залучення </w:t>
      </w:r>
      <w:r w:rsidRPr="00EC485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вихованців (учнів, слухачів), які потребують соціальної допомоги та соціальної 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>реабілітації.</w:t>
      </w:r>
    </w:p>
    <w:p w:rsidR="003C181D" w:rsidRPr="00EC4850" w:rsidRDefault="003C181D" w:rsidP="003C181D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З дозволу керівництва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 згодою керівника  творчого об’єднання в його роботі разом з учнями можуть брати участь батьки, які надають колективові організаційну і практичну допомогу.</w:t>
      </w:r>
    </w:p>
    <w:p w:rsidR="003C181D" w:rsidRPr="00EC4850" w:rsidRDefault="003C181D" w:rsidP="003C181D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 Навчання здійснюється в одновікових і різновікових об’єднаннях за інтересами (гурток, секція, студія, клуб, ансамбль, театр тощо).</w:t>
      </w:r>
    </w:p>
    <w:p w:rsidR="003C181D" w:rsidRPr="00EC4850" w:rsidRDefault="003C181D" w:rsidP="003C181D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4.13.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організовує роботу з учнями протягом календарного року. Навчальний рік починається 1 вересня. Комплектування гуртків, груп та інших творчих об’єднань здійснюється у період з 01-15 вересня, які вважається робочим часом керівника гуртка, групи або іншого творчого об’єднання. У канікулярні,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святкові та неробочі дні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працює за окремим планом.</w:t>
      </w:r>
    </w:p>
    <w:p w:rsidR="003C181D" w:rsidRPr="00EC4850" w:rsidRDefault="003C181D" w:rsidP="003C181D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4.14.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створює безпечні умови навчання, виховання та праці.</w:t>
      </w:r>
    </w:p>
    <w:p w:rsidR="003C181D" w:rsidRPr="00EC4850" w:rsidRDefault="003C181D" w:rsidP="003C181D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4.15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.Три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валість одного заняття в Центрі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(учнів, слухачів):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віком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до 6 років – 30 хвилин;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віком від 6 до 7 років – 35 хвилин;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старшого віку – 45 хвилин.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            Короткі перерви між заняттями є робочим часом керівника гуртка, групи або іншого творчого об’єднання і визначаються робочим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режимом щоденної роботи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4.16. У Центрі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об’єднання за інтересами структурно формується за трьома рівнями: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 рівень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EC485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початковий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: гуртки, клуби, секції, студії загально розвиваючого спрямування. Вони сприяють виявленню творчих здібностей дітей або спрямуванню їх інтересів до творчої діяльності.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 рівень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EC485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основний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: гуртки, клуби, секції, студії, які розвивають інтереси дітей та учнівської молоді, надають їм додаткову освіту, задовольняють потреби у професійній орієнтації.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ІІІ рівень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EC485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вищий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: творчі об’єднання за інтересами для юних талантів, обдарованих дітей та учнівської молоді.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        Відповідно до рівня класифікації визначається мета і перспективи діяльності творчого об’єднання, його кількісний склад, кількість годин для опанування програм тощо. 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 Педагогічний колектив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працює згідно з розкладом навчальних занять, затверджених директором. Розклад складається на І,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ІІ семестр та літній період з урахуванням педагогічної доцільності та максимальної економії часу керівника гуртка, студії, клубу, секції тощо.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4.18. Центр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може організовувати роботу своїх учнівських об’єднань у приміщеннях загальноосвітніх шкіл, підприємств, організацій, за місцем проживання дітей і підлітків, відповідно до укладених угод з адміністраціями цих закл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адів або наказу відділу 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культури, молоді та спорту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4.19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 З метою подальшого розвитку інтересів і нахилів учнів, здо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буття професійних навичок Центр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може організувати при дотриманні правил техніки безпеки виконання замовлень підприємств, установ на виготовлення виробів, необхідних для народного господарства селища. При цьому характер і зміст роботи повинні сприяти формуванню і вдосконаленню знань і вмінь, передбачених програмами творчих об’єднань.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4.20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результатами навчання Центр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видає своїм випускникам відповідні документи про професійну, спеціальну позашкільну освіту в порядку, встановленому Міністерством освіти і науки України. Випускникам, які в установленому порядку склали кваліфікаційні іспити, видаються свідоцтва (посвідчення). Зразки свідоцтв (посвідчень) затверджуються Міністерством освіти і науки. Виготовлення свідоцтв для Центру здійсню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ється за рахунок відділу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культури, молоді та спорту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4.21. Колектив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організовує і проводить різноманітні очно-заочні масові свята, змагання, огляди та інші заходи; забезпечує різноманітність форм і змісту відпочинку, можливість вибору для одноразових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непостійних відвідувачів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організованих груп дітей, учнівської молоді 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сім’ї. У масовій роботі Центр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взаємодіє з сім’єю, громадськими організаціями,  закладами освіти, позашкільними, культурно-освітніми, спортивними установами та організаціями.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4.22. У Центрі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здійснюється методична робота, спрямована на удосконалення освітнього  процесу, підвищення майстерності пе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дагогічних працівників закладу.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V. УЧАСНИКИ ОСВІТНЬОГО  ПРОЦЕСУ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5.1. Учасниками нав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чально-виховного процесу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є:</w:t>
      </w:r>
    </w:p>
    <w:p w:rsidR="003C181D" w:rsidRPr="00EC4850" w:rsidRDefault="003C181D" w:rsidP="003C181D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вихованці, учні, слухачі;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директор,  педагогічні працівники, спеціалісти, залучені до освітнього  процесу;</w:t>
      </w:r>
    </w:p>
    <w:p w:rsidR="003C181D" w:rsidRPr="00EC4850" w:rsidRDefault="003C181D" w:rsidP="003C181D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 батьки або особи, які їх замінюють;</w:t>
      </w:r>
    </w:p>
    <w:p w:rsidR="003C181D" w:rsidRPr="00EC4850" w:rsidRDefault="003C181D" w:rsidP="003C181D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представники підприємств, установ, організацій, які беруть участь у здійсненні освітнього  процесу.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Вихованці, учні, слухачі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мають гарантоване державою право на:</w:t>
      </w:r>
    </w:p>
    <w:p w:rsidR="003C181D" w:rsidRPr="00EC4850" w:rsidRDefault="003C181D" w:rsidP="003C18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 позашкільної освіти відповідно до особистих здібностей, обдарувань, уподобань та інтересів;</w:t>
      </w:r>
    </w:p>
    <w:p w:rsidR="003C181D" w:rsidRPr="00EC4850" w:rsidRDefault="003C181D" w:rsidP="003C18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добровільний вибір виду діяльності;</w:t>
      </w:r>
    </w:p>
    <w:p w:rsidR="003C181D" w:rsidRPr="00EC4850" w:rsidRDefault="003C181D" w:rsidP="003C18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 у декількох гуртках, групах та 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нших творчих об’єднаннях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безпечні та нешкідливі умови навчання та праці;</w:t>
      </w:r>
    </w:p>
    <w:p w:rsidR="003C181D" w:rsidRPr="00EC4850" w:rsidRDefault="003C181D" w:rsidP="003C18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користування навчально-виробничою, науковою, матеріально-технічною, культурно-спортивною, </w:t>
      </w:r>
      <w:proofErr w:type="spellStart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корекційно-відновлювал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оздоровчою базою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 у різних видах навчальної та 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ауково-практичної роботи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: конференціях, олімпіадах, спортивних змаганнях;</w:t>
      </w:r>
    </w:p>
    <w:p w:rsidR="003C181D" w:rsidRPr="00EC4850" w:rsidRDefault="003C181D" w:rsidP="003C18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вільне вираження поглядів, переконань;</w:t>
      </w:r>
    </w:p>
    <w:p w:rsidR="003C181D" w:rsidRPr="00EC4850" w:rsidRDefault="003C181D" w:rsidP="003C18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захист: від будь-яких форм експлуатації, психічного і фізичного насильства; від дій педагогічних та інших працівників, які порушують їх права, принижують честь і гідність.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5.3. 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Вихованці, учні, слухачі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зобов’язані:</w:t>
      </w:r>
    </w:p>
    <w:p w:rsidR="003C181D" w:rsidRPr="00EC4850" w:rsidRDefault="003C181D" w:rsidP="003C18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оволодівати знаннями, вміннями, практичними навичками;</w:t>
      </w:r>
    </w:p>
    <w:p w:rsidR="003C181D" w:rsidRPr="00EC4850" w:rsidRDefault="003C181D" w:rsidP="003C18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підвищувати свій загальний культурний рівень;</w:t>
      </w:r>
    </w:p>
    <w:p w:rsidR="003C181D" w:rsidRPr="00EC4850" w:rsidRDefault="003C181D" w:rsidP="003C18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 морально-етичних норм;</w:t>
      </w:r>
    </w:p>
    <w:p w:rsidR="003C181D" w:rsidRPr="00EC4850" w:rsidRDefault="003C181D" w:rsidP="003C18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брати посильну участь у різних видах трудової діяльності;</w:t>
      </w:r>
    </w:p>
    <w:p w:rsidR="003C181D" w:rsidRPr="00EC4850" w:rsidRDefault="003C181D" w:rsidP="003C18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бережно ставитися до державного, комунального і особистого майна;</w:t>
      </w:r>
    </w:p>
    <w:p w:rsidR="003C181D" w:rsidRPr="00EC4850" w:rsidRDefault="003C181D" w:rsidP="003C18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 вимог Статуту, правил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внутрішнього розпорядку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 Педагогічні працівники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мають право на:</w:t>
      </w:r>
    </w:p>
    <w:p w:rsidR="003C181D" w:rsidRPr="00EC4850" w:rsidRDefault="003C181D" w:rsidP="003C18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внесення керівництву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пропозицій щодо поліпшення освітнього  процесу, подання на розгляд керівництву та педагогічної ради пропозицій про моральне та матеріальне заохочення вихованців, учнів і слухачів, застосування стягнень до тих, хто порушує правила внутрішнього трудовог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 розпорядку, що діють у Центрі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вибір форм підвищення педагогічної кваліфікації;</w:t>
      </w:r>
    </w:p>
    <w:p w:rsidR="003C181D" w:rsidRPr="00EC4850" w:rsidRDefault="003C181D" w:rsidP="003C18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 у роботі методичних об’єднань, нарад, зборів, інши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 органів самоврядування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заходах, пов’язаних з організацією навчально-виховного процесу;</w:t>
      </w:r>
    </w:p>
    <w:p w:rsidR="003C181D" w:rsidRPr="00EC4850" w:rsidRDefault="003C181D" w:rsidP="003C18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в установленому порядку дослідно-експериментальної, пошукової роботи;</w:t>
      </w:r>
    </w:p>
    <w:p w:rsidR="003C181D" w:rsidRPr="00EC4850" w:rsidRDefault="003C181D" w:rsidP="003C18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вибір педагогічно обґрунтованих форм , методів, засобів навчання з вихованцями, учнями і слухачами;</w:t>
      </w:r>
    </w:p>
    <w:p w:rsidR="003C181D" w:rsidRPr="00EC4850" w:rsidRDefault="003C181D" w:rsidP="003C18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 професійної честі, гідності відповідно до законодавства;</w:t>
      </w:r>
    </w:p>
    <w:p w:rsidR="003C181D" w:rsidRPr="00EC4850" w:rsidRDefault="003C181D" w:rsidP="003C18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соціальне та матеріальне заохочення за досягнення вагомих результатів у виконанні покладених на них завдань;</w:t>
      </w:r>
    </w:p>
    <w:p w:rsidR="003C181D" w:rsidRPr="00EC4850" w:rsidRDefault="003C181D" w:rsidP="003C18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об’єднання у професійні спілки, участь в інших об’єднаннях громадян, діяльність яких не заборонена законодавством.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5.5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Педагогічні працівники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зобов’язані: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 навчальні плани та програми;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формувати вміння і навички з різних напрямків позашкільної освіти диференційовано, відповідно до індивідуальних можливостей, інтересів, нахилів, здібностей вихованців, учнів і слухачів;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розвитку інтелектуальних і творчих здібностей, фізичних якостей вихованців, учнів і слухачів відповідно до їхніх нахилів та запитів, а також збереженню здоров’я;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визначати ме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ту та конкретні завдання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вихованців, учнів і слухачі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обирати адекватні засоби їх реалізації;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 контроль за дотриманням вихованцями, учнями і слухачами морально-етичних норм поведінки, правил внутрішнь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 трудового розпорядку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 педагогічної етики, поважати гідність вихованця, учня і слухача, захищати його від будь-яких форм фізичного, психічного насильства, виховувати своєю діяльністю повагу до принципів загальнолюдської моралі;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берегти здоров’я вихованців, учнів і слухачі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захищати їхні інтереси, пропагувати здоровий спосіб життя;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виховувати повагу до батьків, жінок , старших за віком людей;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сприяти розвитку інтересу до вивчення народних традицій, духовних і культурних надбань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українського народу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 підвищувати професійний рівень , педагогічну майстерність;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вести документацію, пов’язану з виконанням посадових обов’язків (журнали, плани роботи тощо);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виховувати особистим прикладом і настановами повагу до державної символіки, принципів загальнолюдської моралі;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 вимог Статуту Центру, виконувати правила внутрішнього розпорядку та посадові обов’язки;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брати участь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 педагогічної ради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ти накази директора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та її виконавчого комітету,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голови, накази начальника відділу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культури, молоді та спорту Рахівської міської ради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5.6.Викладачі, керівники гуртків, груп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інших творчих об’єднань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працюють відповідно до розкладу занять,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затвердженого директором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5.7.Обсяг педаг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огічного навантаження  у Центрі визначається директором Центру згідно із законодавством за погодженням начальника відділу освіти, культури, молоді та спорту Рахівської міської ради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5.8. Перерозподіл або зміна педагогічного навантаження протягом навчального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здійснюється директором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зміни кількості годин за окремими навчальними програмами, що передбачаються робочим навчальним планом, а також за письмовою згодою педагогічного працівника з дотриманням законодавства про працю.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5.9. Не допускається відволікання педагогічних працівників від виконання професійних обов’язків, крім випадків, передбачених законодавством.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5.10. Педагогічні працівники Центру підлягають атестації відповідно до порядку, встановленому Міністерством освіти і науки України.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5.11. Батьки вихованців, учнів і слухачів та особи, які їх замінюють, мають право:</w:t>
      </w:r>
    </w:p>
    <w:p w:rsidR="003C181D" w:rsidRPr="00EC4850" w:rsidRDefault="003C181D" w:rsidP="003C181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обирати і бути обраними до батьківських комітетів та органів громадського сам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оврядування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звертатися до органів управ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ління освітою, директора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та органів громадського самоврядування з питань навчання та виховання дітей;</w:t>
      </w:r>
    </w:p>
    <w:p w:rsidR="003C181D" w:rsidRPr="00EC4850" w:rsidRDefault="003C181D" w:rsidP="003C181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 рішення про участь своєї дитини в інноваційній діяльності Центру творчості;</w:t>
      </w:r>
    </w:p>
    <w:p w:rsidR="003C181D" w:rsidRPr="00EC4850" w:rsidRDefault="003C181D" w:rsidP="003C181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брати участь у заходах, спрямованих на поліпшення організації освітнього процесу та зміцнення матеріально-технічної бази Центру;</w:t>
      </w:r>
    </w:p>
    <w:p w:rsidR="003C181D" w:rsidRPr="00EC4850" w:rsidRDefault="003C181D" w:rsidP="003C181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захищати законні інтереси вихованців, учнів і слухачів в органах громадського самоврядування закладу позашкільної освіти та у відповідних державних, судових установах.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b/>
          <w:sz w:val="28"/>
          <w:szCs w:val="28"/>
          <w:lang w:val="uk-UA"/>
        </w:rPr>
        <w:t>VI.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УПРАВЛІННЯ ЦЕНТРОМ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81D" w:rsidRPr="00A01668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6.1. Центр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перебуває в управлінні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 міської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через уповноважений ним орган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культури, молоді та спорту Рахівської міської ради</w:t>
      </w:r>
      <w:r w:rsidRPr="00A016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6.2. До виключної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компетенції Засновника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належать повноваження щодо прийняття рішень про: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затверджен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 установчих документів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та змін і доповнень до них;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затвердження структури Центру,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граничної чисельності 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штатного розпису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ліквідацію та реорганізацію (злиття, приєднання, перетворення, поділ) Центру;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закріпле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нерухомого майна за Центром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праві оперативного управління, про зміну правового режиму переданого майна, або вилучення такого майна;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затвердження цільових комплексних програм культурно – освітнього розвитку та проведення культурно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мистецьких заходів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міській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раді.</w:t>
      </w:r>
    </w:p>
    <w:p w:rsidR="003C181D" w:rsidRPr="00A01668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6.3. До компетенції відділу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культури, молоді та спорту Рахівської міської ради </w:t>
      </w:r>
      <w:r w:rsidRPr="00A01668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належать повноваження щодо: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погодження структури Центру,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граничної чисельності 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штатного розпису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здійснення поточного кон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тролю за якістю надання Центром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здійснення поточного контролю за фінансово-господарською діяльністю Центру;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 здійснення організаційно-методичного керівництва Центру;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затвердження навчальних планів і програм по здійснен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ню освітнього процесу у  Центрі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здійснення контролю за 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триманням  вимог Статуту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інші повноваження, передбачені чинним законодавством України та рішеннями Засновника.</w:t>
      </w:r>
    </w:p>
    <w:p w:rsidR="003C181D" w:rsidRPr="00641D17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6.4. Відділ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культури, молоді та спорту Рахівської міської ради </w:t>
      </w:r>
      <w:r w:rsidRPr="00641D17">
        <w:rPr>
          <w:rFonts w:ascii="Times New Roman" w:eastAsia="Times New Roman" w:hAnsi="Times New Roman" w:cs="Times New Roman"/>
          <w:sz w:val="28"/>
          <w:szCs w:val="28"/>
          <w:lang w:val="uk-UA"/>
        </w:rPr>
        <w:t>свої повноваження з управління здійснює через керівника Центру.</w:t>
      </w:r>
    </w:p>
    <w:p w:rsidR="003C181D" w:rsidRPr="00EC4850" w:rsidRDefault="003C181D" w:rsidP="003C18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6.5. Керівництво Центром </w:t>
      </w:r>
      <w:r w:rsidRPr="00EC4850">
        <w:rPr>
          <w:sz w:val="28"/>
          <w:szCs w:val="28"/>
          <w:lang w:val="uk-UA"/>
        </w:rPr>
        <w:t xml:space="preserve"> здійснює директор. </w:t>
      </w:r>
    </w:p>
    <w:p w:rsidR="003C181D" w:rsidRPr="00A92FE6" w:rsidRDefault="003C181D" w:rsidP="003C18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2FE6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Центру призначає на посаду та звільняє з посади  </w:t>
      </w:r>
      <w:r>
        <w:rPr>
          <w:rFonts w:ascii="Times New Roman" w:hAnsi="Times New Roman" w:cs="Times New Roman"/>
          <w:sz w:val="28"/>
          <w:szCs w:val="28"/>
          <w:lang w:val="uk-UA"/>
        </w:rPr>
        <w:t>Рахівський міський голова</w:t>
      </w:r>
      <w:r w:rsidRPr="00A92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На посаду директора Центру призначає</w:t>
      </w:r>
      <w:r w:rsidRPr="00EC4850">
        <w:rPr>
          <w:sz w:val="28"/>
          <w:szCs w:val="28"/>
          <w:shd w:val="clear" w:color="auto" w:fill="FFFFFF"/>
          <w:lang w:val="uk-UA"/>
        </w:rPr>
        <w:t>ться</w:t>
      </w:r>
      <w:r w:rsidRPr="00EC48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особа, яка</w:t>
      </w:r>
      <w:r w:rsidRPr="00EC4850">
        <w:rPr>
          <w:sz w:val="28"/>
          <w:szCs w:val="28"/>
          <w:shd w:val="clear" w:color="auto" w:fill="FFFFFF"/>
          <w:lang w:val="uk-UA"/>
        </w:rPr>
        <w:t xml:space="preserve"> є громадянином України </w:t>
      </w:r>
      <w:r>
        <w:rPr>
          <w:sz w:val="28"/>
          <w:szCs w:val="28"/>
          <w:lang w:val="uk-UA"/>
        </w:rPr>
        <w:t>має</w:t>
      </w:r>
      <w:r w:rsidRPr="00EC4850">
        <w:rPr>
          <w:sz w:val="28"/>
          <w:szCs w:val="28"/>
          <w:lang w:val="uk-UA"/>
        </w:rPr>
        <w:t xml:space="preserve"> вищу освіту не нижче ступеня магістра або освітньо-кваліфікаційного рівня спеціаліста </w:t>
      </w:r>
      <w:r w:rsidRPr="00EC4850">
        <w:rPr>
          <w:sz w:val="28"/>
          <w:szCs w:val="28"/>
          <w:shd w:val="clear" w:color="auto" w:fill="FFFFFF"/>
          <w:lang w:val="uk-UA"/>
        </w:rPr>
        <w:t>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обов’язків.</w:t>
      </w:r>
    </w:p>
    <w:p w:rsidR="003C181D" w:rsidRPr="00EC4850" w:rsidRDefault="003C181D" w:rsidP="003C181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n279"/>
      <w:bookmarkEnd w:id="0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6.6. Педагогічні праці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вники та інші працівники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призначаються на посаду та звільняют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ься  з посади директором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законодавства.</w:t>
      </w:r>
    </w:p>
    <w:p w:rsidR="003C181D" w:rsidRPr="00EC4850" w:rsidRDefault="003C181D" w:rsidP="003C181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6.7. Директор Центру :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здійснює загальне керівниц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тво роботою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несе повну персональну відповідальність за стан його діяльності та дотримання вимог, передбачених цим Статутом;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організовує освітній  процес;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розпорядж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ається коштами та майном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чинного законодавства, вчиняє інші дії пов’язані з фінансово-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господарською діяльністю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які не заборонені законодавством України;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визначає повноваження всіх працівників Центру;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діє від імені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представляє його інтереси у взаєминах з фізичними та юридичними особами;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-приймає</w:t>
      </w:r>
      <w:proofErr w:type="spellEnd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управлінські рішення з основної діяльності та кадрової роботи, які є обов’язковими для виконання працівниками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, організовує та контролює їх виконання;</w:t>
      </w:r>
    </w:p>
    <w:p w:rsidR="003C181D" w:rsidRPr="001F03B2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подає на погодження до відділу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культури, молоді та спорту Рахівської міської ради </w:t>
      </w:r>
      <w:r w:rsidRPr="001F03B2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 змін до Статуту та погоджені зміни на затвердження Засновнику;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здійснює заходи щодо змі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цнення матеріальної бази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його технічного оснащення, забезпечує ефективне використання та дбайливе збереження майна, закріпленого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ентром;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забезпечує дотримання законодавства про працю, норм та правил охорони праці, техніки безпеки, пожежної та техногенної безпеки, соціального страхування та дотримання трудової дисципліни всіма працівниками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ентру;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від імені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готує проекти договорів і подає до Органу управління;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організує підготовку «Правил внутрішнього трудового розпорядку роботи» для затвердження трудовим колективом;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-відповідає</w:t>
      </w:r>
      <w:proofErr w:type="spellEnd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створення належних умов праці для працівників у відповідності з чинним законодавством;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виконує інші функції, передбачені чинним законодавством та цим Статутом.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подає на погодження засновнику річні плани роботи;</w:t>
      </w:r>
    </w:p>
    <w:p w:rsidR="003C181D" w:rsidRPr="001F03B2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подає на затвердження відділу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культури, молоді та спорту Рахівської міської ради </w:t>
      </w:r>
      <w:r w:rsidRPr="001F03B2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навчальні плани і програми по здійснен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ню освітнього процесу у  Центрі</w:t>
      </w:r>
      <w:r w:rsidRPr="001F03B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розробляє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робочий навчальний план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на рік;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забезпечує контроль за виконанням навчальних планів і програм, якістю знань, умінь та навичок вихованців, учнів та слухачів;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-створює</w:t>
      </w:r>
      <w:proofErr w:type="spellEnd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належні умови для здобуття вихованцями, учнями і слухачами Центру знань, умінь і навичок;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-забезпечує</w:t>
      </w:r>
      <w:proofErr w:type="spellEnd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дотримання вимог щодо охорони дитинства, санітарно-гігієнічних та протипожежних норм, техніки безпеки;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дає дозвіл на участь діячів науки, культури, членів творчих спілок, працівників культурно-освітніх закладів, підприємств, установ та організацій, інших юридичних або фізичних осіб в освітньому  процесі;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забезпечує право вихованців, учнів і слухачів на захист від будь-яких форм фізично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психічного насильства;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видає у межах своєї компетенції накази   і контролює їх виконання;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 застосовує заходи заохочення та дисциплінарні стягнення до працівників Центру;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-затверджує</w:t>
      </w:r>
      <w:proofErr w:type="spellEnd"/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посадові обов’язки працівників Центру.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6.8. Дире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ктор Центру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є головою педагогічної ради – постійно діючого колегіального органу управління Центром.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6.9.Педагогічна рада Центру: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розглядає плани, підсумки і актуальні питання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освітньої діяльності: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навчальної, виховної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організаційно-масової та інформаційно-методичної роботи закладу, його структурних  підрозділів, гуртків, груп та інших творчих об’єднань, а також питання дотримання санітарно-гігієнічних вимог, забезпечення техніки безпеки, охорони праці;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розробляє пропозиції щодо поліпшення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закладу, утворення нових гуртків, груп та інших творчих об’єднань;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визначає заходи щодо підвищення кваліфікації педагогічних кадрів, впровадження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освітній процес новітніх освітніх технологій,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передового педагогічного досвіду;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створює у разі потреби експертні та консультаційні комісії за напрямками роботи;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- порушує клопотання про заохочення педагогічних працівників тощо.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6.10. Робота педагогічної ради проводить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ся відповідно до потреб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 Кількість засідань педагогічної ради визначається доцільністю, але вони не можуть відбуватися рідше ніж чотири рази на рік.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6.11. У період між загальними зборами діє рада Центру.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6.12. У Центрі за рішенням загальних зборів можуть створюватися ради, учнівський та батьківський комітети, а також комісії, асоціації тощо.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C181D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181D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181D" w:rsidRDefault="003C181D" w:rsidP="003C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VII</w:t>
      </w: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ФІНАНСОВО – ГОСПОДАРСЬКА ДІЯЛЬНІСТЬ ТА МАТ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ЕРІАЛЬНО – ТЕХНІЧНА БАЗА ЦЕНТРУ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7.1. Фінансово – господарська діяльність Центру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проводиться 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 та Статуту Центру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7.2. Майно Центру є об’єктом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 і належить йому на праві оперативного управління.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7.3. Контроль за ефективністю використання та збе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реження закріпленого за Центром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майна здійснює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Рахівська міська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рада.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7.4. Центр володіє, користується землею і іншими природними ресурсами відповідно до мети своєї діяльності та вимог чинного законодавства.</w:t>
      </w:r>
    </w:p>
    <w:p w:rsidR="003C181D" w:rsidRPr="00862652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7.5. Центр є бюджетною установою, яка фінансується з місцевого бюджету, головним розпорядником коштів є відділу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культури, молоді та спорту Рахівської міської ради</w:t>
      </w:r>
      <w:r w:rsidRPr="0086265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7.6. Фінансово-господарська діяльність Центру здійснюється за рахунок бюджетних асигнувань та залучених коштів.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7.7. Додатковими джерелами формування коштів Центру є: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— кошти гуманітарної допомоги;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— добровільні грошові внески, матеріальні цінності підприємств, установ, організацій та окремих громадян;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— інші надходження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незаборонені законодавством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7.8. Кошти, отримані Центром з додаткових джерел фінансування використовуються для проведення діяльності, передбаченої Статутом.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7.9. Матеріально-технічна база Центру включає приміщення, споруди, обладнання, засоби зв’язку.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7.10. Для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своєї діяльності, згідно Статуту,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 можуть надаватись в користування спортивні об’єкти, культурні, оздоровчі та інші заклади безкоштовно або на пільгових умовах.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7.11. Відповідно до законодавства Центр має право реалізовувати видавничу продукцію власного виробництва та продукцію, виготовлену гуртківцями під час занять.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7.12. Центр приймає внески батьків, порядок отримання та використання їх здійснюється відповідно до чинного законодавства.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b/>
          <w:sz w:val="28"/>
          <w:szCs w:val="28"/>
          <w:lang w:val="uk-UA"/>
        </w:rPr>
        <w:t>VIIІ</w:t>
      </w: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МІЖНАРОДНЕ СПІВРОБІТНИЦТВО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8.1. Центр має право: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— укладати угоди про співробітництво з навчальними закладами, науковими установами, організаціями, фондами, товариствами, окремими громадянами зарубіжних країн;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— встановлювати прямі міжнародні зв’язки на основі самостійно укладених угод про обмін творчими учнівськими та педагогічними колективами;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— проводити спільні заходи, що зазначені у Статуті тощо.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8.2. Адміністрація Центру здійснює підбір і несе відповідальність за підготовку і оформлення працівників та учнів для направлення їх за кордон з 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метою обміном досвідом, участі у різних заходах, конкурсах, оглядах, змаганнях, фестивалях, олімпіадах та інше.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8.3. Навчальне обладнання, прилади, що надходять із-за кордону для Центру, проходять оформлення відповідно до чинного законодавства.</w:t>
      </w:r>
    </w:p>
    <w:p w:rsidR="003C181D" w:rsidRPr="00EC4850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C181D" w:rsidRPr="00EC4850" w:rsidRDefault="003C181D" w:rsidP="003C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4850">
        <w:rPr>
          <w:rFonts w:ascii="Times New Roman" w:hAnsi="Times New Roman"/>
          <w:b/>
          <w:sz w:val="28"/>
          <w:szCs w:val="28"/>
          <w:lang w:val="uk-UA"/>
        </w:rPr>
        <w:t>IX</w:t>
      </w:r>
      <w:r w:rsidRPr="00EC48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ЛІК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ВІДАЦІЯ ТА РЕОРГАНІЗАЦІЯ ЦЕНТРУ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9.1. Припинення діяльності Центру здійснюється шляхом ліквідації чи реорганізації (приєднання, виділення, поділу, злиття, перетворення) в порядку встановленому чинним законодавством України.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9.2. Ліквідація та реорганізація Центру здійснюється за рішенням Засновника відповідно до законодавства або за рішенням суду — ліквідаційною комісією, призначеною згідно чинного законодавства.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9.3. У разі реорганізації та ліквідації Центру працівникам, які звільняються забезпечуються соціально-правові гарантії, передбачені відповідним законодавством України.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9.4. Центр вважається реорганізованим </w:t>
      </w:r>
      <w:r w:rsidRPr="00EC4850">
        <w:rPr>
          <w:rFonts w:ascii="Times New Roman" w:hAnsi="Times New Roman" w:cs="Times New Roman"/>
          <w:sz w:val="28"/>
          <w:szCs w:val="28"/>
          <w:lang w:val="uk-UA"/>
        </w:rPr>
        <w:t>(ліквідованим) з дня внесення до Єдиного державного реєстру юридичних осіб, фізичних осіб – підприємців та громадських формувань відповідного запису в установленому порядку.</w:t>
      </w:r>
    </w:p>
    <w:p w:rsidR="003C181D" w:rsidRPr="00EC4850" w:rsidRDefault="003C181D" w:rsidP="003C18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b/>
          <w:sz w:val="28"/>
          <w:szCs w:val="28"/>
          <w:lang w:val="uk-UA"/>
        </w:rPr>
        <w:t>X. ВНЕСЕННЯ ЗМІН ТА ДОПОВНЕНЬ ДО СТАТУТУ</w:t>
      </w:r>
    </w:p>
    <w:p w:rsidR="003C181D" w:rsidRPr="00EC4850" w:rsidRDefault="003C181D" w:rsidP="003C18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hAnsi="Times New Roman" w:cs="Times New Roman"/>
          <w:sz w:val="28"/>
          <w:szCs w:val="28"/>
          <w:lang w:val="uk-UA"/>
        </w:rPr>
        <w:t>10.1.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порядку.</w:t>
      </w:r>
    </w:p>
    <w:p w:rsidR="003C181D" w:rsidRPr="00EC4850" w:rsidRDefault="003C181D" w:rsidP="003C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850">
        <w:rPr>
          <w:rFonts w:ascii="Times New Roman" w:eastAsia="Times New Roman" w:hAnsi="Times New Roman" w:cs="Times New Roman"/>
          <w:sz w:val="28"/>
          <w:szCs w:val="28"/>
          <w:lang w:val="uk-UA"/>
        </w:rPr>
        <w:t>10.2. Умови, які не передбачені цим Статутом регламентуються чинним законодавством України та рішеннями Засновника.</w:t>
      </w:r>
    </w:p>
    <w:p w:rsidR="003C181D" w:rsidRDefault="003C181D" w:rsidP="003C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81D" w:rsidRDefault="003C181D" w:rsidP="003C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81D" w:rsidRDefault="003C181D" w:rsidP="003C18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Дмитро БРЕХЛІЧУК</w:t>
      </w:r>
      <w:r w:rsidRPr="00A11C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C181D" w:rsidRDefault="003C181D" w:rsidP="003C181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3C181D" w:rsidRDefault="003C181D" w:rsidP="003C1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3C181D" w:rsidSect="004B0CE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C181D" w:rsidRPr="00020C69" w:rsidRDefault="003C181D" w:rsidP="003C18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20C6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3C181D" w:rsidRPr="00B53931" w:rsidRDefault="003C181D" w:rsidP="003C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Штатний розпис </w:t>
      </w:r>
    </w:p>
    <w:p w:rsidR="003C181D" w:rsidRPr="00B53931" w:rsidRDefault="003C181D" w:rsidP="003C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931">
        <w:rPr>
          <w:rFonts w:ascii="Times New Roman" w:hAnsi="Times New Roman" w:cs="Times New Roman"/>
          <w:b/>
          <w:sz w:val="28"/>
          <w:szCs w:val="28"/>
          <w:lang w:val="uk-UA"/>
        </w:rPr>
        <w:t>Центру науково-технічної, дитячої та юнацької творчості</w:t>
      </w:r>
    </w:p>
    <w:p w:rsidR="003C181D" w:rsidRPr="00B53931" w:rsidRDefault="003C181D" w:rsidP="003C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931">
        <w:rPr>
          <w:rFonts w:ascii="Times New Roman" w:hAnsi="Times New Roman" w:cs="Times New Roman"/>
          <w:b/>
          <w:sz w:val="28"/>
          <w:szCs w:val="28"/>
          <w:lang w:val="uk-UA"/>
        </w:rPr>
        <w:t>Рахівської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Рахівського району Закарпатської області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8"/>
        <w:gridCol w:w="1056"/>
        <w:gridCol w:w="785"/>
        <w:gridCol w:w="996"/>
        <w:gridCol w:w="1043"/>
        <w:gridCol w:w="1633"/>
        <w:gridCol w:w="1734"/>
        <w:gridCol w:w="1229"/>
        <w:gridCol w:w="1935"/>
        <w:gridCol w:w="1268"/>
        <w:gridCol w:w="1814"/>
      </w:tblGrid>
      <w:tr w:rsidR="003C181D" w:rsidRPr="00020C69" w:rsidTr="00B64F89">
        <w:trPr>
          <w:cantSplit/>
          <w:trHeight w:val="1134"/>
        </w:trPr>
        <w:tc>
          <w:tcPr>
            <w:tcW w:w="1384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посад</w:t>
            </w:r>
          </w:p>
        </w:tc>
        <w:tc>
          <w:tcPr>
            <w:tcW w:w="1134" w:type="dxa"/>
            <w:textDirection w:val="btLr"/>
          </w:tcPr>
          <w:p w:rsidR="003C181D" w:rsidRPr="00020C69" w:rsidRDefault="003C181D" w:rsidP="00B64F8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штатних посад</w:t>
            </w:r>
          </w:p>
        </w:tc>
        <w:tc>
          <w:tcPr>
            <w:tcW w:w="825" w:type="dxa"/>
            <w:textDirection w:val="btLr"/>
          </w:tcPr>
          <w:p w:rsidR="003C181D" w:rsidRPr="00020C69" w:rsidRDefault="003C181D" w:rsidP="00B64F8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Розряд атестації</w:t>
            </w:r>
          </w:p>
        </w:tc>
        <w:tc>
          <w:tcPr>
            <w:tcW w:w="994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Ставка</w:t>
            </w:r>
          </w:p>
        </w:tc>
        <w:tc>
          <w:tcPr>
            <w:tcW w:w="1049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Гірські, 25%</w:t>
            </w:r>
          </w:p>
        </w:tc>
        <w:tc>
          <w:tcPr>
            <w:tcW w:w="1655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ставки на 10% із 01.09.2019</w:t>
            </w:r>
          </w:p>
        </w:tc>
        <w:tc>
          <w:tcPr>
            <w:tcW w:w="1737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 з підвищеннями</w:t>
            </w:r>
          </w:p>
        </w:tc>
        <w:tc>
          <w:tcPr>
            <w:tcW w:w="1253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Доплата за </w:t>
            </w:r>
            <w:proofErr w:type="spellStart"/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дезін</w:t>
            </w:r>
            <w:proofErr w:type="spellEnd"/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Засоби</w:t>
            </w:r>
          </w:p>
        </w:tc>
        <w:tc>
          <w:tcPr>
            <w:tcW w:w="1984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Надбавки 5-30 % за престижність в межах ФЗП і за вислугу років</w:t>
            </w:r>
          </w:p>
        </w:tc>
        <w:tc>
          <w:tcPr>
            <w:tcW w:w="1297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Доплата до 6000 грн.</w:t>
            </w:r>
          </w:p>
        </w:tc>
        <w:tc>
          <w:tcPr>
            <w:tcW w:w="1899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Місячний фонд</w:t>
            </w:r>
          </w:p>
        </w:tc>
      </w:tr>
      <w:tr w:rsidR="003C181D" w:rsidRPr="00020C69" w:rsidTr="00B64F89">
        <w:trPr>
          <w:cantSplit/>
          <w:trHeight w:val="359"/>
        </w:trPr>
        <w:tc>
          <w:tcPr>
            <w:tcW w:w="1384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134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5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4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7449,00</w:t>
            </w:r>
          </w:p>
        </w:tc>
        <w:tc>
          <w:tcPr>
            <w:tcW w:w="1049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1862,25</w:t>
            </w:r>
          </w:p>
        </w:tc>
        <w:tc>
          <w:tcPr>
            <w:tcW w:w="1655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744,90</w:t>
            </w:r>
          </w:p>
        </w:tc>
        <w:tc>
          <w:tcPr>
            <w:tcW w:w="1737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10056,15</w:t>
            </w:r>
          </w:p>
        </w:tc>
        <w:tc>
          <w:tcPr>
            <w:tcW w:w="1253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3017,00</w:t>
            </w:r>
          </w:p>
        </w:tc>
        <w:tc>
          <w:tcPr>
            <w:tcW w:w="1297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9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16090,00</w:t>
            </w:r>
          </w:p>
        </w:tc>
      </w:tr>
      <w:tr w:rsidR="003C181D" w:rsidRPr="00020C69" w:rsidTr="00B64F89">
        <w:trPr>
          <w:cantSplit/>
          <w:trHeight w:val="551"/>
        </w:trPr>
        <w:tc>
          <w:tcPr>
            <w:tcW w:w="13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</w:t>
            </w:r>
          </w:p>
        </w:tc>
        <w:tc>
          <w:tcPr>
            <w:tcW w:w="113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6704,00</w:t>
            </w:r>
          </w:p>
        </w:tc>
        <w:tc>
          <w:tcPr>
            <w:tcW w:w="104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1676,00</w:t>
            </w:r>
          </w:p>
        </w:tc>
        <w:tc>
          <w:tcPr>
            <w:tcW w:w="165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670,40</w:t>
            </w:r>
          </w:p>
        </w:tc>
        <w:tc>
          <w:tcPr>
            <w:tcW w:w="1737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9050,40</w:t>
            </w:r>
          </w:p>
        </w:tc>
        <w:tc>
          <w:tcPr>
            <w:tcW w:w="1253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5430,00</w:t>
            </w:r>
          </w:p>
        </w:tc>
        <w:tc>
          <w:tcPr>
            <w:tcW w:w="1297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14480,00</w:t>
            </w:r>
          </w:p>
        </w:tc>
      </w:tr>
      <w:tr w:rsidR="003C181D" w:rsidRPr="00020C69" w:rsidTr="00B64F89">
        <w:trPr>
          <w:cantSplit/>
          <w:trHeight w:val="900"/>
        </w:trPr>
        <w:tc>
          <w:tcPr>
            <w:tcW w:w="13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 10-14 р.</w:t>
            </w:r>
          </w:p>
        </w:tc>
        <w:tc>
          <w:tcPr>
            <w:tcW w:w="113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5660,00</w:t>
            </w:r>
          </w:p>
        </w:tc>
        <w:tc>
          <w:tcPr>
            <w:tcW w:w="104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1415,00</w:t>
            </w:r>
          </w:p>
        </w:tc>
        <w:tc>
          <w:tcPr>
            <w:tcW w:w="165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566,00</w:t>
            </w:r>
          </w:p>
        </w:tc>
        <w:tc>
          <w:tcPr>
            <w:tcW w:w="1737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7641,00</w:t>
            </w:r>
          </w:p>
        </w:tc>
        <w:tc>
          <w:tcPr>
            <w:tcW w:w="1253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3821,00</w:t>
            </w:r>
          </w:p>
        </w:tc>
        <w:tc>
          <w:tcPr>
            <w:tcW w:w="1297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11462,00</w:t>
            </w:r>
          </w:p>
        </w:tc>
      </w:tr>
      <w:tr w:rsidR="003C181D" w:rsidRPr="00020C69" w:rsidTr="00B64F89">
        <w:trPr>
          <w:cantSplit/>
          <w:trHeight w:val="559"/>
        </w:trPr>
        <w:tc>
          <w:tcPr>
            <w:tcW w:w="13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10-14 р.</w:t>
            </w:r>
          </w:p>
        </w:tc>
        <w:tc>
          <w:tcPr>
            <w:tcW w:w="113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5660,00</w:t>
            </w:r>
          </w:p>
        </w:tc>
        <w:tc>
          <w:tcPr>
            <w:tcW w:w="104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1415,00</w:t>
            </w:r>
          </w:p>
        </w:tc>
        <w:tc>
          <w:tcPr>
            <w:tcW w:w="165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566,00</w:t>
            </w:r>
          </w:p>
        </w:tc>
        <w:tc>
          <w:tcPr>
            <w:tcW w:w="1737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7641,00</w:t>
            </w:r>
          </w:p>
        </w:tc>
        <w:tc>
          <w:tcPr>
            <w:tcW w:w="1253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3821,00</w:t>
            </w:r>
          </w:p>
        </w:tc>
        <w:tc>
          <w:tcPr>
            <w:tcW w:w="1297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11462,00</w:t>
            </w:r>
          </w:p>
        </w:tc>
      </w:tr>
      <w:tr w:rsidR="003C181D" w:rsidRPr="00020C69" w:rsidTr="00B64F89">
        <w:trPr>
          <w:cantSplit/>
          <w:trHeight w:val="553"/>
        </w:trPr>
        <w:tc>
          <w:tcPr>
            <w:tcW w:w="13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Секретар-друкарка</w:t>
            </w:r>
          </w:p>
        </w:tc>
        <w:tc>
          <w:tcPr>
            <w:tcW w:w="113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82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3391,00</w:t>
            </w:r>
          </w:p>
        </w:tc>
        <w:tc>
          <w:tcPr>
            <w:tcW w:w="104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1028,00</w:t>
            </w:r>
          </w:p>
        </w:tc>
        <w:tc>
          <w:tcPr>
            <w:tcW w:w="165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5140,00</w:t>
            </w:r>
          </w:p>
        </w:tc>
        <w:tc>
          <w:tcPr>
            <w:tcW w:w="1253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860,00</w:t>
            </w:r>
          </w:p>
        </w:tc>
        <w:tc>
          <w:tcPr>
            <w:tcW w:w="189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3000,00</w:t>
            </w:r>
          </w:p>
        </w:tc>
      </w:tr>
      <w:tr w:rsidR="003C181D" w:rsidRPr="00020C69" w:rsidTr="00B64F89">
        <w:trPr>
          <w:cantSplit/>
          <w:trHeight w:val="817"/>
        </w:trPr>
        <w:tc>
          <w:tcPr>
            <w:tcW w:w="13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13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2670,00</w:t>
            </w:r>
          </w:p>
        </w:tc>
        <w:tc>
          <w:tcPr>
            <w:tcW w:w="104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667,50</w:t>
            </w:r>
          </w:p>
        </w:tc>
        <w:tc>
          <w:tcPr>
            <w:tcW w:w="165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3337,50</w:t>
            </w:r>
          </w:p>
        </w:tc>
        <w:tc>
          <w:tcPr>
            <w:tcW w:w="1253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  <w:p w:rsidR="003C181D" w:rsidRPr="00020C69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333,75</w:t>
            </w:r>
          </w:p>
        </w:tc>
        <w:tc>
          <w:tcPr>
            <w:tcW w:w="19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2662,50</w:t>
            </w:r>
          </w:p>
        </w:tc>
        <w:tc>
          <w:tcPr>
            <w:tcW w:w="189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6334,00</w:t>
            </w:r>
          </w:p>
        </w:tc>
      </w:tr>
      <w:tr w:rsidR="003C181D" w:rsidRPr="00020C69" w:rsidTr="00B64F89">
        <w:trPr>
          <w:cantSplit/>
          <w:trHeight w:val="403"/>
        </w:trPr>
        <w:tc>
          <w:tcPr>
            <w:tcW w:w="13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5,5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82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9" w:type="dxa"/>
          </w:tcPr>
          <w:p w:rsidR="003C181D" w:rsidRDefault="003C181D" w:rsidP="00B64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65828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:rsidR="003C181D" w:rsidRPr="00020C69" w:rsidRDefault="003C181D" w:rsidP="003C18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181D" w:rsidRPr="00B53931" w:rsidRDefault="003C181D" w:rsidP="003C181D">
      <w:pPr>
        <w:pStyle w:val="a3"/>
        <w:spacing w:after="0" w:line="240" w:lineRule="auto"/>
        <w:ind w:firstLine="69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Секретар ради</w:t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</w:r>
      <w:r w:rsidRPr="00B5393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ab/>
        <w:t>Дмитро БРЕХЛІЧУК</w:t>
      </w:r>
    </w:p>
    <w:p w:rsidR="005B700D" w:rsidRDefault="005B700D">
      <w:bookmarkStart w:id="1" w:name="_GoBack"/>
      <w:bookmarkEnd w:id="1"/>
    </w:p>
    <w:sectPr w:rsidR="005B700D" w:rsidSect="00020C69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580A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3E67520"/>
    <w:multiLevelType w:val="hybridMultilevel"/>
    <w:tmpl w:val="3B3CE43E"/>
    <w:lvl w:ilvl="0" w:tplc="F446B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9C0DA3"/>
    <w:multiLevelType w:val="multilevel"/>
    <w:tmpl w:val="97C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45B65"/>
    <w:multiLevelType w:val="multilevel"/>
    <w:tmpl w:val="0454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13D0F"/>
    <w:multiLevelType w:val="multilevel"/>
    <w:tmpl w:val="5FFE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356B6"/>
    <w:multiLevelType w:val="multilevel"/>
    <w:tmpl w:val="DCE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4289E"/>
    <w:multiLevelType w:val="multilevel"/>
    <w:tmpl w:val="EAEA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B4E54"/>
    <w:multiLevelType w:val="multilevel"/>
    <w:tmpl w:val="7E2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  <w:lvlOverride w:ilvl="0">
      <w:lvl w:ilvl="0">
        <w:numFmt w:val="bullet"/>
        <w:lvlText w:val="•"/>
        <w:legacy w:legacy="1" w:legacySpace="0" w:legacyIndent="3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D"/>
    <w:rsid w:val="003C181D"/>
    <w:rsid w:val="005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81D"/>
    <w:pPr>
      <w:ind w:left="720"/>
      <w:contextualSpacing/>
    </w:pPr>
  </w:style>
  <w:style w:type="paragraph" w:customStyle="1" w:styleId="a4">
    <w:name w:val="Нормальний текст"/>
    <w:basedOn w:val="a"/>
    <w:rsid w:val="003C181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2">
    <w:name w:val="List 2"/>
    <w:basedOn w:val="a"/>
    <w:rsid w:val="003C18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3C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C1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81D"/>
    <w:pPr>
      <w:ind w:left="720"/>
      <w:contextualSpacing/>
    </w:pPr>
  </w:style>
  <w:style w:type="paragraph" w:customStyle="1" w:styleId="a4">
    <w:name w:val="Нормальний текст"/>
    <w:basedOn w:val="a"/>
    <w:rsid w:val="003C181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2">
    <w:name w:val="List 2"/>
    <w:basedOn w:val="a"/>
    <w:rsid w:val="003C18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3C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C1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4787</Words>
  <Characters>27288</Characters>
  <Application>Microsoft Office Word</Application>
  <DocSecurity>0</DocSecurity>
  <Lines>227</Lines>
  <Paragraphs>64</Paragraphs>
  <ScaleCrop>false</ScaleCrop>
  <Company>*</Company>
  <LinksUpToDate>false</LinksUpToDate>
  <CharactersWithSpaces>32011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2021-04-01T05:30:00Z</dcterms:created>
  <dcterms:modified xsi:type="dcterms:W3CDTF">2021-04-01T05:31:00Z</dcterms:modified>
</cp:coreProperties>
</file>