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DA1" w:rsidRPr="0093444D" w:rsidRDefault="00822DA1" w:rsidP="00822DA1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822DA1" w:rsidRPr="0093444D" w:rsidRDefault="00822DA1" w:rsidP="00822DA1">
      <w:pPr>
        <w:jc w:val="right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822DA1" w:rsidRPr="0093444D" w:rsidRDefault="00822DA1" w:rsidP="00822DA1">
      <w:pPr>
        <w:rPr>
          <w:rFonts w:eastAsia="Calibri"/>
          <w:color w:val="000000" w:themeColor="text1"/>
          <w:sz w:val="28"/>
          <w:szCs w:val="28"/>
          <w:lang w:val="uk-UA"/>
        </w:rPr>
      </w:pPr>
      <w:r w:rsidRPr="0093444D">
        <w:rPr>
          <w:noProof/>
          <w:color w:val="000000" w:themeColor="text1"/>
          <w:lang w:eastAsia="ru-RU"/>
        </w:rPr>
        <w:drawing>
          <wp:anchor distT="0" distB="0" distL="114300" distR="114300" simplePos="0" relativeHeight="251659264" behindDoc="1" locked="0" layoutInCell="1" allowOverlap="1" wp14:anchorId="3390614F" wp14:editId="44F1ECCA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2DA1" w:rsidRPr="0093444D" w:rsidRDefault="00822DA1" w:rsidP="00822DA1">
      <w:pPr>
        <w:jc w:val="right"/>
        <w:rPr>
          <w:rFonts w:eastAsia="Calibri"/>
          <w:color w:val="000000" w:themeColor="text1"/>
          <w:sz w:val="28"/>
          <w:szCs w:val="28"/>
          <w:lang w:val="uk-UA"/>
        </w:rPr>
      </w:pPr>
    </w:p>
    <w:p w:rsidR="00822DA1" w:rsidRPr="0093444D" w:rsidRDefault="00822DA1" w:rsidP="00822DA1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93444D">
        <w:rPr>
          <w:rFonts w:eastAsia="Calibri"/>
          <w:color w:val="000000" w:themeColor="text1"/>
          <w:sz w:val="28"/>
          <w:szCs w:val="28"/>
          <w:lang w:val="uk-UA"/>
        </w:rPr>
        <w:br w:type="textWrapping" w:clear="all"/>
        <w:t xml:space="preserve">У К Р А Ї Н А </w:t>
      </w:r>
    </w:p>
    <w:p w:rsidR="00822DA1" w:rsidRPr="0093444D" w:rsidRDefault="00822DA1" w:rsidP="00822DA1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93444D">
        <w:rPr>
          <w:rFonts w:eastAsia="Calibri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822DA1" w:rsidRPr="0093444D" w:rsidRDefault="00822DA1" w:rsidP="00822DA1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93444D">
        <w:rPr>
          <w:rFonts w:eastAsia="Calibri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822DA1" w:rsidRPr="0093444D" w:rsidRDefault="00822DA1" w:rsidP="00822DA1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93444D">
        <w:rPr>
          <w:rFonts w:eastAsia="Calibri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822DA1" w:rsidRPr="0093444D" w:rsidRDefault="00822DA1" w:rsidP="00822DA1">
      <w:pPr>
        <w:jc w:val="center"/>
        <w:rPr>
          <w:rFonts w:eastAsia="Calibri"/>
          <w:b/>
          <w:color w:val="000000" w:themeColor="text1"/>
          <w:sz w:val="28"/>
          <w:szCs w:val="28"/>
          <w:lang w:val="uk-UA"/>
        </w:rPr>
      </w:pPr>
      <w:r w:rsidRPr="0093444D">
        <w:rPr>
          <w:rFonts w:eastAsia="Calibri"/>
          <w:b/>
          <w:color w:val="000000" w:themeColor="text1"/>
          <w:sz w:val="28"/>
          <w:szCs w:val="28"/>
          <w:lang w:val="uk-UA"/>
        </w:rPr>
        <w:t>10 сесія восьмого скликання</w:t>
      </w:r>
    </w:p>
    <w:p w:rsidR="00822DA1" w:rsidRPr="0093444D" w:rsidRDefault="00822DA1" w:rsidP="00822DA1">
      <w:pPr>
        <w:rPr>
          <w:rFonts w:eastAsia="Calibri"/>
          <w:color w:val="000000" w:themeColor="text1"/>
          <w:sz w:val="28"/>
          <w:szCs w:val="28"/>
          <w:lang w:val="uk-UA"/>
        </w:rPr>
      </w:pPr>
    </w:p>
    <w:p w:rsidR="00822DA1" w:rsidRPr="0093444D" w:rsidRDefault="00822DA1" w:rsidP="00822DA1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93444D">
        <w:rPr>
          <w:rFonts w:eastAsia="Calibri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93444D">
        <w:rPr>
          <w:rFonts w:eastAsia="Calibri"/>
          <w:color w:val="000000" w:themeColor="text1"/>
          <w:sz w:val="28"/>
          <w:szCs w:val="28"/>
          <w:lang w:val="uk-UA"/>
        </w:rPr>
        <w:t>Н</w:t>
      </w:r>
      <w:proofErr w:type="spellEnd"/>
      <w:r w:rsidRPr="0093444D">
        <w:rPr>
          <w:rFonts w:eastAsia="Calibri"/>
          <w:color w:val="000000" w:themeColor="text1"/>
          <w:sz w:val="28"/>
          <w:szCs w:val="28"/>
          <w:lang w:val="uk-UA"/>
        </w:rPr>
        <w:t xml:space="preserve"> Я</w:t>
      </w:r>
    </w:p>
    <w:p w:rsidR="00822DA1" w:rsidRPr="0093444D" w:rsidRDefault="00822DA1" w:rsidP="00822DA1">
      <w:pPr>
        <w:rPr>
          <w:rFonts w:eastAsia="Calibri"/>
          <w:color w:val="000000" w:themeColor="text1"/>
          <w:sz w:val="28"/>
          <w:szCs w:val="28"/>
          <w:lang w:val="uk-UA"/>
        </w:rPr>
      </w:pPr>
    </w:p>
    <w:p w:rsidR="00822DA1" w:rsidRPr="0093444D" w:rsidRDefault="00822DA1" w:rsidP="00822DA1">
      <w:pPr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 xml:space="preserve">від 15 квітня 2021  року  </w:t>
      </w:r>
      <w:r w:rsidRPr="0093444D">
        <w:rPr>
          <w:color w:val="000000" w:themeColor="text1"/>
          <w:sz w:val="28"/>
          <w:szCs w:val="28"/>
          <w:lang w:val="uk-UA"/>
        </w:rPr>
        <w:tab/>
      </w:r>
      <w:r w:rsidRPr="0093444D">
        <w:rPr>
          <w:color w:val="000000" w:themeColor="text1"/>
          <w:sz w:val="28"/>
          <w:szCs w:val="28"/>
          <w:lang w:val="uk-UA"/>
        </w:rPr>
        <w:tab/>
      </w:r>
      <w:r w:rsidRPr="0093444D">
        <w:rPr>
          <w:color w:val="000000" w:themeColor="text1"/>
          <w:sz w:val="28"/>
          <w:szCs w:val="28"/>
          <w:lang w:val="uk-UA"/>
        </w:rPr>
        <w:tab/>
      </w:r>
      <w:r w:rsidRPr="0093444D">
        <w:rPr>
          <w:color w:val="000000" w:themeColor="text1"/>
          <w:sz w:val="28"/>
          <w:szCs w:val="28"/>
          <w:lang w:val="uk-UA"/>
        </w:rPr>
        <w:tab/>
      </w:r>
      <w:r w:rsidRPr="0093444D">
        <w:rPr>
          <w:color w:val="000000" w:themeColor="text1"/>
          <w:sz w:val="28"/>
          <w:szCs w:val="28"/>
          <w:lang w:val="uk-UA"/>
        </w:rPr>
        <w:tab/>
      </w:r>
      <w:r w:rsidRPr="0093444D">
        <w:rPr>
          <w:color w:val="000000" w:themeColor="text1"/>
          <w:sz w:val="28"/>
          <w:szCs w:val="28"/>
          <w:lang w:val="uk-UA"/>
        </w:rPr>
        <w:tab/>
      </w:r>
      <w:r w:rsidRPr="0093444D">
        <w:rPr>
          <w:color w:val="000000" w:themeColor="text1"/>
          <w:sz w:val="28"/>
          <w:szCs w:val="28"/>
          <w:lang w:val="uk-UA"/>
        </w:rPr>
        <w:tab/>
      </w:r>
      <w:r w:rsidRPr="0093444D">
        <w:rPr>
          <w:color w:val="000000" w:themeColor="text1"/>
          <w:sz w:val="28"/>
          <w:szCs w:val="28"/>
          <w:lang w:val="uk-UA"/>
        </w:rPr>
        <w:tab/>
        <w:t>№164</w:t>
      </w:r>
    </w:p>
    <w:p w:rsidR="00822DA1" w:rsidRPr="0093444D" w:rsidRDefault="00822DA1" w:rsidP="00822DA1">
      <w:pPr>
        <w:rPr>
          <w:rFonts w:eastAsia="Calibri"/>
          <w:color w:val="000000" w:themeColor="text1"/>
          <w:sz w:val="28"/>
          <w:szCs w:val="28"/>
          <w:lang w:val="uk-UA"/>
        </w:rPr>
      </w:pPr>
      <w:r w:rsidRPr="0093444D">
        <w:rPr>
          <w:rFonts w:eastAsia="Calibri"/>
          <w:color w:val="000000" w:themeColor="text1"/>
          <w:sz w:val="28"/>
          <w:szCs w:val="28"/>
          <w:lang w:val="uk-UA"/>
        </w:rPr>
        <w:t>м. Рахів</w:t>
      </w:r>
    </w:p>
    <w:p w:rsidR="00822DA1" w:rsidRPr="0093444D" w:rsidRDefault="00822DA1" w:rsidP="00822DA1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822DA1" w:rsidRPr="0093444D" w:rsidRDefault="00822DA1" w:rsidP="00822DA1">
      <w:pPr>
        <w:rPr>
          <w:color w:val="000000" w:themeColor="text1"/>
          <w:sz w:val="28"/>
          <w:szCs w:val="28"/>
          <w:lang w:val="uk-UA"/>
        </w:rPr>
      </w:pPr>
      <w:bookmarkStart w:id="0" w:name="_GoBack"/>
      <w:r w:rsidRPr="0093444D">
        <w:rPr>
          <w:color w:val="000000" w:themeColor="text1"/>
          <w:sz w:val="28"/>
          <w:szCs w:val="28"/>
          <w:lang w:val="uk-UA"/>
        </w:rPr>
        <w:t xml:space="preserve">Про затвердження штатного розпису </w:t>
      </w:r>
    </w:p>
    <w:p w:rsidR="00822DA1" w:rsidRPr="0093444D" w:rsidRDefault="00822DA1" w:rsidP="00822DA1">
      <w:pPr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Рахівської дитячо-юнацької спортивної школи</w:t>
      </w:r>
    </w:p>
    <w:bookmarkEnd w:id="0"/>
    <w:p w:rsidR="00822DA1" w:rsidRPr="0093444D" w:rsidRDefault="00822DA1" w:rsidP="00822DA1">
      <w:pPr>
        <w:jc w:val="both"/>
        <w:rPr>
          <w:i/>
          <w:color w:val="000000" w:themeColor="text1"/>
          <w:sz w:val="28"/>
          <w:szCs w:val="28"/>
          <w:lang w:val="uk-UA"/>
        </w:rPr>
      </w:pPr>
    </w:p>
    <w:p w:rsidR="00822DA1" w:rsidRPr="0093444D" w:rsidRDefault="00822DA1" w:rsidP="00822DA1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 xml:space="preserve">Розглянувши лист  відділу освіти, культури, молоді та спорту Рахівської міської ради від 30.03.2021 р. №207/01-15,  відповідно до Статуту Рахівської дитячо-юнацької спортивної школи Рахівської міської ради Рахівського району Закарпатської області, з метою оптимізації штатної чисельності, керуючись ст.26 Закону України «Про місцеве самоврядування в Україні », Рахівська міська рада </w:t>
      </w:r>
    </w:p>
    <w:p w:rsidR="00822DA1" w:rsidRPr="0093444D" w:rsidRDefault="00822DA1" w:rsidP="00822DA1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</w:p>
    <w:p w:rsidR="00822DA1" w:rsidRPr="0093444D" w:rsidRDefault="00822DA1" w:rsidP="00822DA1">
      <w:pPr>
        <w:jc w:val="center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В И Р І Ш И Л А:</w:t>
      </w:r>
    </w:p>
    <w:p w:rsidR="00822DA1" w:rsidRPr="0093444D" w:rsidRDefault="00822DA1" w:rsidP="00822DA1">
      <w:pPr>
        <w:jc w:val="both"/>
        <w:rPr>
          <w:color w:val="000000" w:themeColor="text1"/>
          <w:sz w:val="28"/>
          <w:szCs w:val="28"/>
          <w:lang w:val="uk-UA"/>
        </w:rPr>
      </w:pPr>
    </w:p>
    <w:p w:rsidR="00822DA1" w:rsidRPr="0093444D" w:rsidRDefault="00822DA1" w:rsidP="00822DA1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1.Затвердити штатний розпис Рахівської дитячо-юнацької спортивної школи Рахівської міської ради Рахівського району Закарпатської області, згідно додатку.</w:t>
      </w:r>
    </w:p>
    <w:p w:rsidR="00822DA1" w:rsidRPr="0093444D" w:rsidRDefault="00822DA1" w:rsidP="00822DA1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2.Даний штатний розпис вводиться в дію з 20 липня 2021 р.</w:t>
      </w:r>
    </w:p>
    <w:p w:rsidR="00822DA1" w:rsidRPr="0093444D" w:rsidRDefault="00822DA1" w:rsidP="00822DA1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3.Начальнику відділу освіти, культури, молоді та спорту Рахівської міської ради (</w:t>
      </w:r>
      <w:proofErr w:type="spellStart"/>
      <w:r w:rsidRPr="0093444D">
        <w:rPr>
          <w:color w:val="000000" w:themeColor="text1"/>
          <w:sz w:val="28"/>
          <w:szCs w:val="28"/>
          <w:lang w:val="uk-UA"/>
        </w:rPr>
        <w:t>Дребота</w:t>
      </w:r>
      <w:proofErr w:type="spellEnd"/>
      <w:r w:rsidRPr="0093444D">
        <w:rPr>
          <w:color w:val="000000" w:themeColor="text1"/>
          <w:sz w:val="28"/>
          <w:szCs w:val="28"/>
          <w:lang w:val="uk-UA"/>
        </w:rPr>
        <w:t xml:space="preserve"> Н.М.) повідомити про можливе вивільнення працівників Рахівської дитячо-юнацької спортивної школи Рахівської міської ради Рахівського району Закарпатської області відповідно до вимог Кодексу законів про працю України.</w:t>
      </w:r>
    </w:p>
    <w:p w:rsidR="00822DA1" w:rsidRPr="0093444D" w:rsidRDefault="00822DA1" w:rsidP="00822DA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22DA1" w:rsidRPr="0093444D" w:rsidRDefault="00822DA1" w:rsidP="00822DA1">
      <w:pPr>
        <w:rPr>
          <w:rFonts w:eastAsia="MS Mincho"/>
          <w:color w:val="000000" w:themeColor="text1"/>
          <w:sz w:val="28"/>
          <w:szCs w:val="28"/>
          <w:lang w:val="uk-UA"/>
        </w:rPr>
      </w:pPr>
    </w:p>
    <w:p w:rsidR="00822DA1" w:rsidRDefault="00822DA1" w:rsidP="00822DA1">
      <w:pPr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 xml:space="preserve">Міський голова                                                  </w:t>
      </w:r>
      <w:r w:rsidRPr="0093444D">
        <w:rPr>
          <w:color w:val="000000" w:themeColor="text1"/>
          <w:sz w:val="28"/>
          <w:szCs w:val="28"/>
          <w:lang w:val="uk-UA"/>
        </w:rPr>
        <w:tab/>
      </w:r>
      <w:r w:rsidRPr="0093444D">
        <w:rPr>
          <w:color w:val="000000" w:themeColor="text1"/>
          <w:sz w:val="28"/>
          <w:szCs w:val="28"/>
          <w:lang w:val="uk-UA"/>
        </w:rPr>
        <w:tab/>
      </w:r>
      <w:r w:rsidRPr="0093444D">
        <w:rPr>
          <w:color w:val="000000" w:themeColor="text1"/>
          <w:sz w:val="28"/>
          <w:szCs w:val="28"/>
          <w:lang w:val="uk-UA"/>
        </w:rPr>
        <w:tab/>
        <w:t>В.МЕДВІДЬ</w:t>
      </w:r>
    </w:p>
    <w:p w:rsidR="00822DA1" w:rsidRDefault="00822DA1">
      <w:pPr>
        <w:suppressAutoHyphens w:val="0"/>
        <w:spacing w:after="200" w:line="276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br w:type="page"/>
      </w:r>
    </w:p>
    <w:p w:rsidR="00822DA1" w:rsidRPr="0093444D" w:rsidRDefault="00822DA1" w:rsidP="00822DA1">
      <w:pPr>
        <w:jc w:val="both"/>
        <w:rPr>
          <w:rFonts w:eastAsiaTheme="minorHAnsi"/>
          <w:color w:val="000000" w:themeColor="text1"/>
          <w:sz w:val="28"/>
          <w:szCs w:val="28"/>
          <w:lang w:val="uk-UA"/>
        </w:rPr>
      </w:pPr>
    </w:p>
    <w:p w:rsidR="00822DA1" w:rsidRPr="0093444D" w:rsidRDefault="00822DA1" w:rsidP="00822DA1">
      <w:pPr>
        <w:rPr>
          <w:color w:val="000000" w:themeColor="text1"/>
          <w:lang w:val="uk-UA"/>
        </w:rPr>
      </w:pPr>
    </w:p>
    <w:tbl>
      <w:tblPr>
        <w:tblW w:w="0" w:type="auto"/>
        <w:jc w:val="right"/>
        <w:tblInd w:w="-207" w:type="dxa"/>
        <w:tblLook w:val="01E0" w:firstRow="1" w:lastRow="1" w:firstColumn="1" w:lastColumn="1" w:noHBand="0" w:noVBand="0"/>
      </w:tblPr>
      <w:tblGrid>
        <w:gridCol w:w="3267"/>
      </w:tblGrid>
      <w:tr w:rsidR="00822DA1" w:rsidRPr="00A17BB3" w:rsidTr="00D537D8">
        <w:trPr>
          <w:trHeight w:val="1292"/>
          <w:jc w:val="right"/>
        </w:trPr>
        <w:tc>
          <w:tcPr>
            <w:tcW w:w="3267" w:type="dxa"/>
          </w:tcPr>
          <w:p w:rsidR="00822DA1" w:rsidRPr="0093444D" w:rsidRDefault="00822DA1" w:rsidP="00D537D8">
            <w:pPr>
              <w:rPr>
                <w:color w:val="000000" w:themeColor="text1"/>
                <w:lang w:val="uk-UA"/>
              </w:rPr>
            </w:pPr>
            <w:r w:rsidRPr="0093444D">
              <w:rPr>
                <w:color w:val="000000" w:themeColor="text1"/>
                <w:lang w:val="uk-UA" w:eastAsia="uk-UA"/>
              </w:rPr>
              <w:br w:type="page"/>
            </w:r>
            <w:r w:rsidRPr="0093444D">
              <w:rPr>
                <w:color w:val="000000" w:themeColor="text1"/>
                <w:lang w:val="uk-UA" w:eastAsia="uk-UA"/>
              </w:rPr>
              <w:br w:type="page"/>
            </w:r>
            <w:r w:rsidRPr="0093444D">
              <w:rPr>
                <w:color w:val="000000" w:themeColor="text1"/>
                <w:lang w:val="uk-UA"/>
              </w:rPr>
              <w:br w:type="page"/>
            </w:r>
            <w:r w:rsidRPr="0093444D">
              <w:rPr>
                <w:b/>
                <w:color w:val="000000" w:themeColor="text1"/>
                <w:lang w:val="uk-UA"/>
              </w:rPr>
              <w:br w:type="page"/>
            </w:r>
            <w:r w:rsidRPr="0093444D">
              <w:rPr>
                <w:color w:val="000000" w:themeColor="text1"/>
                <w:lang w:val="uk-UA"/>
              </w:rPr>
              <w:t xml:space="preserve">           Додаток                                                                              до рішення міської ради  </w:t>
            </w:r>
          </w:p>
          <w:p w:rsidR="00822DA1" w:rsidRPr="0093444D" w:rsidRDefault="00822DA1" w:rsidP="00D537D8">
            <w:pPr>
              <w:rPr>
                <w:rFonts w:eastAsiaTheme="minorHAnsi"/>
                <w:color w:val="000000" w:themeColor="text1"/>
                <w:lang w:val="uk-UA" w:eastAsia="ru-RU"/>
              </w:rPr>
            </w:pPr>
            <w:r w:rsidRPr="0093444D">
              <w:rPr>
                <w:color w:val="000000" w:themeColor="text1"/>
                <w:lang w:val="uk-UA"/>
              </w:rPr>
              <w:t>10-ої сесії 8-го скликання                                                                                                 від 15.04.2021 р. №164</w:t>
            </w:r>
          </w:p>
          <w:p w:rsidR="00822DA1" w:rsidRPr="0093444D" w:rsidRDefault="00822DA1" w:rsidP="00D537D8">
            <w:pPr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</w:tbl>
    <w:p w:rsidR="00822DA1" w:rsidRPr="0093444D" w:rsidRDefault="00822DA1" w:rsidP="00822DA1">
      <w:pPr>
        <w:rPr>
          <w:b/>
          <w:color w:val="000000" w:themeColor="text1"/>
          <w:sz w:val="32"/>
          <w:szCs w:val="32"/>
          <w:lang w:val="uk-UA" w:eastAsia="en-US"/>
        </w:rPr>
      </w:pPr>
    </w:p>
    <w:p w:rsidR="00822DA1" w:rsidRPr="0093444D" w:rsidRDefault="00822DA1" w:rsidP="00822DA1">
      <w:pPr>
        <w:jc w:val="right"/>
        <w:rPr>
          <w:color w:val="000000" w:themeColor="text1"/>
          <w:sz w:val="28"/>
          <w:lang w:val="uk-UA"/>
        </w:rPr>
      </w:pPr>
    </w:p>
    <w:p w:rsidR="00822DA1" w:rsidRPr="0093444D" w:rsidRDefault="00822DA1" w:rsidP="00822DA1">
      <w:pPr>
        <w:jc w:val="center"/>
        <w:rPr>
          <w:color w:val="000000" w:themeColor="text1"/>
          <w:sz w:val="28"/>
          <w:lang w:val="uk-UA"/>
        </w:rPr>
      </w:pPr>
    </w:p>
    <w:p w:rsidR="00822DA1" w:rsidRPr="0093444D" w:rsidRDefault="00822DA1" w:rsidP="00822DA1">
      <w:pPr>
        <w:jc w:val="center"/>
        <w:rPr>
          <w:color w:val="000000" w:themeColor="text1"/>
          <w:sz w:val="28"/>
          <w:lang w:val="uk-UA"/>
        </w:rPr>
      </w:pPr>
      <w:r w:rsidRPr="0093444D">
        <w:rPr>
          <w:color w:val="000000" w:themeColor="text1"/>
          <w:sz w:val="28"/>
          <w:lang w:val="uk-UA"/>
        </w:rPr>
        <w:t xml:space="preserve">ШТАТНИЙ РОЗПИС РАХІВСЬКОЇ ДИТЯЧО-ЮНАЦЬКОЇ </w:t>
      </w:r>
    </w:p>
    <w:p w:rsidR="00822DA1" w:rsidRPr="0093444D" w:rsidRDefault="00822DA1" w:rsidP="00822DA1">
      <w:pPr>
        <w:jc w:val="center"/>
        <w:rPr>
          <w:color w:val="000000" w:themeColor="text1"/>
          <w:sz w:val="28"/>
          <w:lang w:val="uk-UA"/>
        </w:rPr>
      </w:pPr>
      <w:r w:rsidRPr="0093444D">
        <w:rPr>
          <w:color w:val="000000" w:themeColor="text1"/>
          <w:sz w:val="28"/>
          <w:lang w:val="uk-UA"/>
        </w:rPr>
        <w:t>СПОРТИВНОЇ ШКОЛИ РАХІВСЬКОЇ МІСЬКОЇ РАДИ РАХІВСЬКОГО РАЙОНУ ЗАКАРПАТСЬКОЇ ОБЛАСТІ</w:t>
      </w:r>
    </w:p>
    <w:p w:rsidR="00822DA1" w:rsidRPr="0093444D" w:rsidRDefault="00822DA1" w:rsidP="00822DA1">
      <w:pPr>
        <w:rPr>
          <w:color w:val="000000" w:themeColor="text1"/>
          <w:sz w:val="22"/>
          <w:lang w:val="uk-UA"/>
        </w:rPr>
      </w:pPr>
    </w:p>
    <w:tbl>
      <w:tblPr>
        <w:tblW w:w="8929" w:type="dxa"/>
        <w:tblInd w:w="17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18"/>
        <w:gridCol w:w="4677"/>
        <w:gridCol w:w="2834"/>
      </w:tblGrid>
      <w:tr w:rsidR="00822DA1" w:rsidRPr="0093444D" w:rsidTr="00D537D8">
        <w:trPr>
          <w:cantSplit/>
          <w:trHeight w:val="113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22DA1" w:rsidRPr="0093444D" w:rsidRDefault="00822DA1" w:rsidP="00D537D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/>
              </w:rPr>
              <w:t>№ п/</w:t>
            </w:r>
            <w:proofErr w:type="spellStart"/>
            <w:r w:rsidRPr="0093444D">
              <w:rPr>
                <w:color w:val="000000" w:themeColor="text1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22DA1" w:rsidRPr="0093444D" w:rsidRDefault="00822DA1" w:rsidP="00D537D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28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DA1" w:rsidRPr="0093444D" w:rsidRDefault="00822DA1" w:rsidP="00D537D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/>
              </w:rPr>
              <w:t>Кількість штатних одиниць</w:t>
            </w:r>
          </w:p>
        </w:tc>
      </w:tr>
      <w:tr w:rsidR="00822DA1" w:rsidRPr="0093444D" w:rsidTr="00D537D8">
        <w:trPr>
          <w:trHeight w:val="87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A1" w:rsidRPr="0093444D" w:rsidRDefault="00822DA1" w:rsidP="00D537D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</w:tc>
        <w:tc>
          <w:tcPr>
            <w:tcW w:w="46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A1" w:rsidRPr="0093444D" w:rsidRDefault="00822DA1" w:rsidP="00D537D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</w:tc>
        <w:tc>
          <w:tcPr>
            <w:tcW w:w="28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2DA1" w:rsidRPr="0093444D" w:rsidRDefault="00822DA1" w:rsidP="00D537D8">
            <w:pPr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</w:tc>
      </w:tr>
      <w:tr w:rsidR="00822DA1" w:rsidRPr="0093444D" w:rsidTr="00D537D8">
        <w:trPr>
          <w:trHeight w:val="27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22DA1" w:rsidRPr="0093444D" w:rsidRDefault="00822DA1" w:rsidP="00D537D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2DA1" w:rsidRPr="0093444D" w:rsidRDefault="00822DA1" w:rsidP="00D537D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93444D">
              <w:rPr>
                <w:bCs/>
                <w:color w:val="000000" w:themeColor="text1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2DA1" w:rsidRPr="0093444D" w:rsidRDefault="00822DA1" w:rsidP="00D537D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22DA1" w:rsidRPr="0093444D" w:rsidTr="00D537D8">
        <w:trPr>
          <w:trHeight w:val="403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22DA1" w:rsidRPr="0093444D" w:rsidRDefault="00822DA1" w:rsidP="00D537D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2DA1" w:rsidRPr="0093444D" w:rsidRDefault="00822DA1" w:rsidP="00D537D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93444D"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Заступник директора 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2DA1" w:rsidRPr="0093444D" w:rsidRDefault="00822DA1" w:rsidP="00D537D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22DA1" w:rsidRPr="0093444D" w:rsidTr="00D537D8">
        <w:trPr>
          <w:trHeight w:val="52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22DA1" w:rsidRPr="0093444D" w:rsidRDefault="00822DA1" w:rsidP="00D537D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2DA1" w:rsidRPr="0093444D" w:rsidRDefault="00822DA1" w:rsidP="00D537D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93444D">
              <w:rPr>
                <w:bCs/>
                <w:color w:val="000000" w:themeColor="text1"/>
                <w:sz w:val="28"/>
                <w:szCs w:val="28"/>
                <w:lang w:val="uk-UA"/>
              </w:rPr>
              <w:t>Секретар-друкарка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2DA1" w:rsidRPr="0093444D" w:rsidRDefault="00822DA1" w:rsidP="00D537D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22DA1" w:rsidRPr="0093444D" w:rsidTr="00D537D8">
        <w:trPr>
          <w:trHeight w:val="76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22DA1" w:rsidRPr="0093444D" w:rsidRDefault="00822DA1" w:rsidP="00D537D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2DA1" w:rsidRPr="0093444D" w:rsidRDefault="00822DA1" w:rsidP="00D537D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93444D">
              <w:rPr>
                <w:bCs/>
                <w:color w:val="000000" w:themeColor="text1"/>
                <w:sz w:val="28"/>
                <w:szCs w:val="28"/>
                <w:lang w:val="uk-UA"/>
              </w:rPr>
              <w:t>Робітник з комплексного обслуговування й ремонту будинків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2DA1" w:rsidRPr="0093444D" w:rsidRDefault="00822DA1" w:rsidP="00D537D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22DA1" w:rsidRPr="0093444D" w:rsidTr="00D537D8">
        <w:trPr>
          <w:trHeight w:val="64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22DA1" w:rsidRPr="0093444D" w:rsidRDefault="00822DA1" w:rsidP="00D537D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2DA1" w:rsidRPr="0093444D" w:rsidRDefault="00822DA1" w:rsidP="00D537D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93444D">
              <w:rPr>
                <w:bCs/>
                <w:color w:val="000000" w:themeColor="text1"/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2DA1" w:rsidRPr="0093444D" w:rsidRDefault="00822DA1" w:rsidP="00D537D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/>
              </w:rPr>
              <w:t>1,5</w:t>
            </w:r>
          </w:p>
        </w:tc>
      </w:tr>
      <w:tr w:rsidR="00822DA1" w:rsidRPr="0093444D" w:rsidTr="00D537D8">
        <w:trPr>
          <w:trHeight w:val="27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22DA1" w:rsidRPr="0093444D" w:rsidRDefault="00822DA1" w:rsidP="00D537D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DA1" w:rsidRPr="0093444D" w:rsidRDefault="00822DA1" w:rsidP="00D537D8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2DA1" w:rsidRPr="0093444D" w:rsidRDefault="00822DA1" w:rsidP="00D53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93444D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>5,5</w:t>
            </w:r>
          </w:p>
        </w:tc>
      </w:tr>
    </w:tbl>
    <w:p w:rsidR="00822DA1" w:rsidRPr="0093444D" w:rsidRDefault="00822DA1" w:rsidP="00822DA1">
      <w:pPr>
        <w:rPr>
          <w:color w:val="000000" w:themeColor="text1"/>
          <w:sz w:val="22"/>
          <w:szCs w:val="22"/>
          <w:lang w:val="uk-UA" w:eastAsia="en-US"/>
        </w:rPr>
      </w:pPr>
    </w:p>
    <w:p w:rsidR="00822DA1" w:rsidRPr="0093444D" w:rsidRDefault="00822DA1" w:rsidP="00822DA1">
      <w:pPr>
        <w:jc w:val="center"/>
        <w:rPr>
          <w:color w:val="000000" w:themeColor="text1"/>
          <w:sz w:val="28"/>
          <w:lang w:val="uk-UA"/>
        </w:rPr>
      </w:pPr>
    </w:p>
    <w:p w:rsidR="00822DA1" w:rsidRPr="0093444D" w:rsidRDefault="00822DA1" w:rsidP="00822DA1">
      <w:pPr>
        <w:rPr>
          <w:color w:val="000000" w:themeColor="text1"/>
          <w:sz w:val="28"/>
          <w:lang w:val="uk-UA"/>
        </w:rPr>
      </w:pPr>
    </w:p>
    <w:p w:rsidR="00822DA1" w:rsidRPr="0093444D" w:rsidRDefault="00822DA1" w:rsidP="00822DA1">
      <w:pPr>
        <w:rPr>
          <w:color w:val="000000" w:themeColor="text1"/>
          <w:sz w:val="28"/>
          <w:lang w:val="uk-UA"/>
        </w:rPr>
      </w:pPr>
      <w:r w:rsidRPr="0093444D">
        <w:rPr>
          <w:color w:val="000000" w:themeColor="text1"/>
          <w:sz w:val="28"/>
          <w:lang w:val="uk-UA"/>
        </w:rPr>
        <w:t>Секретар ради</w:t>
      </w:r>
      <w:r w:rsidRPr="0093444D">
        <w:rPr>
          <w:color w:val="000000" w:themeColor="text1"/>
          <w:sz w:val="28"/>
          <w:lang w:val="uk-UA"/>
        </w:rPr>
        <w:tab/>
      </w:r>
      <w:r w:rsidRPr="0093444D">
        <w:rPr>
          <w:color w:val="000000" w:themeColor="text1"/>
          <w:sz w:val="28"/>
          <w:lang w:val="uk-UA"/>
        </w:rPr>
        <w:tab/>
      </w:r>
      <w:r w:rsidRPr="0093444D">
        <w:rPr>
          <w:color w:val="000000" w:themeColor="text1"/>
          <w:sz w:val="28"/>
          <w:lang w:val="uk-UA"/>
        </w:rPr>
        <w:tab/>
      </w:r>
      <w:r w:rsidRPr="0093444D">
        <w:rPr>
          <w:color w:val="000000" w:themeColor="text1"/>
          <w:sz w:val="28"/>
          <w:lang w:val="uk-UA"/>
        </w:rPr>
        <w:tab/>
      </w:r>
      <w:r w:rsidRPr="0093444D">
        <w:rPr>
          <w:color w:val="000000" w:themeColor="text1"/>
          <w:sz w:val="28"/>
          <w:lang w:val="uk-UA"/>
        </w:rPr>
        <w:tab/>
      </w:r>
      <w:r w:rsidRPr="0093444D">
        <w:rPr>
          <w:color w:val="000000" w:themeColor="text1"/>
          <w:sz w:val="28"/>
          <w:lang w:val="uk-UA"/>
        </w:rPr>
        <w:tab/>
      </w:r>
      <w:r w:rsidRPr="0093444D">
        <w:rPr>
          <w:color w:val="000000" w:themeColor="text1"/>
          <w:sz w:val="28"/>
          <w:lang w:val="uk-UA"/>
        </w:rPr>
        <w:tab/>
      </w:r>
      <w:r w:rsidRPr="0093444D">
        <w:rPr>
          <w:color w:val="000000" w:themeColor="text1"/>
          <w:sz w:val="28"/>
          <w:lang w:val="uk-UA"/>
        </w:rPr>
        <w:tab/>
        <w:t>Д.БРЕХЛІЧУК</w:t>
      </w:r>
    </w:p>
    <w:p w:rsidR="00822DA1" w:rsidRPr="0093444D" w:rsidRDefault="00822DA1" w:rsidP="00822DA1">
      <w:pPr>
        <w:rPr>
          <w:color w:val="000000" w:themeColor="text1"/>
          <w:sz w:val="28"/>
          <w:lang w:val="uk-UA"/>
        </w:rPr>
      </w:pPr>
    </w:p>
    <w:p w:rsidR="000B6489" w:rsidRDefault="000B6489"/>
    <w:sectPr w:rsidR="000B6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DA1"/>
    <w:rsid w:val="000B6489"/>
    <w:rsid w:val="0082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D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DA1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D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DA1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1681</Characters>
  <Application>Microsoft Office Word</Application>
  <DocSecurity>0</DocSecurity>
  <Lines>14</Lines>
  <Paragraphs>3</Paragraphs>
  <ScaleCrop>false</ScaleCrop>
  <Company>*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2021-04-20T10:46:00Z</dcterms:created>
  <dcterms:modified xsi:type="dcterms:W3CDTF">2021-04-20T10:48:00Z</dcterms:modified>
</cp:coreProperties>
</file>