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 сесія  міської ради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14D2" w:rsidRPr="00C93E71" w:rsidRDefault="00AE14D2" w:rsidP="00AE14D2">
      <w:pPr>
        <w:tabs>
          <w:tab w:val="left" w:pos="8115"/>
        </w:tabs>
        <w:rPr>
          <w:rFonts w:ascii="Times New Roman" w:hAnsi="Times New Roman"/>
          <w:sz w:val="24"/>
          <w:szCs w:val="24"/>
          <w:lang w:val="uk-UA"/>
        </w:rPr>
      </w:pPr>
      <w:r>
        <w:tab/>
      </w:r>
      <w:r w:rsidRPr="00C93E71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AE14D2" w:rsidRDefault="00AE14D2" w:rsidP="00AE14D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7732B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732B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732B8">
        <w:rPr>
          <w:rFonts w:ascii="Times New Roman" w:hAnsi="Times New Roman"/>
          <w:sz w:val="28"/>
          <w:szCs w:val="28"/>
        </w:rPr>
        <w:t xml:space="preserve"> Я</w:t>
      </w:r>
    </w:p>
    <w:p w:rsidR="00AE14D2" w:rsidRPr="00C93E71" w:rsidRDefault="00AE14D2" w:rsidP="00AE14D2">
      <w:pPr>
        <w:rPr>
          <w:rFonts w:ascii="Times New Roman" w:hAnsi="Times New Roman"/>
          <w:sz w:val="28"/>
          <w:szCs w:val="28"/>
          <w:lang w:val="uk-UA"/>
        </w:rPr>
      </w:pPr>
    </w:p>
    <w:p w:rsidR="00AE14D2" w:rsidRPr="00C93E71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___грудня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EF6B52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</w:p>
    <w:p w:rsidR="00AE14D2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32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732B8"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7732B8">
        <w:rPr>
          <w:rFonts w:ascii="Times New Roman" w:hAnsi="Times New Roman"/>
          <w:sz w:val="28"/>
          <w:szCs w:val="28"/>
        </w:rPr>
        <w:t xml:space="preserve">лану </w:t>
      </w:r>
      <w:proofErr w:type="spellStart"/>
      <w:r w:rsidRPr="007732B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732B8">
        <w:rPr>
          <w:rFonts w:ascii="Times New Roman" w:hAnsi="Times New Roman"/>
          <w:sz w:val="28"/>
          <w:szCs w:val="28"/>
        </w:rPr>
        <w:t xml:space="preserve"> </w:t>
      </w:r>
    </w:p>
    <w:p w:rsidR="00AE14D2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32B8">
        <w:rPr>
          <w:rFonts w:ascii="Times New Roman" w:hAnsi="Times New Roman"/>
          <w:sz w:val="28"/>
          <w:szCs w:val="28"/>
        </w:rPr>
        <w:t>з</w:t>
      </w:r>
      <w:proofErr w:type="spellEnd"/>
      <w:r w:rsidRPr="007732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732B8">
        <w:rPr>
          <w:rFonts w:ascii="Times New Roman" w:hAnsi="Times New Roman"/>
          <w:sz w:val="28"/>
          <w:szCs w:val="28"/>
        </w:rPr>
        <w:t>п</w:t>
      </w:r>
      <w:proofErr w:type="gramEnd"/>
      <w:r w:rsidRPr="007732B8"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32B8">
        <w:rPr>
          <w:rFonts w:ascii="Times New Roman" w:hAnsi="Times New Roman"/>
          <w:sz w:val="28"/>
          <w:szCs w:val="28"/>
        </w:rPr>
        <w:t>проектів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32B8">
        <w:rPr>
          <w:rFonts w:ascii="Times New Roman" w:hAnsi="Times New Roman"/>
          <w:sz w:val="28"/>
          <w:szCs w:val="28"/>
        </w:rPr>
        <w:t>регуляторних</w:t>
      </w:r>
      <w:proofErr w:type="spellEnd"/>
    </w:p>
    <w:p w:rsidR="00AE14D2" w:rsidRPr="007732B8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32B8">
        <w:rPr>
          <w:rFonts w:ascii="Times New Roman" w:hAnsi="Times New Roman"/>
          <w:sz w:val="28"/>
          <w:szCs w:val="28"/>
        </w:rPr>
        <w:t>актів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32B8">
        <w:rPr>
          <w:rFonts w:ascii="Times New Roman" w:hAnsi="Times New Roman"/>
          <w:sz w:val="28"/>
          <w:szCs w:val="28"/>
        </w:rPr>
        <w:t>на 20</w:t>
      </w:r>
      <w:proofErr w:type="spellStart"/>
      <w:r w:rsidR="00363036">
        <w:rPr>
          <w:rFonts w:ascii="Times New Roman" w:hAnsi="Times New Roman"/>
          <w:sz w:val="28"/>
          <w:szCs w:val="28"/>
          <w:lang w:val="uk-UA"/>
        </w:rPr>
        <w:t>20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7732B8">
        <w:rPr>
          <w:rFonts w:ascii="Times New Roman" w:hAnsi="Times New Roman"/>
          <w:sz w:val="28"/>
          <w:szCs w:val="28"/>
        </w:rPr>
        <w:t>р</w:t>
      </w:r>
      <w:proofErr w:type="gramEnd"/>
      <w:r w:rsidRPr="007732B8">
        <w:rPr>
          <w:rFonts w:ascii="Times New Roman" w:hAnsi="Times New Roman"/>
          <w:sz w:val="28"/>
          <w:szCs w:val="28"/>
        </w:rPr>
        <w:t>ік</w:t>
      </w:r>
      <w:proofErr w:type="spellEnd"/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732B8">
        <w:rPr>
          <w:rFonts w:ascii="Times New Roman" w:hAnsi="Times New Roman"/>
          <w:sz w:val="28"/>
          <w:szCs w:val="28"/>
          <w:lang w:val="uk-UA"/>
        </w:rPr>
        <w:t xml:space="preserve">Відповідно ст.25, ч.1 ст.59 Законом України </w:t>
      </w:r>
      <w:proofErr w:type="spellStart"/>
      <w:r w:rsidRPr="007732B8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7732B8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7732B8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7732B8">
        <w:rPr>
          <w:rFonts w:ascii="Times New Roman" w:hAnsi="Times New Roman"/>
          <w:sz w:val="28"/>
          <w:szCs w:val="28"/>
          <w:lang w:val="uk-UA"/>
        </w:rPr>
        <w:t>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</w:t>
      </w:r>
      <w:r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 w:rsidRPr="007732B8">
        <w:rPr>
          <w:rFonts w:ascii="Times New Roman" w:hAnsi="Times New Roman"/>
          <w:sz w:val="28"/>
          <w:szCs w:val="28"/>
          <w:lang w:val="uk-UA"/>
        </w:rPr>
        <w:t xml:space="preserve"> від 15.03.2016 р. «Про затвердження методик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</w:t>
      </w:r>
      <w:r>
        <w:rPr>
          <w:rFonts w:ascii="Times New Roman" w:hAnsi="Times New Roman"/>
          <w:sz w:val="28"/>
          <w:szCs w:val="28"/>
          <w:lang w:val="uk-UA"/>
        </w:rPr>
        <w:t xml:space="preserve">, Рахівська міська </w:t>
      </w:r>
      <w:r w:rsidRPr="007732B8">
        <w:rPr>
          <w:rFonts w:ascii="Times New Roman" w:hAnsi="Times New Roman"/>
          <w:sz w:val="28"/>
          <w:szCs w:val="28"/>
          <w:lang w:val="uk-UA"/>
        </w:rPr>
        <w:t>рада</w:t>
      </w: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  <w:r w:rsidRPr="007732B8">
        <w:rPr>
          <w:rFonts w:ascii="Times New Roman" w:hAnsi="Times New Roman"/>
          <w:sz w:val="28"/>
          <w:szCs w:val="28"/>
        </w:rPr>
        <w:t>ВИРІШИЛА:</w:t>
      </w:r>
    </w:p>
    <w:p w:rsidR="00AE14D2" w:rsidRPr="00C93E71" w:rsidRDefault="00AE14D2" w:rsidP="00AE14D2">
      <w:pPr>
        <w:jc w:val="both"/>
        <w:rPr>
          <w:rFonts w:ascii="Times New Roman" w:hAnsi="Times New Roman"/>
          <w:sz w:val="28"/>
          <w:szCs w:val="28"/>
        </w:rPr>
      </w:pPr>
      <w:r w:rsidRPr="00C93E71">
        <w:rPr>
          <w:rFonts w:ascii="Times New Roman" w:hAnsi="Times New Roman"/>
          <w:sz w:val="28"/>
          <w:szCs w:val="28"/>
          <w:lang w:val="uk-UA"/>
        </w:rPr>
        <w:t xml:space="preserve">          1</w:t>
      </w:r>
      <w:r w:rsidRPr="00C93E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3E71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C93E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з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3E71">
        <w:rPr>
          <w:rFonts w:ascii="Times New Roman" w:hAnsi="Times New Roman"/>
          <w:sz w:val="28"/>
          <w:szCs w:val="28"/>
        </w:rPr>
        <w:t>п</w:t>
      </w:r>
      <w:proofErr w:type="gramEnd"/>
      <w:r w:rsidRPr="00C93E71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актів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на 20</w:t>
      </w:r>
      <w:proofErr w:type="spellStart"/>
      <w:r w:rsidR="00363036">
        <w:rPr>
          <w:rFonts w:ascii="Times New Roman" w:hAnsi="Times New Roman"/>
          <w:sz w:val="28"/>
          <w:szCs w:val="28"/>
          <w:lang w:val="uk-UA"/>
        </w:rPr>
        <w:t>20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рік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3E71">
        <w:rPr>
          <w:rFonts w:ascii="Times New Roman" w:hAnsi="Times New Roman"/>
          <w:sz w:val="28"/>
          <w:szCs w:val="28"/>
        </w:rPr>
        <w:t>що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C93E71">
        <w:rPr>
          <w:rFonts w:ascii="Times New Roman" w:hAnsi="Times New Roman"/>
          <w:sz w:val="28"/>
          <w:szCs w:val="28"/>
        </w:rPr>
        <w:t>.</w:t>
      </w:r>
    </w:p>
    <w:p w:rsidR="00AE14D2" w:rsidRPr="00C93E71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93E71">
        <w:rPr>
          <w:rFonts w:ascii="Times New Roman" w:hAnsi="Times New Roman"/>
          <w:sz w:val="28"/>
          <w:szCs w:val="28"/>
        </w:rPr>
        <w:tab/>
        <w:t>2.</w:t>
      </w:r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Оприлюднити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затверджений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лан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з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ідготовки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проектів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регуляторних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актів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 на 20</w:t>
      </w:r>
      <w:proofErr w:type="spellStart"/>
      <w:r w:rsidR="003630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</w:t>
      </w:r>
      <w:proofErr w:type="spellEnd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  <w:shd w:val="clear" w:color="auto" w:fill="FFFFFF"/>
        </w:rPr>
        <w:t>рік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офіційному сайті міської ради.</w:t>
      </w:r>
    </w:p>
    <w:p w:rsidR="00AE14D2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E6A83">
        <w:rPr>
          <w:rFonts w:ascii="Times New Roman" w:hAnsi="Times New Roman"/>
          <w:sz w:val="28"/>
          <w:szCs w:val="28"/>
        </w:rPr>
        <w:tab/>
        <w:t xml:space="preserve">3. </w:t>
      </w:r>
      <w:proofErr w:type="spellStart"/>
      <w:r w:rsidRPr="001E6A83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1E6A83">
        <w:rPr>
          <w:rFonts w:ascii="Times New Roman" w:hAnsi="Times New Roman"/>
          <w:sz w:val="28"/>
          <w:szCs w:val="28"/>
        </w:rPr>
        <w:t xml:space="preserve"> та контроль за </w:t>
      </w:r>
      <w:proofErr w:type="spellStart"/>
      <w:r w:rsidRPr="001E6A8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6A83">
        <w:rPr>
          <w:rFonts w:ascii="Times New Roman" w:hAnsi="Times New Roman"/>
          <w:sz w:val="28"/>
          <w:szCs w:val="28"/>
        </w:rPr>
        <w:t>цього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1E6A83">
        <w:rPr>
          <w:rFonts w:ascii="Times New Roman" w:hAnsi="Times New Roman"/>
          <w:sz w:val="28"/>
          <w:szCs w:val="28"/>
        </w:rPr>
        <w:t>р</w:t>
      </w:r>
      <w:proofErr w:type="gramEnd"/>
      <w:r w:rsidRPr="001E6A83">
        <w:rPr>
          <w:rFonts w:ascii="Times New Roman" w:hAnsi="Times New Roman"/>
          <w:sz w:val="28"/>
          <w:szCs w:val="28"/>
        </w:rPr>
        <w:t>ішення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6A8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E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E6A83">
        <w:rPr>
          <w:rFonts w:ascii="Times New Roman" w:hAnsi="Times New Roman"/>
          <w:sz w:val="28"/>
          <w:szCs w:val="28"/>
        </w:rPr>
        <w:t>постійну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E6A83">
        <w:rPr>
          <w:rFonts w:ascii="Times New Roman" w:hAnsi="Times New Roman"/>
          <w:sz w:val="28"/>
          <w:szCs w:val="28"/>
        </w:rPr>
        <w:t>комісію</w:t>
      </w:r>
      <w:proofErr w:type="spellEnd"/>
      <w:r w:rsidRPr="001E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6A83">
        <w:rPr>
          <w:rFonts w:ascii="Times New Roman" w:hAnsi="Times New Roman"/>
          <w:sz w:val="28"/>
          <w:szCs w:val="28"/>
        </w:rPr>
        <w:t>з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A021B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, культурного </w:t>
      </w:r>
      <w:proofErr w:type="spellStart"/>
      <w:r w:rsidRPr="00CA021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21B">
        <w:rPr>
          <w:rFonts w:ascii="Times New Roman" w:hAnsi="Times New Roman"/>
          <w:sz w:val="28"/>
          <w:szCs w:val="28"/>
        </w:rPr>
        <w:t>освіти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021B">
        <w:rPr>
          <w:rFonts w:ascii="Times New Roman" w:hAnsi="Times New Roman"/>
          <w:sz w:val="28"/>
          <w:szCs w:val="28"/>
        </w:rPr>
        <w:t>охорони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A021B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021B">
        <w:rPr>
          <w:rFonts w:ascii="Times New Roman" w:hAnsi="Times New Roman"/>
          <w:sz w:val="28"/>
          <w:szCs w:val="28"/>
        </w:rPr>
        <w:t>і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 спорту, </w:t>
      </w:r>
      <w:proofErr w:type="spellStart"/>
      <w:r w:rsidRPr="00CA021B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="003630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A021B">
        <w:rPr>
          <w:rFonts w:ascii="Times New Roman" w:hAnsi="Times New Roman"/>
          <w:sz w:val="28"/>
          <w:szCs w:val="28"/>
        </w:rPr>
        <w:t>етики</w:t>
      </w:r>
      <w:proofErr w:type="spellEnd"/>
      <w:r w:rsidRPr="00CA021B">
        <w:rPr>
          <w:rFonts w:ascii="Times New Roman" w:hAnsi="Times New Roman"/>
          <w:sz w:val="28"/>
          <w:szCs w:val="28"/>
        </w:rPr>
        <w:t xml:space="preserve"> та регламенту</w:t>
      </w:r>
      <w:r w:rsidRPr="001E6A83">
        <w:rPr>
          <w:rFonts w:ascii="Times New Roman" w:hAnsi="Times New Roman"/>
          <w:sz w:val="28"/>
          <w:szCs w:val="28"/>
        </w:rPr>
        <w:t>.</w:t>
      </w: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</w:p>
    <w:p w:rsidR="00AE14D2" w:rsidRDefault="00AE14D2" w:rsidP="00363036">
      <w:pPr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В.</w:t>
      </w:r>
      <w:r w:rsidR="00363036">
        <w:rPr>
          <w:rFonts w:ascii="Times New Roman" w:hAnsi="Times New Roman"/>
          <w:sz w:val="28"/>
          <w:szCs w:val="28"/>
          <w:lang w:val="uk-UA"/>
        </w:rPr>
        <w:t>МЕДВІДЬ</w:t>
      </w: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C4268E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433C82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</w:t>
      </w:r>
      <w:r w:rsidRPr="00433C82">
        <w:rPr>
          <w:rFonts w:ascii="Times New Roman" w:hAnsi="Times New Roman"/>
          <w:sz w:val="24"/>
          <w:szCs w:val="24"/>
          <w:lang w:val="uk-UA" w:eastAsia="ru-RU"/>
        </w:rPr>
        <w:br/>
        <w:t xml:space="preserve">до рішення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міської ради</w:t>
      </w:r>
      <w:r w:rsidRPr="00433C82">
        <w:rPr>
          <w:rFonts w:ascii="Times New Roman" w:hAnsi="Times New Roman"/>
          <w:sz w:val="24"/>
          <w:szCs w:val="24"/>
          <w:lang w:val="uk-UA" w:eastAsia="ru-RU"/>
        </w:rPr>
        <w:br/>
        <w:t xml:space="preserve">від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№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_____</w:t>
      </w:r>
    </w:p>
    <w:p w:rsidR="00C4268E" w:rsidRPr="00433C82" w:rsidRDefault="00C4268E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534251" w:rsidRPr="00534251" w:rsidRDefault="00C4268E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 xml:space="preserve">План </w:t>
      </w:r>
    </w:p>
    <w:p w:rsidR="00C4268E" w:rsidRDefault="00C4268E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>діяльності з підготовки проектів</w:t>
      </w: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br/>
        <w:t>регуляторних актів на 20</w:t>
      </w:r>
      <w:r w:rsidR="00363036">
        <w:rPr>
          <w:rFonts w:ascii="Times New Roman" w:hAnsi="Times New Roman"/>
          <w:b/>
          <w:sz w:val="28"/>
          <w:szCs w:val="28"/>
          <w:lang w:val="uk-UA" w:eastAsia="ru-RU"/>
        </w:rPr>
        <w:t>20</w:t>
      </w: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>рік</w:t>
      </w:r>
    </w:p>
    <w:p w:rsidR="00534251" w:rsidRDefault="00534251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34251" w:rsidRPr="00534251" w:rsidRDefault="00534251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6"/>
        <w:gridCol w:w="2551"/>
        <w:gridCol w:w="2323"/>
        <w:gridCol w:w="2156"/>
        <w:gridCol w:w="3136"/>
      </w:tblGrid>
      <w:tr w:rsidR="00C4268E" w:rsidRPr="00433C82" w:rsidTr="00363036">
        <w:trPr>
          <w:trHeight w:val="1366"/>
          <w:tblCellSpacing w:w="15" w:type="dxa"/>
        </w:trPr>
        <w:tc>
          <w:tcPr>
            <w:tcW w:w="421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521" w:type="dxa"/>
          </w:tcPr>
          <w:p w:rsidR="00610D0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Вид та назва проекту регуляторного акту</w:t>
            </w:r>
          </w:p>
          <w:p w:rsidR="00C4268E" w:rsidRPr="00610D02" w:rsidRDefault="00C4268E" w:rsidP="00610D0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</w:tcPr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Ціль його прийняття</w:t>
            </w:r>
          </w:p>
        </w:tc>
        <w:tc>
          <w:tcPr>
            <w:tcW w:w="2126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Строки </w:t>
            </w:r>
            <w:proofErr w:type="spellStart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підго-</w:t>
            </w:r>
            <w:proofErr w:type="spellEnd"/>
          </w:p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товки</w:t>
            </w:r>
            <w:proofErr w:type="spellEnd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проектів регуляторних актів</w:t>
            </w:r>
          </w:p>
        </w:tc>
        <w:tc>
          <w:tcPr>
            <w:tcW w:w="3091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C4268E" w:rsidRPr="00BF1B65" w:rsidTr="00363036">
        <w:trPr>
          <w:trHeight w:val="2138"/>
          <w:tblCellSpacing w:w="15" w:type="dxa"/>
        </w:trPr>
        <w:tc>
          <w:tcPr>
            <w:tcW w:w="421" w:type="dxa"/>
          </w:tcPr>
          <w:p w:rsidR="00C4268E" w:rsidRPr="00BF1B65" w:rsidRDefault="00C4268E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21" w:type="dxa"/>
          </w:tcPr>
          <w:p w:rsidR="00C4268E" w:rsidRPr="00BF1B65" w:rsidRDefault="00363036" w:rsidP="00363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BF1B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1B65">
              <w:rPr>
                <w:rFonts w:ascii="Times New Roman" w:hAnsi="Times New Roman"/>
                <w:sz w:val="24"/>
                <w:szCs w:val="24"/>
              </w:rPr>
              <w:t>ільг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відмінне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, на 2021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</w:tcPr>
          <w:p w:rsidR="003D7044" w:rsidRPr="00BF1B65" w:rsidRDefault="00363036" w:rsidP="00363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наповнення місцевого бюджету </w:t>
            </w:r>
          </w:p>
        </w:tc>
        <w:tc>
          <w:tcPr>
            <w:tcW w:w="2126" w:type="dxa"/>
          </w:tcPr>
          <w:p w:rsidR="00C4268E" w:rsidRPr="00BF1B65" w:rsidRDefault="00BF1B65" w:rsidP="00BF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І півріччя</w:t>
            </w:r>
            <w:r w:rsidR="00C4268E"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2020 р</w:t>
            </w:r>
            <w:r w:rsidR="00C4268E"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3091" w:type="dxa"/>
          </w:tcPr>
          <w:p w:rsidR="00C4268E" w:rsidRPr="00BF1B65" w:rsidRDefault="00534251" w:rsidP="00534251">
            <w:pPr>
              <w:spacing w:after="15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954EC" w:rsidRPr="00BF1B65" w:rsidTr="00363036">
        <w:trPr>
          <w:trHeight w:val="1644"/>
          <w:tblCellSpacing w:w="15" w:type="dxa"/>
        </w:trPr>
        <w:tc>
          <w:tcPr>
            <w:tcW w:w="421" w:type="dxa"/>
          </w:tcPr>
          <w:p w:rsidR="000954EC" w:rsidRPr="00BF1B65" w:rsidRDefault="006C1B89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521" w:type="dxa"/>
          </w:tcPr>
          <w:p w:rsidR="000954EC" w:rsidRPr="00BF1B65" w:rsidRDefault="006C1B89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«Про </w:t>
            </w:r>
            <w:r w:rsidR="00BF1B65"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ставок туристичного збору на території </w:t>
            </w:r>
            <w:proofErr w:type="spellStart"/>
            <w:r w:rsidR="00BF1B65"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м.Рахів</w:t>
            </w:r>
            <w:proofErr w:type="spellEnd"/>
            <w:r w:rsidR="00BF1B65"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 </w:t>
            </w:r>
            <w:proofErr w:type="spellStart"/>
            <w:r w:rsidR="00BF1B65"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рік»</w:t>
            </w:r>
            <w:proofErr w:type="spellEnd"/>
          </w:p>
        </w:tc>
        <w:tc>
          <w:tcPr>
            <w:tcW w:w="2293" w:type="dxa"/>
          </w:tcPr>
          <w:p w:rsidR="000954EC" w:rsidRPr="00BF1B65" w:rsidRDefault="006C1B89" w:rsidP="00E26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63FF"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наповнення місцевого бюджету </w:t>
            </w:r>
          </w:p>
        </w:tc>
        <w:tc>
          <w:tcPr>
            <w:tcW w:w="2126" w:type="dxa"/>
          </w:tcPr>
          <w:p w:rsidR="000954EC" w:rsidRPr="00BF1B65" w:rsidRDefault="003C4D1C" w:rsidP="00BF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І півріччя 20</w:t>
            </w:r>
            <w:r w:rsidR="00BF1B6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3091" w:type="dxa"/>
          </w:tcPr>
          <w:p w:rsidR="000954EC" w:rsidRPr="00BF1B65" w:rsidRDefault="00AC61E9" w:rsidP="0053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BF1B65" w:rsidRPr="00BF1B65" w:rsidTr="00363036">
        <w:trPr>
          <w:trHeight w:val="1644"/>
          <w:tblCellSpacing w:w="15" w:type="dxa"/>
        </w:trPr>
        <w:tc>
          <w:tcPr>
            <w:tcW w:w="4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BF1B65" w:rsidRPr="00BF1B65" w:rsidRDefault="00BF1B65" w:rsidP="00BF1B65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«Про встановлення розмірів ставок єдиного податку на території 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м.Рахів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 рік»</w:t>
            </w:r>
          </w:p>
        </w:tc>
        <w:tc>
          <w:tcPr>
            <w:tcW w:w="2293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метою наповнення місцевого бюджету </w:t>
            </w:r>
          </w:p>
        </w:tc>
        <w:tc>
          <w:tcPr>
            <w:tcW w:w="2126" w:type="dxa"/>
          </w:tcPr>
          <w:p w:rsidR="00BF1B65" w:rsidRPr="00BF1B65" w:rsidRDefault="00BF1B65" w:rsidP="00BF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І півріччя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309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BF1B65" w:rsidRPr="00BF1B65" w:rsidTr="00363036">
        <w:trPr>
          <w:trHeight w:val="1644"/>
          <w:tblCellSpacing w:w="15" w:type="dxa"/>
        </w:trPr>
        <w:tc>
          <w:tcPr>
            <w:tcW w:w="4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BF1B65" w:rsidRPr="00BF1B65" w:rsidRDefault="00BF1B65" w:rsidP="00BF1B65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«Про встановлення 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ставок і пільг із сплати земельного податку та орендної плати 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м.Рахів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 рік»</w:t>
            </w:r>
          </w:p>
        </w:tc>
        <w:tc>
          <w:tcPr>
            <w:tcW w:w="2293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метою наповнення місцевого бюджету </w:t>
            </w:r>
          </w:p>
        </w:tc>
        <w:tc>
          <w:tcPr>
            <w:tcW w:w="2126" w:type="dxa"/>
          </w:tcPr>
          <w:p w:rsidR="00BF1B65" w:rsidRPr="00BF1B65" w:rsidRDefault="00BF1B65" w:rsidP="00BF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І півріччя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309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BF1B65" w:rsidRPr="00BF1B65" w:rsidTr="00363036">
        <w:trPr>
          <w:trHeight w:val="1644"/>
          <w:tblCellSpacing w:w="15" w:type="dxa"/>
        </w:trPr>
        <w:tc>
          <w:tcPr>
            <w:tcW w:w="4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6</w:t>
            </w:r>
          </w:p>
        </w:tc>
        <w:tc>
          <w:tcPr>
            <w:tcW w:w="25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«Про затвердження Порядку проведення конкурсу з визначення виконавця послуг з вивезення твердих побутових відходів на території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м.Рахів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93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З метою забезпечення благоустрою міста</w:t>
            </w:r>
          </w:p>
        </w:tc>
        <w:tc>
          <w:tcPr>
            <w:tcW w:w="2126" w:type="dxa"/>
          </w:tcPr>
          <w:p w:rsidR="00BF1B65" w:rsidRPr="00BF1B65" w:rsidRDefault="00BF1B65" w:rsidP="00BF1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І півріччя 2020 року</w:t>
            </w:r>
          </w:p>
        </w:tc>
        <w:tc>
          <w:tcPr>
            <w:tcW w:w="309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BF1B65" w:rsidRPr="00BF1B65" w:rsidTr="00363036">
        <w:trPr>
          <w:trHeight w:val="1644"/>
          <w:tblCellSpacing w:w="15" w:type="dxa"/>
        </w:trPr>
        <w:tc>
          <w:tcPr>
            <w:tcW w:w="4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2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</w:t>
            </w:r>
            <w:r w:rsidRPr="00BF1B65">
              <w:rPr>
                <w:rFonts w:ascii="Times New Roman" w:hAnsi="Times New Roman"/>
                <w:sz w:val="24"/>
                <w:szCs w:val="24"/>
              </w:rPr>
              <w:t xml:space="preserve">«Про доступ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операторів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провайдерів до </w:t>
            </w:r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будинкової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розподіль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ої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опор, що належать до власності </w:t>
            </w:r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ериторіальної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Рахова</w:t>
            </w:r>
            <w:proofErr w:type="spellEnd"/>
            <w:r w:rsidRPr="00BF1B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3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Збільшення надходження коштів до місцевого бюджету</w:t>
            </w:r>
          </w:p>
        </w:tc>
        <w:tc>
          <w:tcPr>
            <w:tcW w:w="2126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півріччя 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3091" w:type="dxa"/>
          </w:tcPr>
          <w:p w:rsidR="00BF1B65" w:rsidRPr="00BF1B65" w:rsidRDefault="00BF1B65" w:rsidP="00BF1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B65"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</w:tbl>
    <w:p w:rsidR="00C4268E" w:rsidRPr="00BF1B65" w:rsidRDefault="00C4268E" w:rsidP="00C4268E">
      <w:pPr>
        <w:spacing w:after="150" w:line="240" w:lineRule="auto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C4268E" w:rsidP="00C4268E">
      <w:pPr>
        <w:spacing w:after="150" w:line="240" w:lineRule="auto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534251" w:rsidP="0053425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</w:t>
      </w:r>
      <w:r w:rsidR="00363036">
        <w:rPr>
          <w:rFonts w:ascii="Times New Roman" w:hAnsi="Times New Roman"/>
          <w:sz w:val="24"/>
          <w:szCs w:val="24"/>
          <w:lang w:val="uk-UA"/>
        </w:rPr>
        <w:t>МЕДВІДЬ</w:t>
      </w:r>
    </w:p>
    <w:p w:rsidR="00FD7BDE" w:rsidRDefault="00FD7BDE"/>
    <w:sectPr w:rsidR="00FD7BDE" w:rsidSect="00C4268E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68E"/>
    <w:rsid w:val="000954EC"/>
    <w:rsid w:val="000B051D"/>
    <w:rsid w:val="00252DB0"/>
    <w:rsid w:val="00363036"/>
    <w:rsid w:val="003C4D1C"/>
    <w:rsid w:val="003D7044"/>
    <w:rsid w:val="00516BA5"/>
    <w:rsid w:val="00534251"/>
    <w:rsid w:val="00610D02"/>
    <w:rsid w:val="006C1B89"/>
    <w:rsid w:val="00822E61"/>
    <w:rsid w:val="00944FA7"/>
    <w:rsid w:val="00A848DF"/>
    <w:rsid w:val="00AC61E9"/>
    <w:rsid w:val="00AE14D2"/>
    <w:rsid w:val="00B440C1"/>
    <w:rsid w:val="00BC4F77"/>
    <w:rsid w:val="00BF1B65"/>
    <w:rsid w:val="00BF560C"/>
    <w:rsid w:val="00C4268E"/>
    <w:rsid w:val="00C87A98"/>
    <w:rsid w:val="00CD36D9"/>
    <w:rsid w:val="00DA4B23"/>
    <w:rsid w:val="00E263FF"/>
    <w:rsid w:val="00EA7D0E"/>
    <w:rsid w:val="00EF6B52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Думин</cp:lastModifiedBy>
  <cp:revision>2</cp:revision>
  <cp:lastPrinted>2019-12-04T08:15:00Z</cp:lastPrinted>
  <dcterms:created xsi:type="dcterms:W3CDTF">2019-12-04T08:40:00Z</dcterms:created>
  <dcterms:modified xsi:type="dcterms:W3CDTF">2019-12-04T08:40:00Z</dcterms:modified>
</cp:coreProperties>
</file>