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D2C" w:rsidRPr="001E4BEE" w:rsidRDefault="00E85D2C" w:rsidP="00E85D2C">
      <w:pPr>
        <w:jc w:val="right"/>
        <w:rPr>
          <w:sz w:val="28"/>
          <w:szCs w:val="28"/>
          <w:lang w:eastAsia="uk-UA"/>
        </w:rPr>
      </w:pPr>
    </w:p>
    <w:p w:rsidR="00E85D2C" w:rsidRPr="001E4BEE" w:rsidRDefault="00E85D2C" w:rsidP="00E85D2C">
      <w:pPr>
        <w:jc w:val="right"/>
        <w:rPr>
          <w:sz w:val="28"/>
          <w:szCs w:val="28"/>
          <w:lang w:eastAsia="uk-UA"/>
        </w:rPr>
      </w:pPr>
      <w:r w:rsidRPr="001E4BEE">
        <w:rPr>
          <w:noProof/>
          <w:lang w:val="ru-RU"/>
        </w:rPr>
        <w:drawing>
          <wp:anchor distT="0" distB="0" distL="114300" distR="114300" simplePos="0" relativeHeight="251683840" behindDoc="0" locked="0" layoutInCell="1" allowOverlap="1" wp14:anchorId="43C656ED" wp14:editId="2B0189BB">
            <wp:simplePos x="0" y="0"/>
            <wp:positionH relativeFrom="column">
              <wp:posOffset>2720340</wp:posOffset>
            </wp:positionH>
            <wp:positionV relativeFrom="paragraph">
              <wp:posOffset>114300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85D2C" w:rsidRPr="001E4BEE" w:rsidRDefault="00E85D2C" w:rsidP="00E85D2C">
      <w:pPr>
        <w:jc w:val="center"/>
        <w:rPr>
          <w:sz w:val="28"/>
          <w:szCs w:val="28"/>
          <w:lang w:eastAsia="uk-UA"/>
        </w:rPr>
      </w:pPr>
    </w:p>
    <w:p w:rsidR="00E85D2C" w:rsidRPr="001E4BEE" w:rsidRDefault="00E85D2C" w:rsidP="00E85D2C">
      <w:pPr>
        <w:jc w:val="center"/>
        <w:rPr>
          <w:sz w:val="28"/>
          <w:szCs w:val="28"/>
          <w:lang w:eastAsia="uk-UA"/>
        </w:rPr>
      </w:pPr>
    </w:p>
    <w:p w:rsidR="00E85D2C" w:rsidRPr="001E4BEE" w:rsidRDefault="00E85D2C" w:rsidP="00E85D2C">
      <w:pPr>
        <w:jc w:val="center"/>
        <w:rPr>
          <w:sz w:val="28"/>
          <w:szCs w:val="28"/>
          <w:lang w:eastAsia="uk-UA"/>
        </w:rPr>
      </w:pPr>
      <w:r w:rsidRPr="001E4BEE">
        <w:rPr>
          <w:sz w:val="28"/>
          <w:szCs w:val="28"/>
          <w:lang w:eastAsia="uk-UA"/>
        </w:rPr>
        <w:t>Рахівська міська рада</w:t>
      </w:r>
    </w:p>
    <w:p w:rsidR="00E85D2C" w:rsidRPr="001E4BEE" w:rsidRDefault="00E85D2C" w:rsidP="00E85D2C">
      <w:pPr>
        <w:jc w:val="center"/>
        <w:rPr>
          <w:sz w:val="28"/>
          <w:szCs w:val="28"/>
          <w:lang w:eastAsia="uk-UA"/>
        </w:rPr>
      </w:pPr>
      <w:r w:rsidRPr="001E4BEE">
        <w:rPr>
          <w:sz w:val="28"/>
          <w:szCs w:val="28"/>
          <w:lang w:eastAsia="uk-UA"/>
        </w:rPr>
        <w:t>сорокова сесія  міської ради</w:t>
      </w:r>
    </w:p>
    <w:p w:rsidR="00E85D2C" w:rsidRPr="001E4BEE" w:rsidRDefault="00E85D2C" w:rsidP="00E85D2C">
      <w:pPr>
        <w:jc w:val="center"/>
        <w:rPr>
          <w:sz w:val="28"/>
          <w:szCs w:val="28"/>
          <w:lang w:eastAsia="uk-UA"/>
        </w:rPr>
      </w:pPr>
      <w:r w:rsidRPr="001E4BEE">
        <w:rPr>
          <w:sz w:val="28"/>
          <w:szCs w:val="28"/>
          <w:lang w:eastAsia="uk-UA"/>
        </w:rPr>
        <w:t>сьомого скликання</w:t>
      </w:r>
    </w:p>
    <w:p w:rsidR="00E85D2C" w:rsidRPr="001E4BEE" w:rsidRDefault="00E85D2C" w:rsidP="00E85D2C">
      <w:pPr>
        <w:jc w:val="center"/>
        <w:rPr>
          <w:sz w:val="28"/>
          <w:szCs w:val="28"/>
          <w:lang w:eastAsia="uk-UA"/>
        </w:rPr>
      </w:pPr>
    </w:p>
    <w:p w:rsidR="00E85D2C" w:rsidRPr="001E4BEE" w:rsidRDefault="00E85D2C" w:rsidP="00E85D2C">
      <w:pPr>
        <w:jc w:val="center"/>
        <w:rPr>
          <w:sz w:val="28"/>
          <w:szCs w:val="28"/>
          <w:lang w:eastAsia="uk-UA"/>
        </w:rPr>
      </w:pPr>
      <w:r w:rsidRPr="001E4BEE">
        <w:rPr>
          <w:sz w:val="28"/>
          <w:szCs w:val="28"/>
          <w:lang w:eastAsia="uk-UA"/>
        </w:rPr>
        <w:t xml:space="preserve">Р І Ш Е Н </w:t>
      </w:r>
      <w:proofErr w:type="spellStart"/>
      <w:r w:rsidRPr="001E4BEE">
        <w:rPr>
          <w:sz w:val="28"/>
          <w:szCs w:val="28"/>
          <w:lang w:eastAsia="uk-UA"/>
        </w:rPr>
        <w:t>Н</w:t>
      </w:r>
      <w:proofErr w:type="spellEnd"/>
      <w:r w:rsidRPr="001E4BEE">
        <w:rPr>
          <w:sz w:val="28"/>
          <w:szCs w:val="28"/>
          <w:lang w:eastAsia="uk-UA"/>
        </w:rPr>
        <w:t xml:space="preserve"> Я</w:t>
      </w:r>
    </w:p>
    <w:p w:rsidR="00E85D2C" w:rsidRPr="001E4BEE" w:rsidRDefault="00E85D2C" w:rsidP="00E85D2C">
      <w:pPr>
        <w:rPr>
          <w:sz w:val="28"/>
          <w:szCs w:val="28"/>
          <w:lang w:eastAsia="uk-UA"/>
        </w:rPr>
      </w:pPr>
    </w:p>
    <w:p w:rsidR="00E85D2C" w:rsidRPr="001E4BEE" w:rsidRDefault="00457C37" w:rsidP="00E85D2C">
      <w:pPr>
        <w:rPr>
          <w:rFonts w:eastAsia="Times New Roman"/>
          <w:sz w:val="28"/>
          <w:szCs w:val="28"/>
          <w:lang w:eastAsia="uk-UA"/>
        </w:rPr>
      </w:pPr>
      <w:r>
        <w:rPr>
          <w:rFonts w:eastAsia="Times New Roman"/>
          <w:sz w:val="28"/>
          <w:szCs w:val="28"/>
          <w:lang w:eastAsia="uk-UA"/>
        </w:rPr>
        <w:t>від  21 березня 2019  року  №567</w:t>
      </w:r>
    </w:p>
    <w:p w:rsidR="00E85D2C" w:rsidRPr="001E4BEE" w:rsidRDefault="00E85D2C" w:rsidP="00E85D2C">
      <w:pPr>
        <w:ind w:right="142"/>
        <w:rPr>
          <w:sz w:val="28"/>
          <w:szCs w:val="28"/>
          <w:lang w:eastAsia="uk-UA"/>
        </w:rPr>
      </w:pPr>
      <w:r w:rsidRPr="001E4BEE">
        <w:rPr>
          <w:sz w:val="28"/>
          <w:szCs w:val="28"/>
          <w:lang w:eastAsia="uk-UA"/>
        </w:rPr>
        <w:t>м. Рахів</w:t>
      </w:r>
    </w:p>
    <w:p w:rsidR="00C9373C" w:rsidRPr="001E4BEE" w:rsidRDefault="00C9373C" w:rsidP="00C9373C">
      <w:pPr>
        <w:rPr>
          <w:rFonts w:eastAsia="Times New Roman"/>
          <w:sz w:val="28"/>
          <w:szCs w:val="28"/>
          <w:lang w:eastAsia="uk-UA"/>
        </w:rPr>
      </w:pPr>
    </w:p>
    <w:p w:rsidR="00C9373C" w:rsidRPr="001E4BEE" w:rsidRDefault="00C9373C" w:rsidP="00C9373C">
      <w:pPr>
        <w:rPr>
          <w:rFonts w:eastAsia="Times New Roman"/>
          <w:sz w:val="28"/>
          <w:szCs w:val="28"/>
        </w:rPr>
      </w:pPr>
      <w:r w:rsidRPr="001E4BEE">
        <w:rPr>
          <w:rFonts w:eastAsia="Times New Roman"/>
          <w:sz w:val="28"/>
          <w:szCs w:val="28"/>
        </w:rPr>
        <w:t xml:space="preserve">Про прийняття майна в комунальну </w:t>
      </w:r>
    </w:p>
    <w:p w:rsidR="00C9373C" w:rsidRPr="001E4BEE" w:rsidRDefault="00C9373C" w:rsidP="00C9373C">
      <w:pPr>
        <w:rPr>
          <w:rFonts w:eastAsia="Times New Roman"/>
          <w:sz w:val="28"/>
          <w:szCs w:val="28"/>
        </w:rPr>
      </w:pPr>
      <w:r w:rsidRPr="001E4BEE">
        <w:rPr>
          <w:rFonts w:eastAsia="Times New Roman"/>
          <w:sz w:val="28"/>
          <w:szCs w:val="28"/>
        </w:rPr>
        <w:t>власність територіальної громади міста Рахів</w:t>
      </w:r>
    </w:p>
    <w:p w:rsidR="00C9373C" w:rsidRPr="001E4BEE" w:rsidRDefault="00C9373C" w:rsidP="00C9373C">
      <w:pPr>
        <w:rPr>
          <w:rFonts w:eastAsia="Times New Roman"/>
          <w:sz w:val="28"/>
          <w:szCs w:val="28"/>
          <w:lang w:eastAsia="uk-UA"/>
        </w:rPr>
      </w:pPr>
    </w:p>
    <w:p w:rsidR="00C9373C" w:rsidRPr="001E4BEE" w:rsidRDefault="00C9373C" w:rsidP="00C9373C">
      <w:pPr>
        <w:ind w:firstLine="708"/>
        <w:jc w:val="both"/>
        <w:rPr>
          <w:sz w:val="28"/>
          <w:szCs w:val="28"/>
          <w:lang w:eastAsia="x-none"/>
        </w:rPr>
      </w:pPr>
      <w:r w:rsidRPr="001E4BEE">
        <w:rPr>
          <w:sz w:val="28"/>
          <w:szCs w:val="28"/>
          <w:lang w:eastAsia="x-none"/>
        </w:rPr>
        <w:t>Відповідно до рішення Рахівської міської ради №232 від 23.12.2016 р., наказу Міністерства екології та природних рес</w:t>
      </w:r>
      <w:r w:rsidR="00EC25EC" w:rsidRPr="001E4BEE">
        <w:rPr>
          <w:sz w:val="28"/>
          <w:szCs w:val="28"/>
          <w:lang w:eastAsia="x-none"/>
        </w:rPr>
        <w:t>урсів України №3 від 11.01.2019</w:t>
      </w:r>
      <w:r w:rsidRPr="001E4BEE">
        <w:rPr>
          <w:sz w:val="28"/>
          <w:szCs w:val="28"/>
          <w:lang w:eastAsia="x-none"/>
        </w:rPr>
        <w:t xml:space="preserve">р., розпорядження міського голови №27 від 12.02.2019 р., листів Карпатського біосферного заповідника, керуючись Господарським кодексом України та ст. 26 Закону України «Про місцеве самоврядування в Україні» міська рада  </w:t>
      </w:r>
      <w:r w:rsidRPr="001E4BEE">
        <w:rPr>
          <w:sz w:val="28"/>
          <w:szCs w:val="28"/>
          <w:lang w:eastAsia="x-none"/>
        </w:rPr>
        <w:tab/>
      </w:r>
    </w:p>
    <w:p w:rsidR="00C9373C" w:rsidRPr="001E4BEE" w:rsidRDefault="00C9373C" w:rsidP="00C9373C">
      <w:pPr>
        <w:ind w:firstLine="708"/>
        <w:jc w:val="both"/>
        <w:rPr>
          <w:sz w:val="28"/>
          <w:szCs w:val="28"/>
          <w:lang w:eastAsia="x-none"/>
        </w:rPr>
      </w:pPr>
    </w:p>
    <w:p w:rsidR="00C9373C" w:rsidRPr="001E4BEE" w:rsidRDefault="00C9373C" w:rsidP="00C9373C">
      <w:pPr>
        <w:spacing w:line="360" w:lineRule="auto"/>
        <w:jc w:val="center"/>
        <w:rPr>
          <w:rFonts w:eastAsia="Times New Roman"/>
          <w:sz w:val="28"/>
          <w:szCs w:val="28"/>
          <w:lang w:eastAsia="uk-UA"/>
        </w:rPr>
      </w:pPr>
      <w:r w:rsidRPr="001E4BEE">
        <w:rPr>
          <w:rFonts w:eastAsia="Times New Roman"/>
          <w:sz w:val="28"/>
          <w:szCs w:val="28"/>
          <w:lang w:eastAsia="uk-UA"/>
        </w:rPr>
        <w:t>в и р і ш и л а :</w:t>
      </w:r>
    </w:p>
    <w:p w:rsidR="00C9373C" w:rsidRPr="001E4BEE" w:rsidRDefault="00C9373C" w:rsidP="00C9373C">
      <w:pPr>
        <w:ind w:firstLine="708"/>
        <w:jc w:val="both"/>
        <w:rPr>
          <w:rFonts w:eastAsia="Times New Roman"/>
          <w:sz w:val="28"/>
          <w:szCs w:val="28"/>
          <w:lang w:eastAsia="uk-UA"/>
        </w:rPr>
      </w:pPr>
      <w:r w:rsidRPr="001E4BEE">
        <w:rPr>
          <w:rFonts w:eastAsia="Times New Roman"/>
          <w:sz w:val="28"/>
          <w:szCs w:val="28"/>
          <w:lang w:eastAsia="uk-UA"/>
        </w:rPr>
        <w:t xml:space="preserve">1.Затвердити акт приймання-передачі багатоквартирного житлового будинку, власником якого є Міністерство екології та природних ресурсів України, а </w:t>
      </w:r>
      <w:proofErr w:type="spellStart"/>
      <w:r w:rsidRPr="001E4BEE">
        <w:rPr>
          <w:rFonts w:eastAsia="Times New Roman"/>
          <w:sz w:val="28"/>
          <w:szCs w:val="28"/>
          <w:lang w:eastAsia="uk-UA"/>
        </w:rPr>
        <w:t>балансоутримувачем</w:t>
      </w:r>
      <w:proofErr w:type="spellEnd"/>
      <w:r w:rsidRPr="001E4BEE">
        <w:rPr>
          <w:rFonts w:eastAsia="Times New Roman"/>
          <w:sz w:val="28"/>
          <w:szCs w:val="28"/>
          <w:lang w:eastAsia="uk-UA"/>
        </w:rPr>
        <w:t xml:space="preserve">  - Карпатський біосферний заповідник, який розміщений на земельній ділянці площею 0,0667 га (кадастровий номер: 2123610100:01:001:0056) за адресою: 90600, За</w:t>
      </w:r>
      <w:r w:rsidR="00E416E0">
        <w:rPr>
          <w:rFonts w:eastAsia="Times New Roman"/>
          <w:sz w:val="28"/>
          <w:szCs w:val="28"/>
          <w:lang w:eastAsia="uk-UA"/>
        </w:rPr>
        <w:t xml:space="preserve">карпатська обл., м. Рахів, </w:t>
      </w:r>
      <w:proofErr w:type="spellStart"/>
      <w:r w:rsidR="00E416E0">
        <w:rPr>
          <w:rFonts w:eastAsia="Times New Roman"/>
          <w:sz w:val="28"/>
          <w:szCs w:val="28"/>
          <w:lang w:eastAsia="uk-UA"/>
        </w:rPr>
        <w:t>вул.</w:t>
      </w:r>
      <w:r w:rsidRPr="001E4BEE">
        <w:rPr>
          <w:rFonts w:eastAsia="Times New Roman"/>
          <w:sz w:val="28"/>
          <w:szCs w:val="28"/>
          <w:lang w:eastAsia="uk-UA"/>
        </w:rPr>
        <w:t>Івана</w:t>
      </w:r>
      <w:proofErr w:type="spellEnd"/>
      <w:r w:rsidRPr="001E4BEE">
        <w:rPr>
          <w:rFonts w:eastAsia="Times New Roman"/>
          <w:sz w:val="28"/>
          <w:szCs w:val="28"/>
          <w:lang w:eastAsia="uk-UA"/>
        </w:rPr>
        <w:t xml:space="preserve"> Франка №15 в комунальну влас</w:t>
      </w:r>
      <w:r w:rsidR="00E416E0">
        <w:rPr>
          <w:rFonts w:eastAsia="Times New Roman"/>
          <w:sz w:val="28"/>
          <w:szCs w:val="28"/>
          <w:lang w:eastAsia="uk-UA"/>
        </w:rPr>
        <w:t xml:space="preserve">ність територіальної громади </w:t>
      </w:r>
      <w:proofErr w:type="spellStart"/>
      <w:r w:rsidR="00E416E0">
        <w:rPr>
          <w:rFonts w:eastAsia="Times New Roman"/>
          <w:sz w:val="28"/>
          <w:szCs w:val="28"/>
          <w:lang w:eastAsia="uk-UA"/>
        </w:rPr>
        <w:t>м.</w:t>
      </w:r>
      <w:r w:rsidRPr="001E4BEE">
        <w:rPr>
          <w:rFonts w:eastAsia="Times New Roman"/>
          <w:sz w:val="28"/>
          <w:szCs w:val="28"/>
          <w:lang w:eastAsia="uk-UA"/>
        </w:rPr>
        <w:t>Рахів</w:t>
      </w:r>
      <w:proofErr w:type="spellEnd"/>
      <w:r w:rsidRPr="001E4BEE">
        <w:rPr>
          <w:rFonts w:eastAsia="Times New Roman"/>
          <w:sz w:val="28"/>
          <w:szCs w:val="28"/>
          <w:lang w:eastAsia="uk-UA"/>
        </w:rPr>
        <w:t xml:space="preserve">. </w:t>
      </w:r>
    </w:p>
    <w:p w:rsidR="00C9373C" w:rsidRPr="001E4BEE" w:rsidRDefault="00C9373C" w:rsidP="00C9373C">
      <w:pPr>
        <w:ind w:firstLine="708"/>
        <w:jc w:val="both"/>
        <w:rPr>
          <w:rFonts w:eastAsia="Times New Roman"/>
          <w:sz w:val="28"/>
          <w:szCs w:val="28"/>
          <w:lang w:eastAsia="uk-UA"/>
        </w:rPr>
      </w:pPr>
      <w:r w:rsidRPr="001E4BEE">
        <w:rPr>
          <w:rFonts w:eastAsia="Times New Roman"/>
          <w:sz w:val="28"/>
          <w:szCs w:val="28"/>
          <w:lang w:eastAsia="uk-UA"/>
        </w:rPr>
        <w:t>2.Передати багатоквартирний житловий будинок за адресою: 90600, Закарпатська обл., м. Рахів, вул. Івана Франка №15 на баланс</w:t>
      </w:r>
      <w:r w:rsidR="00E416E0">
        <w:rPr>
          <w:rFonts w:eastAsia="Times New Roman"/>
          <w:sz w:val="28"/>
          <w:szCs w:val="28"/>
          <w:lang w:eastAsia="uk-UA"/>
        </w:rPr>
        <w:t xml:space="preserve">                              </w:t>
      </w:r>
      <w:r w:rsidRPr="001E4BEE">
        <w:rPr>
          <w:rFonts w:eastAsia="Times New Roman"/>
          <w:sz w:val="28"/>
          <w:szCs w:val="28"/>
          <w:lang w:eastAsia="uk-UA"/>
        </w:rPr>
        <w:t xml:space="preserve"> МКП «</w:t>
      </w:r>
      <w:proofErr w:type="spellStart"/>
      <w:r w:rsidRPr="001E4BEE">
        <w:rPr>
          <w:rFonts w:eastAsia="Times New Roman"/>
          <w:sz w:val="28"/>
          <w:szCs w:val="28"/>
          <w:lang w:eastAsia="uk-UA"/>
        </w:rPr>
        <w:t>Рахівкомунсервіс</w:t>
      </w:r>
      <w:proofErr w:type="spellEnd"/>
      <w:r w:rsidRPr="001E4BEE">
        <w:rPr>
          <w:rFonts w:eastAsia="Times New Roman"/>
          <w:sz w:val="28"/>
          <w:szCs w:val="28"/>
          <w:lang w:eastAsia="uk-UA"/>
        </w:rPr>
        <w:t>».</w:t>
      </w:r>
    </w:p>
    <w:p w:rsidR="00C9373C" w:rsidRPr="001E4BEE" w:rsidRDefault="00C9373C" w:rsidP="00C9373C">
      <w:pPr>
        <w:ind w:firstLine="708"/>
        <w:jc w:val="both"/>
        <w:rPr>
          <w:rFonts w:eastAsia="Times New Roman"/>
          <w:sz w:val="28"/>
          <w:szCs w:val="28"/>
          <w:lang w:eastAsia="uk-UA"/>
        </w:rPr>
      </w:pPr>
      <w:r w:rsidRPr="001E4BEE">
        <w:rPr>
          <w:rFonts w:eastAsia="Times New Roman"/>
          <w:sz w:val="28"/>
          <w:szCs w:val="28"/>
          <w:lang w:eastAsia="uk-UA"/>
        </w:rPr>
        <w:t xml:space="preserve">3. Пропонувати мешканцям багатоквартирного житлового будинку, які проживають за адресою: м. Рахів, вул. Івана Франка № 15 створити об’єднання співвласників багатоквартирного будинку (ОСББ). </w:t>
      </w:r>
    </w:p>
    <w:p w:rsidR="00C9373C" w:rsidRPr="001E4BEE" w:rsidRDefault="00C9373C" w:rsidP="00C9373C">
      <w:pPr>
        <w:ind w:left="360"/>
        <w:contextualSpacing/>
        <w:jc w:val="both"/>
        <w:rPr>
          <w:rFonts w:eastAsia="Times New Roman"/>
          <w:sz w:val="26"/>
          <w:szCs w:val="26"/>
          <w:lang w:eastAsia="en-US"/>
        </w:rPr>
      </w:pPr>
    </w:p>
    <w:p w:rsidR="00550292" w:rsidRDefault="00550292" w:rsidP="00991EDC">
      <w:pPr>
        <w:tabs>
          <w:tab w:val="left" w:pos="1013"/>
        </w:tabs>
        <w:jc w:val="both"/>
        <w:rPr>
          <w:rFonts w:eastAsia="Times New Roman"/>
          <w:sz w:val="28"/>
          <w:szCs w:val="28"/>
        </w:rPr>
      </w:pPr>
    </w:p>
    <w:p w:rsidR="00C9373C" w:rsidRPr="001E4BEE" w:rsidRDefault="00991EDC" w:rsidP="00991EDC">
      <w:pPr>
        <w:tabs>
          <w:tab w:val="left" w:pos="1013"/>
        </w:tabs>
        <w:jc w:val="both"/>
        <w:rPr>
          <w:rFonts w:eastAsia="Times New Roman"/>
          <w:sz w:val="28"/>
          <w:szCs w:val="28"/>
        </w:rPr>
      </w:pPr>
      <w:r>
        <w:rPr>
          <w:rFonts w:eastAsia="Times New Roman"/>
          <w:sz w:val="28"/>
          <w:szCs w:val="28"/>
        </w:rPr>
        <w:tab/>
      </w:r>
    </w:p>
    <w:p w:rsidR="00550292" w:rsidRDefault="00550292" w:rsidP="00550292">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1E4BEE" w:rsidRPr="001E4BEE" w:rsidRDefault="001E4BEE">
      <w:pPr>
        <w:spacing w:after="160" w:line="259" w:lineRule="auto"/>
        <w:rPr>
          <w:rFonts w:eastAsia="Times New Roman"/>
          <w:sz w:val="28"/>
          <w:szCs w:val="28"/>
        </w:rPr>
      </w:pPr>
      <w:r w:rsidRPr="001E4BEE">
        <w:rPr>
          <w:rFonts w:eastAsia="Times New Roman"/>
          <w:sz w:val="28"/>
          <w:szCs w:val="28"/>
        </w:rPr>
        <w:br w:type="page"/>
      </w:r>
    </w:p>
    <w:p w:rsidR="001E4BEE" w:rsidRPr="001E4BEE" w:rsidRDefault="001E4BEE" w:rsidP="001E4BEE">
      <w:pPr>
        <w:jc w:val="right"/>
        <w:rPr>
          <w:sz w:val="28"/>
          <w:szCs w:val="28"/>
          <w:lang w:eastAsia="uk-UA"/>
        </w:rPr>
      </w:pPr>
    </w:p>
    <w:p w:rsidR="001E4BEE" w:rsidRPr="001E4BEE" w:rsidRDefault="001E4BEE" w:rsidP="001E4BEE">
      <w:pPr>
        <w:jc w:val="right"/>
        <w:rPr>
          <w:sz w:val="28"/>
          <w:szCs w:val="28"/>
          <w:lang w:eastAsia="uk-UA"/>
        </w:rPr>
      </w:pPr>
      <w:r w:rsidRPr="001E4BEE">
        <w:rPr>
          <w:noProof/>
          <w:lang w:val="ru-RU"/>
        </w:rPr>
        <w:drawing>
          <wp:anchor distT="0" distB="0" distL="114300" distR="114300" simplePos="0" relativeHeight="251685888" behindDoc="0" locked="0" layoutInCell="1" allowOverlap="1" wp14:anchorId="750D9748" wp14:editId="2571A8E2">
            <wp:simplePos x="0" y="0"/>
            <wp:positionH relativeFrom="column">
              <wp:posOffset>2720340</wp:posOffset>
            </wp:positionH>
            <wp:positionV relativeFrom="paragraph">
              <wp:posOffset>114300</wp:posOffset>
            </wp:positionV>
            <wp:extent cx="520700" cy="431800"/>
            <wp:effectExtent l="0" t="0" r="0" b="6350"/>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E4BEE" w:rsidRPr="001E4BEE" w:rsidRDefault="001E4BEE" w:rsidP="001E4BEE">
      <w:pPr>
        <w:jc w:val="center"/>
        <w:rPr>
          <w:sz w:val="28"/>
          <w:szCs w:val="28"/>
          <w:lang w:eastAsia="uk-UA"/>
        </w:rPr>
      </w:pPr>
    </w:p>
    <w:p w:rsidR="001E4BEE" w:rsidRPr="001E4BEE" w:rsidRDefault="001E4BEE" w:rsidP="001E4BEE">
      <w:pPr>
        <w:jc w:val="center"/>
        <w:rPr>
          <w:sz w:val="28"/>
          <w:szCs w:val="28"/>
          <w:lang w:eastAsia="uk-UA"/>
        </w:rPr>
      </w:pPr>
    </w:p>
    <w:p w:rsidR="001E4BEE" w:rsidRPr="001E4BEE" w:rsidRDefault="001E4BEE" w:rsidP="001E4BEE">
      <w:pPr>
        <w:jc w:val="center"/>
        <w:rPr>
          <w:sz w:val="28"/>
          <w:szCs w:val="28"/>
          <w:lang w:eastAsia="uk-UA"/>
        </w:rPr>
      </w:pPr>
      <w:r w:rsidRPr="001E4BEE">
        <w:rPr>
          <w:sz w:val="28"/>
          <w:szCs w:val="28"/>
          <w:lang w:eastAsia="uk-UA"/>
        </w:rPr>
        <w:t>Рахівська міська рада</w:t>
      </w:r>
    </w:p>
    <w:p w:rsidR="001E4BEE" w:rsidRPr="001E4BEE" w:rsidRDefault="001E4BEE" w:rsidP="001E4BEE">
      <w:pPr>
        <w:jc w:val="center"/>
        <w:rPr>
          <w:sz w:val="28"/>
          <w:szCs w:val="28"/>
          <w:lang w:eastAsia="uk-UA"/>
        </w:rPr>
      </w:pPr>
      <w:r w:rsidRPr="001E4BEE">
        <w:rPr>
          <w:sz w:val="28"/>
          <w:szCs w:val="28"/>
          <w:lang w:eastAsia="uk-UA"/>
        </w:rPr>
        <w:t>сорокова сесія  міської ради</w:t>
      </w:r>
    </w:p>
    <w:p w:rsidR="001E4BEE" w:rsidRPr="001E4BEE" w:rsidRDefault="001E4BEE" w:rsidP="001E4BEE">
      <w:pPr>
        <w:jc w:val="center"/>
        <w:rPr>
          <w:sz w:val="28"/>
          <w:szCs w:val="28"/>
          <w:lang w:eastAsia="uk-UA"/>
        </w:rPr>
      </w:pPr>
      <w:r w:rsidRPr="001E4BEE">
        <w:rPr>
          <w:sz w:val="28"/>
          <w:szCs w:val="28"/>
          <w:lang w:eastAsia="uk-UA"/>
        </w:rPr>
        <w:t>сьомого скликання</w:t>
      </w:r>
    </w:p>
    <w:p w:rsidR="001E4BEE" w:rsidRPr="001E4BEE" w:rsidRDefault="001E4BEE" w:rsidP="001E4BEE">
      <w:pPr>
        <w:jc w:val="center"/>
        <w:rPr>
          <w:sz w:val="28"/>
          <w:szCs w:val="28"/>
          <w:lang w:eastAsia="uk-UA"/>
        </w:rPr>
      </w:pPr>
    </w:p>
    <w:p w:rsidR="001E4BEE" w:rsidRPr="001E4BEE" w:rsidRDefault="001E4BEE" w:rsidP="001E4BEE">
      <w:pPr>
        <w:jc w:val="center"/>
        <w:rPr>
          <w:sz w:val="28"/>
          <w:szCs w:val="28"/>
          <w:lang w:eastAsia="uk-UA"/>
        </w:rPr>
      </w:pPr>
      <w:r w:rsidRPr="001E4BEE">
        <w:rPr>
          <w:sz w:val="28"/>
          <w:szCs w:val="28"/>
          <w:lang w:eastAsia="uk-UA"/>
        </w:rPr>
        <w:t xml:space="preserve">Р І Ш Е Н </w:t>
      </w:r>
      <w:proofErr w:type="spellStart"/>
      <w:r w:rsidRPr="001E4BEE">
        <w:rPr>
          <w:sz w:val="28"/>
          <w:szCs w:val="28"/>
          <w:lang w:eastAsia="uk-UA"/>
        </w:rPr>
        <w:t>Н</w:t>
      </w:r>
      <w:proofErr w:type="spellEnd"/>
      <w:r w:rsidRPr="001E4BEE">
        <w:rPr>
          <w:sz w:val="28"/>
          <w:szCs w:val="28"/>
          <w:lang w:eastAsia="uk-UA"/>
        </w:rPr>
        <w:t xml:space="preserve"> Я</w:t>
      </w:r>
    </w:p>
    <w:p w:rsidR="001E4BEE" w:rsidRPr="001E4BEE" w:rsidRDefault="001E4BEE" w:rsidP="001E4BEE">
      <w:pPr>
        <w:rPr>
          <w:sz w:val="28"/>
          <w:szCs w:val="28"/>
          <w:lang w:eastAsia="uk-UA"/>
        </w:rPr>
      </w:pPr>
    </w:p>
    <w:p w:rsidR="001E4BEE" w:rsidRPr="001E4BEE" w:rsidRDefault="00457C37" w:rsidP="001E4BEE">
      <w:pPr>
        <w:rPr>
          <w:rFonts w:eastAsia="Times New Roman"/>
          <w:sz w:val="28"/>
          <w:szCs w:val="28"/>
          <w:lang w:eastAsia="uk-UA"/>
        </w:rPr>
      </w:pPr>
      <w:r>
        <w:rPr>
          <w:rFonts w:eastAsia="Times New Roman"/>
          <w:sz w:val="28"/>
          <w:szCs w:val="28"/>
          <w:lang w:eastAsia="uk-UA"/>
        </w:rPr>
        <w:t>від  21 березня 2019  року  №568</w:t>
      </w:r>
    </w:p>
    <w:p w:rsidR="001E4BEE" w:rsidRPr="001E4BEE" w:rsidRDefault="001E4BEE" w:rsidP="001E4BEE">
      <w:pPr>
        <w:ind w:right="142"/>
        <w:rPr>
          <w:sz w:val="28"/>
          <w:szCs w:val="28"/>
          <w:lang w:eastAsia="uk-UA"/>
        </w:rPr>
      </w:pPr>
      <w:r w:rsidRPr="001E4BEE">
        <w:rPr>
          <w:sz w:val="28"/>
          <w:szCs w:val="28"/>
          <w:lang w:eastAsia="uk-UA"/>
        </w:rPr>
        <w:t>м. Рахів</w:t>
      </w:r>
    </w:p>
    <w:p w:rsidR="00C9373C" w:rsidRPr="001E4BEE" w:rsidRDefault="00C9373C" w:rsidP="00C9373C">
      <w:pPr>
        <w:rPr>
          <w:rFonts w:eastAsia="Times New Roman"/>
          <w:sz w:val="28"/>
          <w:szCs w:val="28"/>
        </w:rPr>
      </w:pPr>
    </w:p>
    <w:p w:rsidR="00C9373C" w:rsidRPr="001E4BEE" w:rsidRDefault="00C9373C" w:rsidP="00C9373C">
      <w:pPr>
        <w:pStyle w:val="a7"/>
        <w:spacing w:before="0" w:beforeAutospacing="0" w:after="0" w:afterAutospacing="0"/>
        <w:rPr>
          <w:sz w:val="28"/>
          <w:szCs w:val="28"/>
          <w:lang w:val="uk-UA"/>
        </w:rPr>
      </w:pPr>
      <w:r w:rsidRPr="001E4BEE">
        <w:rPr>
          <w:sz w:val="28"/>
          <w:szCs w:val="28"/>
          <w:lang w:val="uk-UA"/>
        </w:rPr>
        <w:t xml:space="preserve">Про погодження створення інклюзивної групи </w:t>
      </w:r>
    </w:p>
    <w:p w:rsidR="00C9373C" w:rsidRPr="001E4BEE" w:rsidRDefault="00C9373C" w:rsidP="00C9373C">
      <w:pPr>
        <w:pStyle w:val="a7"/>
        <w:spacing w:before="0" w:beforeAutospacing="0" w:after="0" w:afterAutospacing="0"/>
        <w:rPr>
          <w:sz w:val="28"/>
          <w:szCs w:val="28"/>
          <w:lang w:val="uk-UA"/>
        </w:rPr>
      </w:pPr>
      <w:r w:rsidRPr="001E4BEE">
        <w:rPr>
          <w:sz w:val="28"/>
          <w:szCs w:val="28"/>
          <w:lang w:val="uk-UA"/>
        </w:rPr>
        <w:t>у дошкільному навчальному  закладі №2 м. Рахів</w:t>
      </w:r>
    </w:p>
    <w:p w:rsidR="00C9373C" w:rsidRPr="001E4BEE" w:rsidRDefault="00C9373C" w:rsidP="00C9373C">
      <w:pPr>
        <w:rPr>
          <w:sz w:val="28"/>
          <w:szCs w:val="28"/>
        </w:rPr>
      </w:pPr>
    </w:p>
    <w:p w:rsidR="00C9373C" w:rsidRPr="001E4BEE" w:rsidRDefault="00C9373C" w:rsidP="00C9373C">
      <w:pPr>
        <w:ind w:firstLine="708"/>
        <w:jc w:val="both"/>
        <w:rPr>
          <w:sz w:val="28"/>
        </w:rPr>
      </w:pPr>
      <w:r w:rsidRPr="001E4BEE">
        <w:rPr>
          <w:sz w:val="28"/>
          <w:shd w:val="clear" w:color="auto" w:fill="F8F8F8"/>
        </w:rPr>
        <w:t>Розглянувши клопотання завідувача ДНЗ №2 м. Рахів щодо створення інклюзивної групи у дошкільному навчальних закладі №2, відповідно до Закону України «Про охорону дитинства», «Про реабілітацію інвалідів в Україні», «Про освіту», «Про дошкільну освіту», Порядку комплектування інклюзивних груп у дошкільних навчальних закладах, Інструктивно-методичних рекомендацій щодо організації діяльності інклюзивних груп у дошкільних навчальних закладах та з метою забезпечення рівного доступу до дошкільної освіти дітей з особливими освітніми потребами, у тому числі з інвалідністю, керуючись Законом України «Про місцеве самоврядування в Україні» міська рада,</w:t>
      </w:r>
    </w:p>
    <w:p w:rsidR="00C9373C" w:rsidRPr="001E4BEE" w:rsidRDefault="00C9373C" w:rsidP="00C9373C">
      <w:pPr>
        <w:pStyle w:val="a8"/>
        <w:rPr>
          <w:szCs w:val="28"/>
        </w:rPr>
      </w:pPr>
      <w:r w:rsidRPr="001E4BEE">
        <w:rPr>
          <w:szCs w:val="28"/>
        </w:rPr>
        <w:tab/>
      </w:r>
    </w:p>
    <w:p w:rsidR="00C9373C" w:rsidRPr="001E4BEE" w:rsidRDefault="00C9373C" w:rsidP="00C9373C">
      <w:pPr>
        <w:spacing w:line="360" w:lineRule="auto"/>
        <w:jc w:val="center"/>
        <w:rPr>
          <w:sz w:val="28"/>
          <w:szCs w:val="28"/>
        </w:rPr>
      </w:pPr>
      <w:r w:rsidRPr="001E4BEE">
        <w:rPr>
          <w:sz w:val="28"/>
          <w:szCs w:val="28"/>
        </w:rPr>
        <w:t>в и р і ш и л а :</w:t>
      </w:r>
    </w:p>
    <w:p w:rsidR="00C9373C" w:rsidRPr="001E4BEE" w:rsidRDefault="00C9373C" w:rsidP="00C9373C">
      <w:pPr>
        <w:ind w:firstLine="708"/>
        <w:jc w:val="both"/>
        <w:rPr>
          <w:sz w:val="28"/>
          <w:szCs w:val="28"/>
        </w:rPr>
      </w:pPr>
      <w:r w:rsidRPr="001E4BEE">
        <w:rPr>
          <w:sz w:val="28"/>
          <w:szCs w:val="28"/>
        </w:rPr>
        <w:t>1.Погодити створення інклюзивної групи для дітей дошкільного віку в ДНЗ №2 м. Рахів.</w:t>
      </w:r>
    </w:p>
    <w:p w:rsidR="00C9373C" w:rsidRPr="001E4BEE" w:rsidRDefault="00C9373C" w:rsidP="00C9373C">
      <w:pPr>
        <w:ind w:firstLine="708"/>
        <w:jc w:val="both"/>
        <w:rPr>
          <w:sz w:val="28"/>
          <w:szCs w:val="28"/>
        </w:rPr>
      </w:pPr>
      <w:r w:rsidRPr="001E4BEE">
        <w:rPr>
          <w:sz w:val="28"/>
          <w:szCs w:val="28"/>
        </w:rPr>
        <w:t xml:space="preserve">2.Погодити введення в штатний розпис ДНЗ №2 м. Рахів штатної одиниці асистента вихователя. </w:t>
      </w:r>
    </w:p>
    <w:p w:rsidR="00C9373C" w:rsidRPr="001E4BEE" w:rsidRDefault="00C9373C" w:rsidP="00C9373C">
      <w:pPr>
        <w:pStyle w:val="12"/>
        <w:ind w:left="360"/>
        <w:jc w:val="both"/>
        <w:rPr>
          <w:rFonts w:ascii="Times New Roman" w:hAnsi="Times New Roman" w:cs="Times New Roman"/>
          <w:sz w:val="26"/>
          <w:szCs w:val="26"/>
        </w:rPr>
      </w:pPr>
    </w:p>
    <w:p w:rsidR="00C9373C" w:rsidRPr="001E4BEE" w:rsidRDefault="00C9373C" w:rsidP="00C9373C">
      <w:pPr>
        <w:pStyle w:val="12"/>
        <w:ind w:left="0"/>
        <w:jc w:val="both"/>
        <w:rPr>
          <w:rFonts w:ascii="Times New Roman" w:hAnsi="Times New Roman" w:cs="Times New Roman"/>
          <w:sz w:val="28"/>
          <w:szCs w:val="28"/>
        </w:rPr>
      </w:pPr>
    </w:p>
    <w:p w:rsidR="006947EB" w:rsidRDefault="006947EB" w:rsidP="006947E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9B1D4E" w:rsidRDefault="009B1D4E" w:rsidP="001E4BEE">
      <w:pPr>
        <w:jc w:val="both"/>
        <w:rPr>
          <w:rFonts w:eastAsia="Times New Roman"/>
          <w:sz w:val="28"/>
          <w:szCs w:val="28"/>
        </w:rPr>
      </w:pPr>
    </w:p>
    <w:p w:rsidR="00793E82" w:rsidRDefault="00793E82">
      <w:pPr>
        <w:spacing w:after="160" w:line="259" w:lineRule="auto"/>
        <w:rPr>
          <w:sz w:val="28"/>
          <w:szCs w:val="28"/>
        </w:rPr>
      </w:pPr>
      <w:r>
        <w:rPr>
          <w:sz w:val="28"/>
          <w:szCs w:val="28"/>
        </w:rPr>
        <w:br w:type="page"/>
      </w:r>
    </w:p>
    <w:p w:rsidR="00793E82" w:rsidRDefault="00793E82" w:rsidP="00F242F2">
      <w:pPr>
        <w:spacing w:after="160" w:line="259" w:lineRule="auto"/>
        <w:jc w:val="right"/>
        <w:rPr>
          <w:sz w:val="28"/>
          <w:szCs w:val="28"/>
        </w:rPr>
      </w:pPr>
    </w:p>
    <w:p w:rsidR="0020137D" w:rsidRPr="001E4BEE" w:rsidRDefault="0020137D" w:rsidP="0020137D">
      <w:pPr>
        <w:spacing w:line="256" w:lineRule="auto"/>
        <w:jc w:val="right"/>
        <w:rPr>
          <w:color w:val="000000" w:themeColor="text1"/>
          <w:sz w:val="28"/>
          <w:szCs w:val="28"/>
          <w:lang w:eastAsia="uk-UA"/>
        </w:rPr>
      </w:pPr>
    </w:p>
    <w:p w:rsidR="0020137D" w:rsidRPr="001E4BEE" w:rsidRDefault="0020137D" w:rsidP="0020137D">
      <w:pPr>
        <w:jc w:val="center"/>
        <w:rPr>
          <w:color w:val="000000" w:themeColor="text1"/>
          <w:sz w:val="28"/>
          <w:szCs w:val="28"/>
          <w:lang w:eastAsia="uk-UA"/>
        </w:rPr>
      </w:pPr>
      <w:r w:rsidRPr="001E4BEE">
        <w:rPr>
          <w:noProof/>
          <w:color w:val="000000" w:themeColor="text1"/>
          <w:lang w:val="ru-RU"/>
        </w:rPr>
        <w:drawing>
          <wp:anchor distT="0" distB="0" distL="114300" distR="114300" simplePos="0" relativeHeight="251679744" behindDoc="0" locked="0" layoutInCell="1" allowOverlap="1" wp14:anchorId="1468A62B" wp14:editId="0DBB7EB7">
            <wp:simplePos x="0" y="0"/>
            <wp:positionH relativeFrom="column">
              <wp:posOffset>2819400</wp:posOffset>
            </wp:positionH>
            <wp:positionV relativeFrom="paragraph">
              <wp:posOffset>-90170</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0137D" w:rsidRPr="001E4BEE" w:rsidRDefault="0020137D" w:rsidP="0020137D">
      <w:pPr>
        <w:jc w:val="center"/>
        <w:rPr>
          <w:color w:val="000000" w:themeColor="text1"/>
          <w:sz w:val="28"/>
          <w:szCs w:val="28"/>
          <w:lang w:eastAsia="uk-UA"/>
        </w:rPr>
      </w:pPr>
    </w:p>
    <w:p w:rsidR="0020137D" w:rsidRPr="001E4BEE" w:rsidRDefault="0020137D" w:rsidP="0020137D">
      <w:pPr>
        <w:jc w:val="center"/>
        <w:rPr>
          <w:color w:val="000000" w:themeColor="text1"/>
          <w:sz w:val="28"/>
          <w:szCs w:val="28"/>
          <w:lang w:eastAsia="uk-UA"/>
        </w:rPr>
      </w:pPr>
      <w:r w:rsidRPr="001E4BEE">
        <w:rPr>
          <w:color w:val="000000" w:themeColor="text1"/>
          <w:sz w:val="28"/>
          <w:szCs w:val="28"/>
          <w:lang w:eastAsia="uk-UA"/>
        </w:rPr>
        <w:t>Рахівська міська рада</w:t>
      </w:r>
    </w:p>
    <w:p w:rsidR="0020137D" w:rsidRPr="001E4BEE" w:rsidRDefault="0020137D" w:rsidP="0020137D">
      <w:pPr>
        <w:jc w:val="center"/>
        <w:rPr>
          <w:color w:val="000000" w:themeColor="text1"/>
          <w:sz w:val="28"/>
          <w:szCs w:val="28"/>
          <w:lang w:eastAsia="uk-UA"/>
        </w:rPr>
      </w:pPr>
      <w:r w:rsidRPr="001E4BEE">
        <w:rPr>
          <w:color w:val="000000" w:themeColor="text1"/>
          <w:sz w:val="28"/>
          <w:szCs w:val="28"/>
          <w:lang w:eastAsia="uk-UA"/>
        </w:rPr>
        <w:t>сорокова сесія  міської ради</w:t>
      </w:r>
    </w:p>
    <w:p w:rsidR="0020137D" w:rsidRPr="001E4BEE" w:rsidRDefault="0020137D" w:rsidP="0020137D">
      <w:pPr>
        <w:jc w:val="center"/>
        <w:rPr>
          <w:color w:val="000000" w:themeColor="text1"/>
          <w:sz w:val="28"/>
          <w:szCs w:val="28"/>
          <w:lang w:eastAsia="uk-UA"/>
        </w:rPr>
      </w:pPr>
      <w:r w:rsidRPr="001E4BEE">
        <w:rPr>
          <w:color w:val="000000" w:themeColor="text1"/>
          <w:sz w:val="28"/>
          <w:szCs w:val="28"/>
          <w:lang w:eastAsia="uk-UA"/>
        </w:rPr>
        <w:t>сьомого скликання</w:t>
      </w:r>
    </w:p>
    <w:p w:rsidR="0020137D" w:rsidRPr="001E4BEE" w:rsidRDefault="0020137D" w:rsidP="0020137D">
      <w:pPr>
        <w:jc w:val="center"/>
        <w:rPr>
          <w:color w:val="000000" w:themeColor="text1"/>
          <w:sz w:val="28"/>
          <w:szCs w:val="28"/>
          <w:lang w:eastAsia="uk-UA"/>
        </w:rPr>
      </w:pPr>
    </w:p>
    <w:p w:rsidR="0020137D" w:rsidRPr="001E4BEE" w:rsidRDefault="00F242F2" w:rsidP="0020137D">
      <w:pPr>
        <w:jc w:val="center"/>
        <w:rPr>
          <w:color w:val="000000" w:themeColor="text1"/>
          <w:sz w:val="28"/>
          <w:szCs w:val="28"/>
          <w:lang w:eastAsia="uk-UA"/>
        </w:rPr>
      </w:pPr>
      <w:r>
        <w:rPr>
          <w:color w:val="000000" w:themeColor="text1"/>
          <w:sz w:val="28"/>
          <w:szCs w:val="28"/>
          <w:lang w:eastAsia="uk-UA"/>
        </w:rPr>
        <w:t xml:space="preserve">В И Т Я Г  З  </w:t>
      </w:r>
      <w:r w:rsidR="0020137D" w:rsidRPr="001E4BEE">
        <w:rPr>
          <w:color w:val="000000" w:themeColor="text1"/>
          <w:sz w:val="28"/>
          <w:szCs w:val="28"/>
          <w:lang w:eastAsia="uk-UA"/>
        </w:rPr>
        <w:t xml:space="preserve">Р І Ш Е Н </w:t>
      </w:r>
      <w:proofErr w:type="spellStart"/>
      <w:r w:rsidR="0020137D" w:rsidRPr="001E4BEE">
        <w:rPr>
          <w:color w:val="000000" w:themeColor="text1"/>
          <w:sz w:val="28"/>
          <w:szCs w:val="28"/>
          <w:lang w:eastAsia="uk-UA"/>
        </w:rPr>
        <w:t>Н</w:t>
      </w:r>
      <w:proofErr w:type="spellEnd"/>
      <w:r w:rsidR="0020137D" w:rsidRPr="001E4BEE">
        <w:rPr>
          <w:color w:val="000000" w:themeColor="text1"/>
          <w:sz w:val="28"/>
          <w:szCs w:val="28"/>
          <w:lang w:eastAsia="uk-UA"/>
        </w:rPr>
        <w:t xml:space="preserve"> Я</w:t>
      </w:r>
    </w:p>
    <w:p w:rsidR="0020137D" w:rsidRPr="001E4BEE" w:rsidRDefault="0020137D" w:rsidP="0020137D">
      <w:pPr>
        <w:rPr>
          <w:color w:val="000000" w:themeColor="text1"/>
          <w:sz w:val="28"/>
          <w:szCs w:val="28"/>
          <w:lang w:eastAsia="uk-UA"/>
        </w:rPr>
      </w:pPr>
    </w:p>
    <w:p w:rsidR="0020137D" w:rsidRPr="001E4BEE" w:rsidRDefault="0020137D" w:rsidP="0020137D">
      <w:pPr>
        <w:rPr>
          <w:rFonts w:eastAsia="Times New Roman"/>
          <w:color w:val="000000" w:themeColor="text1"/>
          <w:sz w:val="28"/>
          <w:szCs w:val="28"/>
          <w:lang w:eastAsia="uk-UA"/>
        </w:rPr>
      </w:pPr>
      <w:r w:rsidRPr="001E4BEE">
        <w:rPr>
          <w:rFonts w:eastAsia="Times New Roman"/>
          <w:color w:val="000000" w:themeColor="text1"/>
          <w:sz w:val="28"/>
          <w:szCs w:val="28"/>
          <w:lang w:eastAsia="uk-UA"/>
        </w:rPr>
        <w:t>від  21 березня  2019  року  №</w:t>
      </w:r>
      <w:r w:rsidRPr="001E4BEE">
        <w:rPr>
          <w:color w:val="000000" w:themeColor="text1"/>
          <w:sz w:val="28"/>
          <w:szCs w:val="28"/>
        </w:rPr>
        <w:t>5</w:t>
      </w:r>
      <w:r w:rsidR="00457C37">
        <w:rPr>
          <w:color w:val="000000" w:themeColor="text1"/>
          <w:sz w:val="28"/>
          <w:szCs w:val="28"/>
        </w:rPr>
        <w:t>69</w:t>
      </w:r>
    </w:p>
    <w:p w:rsidR="0020137D" w:rsidRPr="001E4BEE" w:rsidRDefault="0020137D" w:rsidP="0020137D">
      <w:pPr>
        <w:rPr>
          <w:color w:val="000000" w:themeColor="text1"/>
        </w:rPr>
      </w:pPr>
      <w:r w:rsidRPr="001E4BEE">
        <w:rPr>
          <w:color w:val="000000" w:themeColor="text1"/>
        </w:rPr>
        <w:t>м. Рахів</w:t>
      </w:r>
    </w:p>
    <w:p w:rsidR="0020137D" w:rsidRPr="001E4BEE" w:rsidRDefault="0020137D" w:rsidP="0020137D">
      <w:pPr>
        <w:rPr>
          <w:rFonts w:eastAsia="Times New Roman"/>
          <w:color w:val="000000" w:themeColor="text1"/>
        </w:rPr>
      </w:pPr>
    </w:p>
    <w:p w:rsidR="0020137D" w:rsidRPr="001E4BEE" w:rsidRDefault="0020137D" w:rsidP="0020137D">
      <w:pPr>
        <w:rPr>
          <w:color w:val="000000" w:themeColor="text1"/>
          <w:sz w:val="28"/>
          <w:szCs w:val="28"/>
          <w:lang w:eastAsia="uk-UA"/>
        </w:rPr>
      </w:pPr>
      <w:r w:rsidRPr="001E4BEE">
        <w:rPr>
          <w:color w:val="000000" w:themeColor="text1"/>
          <w:sz w:val="28"/>
          <w:szCs w:val="28"/>
        </w:rPr>
        <w:t xml:space="preserve">Про затвердження списку громадян,  для </w:t>
      </w:r>
    </w:p>
    <w:p w:rsidR="0020137D" w:rsidRPr="001E4BEE" w:rsidRDefault="0020137D" w:rsidP="0020137D">
      <w:pPr>
        <w:rPr>
          <w:color w:val="000000" w:themeColor="text1"/>
          <w:sz w:val="28"/>
          <w:szCs w:val="28"/>
          <w:lang w:eastAsia="en-US"/>
        </w:rPr>
      </w:pPr>
      <w:r w:rsidRPr="001E4BEE">
        <w:rPr>
          <w:color w:val="000000" w:themeColor="text1"/>
          <w:sz w:val="28"/>
          <w:szCs w:val="28"/>
        </w:rPr>
        <w:t>отримання матеріальної допомоги</w:t>
      </w:r>
    </w:p>
    <w:p w:rsidR="0020137D" w:rsidRPr="001E4BEE" w:rsidRDefault="0020137D" w:rsidP="0020137D">
      <w:pPr>
        <w:rPr>
          <w:color w:val="000000" w:themeColor="text1"/>
          <w:sz w:val="28"/>
          <w:szCs w:val="28"/>
        </w:rPr>
      </w:pPr>
    </w:p>
    <w:p w:rsidR="00FB083C" w:rsidRPr="00EA5E8E" w:rsidRDefault="00FB083C" w:rsidP="004A4AF3">
      <w:pPr>
        <w:ind w:firstLine="708"/>
        <w:jc w:val="both"/>
        <w:rPr>
          <w:sz w:val="28"/>
          <w:szCs w:val="28"/>
        </w:rPr>
      </w:pPr>
      <w:r w:rsidRPr="00EA5E8E">
        <w:rPr>
          <w:sz w:val="28"/>
          <w:szCs w:val="28"/>
        </w:rPr>
        <w:t xml:space="preserve">Розглянувши подані матеріали, враховуючи клопотання депутатів виборчих округів,  відповідно до </w:t>
      </w:r>
      <w:r w:rsidR="004A4AF3">
        <w:rPr>
          <w:color w:val="000000" w:themeColor="text1"/>
          <w:sz w:val="28"/>
          <w:szCs w:val="20"/>
        </w:rPr>
        <w:t>програми п</w:t>
      </w:r>
      <w:r w:rsidR="004A4AF3">
        <w:rPr>
          <w:color w:val="000000" w:themeColor="text1"/>
          <w:sz w:val="28"/>
          <w:szCs w:val="28"/>
        </w:rPr>
        <w:t xml:space="preserve">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004A4AF3">
        <w:rPr>
          <w:color w:val="000000" w:themeColor="text1"/>
          <w:sz w:val="28"/>
          <w:szCs w:val="28"/>
        </w:rPr>
        <w:t>Об”єднаних</w:t>
      </w:r>
      <w:proofErr w:type="spellEnd"/>
      <w:r w:rsidR="004A4AF3">
        <w:rPr>
          <w:color w:val="000000" w:themeColor="text1"/>
          <w:sz w:val="28"/>
          <w:szCs w:val="28"/>
        </w:rPr>
        <w:t xml:space="preserve"> сил (ООС), членів їх сімей, члени, яких загинули під час проведення АТО, ООС, мешканців </w:t>
      </w:r>
      <w:proofErr w:type="spellStart"/>
      <w:r w:rsidR="004A4AF3">
        <w:rPr>
          <w:color w:val="000000" w:themeColor="text1"/>
          <w:sz w:val="28"/>
          <w:szCs w:val="28"/>
        </w:rPr>
        <w:t>м.Рахів</w:t>
      </w:r>
      <w:proofErr w:type="spellEnd"/>
      <w:r w:rsidR="004A4AF3">
        <w:rPr>
          <w:color w:val="000000" w:themeColor="text1"/>
          <w:sz w:val="28"/>
          <w:szCs w:val="28"/>
        </w:rPr>
        <w:t xml:space="preserve">  на 2019 рік від  26 грудня  2018  року  №538</w:t>
      </w:r>
      <w:r w:rsidRPr="00EA5E8E">
        <w:rPr>
          <w:sz w:val="28"/>
          <w:szCs w:val="28"/>
        </w:rPr>
        <w:t xml:space="preserve">, керуючись ст. 26 Закону України «Про місцеве самоврядування в Україні», міська рада </w:t>
      </w:r>
    </w:p>
    <w:p w:rsidR="00FB083C" w:rsidRPr="00EA5E8E" w:rsidRDefault="00FB083C" w:rsidP="00FB083C">
      <w:pPr>
        <w:jc w:val="both"/>
        <w:rPr>
          <w:sz w:val="28"/>
          <w:szCs w:val="28"/>
        </w:rPr>
      </w:pPr>
    </w:p>
    <w:p w:rsidR="0020137D" w:rsidRDefault="0020137D" w:rsidP="0020137D">
      <w:pPr>
        <w:jc w:val="center"/>
        <w:rPr>
          <w:bCs/>
          <w:color w:val="000000" w:themeColor="text1"/>
          <w:sz w:val="28"/>
          <w:szCs w:val="28"/>
        </w:rPr>
      </w:pPr>
      <w:r w:rsidRPr="001E4BEE">
        <w:rPr>
          <w:bCs/>
          <w:color w:val="000000" w:themeColor="text1"/>
          <w:sz w:val="28"/>
          <w:szCs w:val="28"/>
        </w:rPr>
        <w:t>в и р і ш и л а :</w:t>
      </w:r>
    </w:p>
    <w:p w:rsidR="00FB083C" w:rsidRDefault="00FB083C" w:rsidP="0020137D">
      <w:pPr>
        <w:jc w:val="center"/>
        <w:rPr>
          <w:bCs/>
          <w:color w:val="000000" w:themeColor="text1"/>
          <w:sz w:val="28"/>
          <w:szCs w:val="28"/>
        </w:rPr>
      </w:pPr>
    </w:p>
    <w:p w:rsidR="00FB083C" w:rsidRPr="001E4BEE" w:rsidRDefault="00FB083C" w:rsidP="0020137D">
      <w:pPr>
        <w:jc w:val="center"/>
        <w:rPr>
          <w:bCs/>
          <w:color w:val="000000" w:themeColor="text1"/>
          <w:sz w:val="28"/>
          <w:szCs w:val="28"/>
        </w:rPr>
      </w:pPr>
    </w:p>
    <w:p w:rsidR="00FB083C" w:rsidRDefault="00FB083C" w:rsidP="00FB083C">
      <w:pPr>
        <w:ind w:firstLine="708"/>
        <w:jc w:val="both"/>
        <w:rPr>
          <w:sz w:val="28"/>
          <w:szCs w:val="28"/>
        </w:rPr>
      </w:pPr>
      <w:r>
        <w:rPr>
          <w:sz w:val="28"/>
          <w:szCs w:val="28"/>
        </w:rPr>
        <w:t xml:space="preserve">1.Затвердити список громадян, для надання їм матеріальної допомоги в сумі </w:t>
      </w:r>
      <w:r w:rsidR="00D0725F">
        <w:rPr>
          <w:sz w:val="28"/>
          <w:szCs w:val="28"/>
        </w:rPr>
        <w:t>185000</w:t>
      </w:r>
      <w:r>
        <w:rPr>
          <w:sz w:val="28"/>
          <w:szCs w:val="28"/>
        </w:rPr>
        <w:t xml:space="preserve"> грн.  згідно додатку №1.</w:t>
      </w:r>
    </w:p>
    <w:p w:rsidR="00FB083C" w:rsidRDefault="00FB083C" w:rsidP="00FB083C">
      <w:pPr>
        <w:ind w:firstLine="708"/>
        <w:jc w:val="both"/>
        <w:rPr>
          <w:sz w:val="28"/>
          <w:szCs w:val="28"/>
        </w:rPr>
      </w:pPr>
      <w:r>
        <w:rPr>
          <w:sz w:val="28"/>
          <w:szCs w:val="28"/>
        </w:rPr>
        <w:t>2. Затвердити список на виплату допомоги учасникам АТО, учасникам бойових</w:t>
      </w:r>
      <w:r w:rsidR="004A4AF3">
        <w:rPr>
          <w:sz w:val="28"/>
          <w:szCs w:val="28"/>
        </w:rPr>
        <w:t xml:space="preserve"> дій та членам їх сімей в сумі  </w:t>
      </w:r>
      <w:r w:rsidR="00D0725F">
        <w:rPr>
          <w:sz w:val="28"/>
          <w:szCs w:val="28"/>
        </w:rPr>
        <w:t>35000</w:t>
      </w:r>
      <w:r>
        <w:rPr>
          <w:sz w:val="28"/>
          <w:szCs w:val="28"/>
        </w:rPr>
        <w:t xml:space="preserve">  згідно додатку №2.</w:t>
      </w:r>
    </w:p>
    <w:p w:rsidR="0020137D" w:rsidRDefault="0020137D" w:rsidP="0020137D">
      <w:pPr>
        <w:ind w:firstLine="708"/>
        <w:jc w:val="both"/>
        <w:rPr>
          <w:color w:val="000000" w:themeColor="text1"/>
          <w:sz w:val="28"/>
          <w:szCs w:val="28"/>
        </w:rPr>
      </w:pPr>
    </w:p>
    <w:p w:rsidR="001C586C" w:rsidRPr="001E4BEE" w:rsidRDefault="001C586C" w:rsidP="0020137D">
      <w:pPr>
        <w:ind w:firstLine="708"/>
        <w:jc w:val="both"/>
        <w:rPr>
          <w:color w:val="000000" w:themeColor="text1"/>
          <w:sz w:val="28"/>
          <w:szCs w:val="28"/>
        </w:rPr>
      </w:pPr>
    </w:p>
    <w:p w:rsidR="0020137D" w:rsidRPr="001E4BEE" w:rsidRDefault="0020137D" w:rsidP="0020137D">
      <w:pPr>
        <w:rPr>
          <w:color w:val="000000" w:themeColor="text1"/>
        </w:rPr>
      </w:pPr>
    </w:p>
    <w:p w:rsidR="0020137D" w:rsidRPr="001E4BEE" w:rsidRDefault="0020137D" w:rsidP="0020137D">
      <w:pPr>
        <w:jc w:val="both"/>
        <w:rPr>
          <w:rFonts w:eastAsia="Times New Roman"/>
          <w:color w:val="000000" w:themeColor="text1"/>
          <w:sz w:val="28"/>
          <w:szCs w:val="28"/>
        </w:rPr>
      </w:pPr>
      <w:r w:rsidRPr="001E4BEE">
        <w:rPr>
          <w:rFonts w:eastAsia="Times New Roman"/>
          <w:color w:val="000000" w:themeColor="text1"/>
          <w:sz w:val="28"/>
          <w:szCs w:val="28"/>
        </w:rPr>
        <w:t>Міський голова</w:t>
      </w:r>
      <w:r w:rsidRPr="001E4BEE">
        <w:rPr>
          <w:rFonts w:eastAsia="Times New Roman"/>
          <w:color w:val="000000" w:themeColor="text1"/>
          <w:sz w:val="28"/>
          <w:szCs w:val="28"/>
        </w:rPr>
        <w:tab/>
      </w:r>
      <w:r w:rsidRPr="001E4BEE">
        <w:rPr>
          <w:rFonts w:eastAsia="Times New Roman"/>
          <w:color w:val="000000" w:themeColor="text1"/>
          <w:sz w:val="28"/>
          <w:szCs w:val="28"/>
        </w:rPr>
        <w:tab/>
      </w:r>
      <w:r w:rsidRPr="001E4BEE">
        <w:rPr>
          <w:rFonts w:eastAsia="Times New Roman"/>
          <w:color w:val="000000" w:themeColor="text1"/>
          <w:sz w:val="28"/>
          <w:szCs w:val="28"/>
        </w:rPr>
        <w:tab/>
      </w:r>
      <w:r w:rsidRPr="001E4BEE">
        <w:rPr>
          <w:rFonts w:eastAsia="Times New Roman"/>
          <w:color w:val="000000" w:themeColor="text1"/>
          <w:sz w:val="28"/>
          <w:szCs w:val="28"/>
        </w:rPr>
        <w:tab/>
      </w:r>
      <w:r w:rsidRPr="001E4BEE">
        <w:rPr>
          <w:rFonts w:eastAsia="Times New Roman"/>
          <w:color w:val="000000" w:themeColor="text1"/>
          <w:sz w:val="28"/>
          <w:szCs w:val="28"/>
        </w:rPr>
        <w:tab/>
      </w:r>
      <w:r w:rsidRPr="001E4BEE">
        <w:rPr>
          <w:rFonts w:eastAsia="Times New Roman"/>
          <w:color w:val="000000" w:themeColor="text1"/>
          <w:sz w:val="28"/>
          <w:szCs w:val="28"/>
        </w:rPr>
        <w:tab/>
        <w:t xml:space="preserve">  В.МЕДВІДЬ</w:t>
      </w:r>
    </w:p>
    <w:p w:rsidR="0020137D" w:rsidRPr="001E4BEE" w:rsidRDefault="0020137D" w:rsidP="0020137D">
      <w:pPr>
        <w:jc w:val="both"/>
        <w:rPr>
          <w:color w:val="000000" w:themeColor="text1"/>
          <w:sz w:val="28"/>
          <w:szCs w:val="28"/>
        </w:rPr>
      </w:pPr>
    </w:p>
    <w:p w:rsidR="0020137D" w:rsidRPr="001E4BEE" w:rsidRDefault="0020137D" w:rsidP="0020137D">
      <w:pPr>
        <w:spacing w:line="259" w:lineRule="auto"/>
        <w:rPr>
          <w:color w:val="000000" w:themeColor="text1"/>
          <w:sz w:val="28"/>
          <w:szCs w:val="28"/>
        </w:rPr>
      </w:pPr>
      <w:r w:rsidRPr="001E4BEE">
        <w:rPr>
          <w:color w:val="000000" w:themeColor="text1"/>
          <w:sz w:val="28"/>
          <w:szCs w:val="28"/>
        </w:rPr>
        <w:br w:type="page"/>
      </w:r>
    </w:p>
    <w:p w:rsidR="0020137D" w:rsidRPr="001E4BEE" w:rsidRDefault="0020137D" w:rsidP="0020137D">
      <w:pPr>
        <w:spacing w:line="259" w:lineRule="auto"/>
        <w:rPr>
          <w:color w:val="000000" w:themeColor="text1"/>
          <w:sz w:val="28"/>
          <w:szCs w:val="28"/>
        </w:rPr>
      </w:pPr>
    </w:p>
    <w:p w:rsidR="005F1118" w:rsidRDefault="005F1118">
      <w:pPr>
        <w:spacing w:after="160" w:line="259" w:lineRule="auto"/>
        <w:rPr>
          <w:color w:val="000000" w:themeColor="text1"/>
          <w:sz w:val="28"/>
          <w:szCs w:val="28"/>
        </w:rPr>
      </w:pPr>
      <w:r>
        <w:rPr>
          <w:color w:val="000000" w:themeColor="text1"/>
          <w:sz w:val="28"/>
          <w:szCs w:val="28"/>
        </w:rPr>
        <w:br w:type="page"/>
      </w:r>
    </w:p>
    <w:p w:rsidR="008C42C0" w:rsidRDefault="008C42C0" w:rsidP="008C42C0">
      <w:pPr>
        <w:jc w:val="right"/>
        <w:rPr>
          <w:sz w:val="28"/>
          <w:szCs w:val="28"/>
          <w:lang w:eastAsia="uk-UA"/>
        </w:rPr>
      </w:pPr>
    </w:p>
    <w:p w:rsidR="008C42C0" w:rsidRDefault="008C42C0" w:rsidP="008C42C0">
      <w:pPr>
        <w:jc w:val="right"/>
        <w:rPr>
          <w:sz w:val="28"/>
          <w:szCs w:val="28"/>
          <w:lang w:eastAsia="uk-UA"/>
        </w:rPr>
      </w:pPr>
      <w:r>
        <w:rPr>
          <w:noProof/>
          <w:lang w:val="ru-RU"/>
        </w:rPr>
        <w:drawing>
          <wp:anchor distT="0" distB="0" distL="114300" distR="114300" simplePos="0" relativeHeight="251687936"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C42C0" w:rsidRDefault="008C42C0" w:rsidP="008C42C0">
      <w:pPr>
        <w:jc w:val="center"/>
        <w:rPr>
          <w:sz w:val="28"/>
          <w:szCs w:val="28"/>
          <w:lang w:eastAsia="uk-UA"/>
        </w:rPr>
      </w:pPr>
    </w:p>
    <w:p w:rsidR="008C42C0" w:rsidRDefault="008C42C0" w:rsidP="008C42C0">
      <w:pPr>
        <w:jc w:val="center"/>
        <w:rPr>
          <w:sz w:val="28"/>
          <w:szCs w:val="28"/>
          <w:lang w:eastAsia="uk-UA"/>
        </w:rPr>
      </w:pPr>
    </w:p>
    <w:p w:rsidR="008C42C0" w:rsidRDefault="008C42C0" w:rsidP="008C42C0">
      <w:pPr>
        <w:jc w:val="center"/>
        <w:rPr>
          <w:sz w:val="28"/>
          <w:szCs w:val="28"/>
          <w:lang w:eastAsia="uk-UA"/>
        </w:rPr>
      </w:pPr>
      <w:r>
        <w:rPr>
          <w:sz w:val="28"/>
          <w:szCs w:val="28"/>
          <w:lang w:eastAsia="uk-UA"/>
        </w:rPr>
        <w:t>Рахівська міська рада</w:t>
      </w:r>
    </w:p>
    <w:p w:rsidR="008C42C0" w:rsidRDefault="008C42C0" w:rsidP="008C42C0">
      <w:pPr>
        <w:jc w:val="center"/>
        <w:rPr>
          <w:sz w:val="28"/>
          <w:szCs w:val="28"/>
          <w:lang w:eastAsia="uk-UA"/>
        </w:rPr>
      </w:pPr>
      <w:r>
        <w:rPr>
          <w:sz w:val="28"/>
          <w:szCs w:val="28"/>
          <w:lang w:eastAsia="uk-UA"/>
        </w:rPr>
        <w:t>сорокова сесія  міської ради</w:t>
      </w:r>
    </w:p>
    <w:p w:rsidR="008C42C0" w:rsidRDefault="008C42C0" w:rsidP="008C42C0">
      <w:pPr>
        <w:jc w:val="center"/>
        <w:rPr>
          <w:sz w:val="28"/>
          <w:szCs w:val="28"/>
          <w:lang w:eastAsia="uk-UA"/>
        </w:rPr>
      </w:pPr>
      <w:r>
        <w:rPr>
          <w:sz w:val="28"/>
          <w:szCs w:val="28"/>
          <w:lang w:eastAsia="uk-UA"/>
        </w:rPr>
        <w:t>сьомого скликання</w:t>
      </w:r>
    </w:p>
    <w:p w:rsidR="008C42C0" w:rsidRDefault="008C42C0" w:rsidP="008C42C0">
      <w:pPr>
        <w:jc w:val="center"/>
        <w:rPr>
          <w:sz w:val="28"/>
          <w:szCs w:val="28"/>
          <w:lang w:eastAsia="uk-UA"/>
        </w:rPr>
      </w:pPr>
    </w:p>
    <w:p w:rsidR="008C42C0" w:rsidRDefault="008C42C0" w:rsidP="008C42C0">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8C42C0" w:rsidRDefault="008C42C0" w:rsidP="008C42C0">
      <w:pPr>
        <w:rPr>
          <w:sz w:val="28"/>
          <w:szCs w:val="28"/>
          <w:lang w:eastAsia="uk-UA"/>
        </w:rPr>
      </w:pPr>
    </w:p>
    <w:p w:rsidR="008C42C0" w:rsidRDefault="003D1F37" w:rsidP="008C42C0">
      <w:pPr>
        <w:rPr>
          <w:rFonts w:eastAsia="Times New Roman"/>
          <w:sz w:val="28"/>
          <w:szCs w:val="28"/>
          <w:lang w:eastAsia="uk-UA"/>
        </w:rPr>
      </w:pPr>
      <w:r>
        <w:rPr>
          <w:rFonts w:eastAsia="Times New Roman"/>
          <w:sz w:val="28"/>
          <w:szCs w:val="28"/>
          <w:lang w:eastAsia="uk-UA"/>
        </w:rPr>
        <w:t>від  21 березня 2019  року  №570</w:t>
      </w:r>
    </w:p>
    <w:p w:rsidR="008C42C0" w:rsidRDefault="008C42C0" w:rsidP="008C42C0">
      <w:pPr>
        <w:ind w:right="142"/>
        <w:rPr>
          <w:sz w:val="28"/>
          <w:szCs w:val="28"/>
          <w:lang w:eastAsia="uk-UA"/>
        </w:rPr>
      </w:pPr>
      <w:r>
        <w:rPr>
          <w:sz w:val="28"/>
          <w:szCs w:val="28"/>
          <w:lang w:eastAsia="uk-UA"/>
        </w:rPr>
        <w:t>м. Рахів</w:t>
      </w:r>
    </w:p>
    <w:p w:rsidR="0070186B" w:rsidRDefault="0070186B" w:rsidP="00C9373C">
      <w:pPr>
        <w:pStyle w:val="ab"/>
        <w:spacing w:before="0" w:after="0"/>
        <w:jc w:val="left"/>
        <w:rPr>
          <w:rFonts w:ascii="Times New Roman" w:hAnsi="Times New Roman"/>
          <w:b w:val="0"/>
          <w:sz w:val="28"/>
          <w:szCs w:val="28"/>
        </w:rPr>
      </w:pPr>
    </w:p>
    <w:p w:rsidR="00C9373C" w:rsidRPr="001E4BEE" w:rsidRDefault="00C9373C" w:rsidP="0070186B">
      <w:pPr>
        <w:pStyle w:val="ab"/>
        <w:spacing w:before="0" w:after="0"/>
        <w:jc w:val="left"/>
        <w:rPr>
          <w:rFonts w:ascii="Times New Roman" w:hAnsi="Times New Roman"/>
          <w:b w:val="0"/>
          <w:sz w:val="28"/>
          <w:szCs w:val="28"/>
        </w:rPr>
      </w:pPr>
      <w:r w:rsidRPr="001E4BEE">
        <w:rPr>
          <w:rFonts w:ascii="Times New Roman" w:hAnsi="Times New Roman"/>
          <w:b w:val="0"/>
          <w:sz w:val="28"/>
          <w:szCs w:val="28"/>
        </w:rPr>
        <w:t>Про затвердження ставок</w:t>
      </w:r>
    </w:p>
    <w:p w:rsidR="00C9373C" w:rsidRPr="001E4BEE" w:rsidRDefault="00C9373C" w:rsidP="0070186B">
      <w:pPr>
        <w:pStyle w:val="ab"/>
        <w:spacing w:before="0" w:after="0"/>
        <w:jc w:val="left"/>
        <w:rPr>
          <w:rFonts w:ascii="Times New Roman" w:hAnsi="Times New Roman"/>
          <w:b w:val="0"/>
          <w:sz w:val="28"/>
          <w:szCs w:val="28"/>
        </w:rPr>
      </w:pPr>
      <w:r w:rsidRPr="001E4BEE">
        <w:rPr>
          <w:rFonts w:ascii="Times New Roman" w:hAnsi="Times New Roman"/>
          <w:b w:val="0"/>
          <w:sz w:val="28"/>
          <w:szCs w:val="28"/>
        </w:rPr>
        <w:t xml:space="preserve">туристичного збору на території </w:t>
      </w:r>
    </w:p>
    <w:p w:rsidR="00C9373C" w:rsidRPr="001E4BEE" w:rsidRDefault="00C9373C" w:rsidP="0070186B">
      <w:pPr>
        <w:pStyle w:val="ab"/>
        <w:spacing w:before="0" w:after="0"/>
        <w:jc w:val="left"/>
        <w:rPr>
          <w:rFonts w:ascii="Times New Roman" w:hAnsi="Times New Roman"/>
          <w:b w:val="0"/>
          <w:noProof/>
          <w:sz w:val="28"/>
          <w:szCs w:val="28"/>
        </w:rPr>
      </w:pPr>
      <w:r w:rsidRPr="001E4BEE">
        <w:rPr>
          <w:rFonts w:ascii="Times New Roman" w:hAnsi="Times New Roman"/>
          <w:b w:val="0"/>
          <w:sz w:val="28"/>
          <w:szCs w:val="28"/>
        </w:rPr>
        <w:t>міста Рахів на 2019 рік</w:t>
      </w:r>
    </w:p>
    <w:p w:rsidR="0070186B" w:rsidRDefault="0070186B" w:rsidP="0070186B">
      <w:pPr>
        <w:pStyle w:val="ab"/>
        <w:spacing w:before="0" w:after="0"/>
        <w:ind w:firstLine="708"/>
        <w:jc w:val="both"/>
        <w:rPr>
          <w:rFonts w:ascii="Times New Roman" w:hAnsi="Times New Roman"/>
          <w:b w:val="0"/>
          <w:noProof/>
          <w:sz w:val="28"/>
          <w:szCs w:val="28"/>
        </w:rPr>
      </w:pPr>
    </w:p>
    <w:p w:rsidR="00C9373C" w:rsidRPr="001E4BEE" w:rsidRDefault="00C9373C" w:rsidP="0070186B">
      <w:pPr>
        <w:pStyle w:val="ab"/>
        <w:spacing w:before="0" w:after="0"/>
        <w:ind w:firstLine="708"/>
        <w:jc w:val="both"/>
        <w:rPr>
          <w:rFonts w:ascii="Times New Roman" w:hAnsi="Times New Roman"/>
          <w:b w:val="0"/>
          <w:noProof/>
          <w:sz w:val="28"/>
          <w:szCs w:val="28"/>
        </w:rPr>
      </w:pPr>
      <w:r w:rsidRPr="001E4BEE">
        <w:rPr>
          <w:rFonts w:ascii="Times New Roman" w:hAnsi="Times New Roman"/>
          <w:b w:val="0"/>
          <w:noProof/>
          <w:sz w:val="28"/>
          <w:szCs w:val="28"/>
        </w:rPr>
        <w:t xml:space="preserve">Відповідно до </w:t>
      </w:r>
      <w:r w:rsidRPr="001E4BEE">
        <w:rPr>
          <w:rFonts w:ascii="Times New Roman" w:hAnsi="Times New Roman"/>
          <w:b w:val="0"/>
          <w:color w:val="000000"/>
          <w:sz w:val="28"/>
          <w:szCs w:val="28"/>
        </w:rPr>
        <w:t>Податкового кодексу України № 2755-</w:t>
      </w:r>
      <w:r w:rsidRPr="001E4BEE">
        <w:rPr>
          <w:rFonts w:ascii="Times New Roman" w:eastAsia="Calibri" w:hAnsi="Times New Roman"/>
          <w:b w:val="0"/>
          <w:color w:val="000000"/>
          <w:sz w:val="28"/>
          <w:szCs w:val="28"/>
        </w:rPr>
        <w:t xml:space="preserve">VI від 02.12.2010 року із змінами та доповненнями, Закону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від 23.11.2018 року № 2628-VIII </w:t>
      </w:r>
      <w:r w:rsidRPr="001E4BEE">
        <w:rPr>
          <w:rFonts w:ascii="Times New Roman" w:hAnsi="Times New Roman"/>
          <w:b w:val="0"/>
          <w:noProof/>
          <w:sz w:val="28"/>
          <w:szCs w:val="28"/>
        </w:rPr>
        <w:t xml:space="preserve">та п. 24 ч. </w:t>
      </w:r>
      <w:r w:rsidR="00C40A19">
        <w:rPr>
          <w:rFonts w:ascii="Times New Roman" w:hAnsi="Times New Roman"/>
          <w:b w:val="0"/>
          <w:noProof/>
          <w:sz w:val="28"/>
          <w:szCs w:val="28"/>
        </w:rPr>
        <w:t>першої ст. 26, ст. 59 та    ст.</w:t>
      </w:r>
      <w:r w:rsidRPr="001E4BEE">
        <w:rPr>
          <w:rFonts w:ascii="Times New Roman" w:hAnsi="Times New Roman"/>
          <w:b w:val="0"/>
          <w:noProof/>
          <w:sz w:val="28"/>
          <w:szCs w:val="28"/>
        </w:rPr>
        <w:t>69 Закону України “Про місцеве самоврядування в Україні” міська рада</w:t>
      </w:r>
    </w:p>
    <w:p w:rsidR="00C9373C" w:rsidRPr="001E4BEE" w:rsidRDefault="00C9373C" w:rsidP="0070186B">
      <w:pPr>
        <w:pStyle w:val="aa"/>
        <w:spacing w:before="0"/>
        <w:rPr>
          <w:rFonts w:ascii="Times New Roman" w:hAnsi="Times New Roman"/>
        </w:rPr>
      </w:pPr>
    </w:p>
    <w:p w:rsidR="00C9373C" w:rsidRPr="001E4BEE" w:rsidRDefault="00C9373C" w:rsidP="0070186B">
      <w:pPr>
        <w:pStyle w:val="a8"/>
        <w:ind w:right="142"/>
        <w:jc w:val="center"/>
        <w:rPr>
          <w:szCs w:val="28"/>
        </w:rPr>
      </w:pPr>
      <w:r w:rsidRPr="001E4BEE">
        <w:rPr>
          <w:szCs w:val="28"/>
        </w:rPr>
        <w:t>в и р і ш и л а :</w:t>
      </w:r>
    </w:p>
    <w:p w:rsidR="00C9373C" w:rsidRPr="001E4BEE" w:rsidRDefault="00C9373C" w:rsidP="00C9373C">
      <w:pPr>
        <w:pStyle w:val="a8"/>
        <w:ind w:right="142"/>
        <w:jc w:val="center"/>
        <w:rPr>
          <w:szCs w:val="28"/>
        </w:rPr>
      </w:pPr>
    </w:p>
    <w:p w:rsidR="00C9373C" w:rsidRPr="001E4BEE" w:rsidRDefault="00C9373C" w:rsidP="00C9373C">
      <w:pPr>
        <w:pStyle w:val="aa"/>
        <w:spacing w:before="0"/>
        <w:ind w:firstLine="0"/>
        <w:jc w:val="both"/>
        <w:rPr>
          <w:rFonts w:ascii="Times New Roman" w:hAnsi="Times New Roman"/>
          <w:noProof/>
          <w:sz w:val="28"/>
          <w:szCs w:val="28"/>
        </w:rPr>
      </w:pPr>
      <w:r w:rsidRPr="001E4BEE">
        <w:rPr>
          <w:rFonts w:ascii="Times New Roman" w:hAnsi="Times New Roman"/>
          <w:noProof/>
          <w:sz w:val="28"/>
          <w:szCs w:val="28"/>
        </w:rPr>
        <w:t xml:space="preserve">     1.Затвердити положення про туристичний збір у м. Рахові (Додаток 1).</w:t>
      </w:r>
    </w:p>
    <w:p w:rsidR="00C9373C" w:rsidRPr="001E4BEE" w:rsidRDefault="00C9373C" w:rsidP="00C9373C">
      <w:pPr>
        <w:jc w:val="both"/>
      </w:pPr>
      <w:r w:rsidRPr="001E4BEE">
        <w:rPr>
          <w:noProof/>
          <w:sz w:val="28"/>
          <w:szCs w:val="28"/>
        </w:rPr>
        <w:t xml:space="preserve">     2.</w:t>
      </w:r>
      <w:r w:rsidRPr="001E4BEE">
        <w:rPr>
          <w:color w:val="000000"/>
          <w:sz w:val="28"/>
          <w:szCs w:val="28"/>
        </w:rPr>
        <w:t xml:space="preserve"> Встановити у 2019 році ставку туристичного збору за кожну добу тимчасового розміщення особи у місцях проживання (ночівлі), визначених </w:t>
      </w:r>
      <w:r w:rsidRPr="001E4BEE">
        <w:rPr>
          <w:sz w:val="28"/>
          <w:szCs w:val="28"/>
        </w:rPr>
        <w:t xml:space="preserve">підпунктом 5.1 пункту 5 </w:t>
      </w:r>
      <w:r w:rsidRPr="001E4BEE">
        <w:rPr>
          <w:color w:val="000000"/>
          <w:sz w:val="28"/>
          <w:szCs w:val="28"/>
        </w:rPr>
        <w:t xml:space="preserve">Положення про туристичний збір у м. Рахів, у розмірі </w:t>
      </w:r>
      <w:r w:rsidRPr="001E4BEE">
        <w:rPr>
          <w:sz w:val="28"/>
          <w:szCs w:val="28"/>
        </w:rPr>
        <w:t>0,</w:t>
      </w:r>
      <w:r w:rsidR="00AB496C" w:rsidRPr="001E4BEE">
        <w:rPr>
          <w:sz w:val="28"/>
          <w:szCs w:val="28"/>
        </w:rPr>
        <w:t>3</w:t>
      </w:r>
      <w:r w:rsidRPr="001E4BEE">
        <w:rPr>
          <w:color w:val="000000"/>
          <w:sz w:val="28"/>
          <w:szCs w:val="28"/>
        </w:rPr>
        <w:t xml:space="preserve"> відсотка - для внутрішнього туризму та </w:t>
      </w:r>
      <w:r w:rsidRPr="001E4BEE">
        <w:rPr>
          <w:sz w:val="28"/>
          <w:szCs w:val="28"/>
        </w:rPr>
        <w:t>3</w:t>
      </w:r>
      <w:r w:rsidRPr="001E4BEE">
        <w:rPr>
          <w:color w:val="000000"/>
          <w:sz w:val="28"/>
          <w:szCs w:val="28"/>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C9373C" w:rsidRPr="001E4BEE" w:rsidRDefault="00C9373C" w:rsidP="00C9373C">
      <w:pPr>
        <w:pStyle w:val="aa"/>
        <w:spacing w:before="0"/>
        <w:ind w:firstLine="0"/>
        <w:jc w:val="both"/>
        <w:rPr>
          <w:rFonts w:ascii="Times New Roman" w:hAnsi="Times New Roman"/>
          <w:noProof/>
          <w:sz w:val="28"/>
          <w:szCs w:val="28"/>
        </w:rPr>
      </w:pPr>
      <w:r w:rsidRPr="001E4BEE">
        <w:rPr>
          <w:rFonts w:ascii="Times New Roman" w:hAnsi="Times New Roman"/>
          <w:noProof/>
          <w:sz w:val="28"/>
          <w:szCs w:val="28"/>
        </w:rPr>
        <w:t xml:space="preserve">     3. Рішення міської ради №472 від 25.06.2018 року </w:t>
      </w:r>
      <w:r w:rsidRPr="001E4BEE">
        <w:rPr>
          <w:rFonts w:ascii="Times New Roman" w:hAnsi="Times New Roman"/>
          <w:sz w:val="28"/>
          <w:szCs w:val="28"/>
        </w:rPr>
        <w:t>«</w:t>
      </w:r>
      <w:r w:rsidRPr="001E4BEE">
        <w:rPr>
          <w:rFonts w:ascii="Times New Roman" w:hAnsi="Times New Roman"/>
          <w:noProof/>
          <w:sz w:val="28"/>
          <w:szCs w:val="28"/>
        </w:rPr>
        <w:t>Про затвердження ставки туристичного збору на території міста Рахів на 2019р.</w:t>
      </w:r>
      <w:r w:rsidRPr="001E4BEE">
        <w:rPr>
          <w:rFonts w:ascii="Times New Roman" w:hAnsi="Times New Roman"/>
          <w:sz w:val="28"/>
          <w:szCs w:val="28"/>
        </w:rPr>
        <w:t>»</w:t>
      </w:r>
      <w:r w:rsidRPr="001E4BEE">
        <w:rPr>
          <w:rFonts w:ascii="Times New Roman" w:hAnsi="Times New Roman"/>
          <w:noProof/>
          <w:sz w:val="28"/>
          <w:szCs w:val="28"/>
        </w:rPr>
        <w:t xml:space="preserve"> визнати таким, що втратило чинність. </w:t>
      </w:r>
    </w:p>
    <w:p w:rsidR="00C9373C" w:rsidRPr="001E4BEE" w:rsidRDefault="00C9373C" w:rsidP="00C9373C">
      <w:pPr>
        <w:pStyle w:val="aa"/>
        <w:spacing w:before="0"/>
        <w:ind w:firstLine="0"/>
        <w:jc w:val="both"/>
        <w:rPr>
          <w:rFonts w:ascii="Times New Roman" w:hAnsi="Times New Roman"/>
          <w:noProof/>
          <w:sz w:val="28"/>
          <w:szCs w:val="28"/>
        </w:rPr>
      </w:pPr>
      <w:r w:rsidRPr="001E4BEE">
        <w:rPr>
          <w:rFonts w:ascii="Times New Roman" w:hAnsi="Times New Roman"/>
          <w:noProof/>
          <w:sz w:val="28"/>
          <w:szCs w:val="28"/>
        </w:rPr>
        <w:t xml:space="preserve">     4. Оприлюднити дане рішення в засобах масової інформації.</w:t>
      </w:r>
    </w:p>
    <w:p w:rsidR="00C9373C" w:rsidRPr="001E4BEE" w:rsidRDefault="00C9373C" w:rsidP="00C40A19">
      <w:pPr>
        <w:pStyle w:val="a3"/>
        <w:tabs>
          <w:tab w:val="left" w:pos="739"/>
        </w:tabs>
        <w:spacing w:after="0"/>
        <w:ind w:left="0"/>
        <w:jc w:val="both"/>
        <w:rPr>
          <w:rFonts w:ascii="Times New Roman" w:hAnsi="Times New Roman"/>
          <w:sz w:val="24"/>
          <w:szCs w:val="20"/>
          <w:lang w:val="uk-UA"/>
        </w:rPr>
      </w:pPr>
      <w:r w:rsidRPr="001E4BEE">
        <w:rPr>
          <w:rFonts w:ascii="Times New Roman" w:hAnsi="Times New Roman"/>
          <w:noProof/>
          <w:sz w:val="28"/>
          <w:szCs w:val="28"/>
          <w:lang w:val="uk-UA"/>
        </w:rPr>
        <w:t xml:space="preserve">     5. </w:t>
      </w:r>
      <w:r w:rsidRPr="001E4BEE">
        <w:rPr>
          <w:rFonts w:ascii="Times New Roman" w:hAnsi="Times New Roman"/>
          <w:sz w:val="28"/>
          <w:szCs w:val="28"/>
          <w:lang w:val="uk-UA"/>
        </w:rPr>
        <w:t>Контроль за повнотою та своєчасністю перерахування збору до бюджету міста Рахова здійснює Головне управління ДФС у Закарпатській області.</w:t>
      </w:r>
    </w:p>
    <w:p w:rsidR="00C9373C" w:rsidRPr="001E4BEE" w:rsidRDefault="00C9373C" w:rsidP="00C9373C">
      <w:pPr>
        <w:pStyle w:val="aa"/>
        <w:spacing w:before="0"/>
        <w:ind w:firstLine="0"/>
        <w:jc w:val="both"/>
        <w:rPr>
          <w:rFonts w:ascii="Times New Roman" w:hAnsi="Times New Roman"/>
          <w:noProof/>
          <w:sz w:val="28"/>
          <w:szCs w:val="28"/>
        </w:rPr>
      </w:pPr>
      <w:r w:rsidRPr="001E4BEE">
        <w:rPr>
          <w:rFonts w:ascii="Times New Roman" w:hAnsi="Times New Roman"/>
          <w:noProof/>
          <w:sz w:val="28"/>
          <w:szCs w:val="28"/>
        </w:rPr>
        <w:t xml:space="preserve">     </w:t>
      </w:r>
      <w:r w:rsidR="00C40A19">
        <w:rPr>
          <w:rFonts w:ascii="Times New Roman" w:hAnsi="Times New Roman"/>
          <w:noProof/>
          <w:sz w:val="28"/>
          <w:szCs w:val="28"/>
        </w:rPr>
        <w:t>6</w:t>
      </w:r>
      <w:r w:rsidRPr="001E4BEE">
        <w:rPr>
          <w:rFonts w:ascii="Times New Roman" w:hAnsi="Times New Roman"/>
          <w:noProof/>
          <w:sz w:val="28"/>
          <w:szCs w:val="28"/>
        </w:rPr>
        <w:t>. Контроль за виконанням цього рішення покласти на постійну комісію міської ради з питань бюджету, тарифів і цін.</w:t>
      </w:r>
    </w:p>
    <w:p w:rsidR="00C9373C" w:rsidRDefault="00C9373C" w:rsidP="00C9373C">
      <w:pPr>
        <w:pStyle w:val="aa"/>
        <w:spacing w:before="0"/>
        <w:ind w:firstLine="0"/>
        <w:jc w:val="both"/>
        <w:rPr>
          <w:rFonts w:ascii="Times New Roman" w:hAnsi="Times New Roman"/>
          <w:noProof/>
          <w:sz w:val="28"/>
          <w:szCs w:val="28"/>
        </w:rPr>
      </w:pPr>
      <w:r w:rsidRPr="001E4BEE">
        <w:rPr>
          <w:rFonts w:ascii="Times New Roman" w:hAnsi="Times New Roman"/>
          <w:noProof/>
          <w:sz w:val="28"/>
          <w:szCs w:val="28"/>
        </w:rPr>
        <w:t xml:space="preserve">      </w:t>
      </w:r>
      <w:r w:rsidR="00C40A19">
        <w:rPr>
          <w:rFonts w:ascii="Times New Roman" w:hAnsi="Times New Roman"/>
          <w:noProof/>
          <w:sz w:val="28"/>
          <w:szCs w:val="28"/>
        </w:rPr>
        <w:t>7</w:t>
      </w:r>
      <w:r w:rsidRPr="001E4BEE">
        <w:rPr>
          <w:rFonts w:ascii="Times New Roman" w:hAnsi="Times New Roman"/>
          <w:noProof/>
          <w:sz w:val="28"/>
          <w:szCs w:val="28"/>
        </w:rPr>
        <w:t>. Рішення набирає чинності з дня його прийняття.</w:t>
      </w:r>
    </w:p>
    <w:p w:rsidR="0070186B" w:rsidRPr="001E4BEE" w:rsidRDefault="0070186B" w:rsidP="00C9373C">
      <w:pPr>
        <w:pStyle w:val="aa"/>
        <w:spacing w:before="0"/>
        <w:ind w:firstLine="0"/>
        <w:jc w:val="both"/>
        <w:rPr>
          <w:rFonts w:ascii="Times New Roman" w:hAnsi="Times New Roman"/>
          <w:noProof/>
          <w:sz w:val="28"/>
          <w:szCs w:val="28"/>
        </w:rPr>
      </w:pPr>
    </w:p>
    <w:p w:rsidR="0070186B" w:rsidRDefault="0070186B" w:rsidP="0070186B">
      <w:pPr>
        <w:jc w:val="both"/>
        <w:rPr>
          <w:rFonts w:eastAsia="Times New Roman"/>
          <w:sz w:val="28"/>
          <w:szCs w:val="28"/>
        </w:rPr>
      </w:pPr>
      <w:r>
        <w:rPr>
          <w:rFonts w:eastAsia="Times New Roman"/>
          <w:sz w:val="28"/>
          <w:szCs w:val="28"/>
        </w:rPr>
        <w:t>Міський голова</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 xml:space="preserve">  </w:t>
      </w:r>
      <w:r>
        <w:rPr>
          <w:rFonts w:eastAsia="Times New Roman"/>
          <w:sz w:val="28"/>
          <w:szCs w:val="28"/>
        </w:rPr>
        <w:tab/>
        <w:t>В.МЕДВІДЬ</w:t>
      </w:r>
    </w:p>
    <w:p w:rsidR="00094215" w:rsidRPr="00094215" w:rsidRDefault="00094215" w:rsidP="00094215">
      <w:pPr>
        <w:spacing w:line="259" w:lineRule="auto"/>
        <w:rPr>
          <w:sz w:val="28"/>
        </w:rPr>
      </w:pPr>
      <w:r w:rsidRPr="00094215">
        <w:rPr>
          <w:sz w:val="28"/>
        </w:rPr>
        <w:t>Згідно з оригіналом:</w:t>
      </w:r>
    </w:p>
    <w:p w:rsidR="005F1118" w:rsidRDefault="005F1118" w:rsidP="005F1118">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C9373C" w:rsidRDefault="00C9373C" w:rsidP="0070186B"/>
    <w:tbl>
      <w:tblPr>
        <w:tblW w:w="0" w:type="auto"/>
        <w:jc w:val="right"/>
        <w:tblInd w:w="-857" w:type="dxa"/>
        <w:tblLook w:val="01E0" w:firstRow="1" w:lastRow="1" w:firstColumn="1" w:lastColumn="1" w:noHBand="0" w:noVBand="0"/>
      </w:tblPr>
      <w:tblGrid>
        <w:gridCol w:w="3085"/>
      </w:tblGrid>
      <w:tr w:rsidR="00AB496C" w:rsidRPr="001E4BEE" w:rsidTr="007D0F51">
        <w:trPr>
          <w:jc w:val="right"/>
        </w:trPr>
        <w:tc>
          <w:tcPr>
            <w:tcW w:w="3085" w:type="dxa"/>
            <w:hideMark/>
          </w:tcPr>
          <w:p w:rsidR="00AB496C" w:rsidRPr="001E4BEE" w:rsidRDefault="00AB496C">
            <w:pPr>
              <w:spacing w:line="276" w:lineRule="auto"/>
              <w:jc w:val="center"/>
              <w:rPr>
                <w:rFonts w:eastAsia="Times New Roman"/>
                <w:lang w:eastAsia="en-US"/>
              </w:rPr>
            </w:pPr>
            <w:r w:rsidRPr="001E4BEE">
              <w:br w:type="page"/>
            </w:r>
            <w:r w:rsidRPr="001E4BEE">
              <w:rPr>
                <w:b/>
              </w:rPr>
              <w:br w:type="page"/>
            </w:r>
            <w:r w:rsidRPr="001E4BEE">
              <w:rPr>
                <w:lang w:eastAsia="en-US"/>
              </w:rPr>
              <w:t xml:space="preserve">Додаток </w:t>
            </w:r>
          </w:p>
          <w:p w:rsidR="00AB496C" w:rsidRPr="001E4BEE" w:rsidRDefault="00AB496C">
            <w:pPr>
              <w:spacing w:line="276" w:lineRule="auto"/>
              <w:rPr>
                <w:lang w:eastAsia="uk-UA"/>
              </w:rPr>
            </w:pPr>
            <w:r w:rsidRPr="001E4BEE">
              <w:rPr>
                <w:lang w:eastAsia="en-US"/>
              </w:rPr>
              <w:t>до рішення міської ради</w:t>
            </w:r>
          </w:p>
          <w:p w:rsidR="00AB496C" w:rsidRPr="001E4BEE" w:rsidRDefault="007D0F51" w:rsidP="003A13BB">
            <w:pPr>
              <w:spacing w:line="276" w:lineRule="auto"/>
              <w:rPr>
                <w:rFonts w:eastAsia="Times New Roman"/>
                <w:lang w:eastAsia="en-US"/>
              </w:rPr>
            </w:pPr>
            <w:r>
              <w:rPr>
                <w:lang w:eastAsia="en-US"/>
              </w:rPr>
              <w:t>40</w:t>
            </w:r>
            <w:r w:rsidR="00AB496C" w:rsidRPr="001E4BEE">
              <w:rPr>
                <w:lang w:eastAsia="en-US"/>
              </w:rPr>
              <w:t xml:space="preserve">-ої сесії 7-го скликання                                                                          </w:t>
            </w:r>
            <w:r>
              <w:rPr>
                <w:lang w:eastAsia="en-US"/>
              </w:rPr>
              <w:t xml:space="preserve">                    від  21.03.</w:t>
            </w:r>
            <w:r w:rsidR="00AB496C" w:rsidRPr="001E4BEE">
              <w:rPr>
                <w:lang w:eastAsia="en-US"/>
              </w:rPr>
              <w:t>2019 р. №</w:t>
            </w:r>
            <w:r>
              <w:rPr>
                <w:lang w:eastAsia="en-US"/>
              </w:rPr>
              <w:t>57</w:t>
            </w:r>
            <w:r w:rsidR="003A13BB">
              <w:rPr>
                <w:lang w:eastAsia="en-US"/>
              </w:rPr>
              <w:t>0</w:t>
            </w:r>
          </w:p>
        </w:tc>
      </w:tr>
    </w:tbl>
    <w:p w:rsidR="00AB496C" w:rsidRPr="001E4BEE" w:rsidRDefault="00AB496C" w:rsidP="00AB496C">
      <w:pPr>
        <w:tabs>
          <w:tab w:val="center" w:pos="0"/>
        </w:tabs>
        <w:rPr>
          <w:rFonts w:eastAsia="Times New Roman"/>
        </w:rPr>
      </w:pPr>
    </w:p>
    <w:p w:rsidR="00C9373C" w:rsidRPr="001E4BEE" w:rsidRDefault="00C9373C" w:rsidP="00C9373C">
      <w:pPr>
        <w:jc w:val="center"/>
        <w:rPr>
          <w:b/>
          <w:sz w:val="28"/>
          <w:szCs w:val="28"/>
        </w:rPr>
      </w:pPr>
    </w:p>
    <w:p w:rsidR="00C9373C" w:rsidRPr="001E4BEE" w:rsidRDefault="00C9373C" w:rsidP="00C9373C">
      <w:pPr>
        <w:jc w:val="center"/>
      </w:pPr>
      <w:r w:rsidRPr="001E4BEE">
        <w:rPr>
          <w:b/>
          <w:sz w:val="28"/>
          <w:szCs w:val="28"/>
        </w:rPr>
        <w:t xml:space="preserve">Положення про туристичний збір </w:t>
      </w:r>
    </w:p>
    <w:p w:rsidR="00C9373C" w:rsidRPr="001E4BEE" w:rsidRDefault="00C9373C" w:rsidP="00C9373C">
      <w:pPr>
        <w:jc w:val="center"/>
      </w:pPr>
      <w:r w:rsidRPr="001E4BEE">
        <w:rPr>
          <w:b/>
          <w:sz w:val="28"/>
          <w:szCs w:val="28"/>
        </w:rPr>
        <w:t>у м. Рахові</w:t>
      </w:r>
    </w:p>
    <w:p w:rsidR="00C9373C" w:rsidRPr="001E4BEE" w:rsidRDefault="00C9373C" w:rsidP="00C9373C">
      <w:pPr>
        <w:jc w:val="both"/>
        <w:rPr>
          <w:sz w:val="28"/>
          <w:szCs w:val="28"/>
        </w:rPr>
      </w:pPr>
    </w:p>
    <w:p w:rsidR="00C9373C" w:rsidRPr="001E4BEE" w:rsidRDefault="00C9373C" w:rsidP="00C9373C">
      <w:pPr>
        <w:jc w:val="both"/>
      </w:pPr>
      <w:r w:rsidRPr="001E4BEE">
        <w:rPr>
          <w:b/>
          <w:sz w:val="28"/>
          <w:szCs w:val="28"/>
        </w:rPr>
        <w:tab/>
        <w:t>1. Загальні положення</w:t>
      </w:r>
    </w:p>
    <w:p w:rsidR="00C9373C" w:rsidRPr="001E4BEE" w:rsidRDefault="00C9373C" w:rsidP="00C9373C">
      <w:pPr>
        <w:jc w:val="both"/>
        <w:rPr>
          <w:b/>
          <w:sz w:val="28"/>
          <w:szCs w:val="28"/>
        </w:rPr>
      </w:pPr>
    </w:p>
    <w:p w:rsidR="00C9373C" w:rsidRPr="001E4BEE" w:rsidRDefault="00C9373C" w:rsidP="00C9373C">
      <w:pPr>
        <w:jc w:val="both"/>
      </w:pPr>
      <w:r w:rsidRPr="001E4BEE">
        <w:rPr>
          <w:sz w:val="28"/>
          <w:szCs w:val="28"/>
        </w:rPr>
        <w:tab/>
        <w:t xml:space="preserve">1.1.  Положення про туристичний збір у м. Рахові (далі – Положення) розроблено на підставі ст. 268 Податкового кодексу України № 2755-VI від 02.12.2010 року зі змінами та доповненнями, </w:t>
      </w:r>
      <w:r w:rsidRPr="001E4BEE">
        <w:rPr>
          <w:rFonts w:eastAsia="Calibri"/>
          <w:color w:val="000000"/>
          <w:sz w:val="28"/>
          <w:szCs w:val="28"/>
        </w:rPr>
        <w:t xml:space="preserve"> </w:t>
      </w:r>
      <w:r w:rsidRPr="001E4BEE">
        <w:rPr>
          <w:sz w:val="28"/>
          <w:szCs w:val="28"/>
        </w:rPr>
        <w:t>Бюджетного кодексу України, п.24 ч.1 ст.26, ч.1 ст.59, ч.1 ст.69</w:t>
      </w:r>
      <w:r w:rsidRPr="001E4BEE">
        <w:rPr>
          <w:color w:val="FF0000"/>
          <w:sz w:val="28"/>
          <w:szCs w:val="28"/>
        </w:rPr>
        <w:t xml:space="preserve"> </w:t>
      </w:r>
      <w:r w:rsidRPr="001E4BEE">
        <w:rPr>
          <w:sz w:val="28"/>
          <w:szCs w:val="28"/>
        </w:rPr>
        <w:t>Закону України “Про місцеве самоврядування в Україні” № 280/97- ВР від 21.05.1997р. зі змінами та доповненнями та визначає порядок справляння туристичного збору на території міста.</w:t>
      </w:r>
    </w:p>
    <w:p w:rsidR="00C9373C" w:rsidRPr="001E4BEE" w:rsidRDefault="00C9373C" w:rsidP="00C9373C">
      <w:pPr>
        <w:jc w:val="both"/>
      </w:pPr>
      <w:r w:rsidRPr="001E4BEE">
        <w:rPr>
          <w:sz w:val="28"/>
          <w:szCs w:val="28"/>
        </w:rPr>
        <w:tab/>
        <w:t>Це Положення є обов’язковим до виконання юридичними та фізичними особами на території м. Рахів Закарпатської області.</w:t>
      </w:r>
    </w:p>
    <w:p w:rsidR="00C9373C" w:rsidRPr="001E4BEE" w:rsidRDefault="00C9373C" w:rsidP="00C9373C">
      <w:pPr>
        <w:jc w:val="both"/>
        <w:rPr>
          <w:color w:val="000000"/>
          <w:sz w:val="28"/>
          <w:szCs w:val="28"/>
        </w:rPr>
      </w:pPr>
      <w:r w:rsidRPr="001E4BEE">
        <w:rPr>
          <w:sz w:val="28"/>
          <w:szCs w:val="28"/>
        </w:rPr>
        <w:tab/>
        <w:t>1.2. В</w:t>
      </w:r>
      <w:r w:rsidRPr="001E4BEE">
        <w:rPr>
          <w:color w:val="000000"/>
          <w:sz w:val="28"/>
          <w:szCs w:val="28"/>
        </w:rPr>
        <w:t>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C9373C" w:rsidRPr="001E4BEE" w:rsidRDefault="00C9373C" w:rsidP="00C9373C">
      <w:pPr>
        <w:pStyle w:val="a8"/>
        <w:ind w:firstLine="450"/>
        <w:rPr>
          <w:sz w:val="26"/>
          <w:szCs w:val="20"/>
        </w:rPr>
      </w:pPr>
      <w:bookmarkStart w:id="0" w:name="n72"/>
      <w:bookmarkEnd w:id="0"/>
      <w:r w:rsidRPr="001E4BEE">
        <w:rPr>
          <w:color w:val="000000"/>
          <w:szCs w:val="28"/>
        </w:rPr>
        <w:tab/>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C9373C" w:rsidRPr="001E4BEE" w:rsidRDefault="00C9373C" w:rsidP="00C9373C">
      <w:pPr>
        <w:jc w:val="both"/>
      </w:pPr>
      <w:r w:rsidRPr="001E4BEE">
        <w:rPr>
          <w:sz w:val="28"/>
          <w:szCs w:val="28"/>
        </w:rPr>
        <w:tab/>
        <w:t>1.3. Туристичний збір – це місцевий збір, кошти від якого зараховуються до місцевого бюджету.</w:t>
      </w:r>
    </w:p>
    <w:p w:rsidR="00C9373C" w:rsidRPr="001E4BEE" w:rsidRDefault="00C9373C" w:rsidP="00C9373C">
      <w:pPr>
        <w:jc w:val="both"/>
        <w:rPr>
          <w:sz w:val="28"/>
          <w:szCs w:val="28"/>
        </w:rPr>
      </w:pPr>
    </w:p>
    <w:p w:rsidR="00C9373C" w:rsidRPr="001E4BEE" w:rsidRDefault="00C9373C" w:rsidP="00C9373C">
      <w:pPr>
        <w:jc w:val="both"/>
      </w:pPr>
      <w:r w:rsidRPr="001E4BEE">
        <w:rPr>
          <w:b/>
          <w:sz w:val="28"/>
          <w:szCs w:val="28"/>
        </w:rPr>
        <w:tab/>
        <w:t>2. Платники збору</w:t>
      </w:r>
    </w:p>
    <w:p w:rsidR="00C9373C" w:rsidRPr="001E4BEE" w:rsidRDefault="00C9373C" w:rsidP="00C9373C">
      <w:pPr>
        <w:rPr>
          <w:b/>
          <w:sz w:val="28"/>
          <w:szCs w:val="28"/>
        </w:rPr>
      </w:pPr>
    </w:p>
    <w:p w:rsidR="00C9373C" w:rsidRPr="001E4BEE" w:rsidRDefault="00C9373C" w:rsidP="00C9373C">
      <w:pPr>
        <w:pStyle w:val="rvps2"/>
        <w:shd w:val="clear" w:color="auto" w:fill="FFFFFF"/>
        <w:spacing w:before="0" w:after="0"/>
        <w:jc w:val="both"/>
        <w:textAlignment w:val="baseline"/>
      </w:pPr>
      <w:r w:rsidRPr="001E4BEE">
        <w:rPr>
          <w:b/>
          <w:sz w:val="28"/>
          <w:szCs w:val="28"/>
        </w:rPr>
        <w:tab/>
      </w:r>
      <w:r w:rsidRPr="001E4BEE">
        <w:rPr>
          <w:sz w:val="28"/>
          <w:szCs w:val="28"/>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w:t>
      </w:r>
      <w:proofErr w:type="spellStart"/>
      <w:r w:rsidRPr="001E4BEE">
        <w:rPr>
          <w:sz w:val="28"/>
          <w:szCs w:val="28"/>
        </w:rPr>
        <w:t>підпунком</w:t>
      </w:r>
      <w:proofErr w:type="spellEnd"/>
      <w:r w:rsidRPr="001E4BEE">
        <w:rPr>
          <w:sz w:val="28"/>
          <w:szCs w:val="28"/>
        </w:rPr>
        <w:t xml:space="preserve"> 5.1 пункту 5 цього Положення.</w:t>
      </w:r>
    </w:p>
    <w:p w:rsidR="00C9373C" w:rsidRPr="001E4BEE" w:rsidRDefault="00C9373C" w:rsidP="00C9373C">
      <w:pPr>
        <w:jc w:val="both"/>
      </w:pPr>
      <w:r w:rsidRPr="001E4BEE">
        <w:rPr>
          <w:sz w:val="28"/>
          <w:szCs w:val="28"/>
        </w:rPr>
        <w:tab/>
        <w:t>2.2. Платниками збору не можуть бути особи, які:</w:t>
      </w:r>
    </w:p>
    <w:p w:rsidR="00C9373C" w:rsidRPr="001E4BEE" w:rsidRDefault="00C9373C" w:rsidP="00C9373C">
      <w:pPr>
        <w:pStyle w:val="rvps2"/>
        <w:shd w:val="clear" w:color="auto" w:fill="FFFFFF"/>
        <w:spacing w:before="0" w:after="0"/>
        <w:jc w:val="both"/>
        <w:textAlignment w:val="baseline"/>
      </w:pPr>
      <w:r w:rsidRPr="001E4BEE">
        <w:rPr>
          <w:sz w:val="28"/>
          <w:szCs w:val="28"/>
        </w:rPr>
        <w:tab/>
        <w:t>а) постійно проживають, у тому числі на умовах договорів найму, у місті Рахові;</w:t>
      </w:r>
    </w:p>
    <w:p w:rsidR="00C9373C" w:rsidRPr="001E4BEE" w:rsidRDefault="00C9373C" w:rsidP="00C9373C">
      <w:pPr>
        <w:pStyle w:val="rvps2"/>
        <w:shd w:val="clear" w:color="auto" w:fill="FFFFFF"/>
        <w:spacing w:before="0" w:after="0"/>
        <w:jc w:val="both"/>
        <w:textAlignment w:val="baseline"/>
        <w:rPr>
          <w:color w:val="FF0000"/>
        </w:rPr>
      </w:pPr>
      <w:bookmarkStart w:id="1" w:name="n11888"/>
      <w:bookmarkEnd w:id="1"/>
      <w:r w:rsidRPr="001E4BEE">
        <w:rPr>
          <w:color w:val="FF0000"/>
          <w:sz w:val="28"/>
          <w:szCs w:val="28"/>
        </w:rPr>
        <w:tab/>
      </w:r>
    </w:p>
    <w:p w:rsidR="00C9373C" w:rsidRPr="001E4BEE" w:rsidRDefault="00C9373C" w:rsidP="00C9373C">
      <w:pPr>
        <w:pStyle w:val="rvps2"/>
        <w:shd w:val="clear" w:color="auto" w:fill="FFFFFF"/>
        <w:spacing w:before="0" w:after="0"/>
        <w:jc w:val="both"/>
        <w:textAlignment w:val="baseline"/>
      </w:pPr>
      <w:r w:rsidRPr="001E4BEE">
        <w:rPr>
          <w:color w:val="FF0000"/>
          <w:sz w:val="28"/>
          <w:szCs w:val="28"/>
        </w:rPr>
        <w:tab/>
      </w:r>
      <w:r w:rsidRPr="001E4BEE">
        <w:rPr>
          <w:sz w:val="28"/>
          <w:szCs w:val="28"/>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C9373C" w:rsidRPr="001E4BEE" w:rsidRDefault="00C9373C" w:rsidP="00C9373C">
      <w:pPr>
        <w:pStyle w:val="rvps2"/>
        <w:shd w:val="clear" w:color="auto" w:fill="FFFFFF"/>
        <w:spacing w:before="0" w:after="0"/>
        <w:jc w:val="both"/>
        <w:textAlignment w:val="baseline"/>
      </w:pPr>
      <w:bookmarkStart w:id="2" w:name="n11889"/>
      <w:bookmarkEnd w:id="2"/>
      <w:r w:rsidRPr="001E4BEE">
        <w:rPr>
          <w:color w:val="FF0000"/>
          <w:sz w:val="28"/>
          <w:szCs w:val="28"/>
        </w:rPr>
        <w:lastRenderedPageBreak/>
        <w:tab/>
      </w:r>
      <w:r w:rsidRPr="001E4BEE">
        <w:rPr>
          <w:sz w:val="28"/>
          <w:szCs w:val="28"/>
        </w:rPr>
        <w:t>в) інваліди, діти-інваліди та особи, що супроводжують інвалідів I групи або дітей-інвалідів (не більше одного супроводжуючого);</w:t>
      </w:r>
    </w:p>
    <w:p w:rsidR="00C9373C" w:rsidRPr="001E4BEE" w:rsidRDefault="00C9373C" w:rsidP="00C9373C">
      <w:pPr>
        <w:pStyle w:val="rvps2"/>
        <w:shd w:val="clear" w:color="auto" w:fill="FFFFFF"/>
        <w:spacing w:before="0" w:after="0"/>
        <w:jc w:val="both"/>
        <w:textAlignment w:val="baseline"/>
      </w:pPr>
      <w:bookmarkStart w:id="3" w:name="n11890"/>
      <w:bookmarkEnd w:id="3"/>
      <w:r w:rsidRPr="001E4BEE">
        <w:rPr>
          <w:sz w:val="28"/>
          <w:szCs w:val="28"/>
        </w:rPr>
        <w:tab/>
        <w:t>г) ветерани війни;</w:t>
      </w:r>
    </w:p>
    <w:p w:rsidR="00C9373C" w:rsidRPr="001E4BEE" w:rsidRDefault="00C9373C" w:rsidP="00C9373C">
      <w:pPr>
        <w:pStyle w:val="rvps2"/>
        <w:shd w:val="clear" w:color="auto" w:fill="FFFFFF"/>
        <w:spacing w:before="0" w:after="0"/>
        <w:jc w:val="both"/>
        <w:textAlignment w:val="baseline"/>
      </w:pPr>
      <w:bookmarkStart w:id="4" w:name="n11891"/>
      <w:bookmarkEnd w:id="4"/>
      <w:r w:rsidRPr="001E4BEE">
        <w:rPr>
          <w:sz w:val="28"/>
          <w:szCs w:val="28"/>
        </w:rPr>
        <w:tab/>
        <w:t>ґ) учасники ліквідації наслідків аварії на Чорнобильській АЕС;</w:t>
      </w:r>
    </w:p>
    <w:p w:rsidR="00C9373C" w:rsidRPr="001E4BEE" w:rsidRDefault="00C9373C" w:rsidP="00C9373C">
      <w:pPr>
        <w:pStyle w:val="rvps2"/>
        <w:shd w:val="clear" w:color="auto" w:fill="FFFFFF"/>
        <w:spacing w:before="0" w:after="0"/>
        <w:jc w:val="both"/>
        <w:textAlignment w:val="baseline"/>
      </w:pPr>
      <w:r w:rsidRPr="001E4BEE">
        <w:rPr>
          <w:color w:val="FF0000"/>
          <w:sz w:val="28"/>
          <w:szCs w:val="28"/>
        </w:rPr>
        <w:tab/>
      </w:r>
      <w:r w:rsidRPr="001E4BEE">
        <w:rPr>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C9373C" w:rsidRPr="001E4BEE" w:rsidRDefault="00C9373C" w:rsidP="00C9373C">
      <w:pPr>
        <w:pStyle w:val="rvps2"/>
        <w:shd w:val="clear" w:color="auto" w:fill="FFFFFF"/>
        <w:spacing w:before="0" w:after="0"/>
        <w:ind w:firstLine="450"/>
        <w:jc w:val="both"/>
        <w:textAlignment w:val="baseline"/>
      </w:pPr>
      <w:bookmarkStart w:id="5" w:name="n11893"/>
      <w:bookmarkEnd w:id="5"/>
      <w:r w:rsidRPr="001E4BEE">
        <w:rPr>
          <w:sz w:val="28"/>
          <w:szCs w:val="28"/>
        </w:rPr>
        <w:t>е) діти віком до 18 років;</w:t>
      </w:r>
    </w:p>
    <w:p w:rsidR="00C9373C" w:rsidRPr="001E4BEE" w:rsidRDefault="00C9373C" w:rsidP="00C9373C">
      <w:pPr>
        <w:pStyle w:val="rvps2"/>
        <w:shd w:val="clear" w:color="auto" w:fill="FFFFFF"/>
        <w:spacing w:before="0" w:after="0"/>
        <w:ind w:firstLine="450"/>
        <w:jc w:val="both"/>
        <w:textAlignment w:val="baseline"/>
        <w:rPr>
          <w:sz w:val="28"/>
          <w:szCs w:val="28"/>
        </w:rPr>
      </w:pPr>
      <w:bookmarkStart w:id="6" w:name="n11894"/>
      <w:bookmarkEnd w:id="6"/>
      <w:r w:rsidRPr="001E4BEE">
        <w:rPr>
          <w:sz w:val="28"/>
          <w:szCs w:val="28"/>
        </w:rPr>
        <w:t>є) дитячі лікувально-профілактичні, фізкультурно-оздоровчі та санаторно-курортні заклади;</w:t>
      </w:r>
    </w:p>
    <w:p w:rsidR="00C9373C" w:rsidRPr="001E4BEE" w:rsidRDefault="00C9373C" w:rsidP="00C9373C">
      <w:pPr>
        <w:pStyle w:val="rvps2"/>
        <w:shd w:val="clear" w:color="auto" w:fill="FFFFFF"/>
        <w:spacing w:before="0" w:after="0"/>
        <w:ind w:firstLine="450"/>
        <w:jc w:val="both"/>
        <w:textAlignment w:val="baseline"/>
        <w:rPr>
          <w:lang w:eastAsia="ru-RU"/>
        </w:rPr>
      </w:pPr>
      <w:r w:rsidRPr="001E4BEE">
        <w:rPr>
          <w:sz w:val="28"/>
          <w:szCs w:val="28"/>
        </w:rPr>
        <w:t>ж) члени сім’ї фізичної особи першого та/або другого ступеню споріднення (</w:t>
      </w:r>
      <w:r w:rsidRPr="001E4BEE">
        <w:rPr>
          <w:sz w:val="28"/>
          <w:szCs w:val="28"/>
          <w:lang w:eastAsia="ru-RU"/>
        </w:rPr>
        <w:t>батьки, її чоловік або дружина, діти такої фізичної особи, у тому числі усиновлені</w:t>
      </w:r>
      <w:r w:rsidRPr="001E4BEE">
        <w:rPr>
          <w:lang w:eastAsia="ru-RU"/>
        </w:rPr>
        <w:t>)</w:t>
      </w:r>
      <w:r w:rsidRPr="001E4BEE">
        <w:rPr>
          <w:sz w:val="28"/>
          <w:szCs w:val="28"/>
        </w:rPr>
        <w:t>,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C9373C" w:rsidRPr="001E4BEE" w:rsidRDefault="00C9373C" w:rsidP="00C9373C">
      <w:pPr>
        <w:jc w:val="both"/>
        <w:rPr>
          <w:color w:val="FF0000"/>
          <w:sz w:val="28"/>
          <w:szCs w:val="28"/>
          <w:lang w:eastAsia="zh-CN"/>
        </w:rPr>
      </w:pPr>
    </w:p>
    <w:p w:rsidR="00C9373C" w:rsidRPr="001E4BEE" w:rsidRDefault="00C9373C" w:rsidP="00C9373C">
      <w:pPr>
        <w:jc w:val="both"/>
      </w:pPr>
      <w:r w:rsidRPr="001E4BEE">
        <w:rPr>
          <w:b/>
          <w:color w:val="FF0000"/>
          <w:sz w:val="28"/>
          <w:szCs w:val="28"/>
        </w:rPr>
        <w:tab/>
      </w:r>
      <w:r w:rsidRPr="001E4BEE">
        <w:rPr>
          <w:b/>
          <w:sz w:val="28"/>
          <w:szCs w:val="28"/>
        </w:rPr>
        <w:t>3. Ставка збору</w:t>
      </w:r>
    </w:p>
    <w:p w:rsidR="00C9373C" w:rsidRPr="001E4BEE" w:rsidRDefault="00C9373C" w:rsidP="00C9373C">
      <w:pPr>
        <w:jc w:val="both"/>
        <w:rPr>
          <w:b/>
          <w:sz w:val="28"/>
          <w:szCs w:val="28"/>
        </w:rPr>
      </w:pPr>
    </w:p>
    <w:p w:rsidR="00C9373C" w:rsidRPr="001E4BEE" w:rsidRDefault="00C9373C" w:rsidP="00C9373C">
      <w:pPr>
        <w:jc w:val="both"/>
      </w:pPr>
      <w:r w:rsidRPr="001E4BEE">
        <w:rPr>
          <w:sz w:val="28"/>
          <w:szCs w:val="28"/>
        </w:rPr>
        <w:tab/>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094215">
        <w:rPr>
          <w:b/>
          <w:sz w:val="28"/>
          <w:szCs w:val="28"/>
        </w:rPr>
        <w:t>0,</w:t>
      </w:r>
      <w:r w:rsidR="00AB496C" w:rsidRPr="00094215">
        <w:rPr>
          <w:b/>
          <w:sz w:val="28"/>
          <w:szCs w:val="28"/>
        </w:rPr>
        <w:t>3</w:t>
      </w:r>
      <w:r w:rsidRPr="00094215">
        <w:rPr>
          <w:sz w:val="28"/>
          <w:szCs w:val="28"/>
        </w:rPr>
        <w:t xml:space="preserve"> відсотка - для внутрішнього туризму та </w:t>
      </w:r>
      <w:r w:rsidRPr="00094215">
        <w:rPr>
          <w:b/>
          <w:sz w:val="28"/>
          <w:szCs w:val="28"/>
        </w:rPr>
        <w:t>3</w:t>
      </w:r>
      <w:r w:rsidRPr="00094215">
        <w:rPr>
          <w:sz w:val="28"/>
          <w:szCs w:val="28"/>
        </w:rPr>
        <w:t xml:space="preserve"> відсотки - для в’їзного туризму</w:t>
      </w:r>
      <w:r w:rsidRPr="001E4BEE">
        <w:rPr>
          <w:sz w:val="28"/>
          <w:szCs w:val="28"/>
        </w:rPr>
        <w:t xml:space="preserve">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C9373C" w:rsidRPr="001E4BEE" w:rsidRDefault="00C9373C" w:rsidP="00C9373C">
      <w:pPr>
        <w:jc w:val="both"/>
        <w:rPr>
          <w:sz w:val="28"/>
          <w:szCs w:val="28"/>
        </w:rPr>
      </w:pPr>
    </w:p>
    <w:p w:rsidR="00C9373C" w:rsidRPr="001E4BEE" w:rsidRDefault="00C9373C" w:rsidP="00C9373C">
      <w:pPr>
        <w:jc w:val="both"/>
      </w:pPr>
      <w:r w:rsidRPr="001E4BEE">
        <w:rPr>
          <w:b/>
          <w:sz w:val="28"/>
          <w:szCs w:val="28"/>
        </w:rPr>
        <w:tab/>
        <w:t>4. База справляння збору</w:t>
      </w:r>
    </w:p>
    <w:p w:rsidR="00C9373C" w:rsidRPr="001E4BEE" w:rsidRDefault="00C9373C" w:rsidP="00C9373C">
      <w:pPr>
        <w:jc w:val="both"/>
        <w:rPr>
          <w:b/>
          <w:sz w:val="28"/>
          <w:szCs w:val="28"/>
        </w:rPr>
      </w:pPr>
    </w:p>
    <w:p w:rsidR="00C9373C" w:rsidRPr="001E4BEE" w:rsidRDefault="00C9373C" w:rsidP="00C9373C">
      <w:pPr>
        <w:jc w:val="both"/>
      </w:pPr>
      <w:r w:rsidRPr="001E4BEE">
        <w:rPr>
          <w:b/>
          <w:sz w:val="28"/>
          <w:szCs w:val="28"/>
        </w:rPr>
        <w:tab/>
      </w:r>
      <w:r w:rsidRPr="001E4BEE">
        <w:rPr>
          <w:sz w:val="28"/>
          <w:szCs w:val="28"/>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C9373C" w:rsidRPr="001E4BEE" w:rsidRDefault="00C9373C" w:rsidP="00C9373C">
      <w:pPr>
        <w:jc w:val="center"/>
        <w:rPr>
          <w:b/>
          <w:sz w:val="28"/>
          <w:szCs w:val="28"/>
        </w:rPr>
      </w:pPr>
    </w:p>
    <w:p w:rsidR="00C9373C" w:rsidRPr="001E4BEE" w:rsidRDefault="00C9373C" w:rsidP="00C9373C">
      <w:pPr>
        <w:jc w:val="both"/>
      </w:pPr>
      <w:r w:rsidRPr="001E4BEE">
        <w:rPr>
          <w:b/>
          <w:sz w:val="28"/>
          <w:szCs w:val="28"/>
        </w:rPr>
        <w:tab/>
        <w:t>5. Податкові агенти та місця проживання (ночівлі)</w:t>
      </w:r>
    </w:p>
    <w:p w:rsidR="00C9373C" w:rsidRPr="001E4BEE" w:rsidRDefault="00C9373C" w:rsidP="00C9373C">
      <w:pPr>
        <w:jc w:val="both"/>
        <w:rPr>
          <w:color w:val="FF0000"/>
          <w:sz w:val="28"/>
          <w:szCs w:val="28"/>
        </w:rPr>
      </w:pPr>
    </w:p>
    <w:p w:rsidR="00C9373C" w:rsidRPr="001E4BEE" w:rsidRDefault="00C9373C" w:rsidP="00C9373C">
      <w:pPr>
        <w:jc w:val="both"/>
      </w:pPr>
      <w:r w:rsidRPr="001E4BEE">
        <w:rPr>
          <w:color w:val="FF0000"/>
          <w:sz w:val="28"/>
          <w:szCs w:val="28"/>
        </w:rPr>
        <w:tab/>
      </w:r>
      <w:r w:rsidRPr="001E4BEE">
        <w:rPr>
          <w:sz w:val="28"/>
          <w:szCs w:val="28"/>
        </w:rPr>
        <w:t>5.1. Справляння збору може здійснюватися з тимчасового розміщення у таких місцях проживання (ночівлі):</w:t>
      </w:r>
    </w:p>
    <w:p w:rsidR="00C9373C" w:rsidRPr="001E4BEE" w:rsidRDefault="00C9373C" w:rsidP="00C9373C">
      <w:pPr>
        <w:jc w:val="both"/>
      </w:pPr>
      <w:r w:rsidRPr="001E4BEE">
        <w:rPr>
          <w:sz w:val="28"/>
          <w:szCs w:val="28"/>
        </w:rPr>
        <w:tab/>
        <w:t xml:space="preserve">а) готелі, кемпінги, мотелі, гуртожитки для приїжджих, </w:t>
      </w:r>
      <w:proofErr w:type="spellStart"/>
      <w:r w:rsidRPr="001E4BEE">
        <w:rPr>
          <w:sz w:val="28"/>
          <w:szCs w:val="28"/>
        </w:rPr>
        <w:t>хостели</w:t>
      </w:r>
      <w:proofErr w:type="spellEnd"/>
      <w:r w:rsidRPr="001E4BEE">
        <w:rPr>
          <w:sz w:val="28"/>
          <w:szCs w:val="28"/>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C9373C" w:rsidRPr="001E4BEE" w:rsidRDefault="00C9373C" w:rsidP="00C9373C">
      <w:pPr>
        <w:jc w:val="both"/>
      </w:pPr>
      <w:r w:rsidRPr="001E4BEE">
        <w:rPr>
          <w:sz w:val="28"/>
          <w:szCs w:val="28"/>
        </w:rPr>
        <w:tab/>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C9373C" w:rsidRPr="001E4BEE" w:rsidRDefault="00C9373C" w:rsidP="00C9373C">
      <w:pPr>
        <w:jc w:val="both"/>
      </w:pPr>
      <w:r w:rsidRPr="001E4BEE">
        <w:rPr>
          <w:color w:val="FF0000"/>
          <w:sz w:val="28"/>
          <w:szCs w:val="28"/>
        </w:rPr>
        <w:tab/>
      </w:r>
      <w:r w:rsidRPr="001E4BEE">
        <w:rPr>
          <w:sz w:val="28"/>
          <w:szCs w:val="28"/>
        </w:rPr>
        <w:t>5.2. Справляння збору може здійснюватися такими податковими агентами:</w:t>
      </w:r>
    </w:p>
    <w:p w:rsidR="00C9373C" w:rsidRPr="001E4BEE" w:rsidRDefault="00C9373C" w:rsidP="00C9373C">
      <w:pPr>
        <w:pStyle w:val="a8"/>
        <w:spacing w:after="36"/>
      </w:pPr>
      <w:bookmarkStart w:id="7" w:name="n636"/>
      <w:bookmarkEnd w:id="7"/>
      <w:r w:rsidRPr="001E4BEE">
        <w:rPr>
          <w:szCs w:val="28"/>
        </w:rPr>
        <w:lastRenderedPageBreak/>
        <w:tab/>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p>
    <w:p w:rsidR="00C9373C" w:rsidRPr="001E4BEE" w:rsidRDefault="00C9373C" w:rsidP="00C9373C">
      <w:pPr>
        <w:jc w:val="both"/>
      </w:pPr>
      <w:bookmarkStart w:id="8" w:name="n637"/>
      <w:bookmarkEnd w:id="8"/>
      <w:r w:rsidRPr="001E4BEE">
        <w:rPr>
          <w:color w:val="FF0000"/>
          <w:sz w:val="28"/>
          <w:szCs w:val="28"/>
        </w:rPr>
        <w:tab/>
      </w:r>
      <w:r w:rsidRPr="001E4BEE">
        <w:rPr>
          <w:sz w:val="28"/>
          <w:szCs w:val="28"/>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C9373C" w:rsidRPr="001E4BEE" w:rsidRDefault="00C9373C" w:rsidP="00C9373C">
      <w:pPr>
        <w:jc w:val="both"/>
      </w:pPr>
      <w:bookmarkStart w:id="9" w:name="n638"/>
      <w:bookmarkEnd w:id="9"/>
      <w:r w:rsidRPr="001E4BEE">
        <w:rPr>
          <w:color w:val="FF0000"/>
          <w:sz w:val="28"/>
          <w:szCs w:val="28"/>
        </w:rPr>
        <w:tab/>
      </w:r>
      <w:r w:rsidRPr="001E4BEE">
        <w:rPr>
          <w:sz w:val="28"/>
          <w:szCs w:val="28"/>
        </w:rPr>
        <w:t>в) юридичними особами, які уповноважуються Рахівською міською радою, справляти збір на умовах договору, укладеного з відповідною радою.</w:t>
      </w:r>
    </w:p>
    <w:p w:rsidR="00C9373C" w:rsidRPr="001E4BEE" w:rsidRDefault="00C9373C" w:rsidP="00C9373C">
      <w:pPr>
        <w:jc w:val="both"/>
      </w:pPr>
      <w:bookmarkStart w:id="10" w:name="n639"/>
      <w:bookmarkEnd w:id="10"/>
      <w:r w:rsidRPr="001E4BEE">
        <w:rPr>
          <w:sz w:val="28"/>
          <w:szCs w:val="28"/>
        </w:rPr>
        <w:tab/>
        <w:t>Перелік податкових агентів та інформація про них розміщуються та оприлюднюються на офіційному веб-сайті Рахівської міської ради.</w:t>
      </w:r>
    </w:p>
    <w:p w:rsidR="00C9373C" w:rsidRPr="001E4BEE" w:rsidRDefault="00C9373C" w:rsidP="00C9373C">
      <w:pPr>
        <w:rPr>
          <w:sz w:val="28"/>
          <w:szCs w:val="28"/>
        </w:rPr>
      </w:pPr>
    </w:p>
    <w:p w:rsidR="00C9373C" w:rsidRPr="001E4BEE" w:rsidRDefault="00C9373C" w:rsidP="00C9373C">
      <w:pPr>
        <w:jc w:val="both"/>
      </w:pPr>
      <w:r w:rsidRPr="001E4BEE">
        <w:rPr>
          <w:b/>
          <w:color w:val="FF0000"/>
          <w:sz w:val="28"/>
          <w:szCs w:val="28"/>
        </w:rPr>
        <w:tab/>
      </w:r>
      <w:r w:rsidRPr="001E4BEE">
        <w:rPr>
          <w:b/>
          <w:sz w:val="28"/>
          <w:szCs w:val="28"/>
        </w:rPr>
        <w:t>6. Особливості справляння збору</w:t>
      </w:r>
    </w:p>
    <w:p w:rsidR="00C9373C" w:rsidRPr="001E4BEE" w:rsidRDefault="00C9373C" w:rsidP="00C9373C">
      <w:pPr>
        <w:pStyle w:val="a8"/>
        <w:jc w:val="left"/>
        <w:rPr>
          <w:sz w:val="24"/>
          <w:szCs w:val="28"/>
        </w:rPr>
      </w:pPr>
    </w:p>
    <w:p w:rsidR="00C9373C" w:rsidRPr="001E4BEE" w:rsidRDefault="00C9373C" w:rsidP="00C9373C">
      <w:pPr>
        <w:jc w:val="both"/>
      </w:pPr>
      <w:r w:rsidRPr="001E4BEE">
        <w:rPr>
          <w:sz w:val="28"/>
          <w:szCs w:val="28"/>
        </w:rPr>
        <w:tab/>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p>
    <w:p w:rsidR="00C9373C" w:rsidRPr="001E4BEE" w:rsidRDefault="00C9373C" w:rsidP="00C9373C">
      <w:pPr>
        <w:jc w:val="both"/>
      </w:pPr>
      <w:bookmarkStart w:id="11" w:name="n642"/>
      <w:bookmarkEnd w:id="11"/>
      <w:r w:rsidRPr="001E4BEE">
        <w:rPr>
          <w:color w:val="FF0000"/>
          <w:sz w:val="28"/>
          <w:szCs w:val="28"/>
        </w:rPr>
        <w:tab/>
      </w:r>
      <w:r w:rsidRPr="001E4BEE">
        <w:rPr>
          <w:sz w:val="28"/>
          <w:szCs w:val="28"/>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C9373C" w:rsidRPr="001E4BEE" w:rsidRDefault="00C9373C" w:rsidP="00C9373C">
      <w:pPr>
        <w:jc w:val="both"/>
      </w:pPr>
      <w:r w:rsidRPr="001E4BEE">
        <w:rPr>
          <w:color w:val="FF0000"/>
          <w:sz w:val="28"/>
          <w:szCs w:val="28"/>
        </w:rPr>
        <w:tab/>
      </w:r>
      <w:r w:rsidRPr="001E4BEE">
        <w:rPr>
          <w:sz w:val="28"/>
          <w:szCs w:val="28"/>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C9373C" w:rsidRPr="001E4BEE" w:rsidRDefault="00C9373C" w:rsidP="00C9373C">
      <w:pPr>
        <w:jc w:val="both"/>
      </w:pPr>
      <w:r w:rsidRPr="001E4BEE">
        <w:rPr>
          <w:color w:val="FF0000"/>
          <w:sz w:val="28"/>
          <w:szCs w:val="28"/>
        </w:rPr>
        <w:tab/>
      </w:r>
      <w:r w:rsidRPr="001E4BEE">
        <w:rPr>
          <w:sz w:val="28"/>
          <w:szCs w:val="28"/>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C9373C" w:rsidRPr="001E4BEE" w:rsidRDefault="00C9373C" w:rsidP="00C9373C">
      <w:pPr>
        <w:rPr>
          <w:b/>
          <w:color w:val="FF0000"/>
          <w:sz w:val="28"/>
          <w:szCs w:val="28"/>
        </w:rPr>
      </w:pPr>
    </w:p>
    <w:p w:rsidR="00C9373C" w:rsidRPr="001E4BEE" w:rsidRDefault="00C9373C" w:rsidP="00C9373C">
      <w:pPr>
        <w:jc w:val="both"/>
      </w:pPr>
      <w:r w:rsidRPr="001E4BEE">
        <w:rPr>
          <w:b/>
          <w:color w:val="FF0000"/>
          <w:sz w:val="28"/>
          <w:szCs w:val="28"/>
        </w:rPr>
        <w:tab/>
      </w:r>
      <w:r w:rsidRPr="001E4BEE">
        <w:rPr>
          <w:b/>
          <w:sz w:val="28"/>
          <w:szCs w:val="28"/>
        </w:rPr>
        <w:t>7. Порядок сплати збору</w:t>
      </w:r>
    </w:p>
    <w:p w:rsidR="00C9373C" w:rsidRPr="001E4BEE" w:rsidRDefault="00C9373C" w:rsidP="00C9373C">
      <w:pPr>
        <w:jc w:val="both"/>
        <w:rPr>
          <w:sz w:val="28"/>
          <w:szCs w:val="28"/>
        </w:rPr>
      </w:pPr>
    </w:p>
    <w:p w:rsidR="00C9373C" w:rsidRPr="001E4BEE" w:rsidRDefault="00C9373C" w:rsidP="00C9373C">
      <w:pPr>
        <w:jc w:val="both"/>
      </w:pPr>
      <w:r w:rsidRPr="001E4BEE">
        <w:rPr>
          <w:sz w:val="28"/>
          <w:szCs w:val="28"/>
        </w:rPr>
        <w:tab/>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C9373C" w:rsidRPr="001E4BEE" w:rsidRDefault="00C9373C" w:rsidP="00C9373C">
      <w:pPr>
        <w:jc w:val="both"/>
      </w:pPr>
      <w:bookmarkStart w:id="12" w:name="n648"/>
      <w:bookmarkEnd w:id="12"/>
      <w:r w:rsidRPr="001E4BEE">
        <w:rPr>
          <w:color w:val="FF0000"/>
          <w:sz w:val="28"/>
          <w:szCs w:val="28"/>
        </w:rPr>
        <w:tab/>
      </w:r>
      <w:r w:rsidRPr="001E4BEE">
        <w:rPr>
          <w:sz w:val="28"/>
          <w:szCs w:val="28"/>
        </w:rPr>
        <w:t>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C9373C" w:rsidRPr="001E4BEE" w:rsidRDefault="00C9373C" w:rsidP="00C9373C">
      <w:pPr>
        <w:jc w:val="both"/>
        <w:rPr>
          <w:sz w:val="28"/>
          <w:szCs w:val="28"/>
        </w:rPr>
      </w:pPr>
      <w:r w:rsidRPr="001E4BEE">
        <w:rPr>
          <w:sz w:val="28"/>
          <w:szCs w:val="28"/>
        </w:rPr>
        <w:t>7.3. Базовий податковий (звітний) період дорівнює календарному кварталу.</w:t>
      </w:r>
    </w:p>
    <w:p w:rsidR="00C9373C" w:rsidRPr="001E4BEE" w:rsidRDefault="00C9373C" w:rsidP="00C9373C">
      <w:pPr>
        <w:jc w:val="both"/>
      </w:pPr>
    </w:p>
    <w:p w:rsidR="00AB496C" w:rsidRPr="001E4BEE" w:rsidRDefault="00AB496C" w:rsidP="00C9373C">
      <w:pPr>
        <w:jc w:val="both"/>
      </w:pPr>
    </w:p>
    <w:p w:rsidR="00AB496C" w:rsidRPr="001E4BEE" w:rsidRDefault="00AB496C" w:rsidP="00C9373C">
      <w:pPr>
        <w:jc w:val="both"/>
      </w:pPr>
    </w:p>
    <w:p w:rsidR="00AB496C" w:rsidRPr="001E4BEE" w:rsidRDefault="00AB496C" w:rsidP="00C9373C">
      <w:pPr>
        <w:jc w:val="both"/>
      </w:pPr>
    </w:p>
    <w:p w:rsidR="00C9373C" w:rsidRPr="001E4BEE" w:rsidRDefault="00C9373C" w:rsidP="00C9373C">
      <w:pPr>
        <w:jc w:val="both"/>
        <w:rPr>
          <w:b/>
          <w:sz w:val="28"/>
          <w:szCs w:val="28"/>
        </w:rPr>
      </w:pPr>
      <w:r w:rsidRPr="001E4BEE">
        <w:rPr>
          <w:b/>
          <w:sz w:val="28"/>
          <w:szCs w:val="28"/>
        </w:rPr>
        <w:tab/>
        <w:t xml:space="preserve">8. Податковий обов’язок </w:t>
      </w:r>
    </w:p>
    <w:p w:rsidR="00C9373C" w:rsidRPr="001E4BEE" w:rsidRDefault="00C9373C" w:rsidP="00C9373C">
      <w:pPr>
        <w:jc w:val="both"/>
      </w:pPr>
    </w:p>
    <w:p w:rsidR="00C9373C" w:rsidRPr="001E4BEE" w:rsidRDefault="00C9373C" w:rsidP="00C9373C">
      <w:pPr>
        <w:jc w:val="both"/>
      </w:pPr>
      <w:r w:rsidRPr="001E4BEE">
        <w:rPr>
          <w:sz w:val="28"/>
          <w:szCs w:val="28"/>
        </w:rPr>
        <w:tab/>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C9373C" w:rsidRPr="001E4BEE" w:rsidRDefault="00C9373C" w:rsidP="00C9373C">
      <w:pPr>
        <w:jc w:val="both"/>
      </w:pPr>
      <w:r w:rsidRPr="001E4BEE">
        <w:rPr>
          <w:sz w:val="28"/>
          <w:szCs w:val="28"/>
        </w:rPr>
        <w:tab/>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C9373C" w:rsidRPr="001E4BEE" w:rsidRDefault="00C9373C" w:rsidP="00C9373C">
      <w:pPr>
        <w:jc w:val="both"/>
      </w:pPr>
      <w:r w:rsidRPr="001E4BEE">
        <w:rPr>
          <w:sz w:val="28"/>
          <w:szCs w:val="28"/>
        </w:rPr>
        <w:tab/>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C9373C" w:rsidRPr="001E4BEE" w:rsidRDefault="00C9373C" w:rsidP="00C9373C">
      <w:pPr>
        <w:jc w:val="both"/>
      </w:pPr>
      <w:r w:rsidRPr="001E4BEE">
        <w:rPr>
          <w:sz w:val="28"/>
          <w:szCs w:val="28"/>
        </w:rPr>
        <w:tab/>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C9373C" w:rsidRPr="001E4BEE" w:rsidRDefault="00C9373C" w:rsidP="00C9373C">
      <w:pPr>
        <w:jc w:val="both"/>
        <w:rPr>
          <w:sz w:val="28"/>
          <w:szCs w:val="28"/>
        </w:rPr>
      </w:pPr>
    </w:p>
    <w:p w:rsidR="00C9373C" w:rsidRPr="001E4BEE" w:rsidRDefault="00C9373C" w:rsidP="00C9373C">
      <w:pPr>
        <w:jc w:val="both"/>
      </w:pPr>
      <w:r w:rsidRPr="001E4BEE">
        <w:rPr>
          <w:b/>
          <w:sz w:val="28"/>
          <w:szCs w:val="28"/>
        </w:rPr>
        <w:tab/>
        <w:t>9. Контроль</w:t>
      </w:r>
    </w:p>
    <w:p w:rsidR="00C9373C" w:rsidRPr="001E4BEE" w:rsidRDefault="00C9373C" w:rsidP="00C9373C">
      <w:pPr>
        <w:jc w:val="both"/>
        <w:rPr>
          <w:color w:val="FF0000"/>
        </w:rPr>
      </w:pPr>
    </w:p>
    <w:p w:rsidR="00C9373C" w:rsidRPr="001E4BEE" w:rsidRDefault="00C9373C" w:rsidP="00C9373C">
      <w:pPr>
        <w:jc w:val="both"/>
      </w:pPr>
      <w:r w:rsidRPr="001E4BEE">
        <w:rPr>
          <w:b/>
          <w:color w:val="FF0000"/>
          <w:sz w:val="28"/>
          <w:szCs w:val="28"/>
        </w:rPr>
        <w:tab/>
      </w:r>
      <w:r w:rsidRPr="001E4BEE">
        <w:rPr>
          <w:sz w:val="28"/>
          <w:szCs w:val="28"/>
        </w:rPr>
        <w:t>9.1. Контроль за дотриманням вимог податкового законодавства у частині справляння туристичного збору здійснює Головне управління ДФС у Закарпатській області.</w:t>
      </w:r>
    </w:p>
    <w:p w:rsidR="00C9373C" w:rsidRPr="001E4BEE" w:rsidRDefault="00C9373C" w:rsidP="00C9373C">
      <w:pPr>
        <w:pStyle w:val="StyleZakonu"/>
        <w:spacing w:after="0" w:line="240" w:lineRule="auto"/>
        <w:ind w:firstLine="720"/>
      </w:pPr>
      <w:r w:rsidRPr="001E4BEE">
        <w:rPr>
          <w:b/>
          <w:bCs/>
          <w:sz w:val="28"/>
          <w:szCs w:val="28"/>
        </w:rPr>
        <w:t xml:space="preserve">     </w:t>
      </w:r>
    </w:p>
    <w:p w:rsidR="00C9373C" w:rsidRDefault="00C9373C" w:rsidP="00C9373C">
      <w:pPr>
        <w:pStyle w:val="StyleZakonu"/>
        <w:spacing w:after="0" w:line="240" w:lineRule="auto"/>
        <w:ind w:firstLine="720"/>
        <w:jc w:val="left"/>
        <w:rPr>
          <w:b/>
          <w:bCs/>
          <w:sz w:val="28"/>
          <w:szCs w:val="28"/>
        </w:rPr>
      </w:pPr>
    </w:p>
    <w:p w:rsidR="002B6132" w:rsidRPr="001E4BEE" w:rsidRDefault="002B6132" w:rsidP="00C9373C">
      <w:pPr>
        <w:pStyle w:val="StyleZakonu"/>
        <w:spacing w:after="0" w:line="240" w:lineRule="auto"/>
        <w:ind w:firstLine="720"/>
        <w:jc w:val="left"/>
        <w:rPr>
          <w:b/>
          <w:bCs/>
          <w:sz w:val="28"/>
          <w:szCs w:val="28"/>
        </w:rPr>
      </w:pPr>
    </w:p>
    <w:p w:rsidR="002B6132" w:rsidRDefault="002B6132" w:rsidP="002B6132">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2B6132" w:rsidRDefault="002B6132">
      <w:pPr>
        <w:spacing w:after="160" w:line="259" w:lineRule="auto"/>
        <w:rPr>
          <w:b/>
          <w:bCs/>
          <w:sz w:val="28"/>
          <w:szCs w:val="28"/>
        </w:rPr>
      </w:pPr>
    </w:p>
    <w:p w:rsidR="002B6132" w:rsidRDefault="002B6132">
      <w:pPr>
        <w:spacing w:after="160" w:line="259" w:lineRule="auto"/>
        <w:rPr>
          <w:b/>
          <w:bCs/>
          <w:sz w:val="28"/>
          <w:szCs w:val="28"/>
        </w:rPr>
      </w:pPr>
    </w:p>
    <w:p w:rsidR="002B6132" w:rsidRDefault="002B6132">
      <w:pPr>
        <w:spacing w:after="160" w:line="259" w:lineRule="auto"/>
        <w:rPr>
          <w:b/>
          <w:bCs/>
          <w:sz w:val="28"/>
          <w:szCs w:val="28"/>
        </w:rPr>
      </w:pPr>
      <w:r>
        <w:rPr>
          <w:b/>
          <w:bCs/>
          <w:sz w:val="28"/>
          <w:szCs w:val="28"/>
        </w:rPr>
        <w:br w:type="page"/>
      </w:r>
    </w:p>
    <w:p w:rsidR="002B6132" w:rsidRDefault="002B6132" w:rsidP="002B6132">
      <w:pPr>
        <w:jc w:val="right"/>
        <w:rPr>
          <w:sz w:val="28"/>
          <w:szCs w:val="28"/>
          <w:lang w:eastAsia="uk-UA"/>
        </w:rPr>
      </w:pPr>
    </w:p>
    <w:p w:rsidR="002B6132" w:rsidRDefault="002B6132" w:rsidP="002B6132">
      <w:pPr>
        <w:jc w:val="right"/>
        <w:rPr>
          <w:sz w:val="28"/>
          <w:szCs w:val="28"/>
          <w:lang w:eastAsia="uk-UA"/>
        </w:rPr>
      </w:pPr>
      <w:r>
        <w:rPr>
          <w:noProof/>
          <w:lang w:val="ru-RU"/>
        </w:rPr>
        <w:drawing>
          <wp:anchor distT="0" distB="0" distL="114300" distR="114300" simplePos="0" relativeHeight="251689984"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B6132" w:rsidRDefault="002B6132" w:rsidP="002B6132">
      <w:pPr>
        <w:jc w:val="center"/>
        <w:rPr>
          <w:sz w:val="28"/>
          <w:szCs w:val="28"/>
          <w:lang w:eastAsia="uk-UA"/>
        </w:rPr>
      </w:pPr>
    </w:p>
    <w:p w:rsidR="002B6132" w:rsidRDefault="002B6132" w:rsidP="002B6132">
      <w:pPr>
        <w:jc w:val="center"/>
        <w:rPr>
          <w:sz w:val="28"/>
          <w:szCs w:val="28"/>
          <w:lang w:eastAsia="uk-UA"/>
        </w:rPr>
      </w:pPr>
    </w:p>
    <w:p w:rsidR="002B6132" w:rsidRDefault="002B6132" w:rsidP="002B6132">
      <w:pPr>
        <w:jc w:val="center"/>
        <w:rPr>
          <w:sz w:val="28"/>
          <w:szCs w:val="28"/>
          <w:lang w:eastAsia="uk-UA"/>
        </w:rPr>
      </w:pPr>
      <w:r>
        <w:rPr>
          <w:sz w:val="28"/>
          <w:szCs w:val="28"/>
          <w:lang w:eastAsia="uk-UA"/>
        </w:rPr>
        <w:t>Рахівська міська рада</w:t>
      </w:r>
    </w:p>
    <w:p w:rsidR="002B6132" w:rsidRDefault="002B6132" w:rsidP="002B6132">
      <w:pPr>
        <w:jc w:val="center"/>
        <w:rPr>
          <w:sz w:val="28"/>
          <w:szCs w:val="28"/>
          <w:lang w:eastAsia="uk-UA"/>
        </w:rPr>
      </w:pPr>
      <w:r>
        <w:rPr>
          <w:sz w:val="28"/>
          <w:szCs w:val="28"/>
          <w:lang w:eastAsia="uk-UA"/>
        </w:rPr>
        <w:t>сорокова сесія  міської ради</w:t>
      </w:r>
    </w:p>
    <w:p w:rsidR="002B6132" w:rsidRDefault="002B6132" w:rsidP="002B6132">
      <w:pPr>
        <w:jc w:val="center"/>
        <w:rPr>
          <w:sz w:val="28"/>
          <w:szCs w:val="28"/>
          <w:lang w:eastAsia="uk-UA"/>
        </w:rPr>
      </w:pPr>
      <w:r>
        <w:rPr>
          <w:sz w:val="28"/>
          <w:szCs w:val="28"/>
          <w:lang w:eastAsia="uk-UA"/>
        </w:rPr>
        <w:t>сьомого скликання</w:t>
      </w:r>
    </w:p>
    <w:p w:rsidR="002B6132" w:rsidRDefault="002B6132" w:rsidP="002B6132">
      <w:pPr>
        <w:jc w:val="center"/>
        <w:rPr>
          <w:sz w:val="28"/>
          <w:szCs w:val="28"/>
          <w:lang w:eastAsia="uk-UA"/>
        </w:rPr>
      </w:pPr>
    </w:p>
    <w:p w:rsidR="002B6132" w:rsidRDefault="002B6132" w:rsidP="002B6132">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2B6132" w:rsidRDefault="002B6132" w:rsidP="002B6132">
      <w:pPr>
        <w:rPr>
          <w:sz w:val="28"/>
          <w:szCs w:val="28"/>
          <w:lang w:eastAsia="uk-UA"/>
        </w:rPr>
      </w:pPr>
    </w:p>
    <w:p w:rsidR="002B6132" w:rsidRDefault="002B6132" w:rsidP="002B6132">
      <w:pPr>
        <w:rPr>
          <w:rFonts w:eastAsia="Times New Roman"/>
          <w:sz w:val="28"/>
          <w:szCs w:val="28"/>
          <w:lang w:eastAsia="uk-UA"/>
        </w:rPr>
      </w:pPr>
      <w:r>
        <w:rPr>
          <w:rFonts w:eastAsia="Times New Roman"/>
          <w:sz w:val="28"/>
          <w:szCs w:val="28"/>
          <w:lang w:eastAsia="uk-UA"/>
        </w:rPr>
        <w:t>від  21 березня 2019  року  №57</w:t>
      </w:r>
      <w:r w:rsidR="003D1F37">
        <w:rPr>
          <w:rFonts w:eastAsia="Times New Roman"/>
          <w:sz w:val="28"/>
          <w:szCs w:val="28"/>
          <w:lang w:eastAsia="uk-UA"/>
        </w:rPr>
        <w:t>1</w:t>
      </w:r>
    </w:p>
    <w:p w:rsidR="002B6132" w:rsidRDefault="002B6132" w:rsidP="002B6132">
      <w:pPr>
        <w:ind w:right="142"/>
        <w:rPr>
          <w:sz w:val="28"/>
          <w:szCs w:val="28"/>
          <w:lang w:eastAsia="uk-UA"/>
        </w:rPr>
      </w:pPr>
      <w:r>
        <w:rPr>
          <w:sz w:val="28"/>
          <w:szCs w:val="28"/>
          <w:lang w:eastAsia="uk-UA"/>
        </w:rPr>
        <w:t>м. Рахів</w:t>
      </w:r>
    </w:p>
    <w:p w:rsidR="002B6132" w:rsidRDefault="002B6132" w:rsidP="00C9373C">
      <w:pPr>
        <w:rPr>
          <w:rFonts w:eastAsia="Times New Roman"/>
          <w:color w:val="222222"/>
          <w:sz w:val="28"/>
          <w:szCs w:val="28"/>
        </w:rPr>
      </w:pPr>
    </w:p>
    <w:p w:rsidR="00C9373C" w:rsidRPr="001E4BEE" w:rsidRDefault="00C9373C" w:rsidP="00C9373C">
      <w:pPr>
        <w:rPr>
          <w:rFonts w:eastAsia="Times New Roman"/>
          <w:color w:val="222222"/>
          <w:sz w:val="28"/>
          <w:szCs w:val="28"/>
        </w:rPr>
      </w:pPr>
      <w:r w:rsidRPr="001E4BEE">
        <w:rPr>
          <w:rFonts w:eastAsia="Times New Roman"/>
          <w:color w:val="222222"/>
          <w:sz w:val="28"/>
          <w:szCs w:val="28"/>
        </w:rPr>
        <w:t>Про затвердження Положення про конкурсну комісію</w:t>
      </w:r>
    </w:p>
    <w:p w:rsidR="00C9373C" w:rsidRPr="001E4BEE" w:rsidRDefault="00C9373C" w:rsidP="00C9373C">
      <w:pPr>
        <w:rPr>
          <w:rFonts w:eastAsia="Times New Roman"/>
          <w:color w:val="222222"/>
          <w:sz w:val="28"/>
          <w:szCs w:val="28"/>
        </w:rPr>
      </w:pPr>
      <w:r w:rsidRPr="001E4BEE">
        <w:rPr>
          <w:rFonts w:eastAsia="Times New Roman"/>
          <w:color w:val="222222"/>
          <w:sz w:val="28"/>
          <w:szCs w:val="28"/>
        </w:rPr>
        <w:t>для проведення конкурсу з призначення управителя</w:t>
      </w:r>
    </w:p>
    <w:p w:rsidR="00C9373C" w:rsidRPr="001E4BEE" w:rsidRDefault="00C9373C" w:rsidP="00C9373C">
      <w:pPr>
        <w:rPr>
          <w:rFonts w:eastAsia="Times New Roman"/>
          <w:color w:val="222222"/>
          <w:sz w:val="28"/>
          <w:szCs w:val="28"/>
        </w:rPr>
      </w:pPr>
      <w:r w:rsidRPr="001E4BEE">
        <w:rPr>
          <w:rFonts w:eastAsia="Times New Roman"/>
          <w:color w:val="222222"/>
          <w:sz w:val="28"/>
          <w:szCs w:val="28"/>
        </w:rPr>
        <w:t>багатоквартирного будинку в місті Рахів</w:t>
      </w:r>
    </w:p>
    <w:p w:rsidR="00C9373C" w:rsidRPr="001E4BEE" w:rsidRDefault="00C9373C" w:rsidP="00C9373C">
      <w:pPr>
        <w:rPr>
          <w:rFonts w:eastAsia="Calibri"/>
          <w:sz w:val="28"/>
          <w:szCs w:val="28"/>
          <w:lang w:eastAsia="en-US"/>
        </w:rPr>
      </w:pPr>
    </w:p>
    <w:p w:rsidR="00C9373C" w:rsidRPr="001E4BEE" w:rsidRDefault="00C9373C" w:rsidP="00C9373C">
      <w:pPr>
        <w:ind w:firstLine="708"/>
        <w:jc w:val="both"/>
        <w:rPr>
          <w:rFonts w:eastAsia="Times New Roman"/>
          <w:color w:val="222222"/>
          <w:sz w:val="28"/>
          <w:szCs w:val="28"/>
        </w:rPr>
      </w:pPr>
      <w:r w:rsidRPr="001E4BEE">
        <w:rPr>
          <w:rFonts w:eastAsia="Times New Roman"/>
          <w:color w:val="222222"/>
          <w:sz w:val="28"/>
          <w:szCs w:val="28"/>
        </w:rPr>
        <w:t xml:space="preserve">Керуючись Законом України «Про місцеве самоврядування в Україні», Законом України «Про особливості здійснення права власності в багатоквартирному будинку», наказом Міністерства регіонального розвитку, будівництва та житлово-комунального господарства України від 13.06.2016     № 150 «Про затвердження Порядку проведення конкурсу з призначення управителя багатоквартирного будинку» та для підготовки та проведення конкурсу з призначення управителя багатоквартирними будинками, в якому не створено об’єднання співвласників багатоквартирного будинку, співвласники якого не прийняли рішення про форму </w:t>
      </w:r>
      <w:r w:rsidR="00477BCD">
        <w:rPr>
          <w:rFonts w:eastAsia="Times New Roman"/>
          <w:color w:val="222222"/>
          <w:sz w:val="28"/>
          <w:szCs w:val="28"/>
        </w:rPr>
        <w:t>управління будинком, міська рада</w:t>
      </w:r>
    </w:p>
    <w:p w:rsidR="00C9373C" w:rsidRPr="001E4BEE" w:rsidRDefault="00C9373C" w:rsidP="00C9373C">
      <w:pPr>
        <w:ind w:firstLine="709"/>
        <w:jc w:val="both"/>
        <w:rPr>
          <w:rFonts w:eastAsia="Calibri"/>
          <w:sz w:val="28"/>
          <w:szCs w:val="28"/>
          <w:lang w:eastAsia="en-US"/>
        </w:rPr>
      </w:pPr>
    </w:p>
    <w:p w:rsidR="00C9373C" w:rsidRPr="001E4BEE" w:rsidRDefault="00C9373C" w:rsidP="00C9373C">
      <w:pPr>
        <w:jc w:val="center"/>
        <w:rPr>
          <w:sz w:val="28"/>
          <w:szCs w:val="28"/>
        </w:rPr>
      </w:pPr>
      <w:r w:rsidRPr="001E4BEE">
        <w:rPr>
          <w:sz w:val="28"/>
          <w:szCs w:val="28"/>
        </w:rPr>
        <w:t>в и р і ш и л а :</w:t>
      </w:r>
    </w:p>
    <w:p w:rsidR="00C9373C" w:rsidRPr="001E4BEE" w:rsidRDefault="00C9373C" w:rsidP="00477BCD">
      <w:pPr>
        <w:ind w:firstLine="708"/>
        <w:jc w:val="both"/>
        <w:rPr>
          <w:rFonts w:eastAsia="Times New Roman"/>
          <w:color w:val="222222"/>
          <w:sz w:val="28"/>
          <w:szCs w:val="28"/>
        </w:rPr>
      </w:pPr>
      <w:r w:rsidRPr="001E4BEE">
        <w:rPr>
          <w:rFonts w:eastAsia="Times New Roman"/>
          <w:color w:val="222222"/>
          <w:sz w:val="28"/>
          <w:szCs w:val="28"/>
        </w:rPr>
        <w:t>1. Створити конкурсну комісію для проведення конкурсу з призначення управителя багатоквартирного будинку в місті Рахів.</w:t>
      </w:r>
    </w:p>
    <w:p w:rsidR="00C9373C" w:rsidRPr="001E4BEE" w:rsidRDefault="00C9373C" w:rsidP="00477BCD">
      <w:pPr>
        <w:ind w:firstLine="708"/>
        <w:jc w:val="both"/>
        <w:rPr>
          <w:rFonts w:eastAsia="Times New Roman"/>
          <w:color w:val="222222"/>
          <w:sz w:val="28"/>
          <w:szCs w:val="28"/>
        </w:rPr>
      </w:pPr>
      <w:r w:rsidRPr="001E4BEE">
        <w:rPr>
          <w:rFonts w:eastAsia="Times New Roman"/>
          <w:color w:val="222222"/>
          <w:sz w:val="28"/>
          <w:szCs w:val="28"/>
        </w:rPr>
        <w:t>2. Затвердити Положення про конкурсну комісію для проведення конкурсу з призначення управителя багатоквартирного будинку в місті Рахів (Додаток №1).</w:t>
      </w:r>
    </w:p>
    <w:p w:rsidR="00C9373C" w:rsidRPr="001E4BEE" w:rsidRDefault="00550D34" w:rsidP="00477BCD">
      <w:pPr>
        <w:ind w:firstLine="708"/>
        <w:jc w:val="both"/>
        <w:rPr>
          <w:rFonts w:eastAsia="Times New Roman"/>
          <w:color w:val="222222"/>
          <w:sz w:val="28"/>
          <w:szCs w:val="28"/>
        </w:rPr>
      </w:pPr>
      <w:r w:rsidRPr="001E4BEE">
        <w:rPr>
          <w:rFonts w:eastAsia="Times New Roman"/>
          <w:color w:val="222222"/>
          <w:sz w:val="28"/>
          <w:szCs w:val="28"/>
        </w:rPr>
        <w:t>3.Міському к</w:t>
      </w:r>
      <w:r w:rsidR="00C9373C" w:rsidRPr="001E4BEE">
        <w:rPr>
          <w:rFonts w:eastAsia="Times New Roman"/>
          <w:color w:val="222222"/>
          <w:sz w:val="28"/>
          <w:szCs w:val="28"/>
        </w:rPr>
        <w:t>омунальному підприємству «</w:t>
      </w:r>
      <w:proofErr w:type="spellStart"/>
      <w:r w:rsidR="00C9373C" w:rsidRPr="001E4BEE">
        <w:rPr>
          <w:rFonts w:eastAsia="Times New Roman"/>
          <w:color w:val="222222"/>
          <w:sz w:val="28"/>
          <w:szCs w:val="28"/>
        </w:rPr>
        <w:t>Рахівкомунсервіс</w:t>
      </w:r>
      <w:proofErr w:type="spellEnd"/>
      <w:r w:rsidR="00C9373C" w:rsidRPr="001E4BEE">
        <w:rPr>
          <w:rFonts w:eastAsia="Times New Roman"/>
          <w:color w:val="222222"/>
          <w:sz w:val="28"/>
          <w:szCs w:val="28"/>
        </w:rPr>
        <w:t>» Рахівської міської ради сформувати перелік багатоквартирних будинків, співвласники яких станом на 01.01.2019р. не створили об’єднання співвласників багатоквартирного будинку та не прийняли рішення про форму управління багатоквартирним будинком.</w:t>
      </w:r>
    </w:p>
    <w:p w:rsidR="00C9373C" w:rsidRPr="001E4BEE" w:rsidRDefault="00C9373C" w:rsidP="00477BCD">
      <w:pPr>
        <w:ind w:firstLine="708"/>
        <w:jc w:val="both"/>
        <w:rPr>
          <w:rFonts w:eastAsia="Times New Roman"/>
          <w:color w:val="222222"/>
          <w:sz w:val="28"/>
          <w:szCs w:val="28"/>
        </w:rPr>
      </w:pPr>
      <w:r w:rsidRPr="001E4BEE">
        <w:rPr>
          <w:rFonts w:eastAsia="Times New Roman"/>
          <w:color w:val="222222"/>
          <w:sz w:val="28"/>
          <w:szCs w:val="28"/>
        </w:rPr>
        <w:t>4. Визначити, що об’єктом конкурсу з призначення управителя є всі багатоквартирні будинки міста Рахів, які станом на дату проведення конкурсу не прийняли рішення про форму управління багатоквартирним будинком.</w:t>
      </w:r>
    </w:p>
    <w:p w:rsidR="00C9373C" w:rsidRPr="001E4BEE" w:rsidRDefault="00C9373C" w:rsidP="00477BCD">
      <w:pPr>
        <w:ind w:firstLine="708"/>
        <w:jc w:val="both"/>
        <w:rPr>
          <w:rFonts w:eastAsia="Times New Roman"/>
          <w:color w:val="222222"/>
          <w:sz w:val="28"/>
          <w:szCs w:val="28"/>
        </w:rPr>
      </w:pPr>
      <w:r w:rsidRPr="001E4BEE">
        <w:rPr>
          <w:rFonts w:eastAsia="Times New Roman"/>
          <w:color w:val="222222"/>
          <w:sz w:val="28"/>
          <w:szCs w:val="28"/>
        </w:rPr>
        <w:t xml:space="preserve">5. Контроль за виконанням цього рішення покласти на заступника міського голови  </w:t>
      </w:r>
      <w:proofErr w:type="spellStart"/>
      <w:r w:rsidRPr="001E4BEE">
        <w:rPr>
          <w:rFonts w:eastAsia="Times New Roman"/>
          <w:color w:val="222222"/>
          <w:sz w:val="28"/>
          <w:szCs w:val="28"/>
        </w:rPr>
        <w:t>Бочкора</w:t>
      </w:r>
      <w:proofErr w:type="spellEnd"/>
      <w:r w:rsidRPr="001E4BEE">
        <w:rPr>
          <w:rFonts w:eastAsia="Times New Roman"/>
          <w:color w:val="222222"/>
          <w:sz w:val="28"/>
          <w:szCs w:val="28"/>
        </w:rPr>
        <w:t xml:space="preserve"> П.Ю. </w:t>
      </w:r>
    </w:p>
    <w:p w:rsidR="00C9373C" w:rsidRPr="001E4BEE" w:rsidRDefault="00C9373C" w:rsidP="00C9373C">
      <w:pPr>
        <w:jc w:val="both"/>
        <w:rPr>
          <w:rFonts w:eastAsia="Calibri"/>
          <w:sz w:val="28"/>
          <w:szCs w:val="28"/>
          <w:lang w:eastAsia="en-US"/>
        </w:rPr>
      </w:pPr>
    </w:p>
    <w:p w:rsidR="00BC5128" w:rsidRDefault="00BC5128" w:rsidP="00BC5128">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743E54" w:rsidRDefault="00743E54">
      <w:pPr>
        <w:spacing w:after="160" w:line="259" w:lineRule="auto"/>
        <w:rPr>
          <w:sz w:val="28"/>
          <w:szCs w:val="28"/>
        </w:rPr>
      </w:pPr>
      <w:r>
        <w:rPr>
          <w:sz w:val="28"/>
          <w:szCs w:val="28"/>
        </w:rPr>
        <w:br w:type="page"/>
      </w:r>
    </w:p>
    <w:p w:rsidR="00C9373C" w:rsidRDefault="00C9373C" w:rsidP="00C9373C">
      <w:pPr>
        <w:ind w:firstLine="708"/>
        <w:jc w:val="both"/>
        <w:rPr>
          <w:sz w:val="28"/>
          <w:szCs w:val="28"/>
        </w:rPr>
      </w:pPr>
    </w:p>
    <w:p w:rsidR="00743E54" w:rsidRDefault="00743E54" w:rsidP="00743E54"/>
    <w:tbl>
      <w:tblPr>
        <w:tblW w:w="0" w:type="auto"/>
        <w:jc w:val="right"/>
        <w:tblInd w:w="-857" w:type="dxa"/>
        <w:tblLook w:val="01E0" w:firstRow="1" w:lastRow="1" w:firstColumn="1" w:lastColumn="1" w:noHBand="0" w:noVBand="0"/>
      </w:tblPr>
      <w:tblGrid>
        <w:gridCol w:w="3085"/>
      </w:tblGrid>
      <w:tr w:rsidR="00743E54" w:rsidRPr="00743E54" w:rsidTr="00743E54">
        <w:trPr>
          <w:jc w:val="right"/>
        </w:trPr>
        <w:tc>
          <w:tcPr>
            <w:tcW w:w="3085" w:type="dxa"/>
            <w:hideMark/>
          </w:tcPr>
          <w:p w:rsidR="00743E54" w:rsidRDefault="00743E54">
            <w:pPr>
              <w:spacing w:line="276" w:lineRule="auto"/>
              <w:jc w:val="center"/>
              <w:rPr>
                <w:rFonts w:eastAsia="Times New Roman"/>
                <w:lang w:eastAsia="en-US"/>
              </w:rPr>
            </w:pPr>
            <w:r>
              <w:br w:type="page"/>
            </w:r>
            <w:r>
              <w:rPr>
                <w:b/>
              </w:rPr>
              <w:br w:type="page"/>
            </w:r>
            <w:r>
              <w:rPr>
                <w:lang w:eastAsia="en-US"/>
              </w:rPr>
              <w:t>Додаток №1</w:t>
            </w:r>
          </w:p>
          <w:p w:rsidR="00743E54" w:rsidRDefault="00743E54">
            <w:pPr>
              <w:spacing w:line="276" w:lineRule="auto"/>
              <w:rPr>
                <w:lang w:eastAsia="uk-UA"/>
              </w:rPr>
            </w:pPr>
            <w:r>
              <w:rPr>
                <w:lang w:eastAsia="en-US"/>
              </w:rPr>
              <w:t>до рішення міської ради</w:t>
            </w:r>
          </w:p>
          <w:p w:rsidR="00743E54" w:rsidRDefault="00743E54" w:rsidP="005041FA">
            <w:pPr>
              <w:spacing w:line="276" w:lineRule="auto"/>
              <w:rPr>
                <w:rFonts w:eastAsia="Times New Roman"/>
                <w:lang w:eastAsia="en-US"/>
              </w:rPr>
            </w:pPr>
            <w:r>
              <w:rPr>
                <w:lang w:eastAsia="en-US"/>
              </w:rPr>
              <w:t>40-ої сесії 7-го скликання                                                                                              від  21.03.2019 р. №57</w:t>
            </w:r>
            <w:r w:rsidR="005041FA">
              <w:rPr>
                <w:lang w:eastAsia="en-US"/>
              </w:rPr>
              <w:t>1</w:t>
            </w:r>
          </w:p>
        </w:tc>
      </w:tr>
    </w:tbl>
    <w:p w:rsidR="00743E54" w:rsidRDefault="00743E54" w:rsidP="00743E54">
      <w:pPr>
        <w:tabs>
          <w:tab w:val="center" w:pos="0"/>
        </w:tabs>
        <w:rPr>
          <w:rFonts w:eastAsia="Times New Roman"/>
        </w:rPr>
      </w:pPr>
    </w:p>
    <w:p w:rsidR="003E1482" w:rsidRPr="001E4BEE" w:rsidRDefault="003E1482" w:rsidP="003E1482">
      <w:pPr>
        <w:tabs>
          <w:tab w:val="center" w:pos="0"/>
        </w:tabs>
        <w:rPr>
          <w:rFonts w:eastAsia="Times New Roman"/>
        </w:rPr>
      </w:pPr>
    </w:p>
    <w:p w:rsidR="00C9373C" w:rsidRPr="001E4BEE" w:rsidRDefault="00C9373C" w:rsidP="00C9373C">
      <w:pPr>
        <w:jc w:val="center"/>
        <w:rPr>
          <w:rFonts w:eastAsia="Times New Roman"/>
          <w:color w:val="222222"/>
          <w:sz w:val="28"/>
          <w:szCs w:val="28"/>
        </w:rPr>
      </w:pPr>
      <w:r w:rsidRPr="001E4BEE">
        <w:rPr>
          <w:rFonts w:eastAsia="Times New Roman"/>
          <w:b/>
          <w:bCs/>
          <w:color w:val="222222"/>
          <w:sz w:val="28"/>
          <w:szCs w:val="28"/>
        </w:rPr>
        <w:t>ПОЛОЖЕННЯ</w:t>
      </w:r>
    </w:p>
    <w:p w:rsidR="00C9373C" w:rsidRPr="001E4BEE" w:rsidRDefault="00C9373C" w:rsidP="00C9373C">
      <w:pPr>
        <w:jc w:val="center"/>
        <w:rPr>
          <w:rFonts w:eastAsia="Times New Roman"/>
          <w:color w:val="222222"/>
          <w:sz w:val="28"/>
          <w:szCs w:val="28"/>
        </w:rPr>
      </w:pPr>
      <w:r w:rsidRPr="001E4BEE">
        <w:rPr>
          <w:rFonts w:eastAsia="Times New Roman"/>
          <w:b/>
          <w:bCs/>
          <w:color w:val="222222"/>
          <w:sz w:val="28"/>
          <w:szCs w:val="28"/>
        </w:rPr>
        <w:t>про конкурсну  комісію для проведення конкурсу з  призначення</w:t>
      </w:r>
    </w:p>
    <w:p w:rsidR="00C9373C" w:rsidRPr="001E4BEE" w:rsidRDefault="00C9373C" w:rsidP="00C9373C">
      <w:pPr>
        <w:jc w:val="center"/>
        <w:rPr>
          <w:rFonts w:eastAsia="Times New Roman"/>
          <w:color w:val="222222"/>
          <w:sz w:val="28"/>
          <w:szCs w:val="28"/>
        </w:rPr>
      </w:pPr>
      <w:r w:rsidRPr="001E4BEE">
        <w:rPr>
          <w:rFonts w:eastAsia="Times New Roman"/>
          <w:b/>
          <w:bCs/>
          <w:color w:val="222222"/>
          <w:sz w:val="28"/>
          <w:szCs w:val="28"/>
        </w:rPr>
        <w:t>управителя  багатоквартирного будинку в місті Рахів</w:t>
      </w:r>
    </w:p>
    <w:p w:rsidR="00C9373C" w:rsidRPr="001E4BEE" w:rsidRDefault="00C9373C" w:rsidP="00C9373C">
      <w:pPr>
        <w:jc w:val="center"/>
        <w:rPr>
          <w:rFonts w:eastAsia="Times New Roman"/>
          <w:b/>
          <w:bCs/>
          <w:color w:val="222222"/>
          <w:sz w:val="28"/>
          <w:szCs w:val="28"/>
        </w:rPr>
      </w:pPr>
    </w:p>
    <w:p w:rsidR="00C9373C" w:rsidRPr="001E4BEE" w:rsidRDefault="00C9373C" w:rsidP="00C9373C">
      <w:pPr>
        <w:jc w:val="center"/>
        <w:rPr>
          <w:rFonts w:eastAsia="Times New Roman"/>
          <w:b/>
          <w:bCs/>
          <w:color w:val="222222"/>
          <w:sz w:val="28"/>
          <w:szCs w:val="28"/>
        </w:rPr>
      </w:pPr>
      <w:r w:rsidRPr="001E4BEE">
        <w:rPr>
          <w:rFonts w:eastAsia="Times New Roman"/>
          <w:b/>
          <w:bCs/>
          <w:color w:val="222222"/>
          <w:sz w:val="28"/>
          <w:szCs w:val="28"/>
        </w:rPr>
        <w:t> І. Загальні положення</w:t>
      </w:r>
    </w:p>
    <w:p w:rsidR="00C9373C" w:rsidRPr="001E4BEE" w:rsidRDefault="00C9373C" w:rsidP="00C9373C">
      <w:pPr>
        <w:jc w:val="center"/>
        <w:rPr>
          <w:rFonts w:eastAsia="Times New Roman"/>
          <w:color w:val="222222"/>
          <w:sz w:val="28"/>
          <w:szCs w:val="28"/>
        </w:rPr>
      </w:pPr>
    </w:p>
    <w:p w:rsidR="00C9373C" w:rsidRPr="001E4BEE" w:rsidRDefault="00C9373C" w:rsidP="00C9373C">
      <w:pPr>
        <w:numPr>
          <w:ilvl w:val="0"/>
          <w:numId w:val="10"/>
        </w:numPr>
        <w:jc w:val="both"/>
        <w:rPr>
          <w:rFonts w:eastAsia="Times New Roman"/>
          <w:color w:val="222222"/>
          <w:sz w:val="28"/>
          <w:szCs w:val="28"/>
        </w:rPr>
      </w:pPr>
      <w:r w:rsidRPr="001E4BEE">
        <w:rPr>
          <w:rFonts w:eastAsia="Times New Roman"/>
          <w:color w:val="222222"/>
          <w:sz w:val="28"/>
          <w:szCs w:val="28"/>
        </w:rPr>
        <w:t>Положення про конкурсну комісію для проведення конкурсу з призначення управителя багатоквартирного будинку в місті Рахів (далі – Положення) розроблено відповідно до Закону України «Про особливості здійснення права власності у багатоквартирному будинку» та Наказу Міністерства регіонального розвитку, будівництва та житлово-комунального господарства України від 13.06.2016 № 150 «</w:t>
      </w:r>
      <w:hyperlink r:id="rId8" w:history="1">
        <w:r w:rsidRPr="001E4BEE">
          <w:rPr>
            <w:rStyle w:val="af3"/>
            <w:rFonts w:eastAsia="Times New Roman"/>
            <w:color w:val="0000FF"/>
            <w:sz w:val="28"/>
            <w:szCs w:val="28"/>
          </w:rPr>
          <w:t>Про затвердження Порядку проведення конкурсу з призначення управителя багатоквартирного будинку</w:t>
        </w:r>
      </w:hyperlink>
      <w:r w:rsidRPr="001E4BEE">
        <w:rPr>
          <w:rFonts w:eastAsia="Times New Roman"/>
          <w:color w:val="222222"/>
          <w:sz w:val="28"/>
          <w:szCs w:val="28"/>
        </w:rPr>
        <w:t>».</w:t>
      </w:r>
    </w:p>
    <w:p w:rsidR="00C9373C" w:rsidRPr="001E4BEE" w:rsidRDefault="00C9373C" w:rsidP="00C9373C">
      <w:pPr>
        <w:numPr>
          <w:ilvl w:val="0"/>
          <w:numId w:val="11"/>
        </w:numPr>
        <w:jc w:val="both"/>
        <w:rPr>
          <w:rFonts w:eastAsia="Times New Roman"/>
          <w:color w:val="222222"/>
          <w:sz w:val="28"/>
          <w:szCs w:val="28"/>
        </w:rPr>
      </w:pPr>
      <w:r w:rsidRPr="001E4BEE">
        <w:rPr>
          <w:rFonts w:eastAsia="Times New Roman"/>
          <w:color w:val="222222"/>
          <w:sz w:val="28"/>
          <w:szCs w:val="28"/>
        </w:rPr>
        <w:t>Положення визначає порядок створення та організацію діяльності конкурсної комісії для проведення конкурсу з призначення управителя багатоквартирного будинку в місті Рахів (далі – конкурсна комісія) та процедуру проведення конкурсу.</w:t>
      </w:r>
    </w:p>
    <w:p w:rsidR="00C9373C" w:rsidRPr="001E4BEE" w:rsidRDefault="00C9373C" w:rsidP="00C9373C">
      <w:pPr>
        <w:numPr>
          <w:ilvl w:val="0"/>
          <w:numId w:val="12"/>
        </w:numPr>
        <w:jc w:val="both"/>
        <w:rPr>
          <w:rFonts w:eastAsia="Times New Roman"/>
          <w:color w:val="222222"/>
          <w:sz w:val="28"/>
          <w:szCs w:val="28"/>
        </w:rPr>
      </w:pPr>
      <w:r w:rsidRPr="001E4BEE">
        <w:rPr>
          <w:rFonts w:eastAsia="Times New Roman"/>
          <w:color w:val="222222"/>
          <w:sz w:val="28"/>
          <w:szCs w:val="28"/>
        </w:rPr>
        <w:t>Організатором конкурсу є виконавчий комітет Рахівської міської ради.</w:t>
      </w:r>
    </w:p>
    <w:p w:rsidR="00C9373C" w:rsidRPr="001E4BEE" w:rsidRDefault="00C9373C" w:rsidP="00C9373C">
      <w:pPr>
        <w:numPr>
          <w:ilvl w:val="0"/>
          <w:numId w:val="13"/>
        </w:numPr>
        <w:jc w:val="both"/>
        <w:rPr>
          <w:rFonts w:eastAsia="Times New Roman"/>
          <w:color w:val="222222"/>
          <w:sz w:val="28"/>
          <w:szCs w:val="28"/>
        </w:rPr>
      </w:pPr>
      <w:r w:rsidRPr="001E4BEE">
        <w:rPr>
          <w:rFonts w:eastAsia="Times New Roman"/>
          <w:color w:val="222222"/>
          <w:sz w:val="28"/>
          <w:szCs w:val="28"/>
        </w:rPr>
        <w:t xml:space="preserve">Конкурсна комісія – це тимчасово діючий колегіальний орган, що утворюється виконавчим комітетом міської ради для проведення конкурсу з призначення управителя багатоквартирного будинку в місті  Рахів та забезпечення </w:t>
      </w:r>
      <w:proofErr w:type="spellStart"/>
      <w:r w:rsidRPr="001E4BEE">
        <w:rPr>
          <w:rFonts w:eastAsia="Times New Roman"/>
          <w:color w:val="222222"/>
          <w:sz w:val="28"/>
          <w:szCs w:val="28"/>
        </w:rPr>
        <w:t>конкурентності</w:t>
      </w:r>
      <w:proofErr w:type="spellEnd"/>
      <w:r w:rsidRPr="001E4BEE">
        <w:rPr>
          <w:rFonts w:eastAsia="Times New Roman"/>
          <w:color w:val="222222"/>
          <w:sz w:val="28"/>
          <w:szCs w:val="28"/>
        </w:rPr>
        <w:t>, справедливості, неупередженості, послідовності та високого професійного рівня в підготовці і проведенні конкурсів відповідно до вимог чинного законодавства України.</w:t>
      </w:r>
    </w:p>
    <w:p w:rsidR="00C9373C" w:rsidRPr="001E4BEE" w:rsidRDefault="00C9373C" w:rsidP="00C9373C">
      <w:pPr>
        <w:numPr>
          <w:ilvl w:val="0"/>
          <w:numId w:val="14"/>
        </w:numPr>
        <w:rPr>
          <w:rFonts w:eastAsia="Times New Roman"/>
          <w:color w:val="222222"/>
          <w:sz w:val="28"/>
          <w:szCs w:val="28"/>
        </w:rPr>
      </w:pPr>
      <w:r w:rsidRPr="001E4BEE">
        <w:rPr>
          <w:rFonts w:eastAsia="Times New Roman"/>
          <w:color w:val="222222"/>
          <w:sz w:val="28"/>
          <w:szCs w:val="28"/>
        </w:rPr>
        <w:t>Основними принципами діяльності комісії є:</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законність;</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колегіальність;</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повнота розгляду конкурсних пропозицій відповідно до встановлених умов конкурсу;</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обґрунтованість прийнятих рішень;</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рівність усіх претендентів перед комісією;</w:t>
      </w:r>
    </w:p>
    <w:p w:rsidR="00C9373C" w:rsidRPr="001E4BEE" w:rsidRDefault="00C9373C" w:rsidP="00C9373C">
      <w:pPr>
        <w:numPr>
          <w:ilvl w:val="0"/>
          <w:numId w:val="15"/>
        </w:numPr>
        <w:rPr>
          <w:rFonts w:eastAsia="Times New Roman"/>
          <w:color w:val="222222"/>
          <w:sz w:val="28"/>
          <w:szCs w:val="28"/>
        </w:rPr>
      </w:pPr>
      <w:r w:rsidRPr="001E4BEE">
        <w:rPr>
          <w:rFonts w:eastAsia="Times New Roman"/>
          <w:color w:val="222222"/>
          <w:sz w:val="28"/>
          <w:szCs w:val="28"/>
        </w:rPr>
        <w:t>професійність членів комісії.</w:t>
      </w:r>
    </w:p>
    <w:p w:rsidR="00C9373C" w:rsidRPr="001E4BEE" w:rsidRDefault="00C9373C" w:rsidP="00C9373C">
      <w:pPr>
        <w:numPr>
          <w:ilvl w:val="0"/>
          <w:numId w:val="15"/>
        </w:numPr>
        <w:rPr>
          <w:rFonts w:eastAsia="Times New Roman"/>
          <w:color w:val="222222"/>
          <w:sz w:val="28"/>
          <w:szCs w:val="28"/>
        </w:rPr>
      </w:pPr>
    </w:p>
    <w:p w:rsidR="00C9373C" w:rsidRPr="001E4BEE" w:rsidRDefault="00C9373C" w:rsidP="00C9373C">
      <w:pPr>
        <w:jc w:val="center"/>
        <w:rPr>
          <w:rFonts w:eastAsia="Times New Roman"/>
          <w:color w:val="222222"/>
          <w:sz w:val="28"/>
          <w:szCs w:val="28"/>
        </w:rPr>
      </w:pPr>
      <w:r w:rsidRPr="001E4BEE">
        <w:rPr>
          <w:rFonts w:eastAsia="Times New Roman"/>
          <w:b/>
          <w:bCs/>
          <w:color w:val="222222"/>
          <w:sz w:val="28"/>
          <w:szCs w:val="28"/>
        </w:rPr>
        <w:t>ІІ. Склад і порядок утворення комісії</w:t>
      </w:r>
    </w:p>
    <w:p w:rsidR="00C9373C" w:rsidRPr="001E4BEE" w:rsidRDefault="00C9373C" w:rsidP="00C9373C">
      <w:pPr>
        <w:numPr>
          <w:ilvl w:val="0"/>
          <w:numId w:val="16"/>
        </w:numPr>
        <w:jc w:val="both"/>
        <w:rPr>
          <w:rFonts w:eastAsia="Times New Roman"/>
          <w:color w:val="222222"/>
          <w:sz w:val="28"/>
          <w:szCs w:val="28"/>
        </w:rPr>
      </w:pPr>
      <w:r w:rsidRPr="001E4BEE">
        <w:rPr>
          <w:rFonts w:eastAsia="Times New Roman"/>
          <w:color w:val="222222"/>
          <w:sz w:val="28"/>
          <w:szCs w:val="28"/>
        </w:rPr>
        <w:t>Склад конкурсної комісії та дане Положення затверджується рішенням міської ради.</w:t>
      </w:r>
    </w:p>
    <w:p w:rsidR="00C9373C" w:rsidRPr="001E4BEE" w:rsidRDefault="00C9373C" w:rsidP="00C9373C">
      <w:pPr>
        <w:numPr>
          <w:ilvl w:val="0"/>
          <w:numId w:val="16"/>
        </w:numPr>
        <w:jc w:val="both"/>
        <w:rPr>
          <w:rFonts w:eastAsia="Times New Roman"/>
          <w:color w:val="222222"/>
          <w:sz w:val="28"/>
          <w:szCs w:val="28"/>
        </w:rPr>
      </w:pPr>
      <w:r w:rsidRPr="001E4BEE">
        <w:rPr>
          <w:rFonts w:eastAsia="Times New Roman"/>
          <w:color w:val="222222"/>
          <w:sz w:val="28"/>
          <w:szCs w:val="28"/>
        </w:rPr>
        <w:t>Головою конкурсної комісії призначається представник організатора конкурсу.</w:t>
      </w:r>
    </w:p>
    <w:p w:rsidR="00C9373C" w:rsidRPr="001E4BEE" w:rsidRDefault="00C9373C" w:rsidP="00C9373C">
      <w:pPr>
        <w:numPr>
          <w:ilvl w:val="0"/>
          <w:numId w:val="16"/>
        </w:numPr>
        <w:jc w:val="both"/>
        <w:rPr>
          <w:rFonts w:eastAsia="Times New Roman"/>
          <w:color w:val="222222"/>
          <w:sz w:val="28"/>
          <w:szCs w:val="28"/>
        </w:rPr>
      </w:pPr>
      <w:r w:rsidRPr="001E4BEE">
        <w:rPr>
          <w:rFonts w:eastAsia="Times New Roman"/>
          <w:color w:val="222222"/>
          <w:sz w:val="28"/>
          <w:szCs w:val="28"/>
        </w:rPr>
        <w:lastRenderedPageBreak/>
        <w:t>До складу конкурсної комісії за рішенням організатора конкурсу можуть входити представники профільних громадських об’єднань у сфері житлово-комунального господарства та органів самоорганізації населення (за згодою).</w:t>
      </w:r>
    </w:p>
    <w:p w:rsidR="00C9373C" w:rsidRPr="001E4BEE" w:rsidRDefault="00C9373C" w:rsidP="00C9373C">
      <w:pPr>
        <w:numPr>
          <w:ilvl w:val="0"/>
          <w:numId w:val="16"/>
        </w:numPr>
        <w:jc w:val="both"/>
        <w:rPr>
          <w:rFonts w:eastAsia="Times New Roman"/>
          <w:color w:val="222222"/>
          <w:sz w:val="28"/>
          <w:szCs w:val="28"/>
        </w:rPr>
      </w:pPr>
      <w:r w:rsidRPr="001E4BEE">
        <w:rPr>
          <w:rFonts w:eastAsia="Times New Roman"/>
          <w:color w:val="222222"/>
          <w:sz w:val="28"/>
          <w:szCs w:val="28"/>
        </w:rPr>
        <w:t>До складу конкурсної комісії не можуть входити учасники конкурсу, представники учасників конкурсу, члени сім’ї та близькі особи учасників конкурсу, члени сім’ї та близькі особи посадових осіб та власників корпоративних прав учасників – юридичних осіб.</w:t>
      </w:r>
    </w:p>
    <w:p w:rsidR="00C9373C" w:rsidRPr="001E4BEE" w:rsidRDefault="00C9373C" w:rsidP="00C9373C">
      <w:pPr>
        <w:ind w:left="720"/>
        <w:jc w:val="both"/>
        <w:rPr>
          <w:rFonts w:eastAsia="Times New Roman"/>
          <w:color w:val="222222"/>
          <w:sz w:val="28"/>
          <w:szCs w:val="28"/>
        </w:rPr>
      </w:pPr>
    </w:p>
    <w:p w:rsidR="00C9373C" w:rsidRPr="001E4BEE" w:rsidRDefault="00C9373C" w:rsidP="00C9373C">
      <w:pPr>
        <w:jc w:val="center"/>
        <w:rPr>
          <w:rFonts w:eastAsia="Times New Roman"/>
          <w:b/>
          <w:bCs/>
          <w:color w:val="222222"/>
          <w:sz w:val="28"/>
          <w:szCs w:val="28"/>
        </w:rPr>
      </w:pPr>
      <w:r w:rsidRPr="001E4BEE">
        <w:rPr>
          <w:rFonts w:eastAsia="Times New Roman"/>
          <w:b/>
          <w:bCs/>
          <w:color w:val="222222"/>
          <w:sz w:val="28"/>
          <w:szCs w:val="28"/>
        </w:rPr>
        <w:t>ІІІ. Повноваження конкурсної комісії</w:t>
      </w:r>
    </w:p>
    <w:p w:rsidR="00C9373C" w:rsidRPr="001E4BEE" w:rsidRDefault="00C9373C" w:rsidP="00C9373C">
      <w:pPr>
        <w:jc w:val="center"/>
        <w:rPr>
          <w:rFonts w:eastAsia="Times New Roman"/>
          <w:color w:val="222222"/>
          <w:sz w:val="28"/>
          <w:szCs w:val="28"/>
        </w:rPr>
      </w:pPr>
    </w:p>
    <w:p w:rsidR="00C9373C" w:rsidRPr="001E4BEE" w:rsidRDefault="00C9373C" w:rsidP="00C9373C">
      <w:pPr>
        <w:rPr>
          <w:rFonts w:eastAsia="Times New Roman"/>
          <w:b/>
          <w:color w:val="222222"/>
          <w:sz w:val="28"/>
          <w:szCs w:val="28"/>
        </w:rPr>
      </w:pPr>
      <w:r w:rsidRPr="001E4BEE">
        <w:rPr>
          <w:rFonts w:eastAsia="Times New Roman"/>
          <w:b/>
          <w:color w:val="222222"/>
          <w:sz w:val="28"/>
          <w:szCs w:val="28"/>
        </w:rPr>
        <w:t>1. Конкурсна комісія в межах наданих повноважень:</w:t>
      </w:r>
    </w:p>
    <w:p w:rsidR="00C9373C" w:rsidRPr="001E4BEE" w:rsidRDefault="00C9373C" w:rsidP="00C9373C">
      <w:pPr>
        <w:numPr>
          <w:ilvl w:val="0"/>
          <w:numId w:val="17"/>
        </w:numPr>
        <w:rPr>
          <w:rFonts w:eastAsia="Times New Roman"/>
          <w:color w:val="222222"/>
          <w:sz w:val="28"/>
          <w:szCs w:val="28"/>
        </w:rPr>
      </w:pPr>
      <w:r w:rsidRPr="001E4BEE">
        <w:rPr>
          <w:rFonts w:eastAsia="Times New Roman"/>
          <w:color w:val="222222"/>
          <w:sz w:val="28"/>
          <w:szCs w:val="28"/>
        </w:rPr>
        <w:t>Проводить підготовку та проведення конкурсу.</w:t>
      </w:r>
    </w:p>
    <w:p w:rsidR="00C9373C" w:rsidRPr="001E4BEE" w:rsidRDefault="00C9373C" w:rsidP="00C9373C">
      <w:pPr>
        <w:numPr>
          <w:ilvl w:val="0"/>
          <w:numId w:val="17"/>
        </w:numPr>
        <w:rPr>
          <w:rFonts w:eastAsia="Times New Roman"/>
          <w:color w:val="222222"/>
          <w:sz w:val="28"/>
          <w:szCs w:val="28"/>
        </w:rPr>
      </w:pPr>
      <w:r w:rsidRPr="001E4BEE">
        <w:rPr>
          <w:rFonts w:eastAsia="Times New Roman"/>
          <w:color w:val="222222"/>
          <w:sz w:val="28"/>
          <w:szCs w:val="28"/>
        </w:rPr>
        <w:t>Для проведення конкурсу конкурсна комісія готує конкурсну документацію, яка затверджується його організатором. Конкурсна документація повинна містити:</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1) найменування, місцезнаходження організатора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2) прізвище, посаду та номери контактних телефонів осіб, уповноважених здійснювати зв’язок з учасниками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3) примірний перелік складових послуги з управління багатоквартирним будинком;</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4) вимоги щодо якості надання послуги (перелік робіт та періодичність їх надання) з посиланням на стандарти, нормативи, норми та правила:</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5) найменування об’єкта конкурсу чи перелік об’єктів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6) технічну характеристику кожного об’єкта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7) критерії оцінки конкурсних пропозицій:</w:t>
      </w:r>
    </w:p>
    <w:p w:rsidR="00C9373C" w:rsidRPr="001E4BEE" w:rsidRDefault="00C9373C" w:rsidP="00C9373C">
      <w:pPr>
        <w:numPr>
          <w:ilvl w:val="0"/>
          <w:numId w:val="18"/>
        </w:numPr>
        <w:rPr>
          <w:rFonts w:eastAsia="Times New Roman"/>
          <w:b/>
          <w:color w:val="222222"/>
          <w:sz w:val="28"/>
          <w:szCs w:val="28"/>
        </w:rPr>
      </w:pPr>
      <w:r w:rsidRPr="001E4BEE">
        <w:rPr>
          <w:rFonts w:eastAsia="Times New Roman"/>
          <w:b/>
          <w:i/>
          <w:iCs/>
          <w:color w:val="222222"/>
          <w:sz w:val="28"/>
          <w:szCs w:val="28"/>
        </w:rPr>
        <w:t>Ціна послуги.</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Максимально можлива кількість балів по критерію </w:t>
      </w:r>
      <w:r w:rsidRPr="001E4BEE">
        <w:rPr>
          <w:rFonts w:eastAsia="Times New Roman"/>
          <w:i/>
          <w:iCs/>
          <w:color w:val="222222"/>
          <w:sz w:val="28"/>
          <w:szCs w:val="28"/>
        </w:rPr>
        <w:t>Ціна послуги</w:t>
      </w:r>
      <w:r w:rsidRPr="001E4BEE">
        <w:rPr>
          <w:rFonts w:eastAsia="Times New Roman"/>
          <w:color w:val="222222"/>
          <w:sz w:val="28"/>
          <w:szCs w:val="28"/>
        </w:rPr>
        <w:t> дорівнює 50</w:t>
      </w:r>
      <w:r w:rsidRPr="001E4BEE">
        <w:rPr>
          <w:rFonts w:eastAsia="Times New Roman"/>
          <w:i/>
          <w:iCs/>
          <w:color w:val="222222"/>
          <w:sz w:val="28"/>
          <w:szCs w:val="28"/>
        </w:rPr>
        <w:t> балам.</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Кількість балів за критерієм “Ціна послуги” визначається наступним чином. Найнижча ціна послуги становить 50 балів. Кількість балів для решти пропозицій  визначається за формулою:</w:t>
      </w:r>
    </w:p>
    <w:p w:rsidR="00C9373C" w:rsidRPr="001E4BEE" w:rsidRDefault="00C9373C" w:rsidP="00C9373C">
      <w:pPr>
        <w:ind w:left="709"/>
        <w:rPr>
          <w:rFonts w:eastAsia="Times New Roman"/>
          <w:color w:val="222222"/>
          <w:sz w:val="28"/>
          <w:szCs w:val="28"/>
        </w:rPr>
      </w:pPr>
      <w:proofErr w:type="spellStart"/>
      <w:r w:rsidRPr="001E4BEE">
        <w:rPr>
          <w:rFonts w:eastAsia="Times New Roman"/>
          <w:color w:val="222222"/>
          <w:sz w:val="28"/>
          <w:szCs w:val="28"/>
        </w:rPr>
        <w:t>Б</w:t>
      </w:r>
      <w:r w:rsidRPr="001E4BEE">
        <w:rPr>
          <w:rFonts w:eastAsia="Times New Roman"/>
          <w:color w:val="222222"/>
          <w:sz w:val="28"/>
          <w:szCs w:val="28"/>
          <w:vertAlign w:val="subscript"/>
        </w:rPr>
        <w:t> обчисл</w:t>
      </w:r>
      <w:proofErr w:type="spellEnd"/>
      <w:r w:rsidRPr="001E4BEE">
        <w:rPr>
          <w:rFonts w:eastAsia="Times New Roman"/>
          <w:color w:val="222222"/>
          <w:sz w:val="28"/>
          <w:szCs w:val="28"/>
        </w:rPr>
        <w:t xml:space="preserve"> = </w:t>
      </w:r>
      <w:proofErr w:type="spellStart"/>
      <w:r w:rsidRPr="001E4BEE">
        <w:rPr>
          <w:rFonts w:eastAsia="Times New Roman"/>
          <w:color w:val="222222"/>
          <w:sz w:val="28"/>
          <w:szCs w:val="28"/>
        </w:rPr>
        <w:t>Ц</w:t>
      </w:r>
      <w:r w:rsidRPr="001E4BEE">
        <w:rPr>
          <w:rFonts w:eastAsia="Times New Roman"/>
          <w:color w:val="222222"/>
          <w:sz w:val="28"/>
          <w:szCs w:val="28"/>
          <w:vertAlign w:val="subscript"/>
        </w:rPr>
        <w:t>min</w:t>
      </w:r>
      <w:proofErr w:type="spellEnd"/>
      <w:r w:rsidRPr="001E4BEE">
        <w:rPr>
          <w:rFonts w:eastAsia="Times New Roman"/>
          <w:color w:val="222222"/>
          <w:sz w:val="28"/>
          <w:szCs w:val="28"/>
        </w:rPr>
        <w:t>/</w:t>
      </w:r>
      <w:proofErr w:type="spellStart"/>
      <w:r w:rsidRPr="001E4BEE">
        <w:rPr>
          <w:rFonts w:eastAsia="Times New Roman"/>
          <w:color w:val="222222"/>
          <w:sz w:val="28"/>
          <w:szCs w:val="28"/>
        </w:rPr>
        <w:t>Ц</w:t>
      </w:r>
      <w:r w:rsidRPr="001E4BEE">
        <w:rPr>
          <w:rFonts w:eastAsia="Times New Roman"/>
          <w:color w:val="222222"/>
          <w:sz w:val="28"/>
          <w:szCs w:val="28"/>
          <w:vertAlign w:val="subscript"/>
        </w:rPr>
        <w:t>обчисл</w:t>
      </w:r>
      <w:proofErr w:type="spellEnd"/>
      <w:r w:rsidRPr="001E4BEE">
        <w:rPr>
          <w:rFonts w:eastAsia="Times New Roman"/>
          <w:color w:val="222222"/>
          <w:sz w:val="28"/>
          <w:szCs w:val="28"/>
        </w:rPr>
        <w:t>*50, де</w:t>
      </w:r>
      <w:r w:rsidRPr="001E4BEE">
        <w:rPr>
          <w:rFonts w:eastAsia="Times New Roman"/>
          <w:color w:val="222222"/>
          <w:sz w:val="28"/>
          <w:szCs w:val="28"/>
        </w:rPr>
        <w:br/>
      </w:r>
      <w:proofErr w:type="spellStart"/>
      <w:r w:rsidRPr="001E4BEE">
        <w:rPr>
          <w:rFonts w:eastAsia="Times New Roman"/>
          <w:color w:val="222222"/>
          <w:sz w:val="28"/>
          <w:szCs w:val="28"/>
        </w:rPr>
        <w:t>Б</w:t>
      </w:r>
      <w:r w:rsidRPr="001E4BEE">
        <w:rPr>
          <w:rFonts w:eastAsia="Times New Roman"/>
          <w:color w:val="222222"/>
          <w:sz w:val="28"/>
          <w:szCs w:val="28"/>
          <w:vertAlign w:val="subscript"/>
        </w:rPr>
        <w:t> обчисл</w:t>
      </w:r>
      <w:proofErr w:type="spellEnd"/>
      <w:r w:rsidRPr="001E4BEE">
        <w:rPr>
          <w:rFonts w:eastAsia="Times New Roman"/>
          <w:color w:val="222222"/>
          <w:sz w:val="28"/>
          <w:szCs w:val="28"/>
        </w:rPr>
        <w:t> – обчислювана кількість балів;</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Ц </w:t>
      </w:r>
      <w:r w:rsidRPr="001E4BEE">
        <w:rPr>
          <w:rFonts w:eastAsia="Times New Roman"/>
          <w:color w:val="222222"/>
          <w:sz w:val="28"/>
          <w:szCs w:val="28"/>
          <w:vertAlign w:val="subscript"/>
        </w:rPr>
        <w:t>min </w:t>
      </w:r>
      <w:r w:rsidRPr="001E4BEE">
        <w:rPr>
          <w:rFonts w:eastAsia="Times New Roman"/>
          <w:color w:val="222222"/>
          <w:sz w:val="28"/>
          <w:szCs w:val="28"/>
        </w:rPr>
        <w:t>– найнижча ціна послуги;</w:t>
      </w:r>
    </w:p>
    <w:p w:rsidR="00C9373C" w:rsidRPr="001E4BEE" w:rsidRDefault="00C9373C" w:rsidP="00C9373C">
      <w:pPr>
        <w:ind w:left="709"/>
        <w:jc w:val="both"/>
        <w:rPr>
          <w:rFonts w:eastAsia="Times New Roman"/>
          <w:color w:val="222222"/>
          <w:sz w:val="28"/>
          <w:szCs w:val="28"/>
        </w:rPr>
      </w:pPr>
      <w:proofErr w:type="spellStart"/>
      <w:r w:rsidRPr="001E4BEE">
        <w:rPr>
          <w:rFonts w:eastAsia="Times New Roman"/>
          <w:color w:val="222222"/>
          <w:sz w:val="28"/>
          <w:szCs w:val="28"/>
        </w:rPr>
        <w:t>Ц </w:t>
      </w:r>
      <w:r w:rsidRPr="001E4BEE">
        <w:rPr>
          <w:rFonts w:eastAsia="Times New Roman"/>
          <w:color w:val="222222"/>
          <w:sz w:val="28"/>
          <w:szCs w:val="28"/>
          <w:vertAlign w:val="subscript"/>
        </w:rPr>
        <w:t>обчисл</w:t>
      </w:r>
      <w:proofErr w:type="spellEnd"/>
      <w:r w:rsidRPr="001E4BEE">
        <w:rPr>
          <w:rFonts w:eastAsia="Times New Roman"/>
          <w:color w:val="222222"/>
          <w:sz w:val="28"/>
          <w:szCs w:val="28"/>
        </w:rPr>
        <w:t> – ціна пропозиції , кількість балів для якої обчислюється;</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Всі пропозиції, оцінені згідно з критеріями оцінки, шикуються по мірі зростання значень сумарного показника.</w:t>
      </w:r>
    </w:p>
    <w:p w:rsidR="00C9373C" w:rsidRPr="001E4BEE" w:rsidRDefault="00C9373C" w:rsidP="00C9373C">
      <w:pPr>
        <w:numPr>
          <w:ilvl w:val="0"/>
          <w:numId w:val="19"/>
        </w:numPr>
        <w:rPr>
          <w:rFonts w:eastAsia="Times New Roman"/>
          <w:b/>
          <w:color w:val="222222"/>
          <w:sz w:val="28"/>
          <w:szCs w:val="28"/>
        </w:rPr>
      </w:pPr>
      <w:r w:rsidRPr="001E4BEE">
        <w:rPr>
          <w:rFonts w:eastAsia="Times New Roman"/>
          <w:b/>
          <w:i/>
          <w:iCs/>
          <w:color w:val="222222"/>
          <w:sz w:val="28"/>
          <w:szCs w:val="28"/>
        </w:rPr>
        <w:t>Рівень забезпеченості учасника конкурсу матеріально-технічною базою.</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Під час обрахування кількості балів за даним критерієм, до загальної кількості балів, додається 1 бал за наявний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максимальна кількість балів під час оцінювання за даним критерієм не повинна перевищувати  20 балів</w:t>
      </w:r>
    </w:p>
    <w:p w:rsidR="00C9373C" w:rsidRPr="001E4BEE" w:rsidRDefault="00C9373C" w:rsidP="00C9373C">
      <w:pPr>
        <w:numPr>
          <w:ilvl w:val="0"/>
          <w:numId w:val="20"/>
        </w:numPr>
        <w:rPr>
          <w:rFonts w:eastAsia="Times New Roman"/>
          <w:b/>
          <w:color w:val="222222"/>
          <w:sz w:val="28"/>
          <w:szCs w:val="28"/>
        </w:rPr>
      </w:pPr>
      <w:r w:rsidRPr="001E4BEE">
        <w:rPr>
          <w:rFonts w:eastAsia="Times New Roman"/>
          <w:b/>
          <w:i/>
          <w:iCs/>
          <w:color w:val="222222"/>
          <w:sz w:val="28"/>
          <w:szCs w:val="28"/>
        </w:rPr>
        <w:lastRenderedPageBreak/>
        <w:t>Фінансова спроможність учасника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При оцінці конкурсних пропозицій за критерієм фінансова спроможність учасника конкурсу враховуються:</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При відсутності заборгованості по податкам, зборам та іншим необхідним платежам   (що підтверджується балансом учасника конкурсу – юридичної особи за попередній рік) оцінка  пропозиції становить 10 балів</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При наявності заборгованості по податкам, зборам та іншим необхідним платежам  –  оцінка пропозицій  5 балів</w:t>
      </w:r>
    </w:p>
    <w:p w:rsidR="00C9373C" w:rsidRPr="001E4BEE" w:rsidRDefault="00C9373C" w:rsidP="00C9373C">
      <w:pPr>
        <w:numPr>
          <w:ilvl w:val="0"/>
          <w:numId w:val="21"/>
        </w:numPr>
        <w:rPr>
          <w:rFonts w:eastAsia="Times New Roman"/>
          <w:b/>
          <w:color w:val="222222"/>
          <w:sz w:val="28"/>
          <w:szCs w:val="28"/>
        </w:rPr>
      </w:pPr>
      <w:r w:rsidRPr="001E4BEE">
        <w:rPr>
          <w:rFonts w:eastAsia="Times New Roman"/>
          <w:b/>
          <w:i/>
          <w:iCs/>
          <w:color w:val="222222"/>
          <w:sz w:val="28"/>
          <w:szCs w:val="28"/>
        </w:rPr>
        <w:t>Наявність персоналу, що відповідає кваліфікаційним вимогам до професій працівників та має необхідні знання та досвід.</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Під час обрахування кількості балів за цим критерієм до загальної кількості балів, додається 1 бал за кожного спеціаліста (фахівця),  максимальна кількість балів під час оцінювання за даним критерієм не повинна перевищувати  10 балів</w:t>
      </w:r>
    </w:p>
    <w:p w:rsidR="00C9373C" w:rsidRPr="001E4BEE" w:rsidRDefault="00C9373C" w:rsidP="00C9373C">
      <w:pPr>
        <w:numPr>
          <w:ilvl w:val="0"/>
          <w:numId w:val="22"/>
        </w:numPr>
        <w:rPr>
          <w:rFonts w:eastAsia="Times New Roman"/>
          <w:b/>
          <w:color w:val="222222"/>
          <w:sz w:val="28"/>
          <w:szCs w:val="28"/>
        </w:rPr>
      </w:pPr>
      <w:r w:rsidRPr="001E4BEE">
        <w:rPr>
          <w:rFonts w:eastAsia="Times New Roman"/>
          <w:b/>
          <w:i/>
          <w:iCs/>
          <w:color w:val="222222"/>
          <w:sz w:val="28"/>
          <w:szCs w:val="28"/>
        </w:rPr>
        <w:t>Наявність досвіду роботи з надання послуги у сфері житлово-комунального господарства.</w:t>
      </w:r>
    </w:p>
    <w:p w:rsidR="00C9373C" w:rsidRPr="001E4BEE" w:rsidRDefault="00C9373C" w:rsidP="00C9373C">
      <w:pPr>
        <w:ind w:left="709"/>
        <w:rPr>
          <w:rFonts w:eastAsia="Times New Roman"/>
          <w:color w:val="222222"/>
          <w:sz w:val="28"/>
          <w:szCs w:val="28"/>
        </w:rPr>
      </w:pPr>
      <w:r w:rsidRPr="001E4BEE">
        <w:rPr>
          <w:rFonts w:eastAsia="Times New Roman"/>
          <w:color w:val="222222"/>
          <w:sz w:val="28"/>
          <w:szCs w:val="28"/>
        </w:rPr>
        <w:t>Під час обрахування кількості балів за даним критерієм зазначається за таким принципом:</w:t>
      </w:r>
    </w:p>
    <w:p w:rsidR="00C9373C" w:rsidRPr="001E4BEE" w:rsidRDefault="00C9373C" w:rsidP="00C9373C">
      <w:pPr>
        <w:ind w:left="709"/>
        <w:rPr>
          <w:rFonts w:eastAsia="Times New Roman"/>
          <w:color w:val="222222"/>
          <w:sz w:val="28"/>
          <w:szCs w:val="28"/>
        </w:rPr>
      </w:pPr>
      <w:r w:rsidRPr="001E4BEE">
        <w:rPr>
          <w:rFonts w:eastAsia="Times New Roman"/>
          <w:color w:val="222222"/>
          <w:sz w:val="28"/>
          <w:szCs w:val="28"/>
        </w:rPr>
        <w:t>– до 2-х років  – 5 балів,</w:t>
      </w:r>
    </w:p>
    <w:p w:rsidR="00C9373C" w:rsidRPr="001E4BEE" w:rsidRDefault="00C9373C" w:rsidP="00C9373C">
      <w:pPr>
        <w:ind w:left="709"/>
        <w:rPr>
          <w:rFonts w:eastAsia="Times New Roman"/>
          <w:color w:val="222222"/>
          <w:sz w:val="28"/>
          <w:szCs w:val="28"/>
        </w:rPr>
      </w:pPr>
      <w:r w:rsidRPr="001E4BEE">
        <w:rPr>
          <w:rFonts w:eastAsia="Times New Roman"/>
          <w:color w:val="222222"/>
          <w:sz w:val="28"/>
          <w:szCs w:val="28"/>
        </w:rPr>
        <w:t>– більше 2-х років –  10 балів.</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8) вимоги до конкурсних пропозицій та перелік документів, оригінали або копії яких подаються учасниками конкурсу для їх оцінювання;</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9) порядок надання роз’яснень щодо змісту конкурсної документації;</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10) дату огляду об’єктів конкурсу та доступу до них;</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11) інформацію про:</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наявність та загальний обсяг заборгованості співвласників за послуги з утримання будинків і споруд та прибудинкових територій;</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невиконані зобов’язання щодо проведення перерахунку розміру плати за послуги з утримання будинків і споруд та прибудинкових територій у разі перерви в їх наданні, ненадання або надання не в повному обсязі;</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12) способи, місце та кінцевий строк подання конкурсних пропозицій;</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13) місце, дату та час розкриття конвертів з конкурсними пропозиціями.</w:t>
      </w:r>
    </w:p>
    <w:p w:rsidR="00C9373C" w:rsidRPr="001E4BEE" w:rsidRDefault="00C9373C" w:rsidP="00C9373C">
      <w:pPr>
        <w:numPr>
          <w:ilvl w:val="0"/>
          <w:numId w:val="23"/>
        </w:numPr>
        <w:jc w:val="both"/>
        <w:rPr>
          <w:rFonts w:eastAsia="Times New Roman"/>
          <w:color w:val="222222"/>
          <w:sz w:val="28"/>
          <w:szCs w:val="28"/>
        </w:rPr>
      </w:pPr>
      <w:r w:rsidRPr="001E4BEE">
        <w:rPr>
          <w:rFonts w:eastAsia="Times New Roman"/>
          <w:color w:val="222222"/>
          <w:sz w:val="28"/>
          <w:szCs w:val="28"/>
        </w:rPr>
        <w:t>Передбачені конкурсною документацією умови проведення конкурсу обов’язкові для конкурсної комісії та його учасників.</w:t>
      </w:r>
    </w:p>
    <w:p w:rsidR="00C9373C" w:rsidRPr="001E4BEE" w:rsidRDefault="00C9373C" w:rsidP="00C9373C">
      <w:pPr>
        <w:numPr>
          <w:ilvl w:val="0"/>
          <w:numId w:val="23"/>
        </w:numPr>
        <w:jc w:val="both"/>
        <w:rPr>
          <w:rFonts w:eastAsia="Times New Roman"/>
          <w:color w:val="222222"/>
          <w:sz w:val="28"/>
          <w:szCs w:val="28"/>
        </w:rPr>
      </w:pPr>
      <w:r w:rsidRPr="001E4BEE">
        <w:rPr>
          <w:rFonts w:eastAsia="Times New Roman"/>
          <w:color w:val="222222"/>
          <w:sz w:val="28"/>
          <w:szCs w:val="28"/>
        </w:rPr>
        <w:t>Організатор конкурсу розміщує на офіційному веб-сайті органу місцевого самоврядування оголошення про проведення конкурсу, яке має містити інформацію, передбачену підпунктами 1, 2, 7, 8, 12, 13, а також про способи і місце отримання конкурсної документації, розмір плати за участь у конкурсі (у разі її визначення організатором конкурсу).</w:t>
      </w:r>
    </w:p>
    <w:p w:rsidR="00C9373C" w:rsidRPr="001E4BEE" w:rsidRDefault="00C9373C" w:rsidP="00C9373C">
      <w:pPr>
        <w:numPr>
          <w:ilvl w:val="0"/>
          <w:numId w:val="23"/>
        </w:numPr>
        <w:jc w:val="both"/>
        <w:rPr>
          <w:rFonts w:eastAsia="Times New Roman"/>
          <w:color w:val="222222"/>
          <w:sz w:val="28"/>
          <w:szCs w:val="28"/>
        </w:rPr>
      </w:pPr>
      <w:r w:rsidRPr="001E4BEE">
        <w:rPr>
          <w:rFonts w:eastAsia="Times New Roman"/>
          <w:color w:val="222222"/>
          <w:sz w:val="28"/>
          <w:szCs w:val="28"/>
        </w:rPr>
        <w:t>Інформаційне повідомлення про проведення конкурсу організатор конкурсу публікує в засобах масової інформації.</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Кінцевий строк подання конкурсних пропозицій не може бути менше тридцяти календарних днів з дати опублікування в друкованому засобі масової інформації інформаційного повідомлення про проведення конкурсу.</w:t>
      </w:r>
    </w:p>
    <w:p w:rsidR="00C9373C" w:rsidRPr="001E4BEE" w:rsidRDefault="00C9373C" w:rsidP="00C9373C">
      <w:pPr>
        <w:numPr>
          <w:ilvl w:val="0"/>
          <w:numId w:val="24"/>
        </w:numPr>
        <w:rPr>
          <w:rFonts w:eastAsia="Times New Roman"/>
          <w:color w:val="222222"/>
          <w:sz w:val="28"/>
          <w:szCs w:val="28"/>
        </w:rPr>
      </w:pPr>
      <w:r w:rsidRPr="001E4BEE">
        <w:rPr>
          <w:rFonts w:eastAsia="Times New Roman"/>
          <w:color w:val="222222"/>
          <w:sz w:val="28"/>
          <w:szCs w:val="28"/>
        </w:rPr>
        <w:lastRenderedPageBreak/>
        <w:t>Організатор конкурсу може встановити плату за участь у конкурсі, яка не повинна перевищувати 5 неоподатковуваних мінімумів доходів громадян за кожний об’єкт конкурсу.</w:t>
      </w:r>
    </w:p>
    <w:p w:rsidR="00C9373C" w:rsidRPr="001E4BEE" w:rsidRDefault="00C9373C" w:rsidP="00C9373C">
      <w:pPr>
        <w:ind w:left="709"/>
        <w:jc w:val="both"/>
        <w:rPr>
          <w:rFonts w:eastAsia="Times New Roman"/>
          <w:color w:val="222222"/>
          <w:sz w:val="28"/>
          <w:szCs w:val="28"/>
        </w:rPr>
      </w:pPr>
      <w:r w:rsidRPr="001E4BEE">
        <w:rPr>
          <w:rFonts w:eastAsia="Times New Roman"/>
          <w:color w:val="222222"/>
          <w:sz w:val="28"/>
          <w:szCs w:val="28"/>
        </w:rPr>
        <w:t>Плата за участь у конкурсі вноситься одноразово учасниками конкурсу на рахунок його організатора, використовується для покриття витрат, пов’язаних з підготовкою та проведенням конкурсу, та учасникам не повертається.</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Конкурсна документація надається особисто або надсилається поштою організатором конкурсу його учаснику протягом трьох робочих днів після надходження від учасника заяви про участь у конкурсі, у якій зазначається спосіб надання конкурсної документації.</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яку може оприлюднити на своєму офіційному веб-сайті.</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конкурсу.</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Організатор конкурсу у визначений ним день та час організовує огляд учасниками конкурсу об’єктів конкурсу та забезпечує фізичний доступ до них.</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Проводить реєстрацію конкурсних пропозицій</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Для участі у конкурсі учасники конкурсу подають заяву, у якій зазначають:</w:t>
      </w:r>
    </w:p>
    <w:p w:rsidR="00C9373C" w:rsidRPr="001E4BEE" w:rsidRDefault="00C9373C" w:rsidP="00C9373C">
      <w:pPr>
        <w:pStyle w:val="a3"/>
        <w:numPr>
          <w:ilvl w:val="0"/>
          <w:numId w:val="26"/>
        </w:numPr>
        <w:tabs>
          <w:tab w:val="num" w:pos="993"/>
        </w:tabs>
        <w:spacing w:after="0" w:line="240" w:lineRule="auto"/>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 xml:space="preserve"> фізичні особи – 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C9373C" w:rsidRPr="001E4BEE" w:rsidRDefault="00C9373C" w:rsidP="00C9373C">
      <w:pPr>
        <w:tabs>
          <w:tab w:val="num" w:pos="360"/>
        </w:tabs>
        <w:ind w:left="426"/>
        <w:rPr>
          <w:rFonts w:eastAsia="Times New Roman"/>
          <w:color w:val="222222"/>
          <w:sz w:val="28"/>
          <w:szCs w:val="28"/>
        </w:rPr>
      </w:pPr>
      <w:r w:rsidRPr="001E4BEE">
        <w:rPr>
          <w:rFonts w:eastAsia="Times New Roman"/>
          <w:color w:val="222222"/>
          <w:sz w:val="28"/>
          <w:szCs w:val="28"/>
        </w:rPr>
        <w:t>юридичні особи – повне найменування, код за ЄДРПОУ.</w:t>
      </w:r>
    </w:p>
    <w:p w:rsidR="00C9373C" w:rsidRPr="001E4BEE" w:rsidRDefault="00C9373C" w:rsidP="00C9373C">
      <w:pPr>
        <w:numPr>
          <w:ilvl w:val="0"/>
          <w:numId w:val="27"/>
        </w:numPr>
        <w:tabs>
          <w:tab w:val="num" w:pos="0"/>
        </w:tabs>
        <w:ind w:left="0" w:firstLine="0"/>
        <w:jc w:val="center"/>
        <w:rPr>
          <w:rFonts w:eastAsia="Times New Roman"/>
          <w:b/>
          <w:color w:val="222222"/>
          <w:sz w:val="28"/>
          <w:szCs w:val="28"/>
        </w:rPr>
      </w:pPr>
      <w:r w:rsidRPr="001E4BEE">
        <w:rPr>
          <w:rFonts w:eastAsia="Times New Roman"/>
          <w:b/>
          <w:color w:val="222222"/>
          <w:sz w:val="28"/>
          <w:szCs w:val="28"/>
        </w:rPr>
        <w:t>Конкурсна пропозиція подається щодо кожного об’єкта окремо.</w:t>
      </w:r>
    </w:p>
    <w:p w:rsidR="00C9373C" w:rsidRPr="001E4BEE" w:rsidRDefault="00C9373C" w:rsidP="00C9373C">
      <w:pPr>
        <w:pStyle w:val="a3"/>
        <w:numPr>
          <w:ilvl w:val="1"/>
          <w:numId w:val="25"/>
        </w:numPr>
        <w:spacing w:after="0" w:line="240" w:lineRule="auto"/>
        <w:ind w:left="709" w:hanging="30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rsidR="00C9373C" w:rsidRPr="001E4BEE" w:rsidRDefault="00C9373C" w:rsidP="00C9373C">
      <w:pPr>
        <w:pStyle w:val="a3"/>
        <w:numPr>
          <w:ilvl w:val="1"/>
          <w:numId w:val="25"/>
        </w:numPr>
        <w:spacing w:after="0" w:line="240" w:lineRule="auto"/>
        <w:ind w:left="709" w:hanging="30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rsidR="00C9373C" w:rsidRPr="001E4BEE" w:rsidRDefault="00C9373C" w:rsidP="00C9373C">
      <w:pPr>
        <w:pStyle w:val="a3"/>
        <w:numPr>
          <w:ilvl w:val="1"/>
          <w:numId w:val="25"/>
        </w:numPr>
        <w:tabs>
          <w:tab w:val="clear" w:pos="1440"/>
          <w:tab w:val="left" w:pos="1134"/>
          <w:tab w:val="num" w:pos="1560"/>
        </w:tabs>
        <w:spacing w:after="0" w:line="240" w:lineRule="auto"/>
        <w:ind w:left="709" w:hanging="284"/>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lastRenderedPageBreak/>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C9373C" w:rsidRPr="001E4BEE" w:rsidRDefault="00C9373C" w:rsidP="00C9373C">
      <w:pPr>
        <w:pStyle w:val="a3"/>
        <w:numPr>
          <w:ilvl w:val="1"/>
          <w:numId w:val="25"/>
        </w:numPr>
        <w:tabs>
          <w:tab w:val="clear" w:pos="1440"/>
          <w:tab w:val="left" w:pos="1134"/>
          <w:tab w:val="num" w:pos="1560"/>
        </w:tabs>
        <w:spacing w:after="0" w:line="240" w:lineRule="auto"/>
        <w:ind w:left="709" w:hanging="284"/>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rsidR="00C9373C" w:rsidRPr="001E4BEE" w:rsidRDefault="00C9373C" w:rsidP="00C9373C">
      <w:pPr>
        <w:pStyle w:val="a3"/>
        <w:numPr>
          <w:ilvl w:val="1"/>
          <w:numId w:val="25"/>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Конкурсні пропозиції, отримані після закінчення строку їх подання, не розкриваються і повертаються учасникам конкурсу, які їх подали.</w:t>
      </w:r>
    </w:p>
    <w:p w:rsidR="00C9373C" w:rsidRPr="001E4BEE" w:rsidRDefault="00C9373C" w:rsidP="00C9373C">
      <w:pPr>
        <w:pStyle w:val="a3"/>
        <w:numPr>
          <w:ilvl w:val="1"/>
          <w:numId w:val="25"/>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rsidR="00C9373C" w:rsidRPr="001E4BEE" w:rsidRDefault="00C9373C" w:rsidP="00C9373C">
      <w:pPr>
        <w:pStyle w:val="a3"/>
        <w:numPr>
          <w:ilvl w:val="1"/>
          <w:numId w:val="25"/>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Конкурсні пропозиції реєструються конкурсною комісією в окремому журналі обліку конкурсних пропозицій. На запит учасника конкурсу конкурсна комісія протягом одного робочого дня з дня надходження запиту підтверджує надходження його конкурсної пропозиції із зазначенням дати та часу.</w:t>
      </w:r>
    </w:p>
    <w:p w:rsidR="00C9373C" w:rsidRPr="001E4BEE" w:rsidRDefault="00C9373C" w:rsidP="00C9373C">
      <w:pPr>
        <w:numPr>
          <w:ilvl w:val="0"/>
          <w:numId w:val="28"/>
        </w:numPr>
        <w:jc w:val="center"/>
        <w:rPr>
          <w:rFonts w:eastAsia="Times New Roman"/>
          <w:color w:val="222222"/>
          <w:sz w:val="28"/>
          <w:szCs w:val="28"/>
        </w:rPr>
      </w:pPr>
      <w:r w:rsidRPr="001E4BEE">
        <w:rPr>
          <w:rFonts w:eastAsia="Times New Roman"/>
          <w:b/>
          <w:bCs/>
          <w:color w:val="222222"/>
          <w:sz w:val="28"/>
          <w:szCs w:val="28"/>
        </w:rPr>
        <w:t>Розглядає і оцінює конкурсні конкурентні пропозиції.</w:t>
      </w:r>
    </w:p>
    <w:p w:rsidR="00C9373C" w:rsidRPr="001E4BEE" w:rsidRDefault="00C9373C" w:rsidP="00C9373C">
      <w:pPr>
        <w:pStyle w:val="a3"/>
        <w:numPr>
          <w:ilvl w:val="2"/>
          <w:numId w:val="25"/>
        </w:numPr>
        <w:tabs>
          <w:tab w:val="num" w:pos="426"/>
        </w:tabs>
        <w:spacing w:after="0" w:line="240" w:lineRule="auto"/>
        <w:ind w:left="709" w:hanging="283"/>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Відомості, зазначені у заяві учасника конкурсу, перевіряє організатор конкурсу після їх надходження у порядку, встановленому </w:t>
      </w:r>
      <w:hyperlink r:id="rId9" w:anchor="n429" w:history="1">
        <w:r w:rsidRPr="001E4BEE">
          <w:rPr>
            <w:rStyle w:val="af3"/>
            <w:rFonts w:ascii="Times New Roman" w:eastAsia="Times New Roman" w:hAnsi="Times New Roman"/>
            <w:color w:val="0000FF"/>
            <w:sz w:val="28"/>
            <w:szCs w:val="28"/>
            <w:lang w:val="uk-UA" w:eastAsia="ru-RU"/>
          </w:rPr>
          <w:t>частиною сьомою</w:t>
        </w:r>
      </w:hyperlink>
      <w:r w:rsidRPr="001E4BEE">
        <w:rPr>
          <w:rFonts w:ascii="Times New Roman" w:eastAsia="Times New Roman" w:hAnsi="Times New Roman"/>
          <w:color w:val="222222"/>
          <w:sz w:val="28"/>
          <w:szCs w:val="28"/>
          <w:lang w:val="uk-UA" w:eastAsia="ru-RU"/>
        </w:rPr>
        <w:t> статті 11 Закону України «Про державну реєстрацію юридичних осіб, фізичних осіб – підприємців та громадських формувань».</w:t>
      </w:r>
    </w:p>
    <w:p w:rsidR="00C9373C" w:rsidRPr="001E4BEE" w:rsidRDefault="00C9373C" w:rsidP="00C9373C">
      <w:pPr>
        <w:pStyle w:val="a3"/>
        <w:numPr>
          <w:ilvl w:val="2"/>
          <w:numId w:val="25"/>
        </w:numPr>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Витяги з ЄДРПОУ організатором конкурсу долучаються до конкурсних пропозицій учасників конкурсу.</w:t>
      </w:r>
    </w:p>
    <w:p w:rsidR="00C9373C" w:rsidRPr="001E4BEE" w:rsidRDefault="00C9373C" w:rsidP="00C9373C">
      <w:pPr>
        <w:pStyle w:val="a3"/>
        <w:numPr>
          <w:ilvl w:val="2"/>
          <w:numId w:val="25"/>
        </w:numPr>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якщо учасником конкурсу у заяві зазначено недостовірну інформацію чи її виявлено під час перевірки відомостей, зазначених у заяві, заява учасника конкурсу відхиляється, про що організатор конкурсу повідомляє його у триденний строк.</w:t>
      </w:r>
    </w:p>
    <w:p w:rsidR="00C9373C" w:rsidRPr="001E4BEE" w:rsidRDefault="00C9373C" w:rsidP="00C9373C">
      <w:pPr>
        <w:pStyle w:val="a3"/>
        <w:numPr>
          <w:ilvl w:val="2"/>
          <w:numId w:val="25"/>
        </w:numPr>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Розкриття конвертів з конкурсними пропозиціями здійснюється на наступний день після закінчення строку їх подання на засіданні конкурсної комісії у час та в місці, що зазначені в оголошенні про проведення конкурсу, в присутності учасників конкурсу, що подали конкурсні пропозиції, або уповноважених ними осіб.</w:t>
      </w:r>
    </w:p>
    <w:p w:rsidR="00C9373C" w:rsidRPr="001E4BEE" w:rsidRDefault="00C9373C" w:rsidP="00C9373C">
      <w:pPr>
        <w:pStyle w:val="a3"/>
        <w:numPr>
          <w:ilvl w:val="2"/>
          <w:numId w:val="25"/>
        </w:numPr>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Відсутність учасника конкурсу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rsidR="00C9373C" w:rsidRPr="001E4BEE" w:rsidRDefault="00C9373C" w:rsidP="00C9373C">
      <w:pPr>
        <w:pStyle w:val="a3"/>
        <w:numPr>
          <w:ilvl w:val="2"/>
          <w:numId w:val="25"/>
        </w:numPr>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Під час розкриття конвертів з конкурсними пропозиціями конкурсна комісія перевіряє наявність чи відсутність усіх необхідних документів, передбачених конкурсною документацією, а також оголошує найменування (прізвище, ім’я, по батькові) та місцезнаходження кожного учасника конкурсу, ціну пропозиції щодо кожного багатоквартирного будинку, що входить до об’єкта конкурсу.</w:t>
      </w:r>
    </w:p>
    <w:p w:rsidR="00C9373C" w:rsidRPr="001E4BEE" w:rsidRDefault="00C9373C" w:rsidP="00C9373C">
      <w:pPr>
        <w:pStyle w:val="a3"/>
        <w:numPr>
          <w:ilvl w:val="2"/>
          <w:numId w:val="25"/>
        </w:numPr>
        <w:spacing w:after="0" w:line="240" w:lineRule="auto"/>
        <w:ind w:left="709" w:hanging="283"/>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Усі відомості щодо розкриття конвертів з конкурсними пропозиціями вносяться до протоколу засідання конкурсної комісії.</w:t>
      </w:r>
    </w:p>
    <w:p w:rsidR="00C9373C" w:rsidRPr="001E4BEE" w:rsidRDefault="00C9373C" w:rsidP="00C9373C">
      <w:pPr>
        <w:pStyle w:val="a3"/>
        <w:numPr>
          <w:ilvl w:val="1"/>
          <w:numId w:val="25"/>
        </w:numPr>
        <w:spacing w:after="0" w:line="240" w:lineRule="auto"/>
        <w:ind w:left="709" w:hanging="283"/>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lastRenderedPageBreak/>
        <w:t>Під час розгляду конкурсних пропозицій конкурсна комісія має право звернутися до учасників конкурсу за роз’ясненнями їх пропозицій.</w:t>
      </w:r>
    </w:p>
    <w:p w:rsidR="00C9373C" w:rsidRPr="001E4BEE" w:rsidRDefault="00C9373C" w:rsidP="00C9373C">
      <w:pPr>
        <w:pStyle w:val="a3"/>
        <w:numPr>
          <w:ilvl w:val="1"/>
          <w:numId w:val="25"/>
        </w:numPr>
        <w:spacing w:after="0" w:line="240" w:lineRule="auto"/>
        <w:ind w:left="709" w:hanging="283"/>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За результатами розгляду конкурсних пропозицій конкурсна комісія відхиляє їх за наявності таких підстав:</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конкурсна пропозиція не відповідає конкурсній документації;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прийнято рішення про припинення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встановлено факт подання учасником конкурсу недостовірної інформації, що впливає на прийняття рішення;</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учасником конкурсу порушено вимоги </w:t>
      </w:r>
      <w:hyperlink r:id="rId10" w:anchor="n63" w:history="1">
        <w:r w:rsidRPr="001E4BEE">
          <w:rPr>
            <w:rStyle w:val="af3"/>
            <w:rFonts w:ascii="Times New Roman" w:eastAsia="Times New Roman" w:hAnsi="Times New Roman"/>
            <w:color w:val="0000FF"/>
            <w:sz w:val="28"/>
            <w:szCs w:val="28"/>
            <w:lang w:val="uk-UA" w:eastAsia="ru-RU"/>
          </w:rPr>
          <w:t>підпункту 2</w:t>
        </w:r>
      </w:hyperlink>
      <w:r w:rsidRPr="001E4BEE">
        <w:rPr>
          <w:rFonts w:ascii="Times New Roman" w:eastAsia="Times New Roman" w:hAnsi="Times New Roman"/>
          <w:color w:val="222222"/>
          <w:sz w:val="28"/>
          <w:szCs w:val="28"/>
          <w:lang w:val="uk-UA" w:eastAsia="ru-RU"/>
        </w:rPr>
        <w:t> пункту 1 розділу ІІІ цього Положення.</w:t>
      </w:r>
    </w:p>
    <w:p w:rsidR="00C9373C" w:rsidRPr="001E4BEE" w:rsidRDefault="00C9373C" w:rsidP="00C9373C">
      <w:pPr>
        <w:pStyle w:val="a3"/>
        <w:numPr>
          <w:ilvl w:val="1"/>
          <w:numId w:val="25"/>
        </w:numPr>
        <w:tabs>
          <w:tab w:val="num" w:pos="1134"/>
        </w:tabs>
        <w:spacing w:after="0" w:line="240" w:lineRule="auto"/>
        <w:ind w:left="709"/>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Конкурсні пропозиції, які не було відхилено з підстав, передбачених пунктом 5 цього розділу, оцінюються конкурсною комісією окремо щодо кожного об’єкта конкурсу.</w:t>
      </w:r>
    </w:p>
    <w:p w:rsidR="00C9373C" w:rsidRPr="001E4BEE" w:rsidRDefault="00C9373C" w:rsidP="00C9373C">
      <w:pPr>
        <w:pStyle w:val="a3"/>
        <w:numPr>
          <w:ilvl w:val="1"/>
          <w:numId w:val="25"/>
        </w:numPr>
        <w:spacing w:after="0" w:line="240" w:lineRule="auto"/>
        <w:ind w:left="709" w:hanging="425"/>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Оцінювання конкурсних пропозицій здійснюється за бальною системою, що визначається організатором конкурсу. При цьому максимальна сума балів дорівнює 100 балам.</w:t>
      </w:r>
    </w:p>
    <w:p w:rsidR="00C9373C" w:rsidRPr="001E4BEE" w:rsidRDefault="00C9373C" w:rsidP="00C9373C">
      <w:pPr>
        <w:pStyle w:val="a3"/>
        <w:numPr>
          <w:ilvl w:val="1"/>
          <w:numId w:val="25"/>
        </w:numPr>
        <w:spacing w:after="0" w:line="240" w:lineRule="auto"/>
        <w:ind w:left="709" w:hanging="425"/>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Основним критерієм під час оцінювання є найнижча ціна послуги, що становить 50 балів.</w:t>
      </w:r>
    </w:p>
    <w:p w:rsidR="00C9373C" w:rsidRPr="001E4BEE" w:rsidRDefault="00C9373C" w:rsidP="00C9373C">
      <w:pPr>
        <w:pStyle w:val="a3"/>
        <w:numPr>
          <w:ilvl w:val="0"/>
          <w:numId w:val="25"/>
        </w:numPr>
        <w:spacing w:after="0" w:line="240" w:lineRule="auto"/>
        <w:ind w:hanging="43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якщо об’єкт конкурсу складається з групи будинків, оцінювання конкурсних пропозицій за критерієм «ціна послуги» здійснюється шляхом додавання балів, визначених окремо за кожним багатоквартирним будинком. При цьому максимальна кількість балів під час оцінювання за кожним будинком не повинна перевищувати 50 балів.</w:t>
      </w:r>
    </w:p>
    <w:p w:rsidR="00C9373C" w:rsidRPr="001E4BEE" w:rsidRDefault="00C9373C" w:rsidP="00C9373C">
      <w:pPr>
        <w:pStyle w:val="a3"/>
        <w:numPr>
          <w:ilvl w:val="0"/>
          <w:numId w:val="25"/>
        </w:numPr>
        <w:spacing w:after="0" w:line="240" w:lineRule="auto"/>
        <w:ind w:hanging="43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Конкурс може бути визнаний таким, що не відбувся, в частині одного або декількох об’єктів конкурсу у разі:</w:t>
      </w:r>
    </w:p>
    <w:p w:rsidR="00C9373C" w:rsidRPr="001E4BEE" w:rsidRDefault="00C9373C" w:rsidP="00C9373C">
      <w:pPr>
        <w:pStyle w:val="a3"/>
        <w:numPr>
          <w:ilvl w:val="0"/>
          <w:numId w:val="22"/>
        </w:numPr>
        <w:spacing w:after="0" w:line="240" w:lineRule="auto"/>
        <w:ind w:hanging="43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відсутності конкурсних пропозицій;</w:t>
      </w:r>
    </w:p>
    <w:p w:rsidR="00C9373C" w:rsidRPr="001E4BEE" w:rsidRDefault="00C9373C" w:rsidP="00C9373C">
      <w:pPr>
        <w:pStyle w:val="a3"/>
        <w:numPr>
          <w:ilvl w:val="0"/>
          <w:numId w:val="22"/>
        </w:numPr>
        <w:spacing w:after="0" w:line="240" w:lineRule="auto"/>
        <w:ind w:hanging="436"/>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відхилення всіх конкурсних пропозицій з підстав, передбачених пунктом 5 цього розділу.</w:t>
      </w:r>
    </w:p>
    <w:p w:rsidR="00C9373C" w:rsidRPr="001E4BEE" w:rsidRDefault="00C9373C" w:rsidP="00C9373C">
      <w:pPr>
        <w:pStyle w:val="a3"/>
        <w:numPr>
          <w:ilvl w:val="0"/>
          <w:numId w:val="25"/>
        </w:numPr>
        <w:spacing w:after="0" w:line="240" w:lineRule="auto"/>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прийняття конкурсною комісією рішення про визнання конкурсу таким, що не відбувся, його організатор протягом трьох робочих днів з дня його прийняття письмово повідомляє про це всіх учасників конкурсу, що подали конкурсні пропозиції, оприлюднює таке рішення на своєму офіційному веб-сайті та протягом десяти календарних днів розміщує на офіційному веб-сайті місцевої ради оголошення про проведення конкурсу повторно і публікує в засобах масової інформації відповідне інформаційне повідомлення.</w:t>
      </w:r>
    </w:p>
    <w:p w:rsidR="00C9373C" w:rsidRPr="001E4BEE" w:rsidRDefault="00C9373C" w:rsidP="00C9373C">
      <w:pPr>
        <w:numPr>
          <w:ilvl w:val="0"/>
          <w:numId w:val="25"/>
        </w:numPr>
        <w:jc w:val="both"/>
        <w:rPr>
          <w:rFonts w:eastAsia="Times New Roman"/>
          <w:color w:val="222222"/>
          <w:sz w:val="28"/>
          <w:szCs w:val="28"/>
        </w:rPr>
      </w:pPr>
      <w:r w:rsidRPr="001E4BEE">
        <w:rPr>
          <w:rFonts w:eastAsia="Times New Roman"/>
          <w:color w:val="222222"/>
          <w:sz w:val="28"/>
          <w:szCs w:val="28"/>
        </w:rPr>
        <w:t>Усі рішення конкурсної комісії приймаються на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C9373C" w:rsidRPr="001E4BEE" w:rsidRDefault="00C9373C" w:rsidP="00C9373C">
      <w:pPr>
        <w:ind w:firstLine="708"/>
        <w:jc w:val="both"/>
        <w:rPr>
          <w:rFonts w:eastAsia="Times New Roman"/>
          <w:color w:val="222222"/>
          <w:sz w:val="28"/>
          <w:szCs w:val="28"/>
        </w:rPr>
      </w:pPr>
      <w:r w:rsidRPr="001E4BEE">
        <w:rPr>
          <w:rFonts w:eastAsia="Times New Roman"/>
          <w:color w:val="222222"/>
          <w:sz w:val="28"/>
          <w:szCs w:val="28"/>
        </w:rPr>
        <w:t>Рішення конкурсної комісії оформлюється протоколом, який підписується усіма членами комісії, що брали участь у голосуванні.</w:t>
      </w:r>
    </w:p>
    <w:p w:rsidR="00C9373C" w:rsidRDefault="00C9373C" w:rsidP="00C9373C">
      <w:pPr>
        <w:ind w:firstLine="708"/>
        <w:jc w:val="both"/>
        <w:rPr>
          <w:rFonts w:eastAsia="Times New Roman"/>
          <w:color w:val="222222"/>
          <w:sz w:val="28"/>
          <w:szCs w:val="28"/>
        </w:rPr>
      </w:pPr>
    </w:p>
    <w:p w:rsidR="005F1118" w:rsidRDefault="005F1118" w:rsidP="00C9373C">
      <w:pPr>
        <w:ind w:firstLine="708"/>
        <w:jc w:val="both"/>
        <w:rPr>
          <w:rFonts w:eastAsia="Times New Roman"/>
          <w:color w:val="222222"/>
          <w:sz w:val="28"/>
          <w:szCs w:val="28"/>
        </w:rPr>
      </w:pPr>
    </w:p>
    <w:p w:rsidR="005F1118" w:rsidRPr="001E4BEE" w:rsidRDefault="005F1118" w:rsidP="00C9373C">
      <w:pPr>
        <w:ind w:firstLine="708"/>
        <w:jc w:val="both"/>
        <w:rPr>
          <w:rFonts w:eastAsia="Times New Roman"/>
          <w:color w:val="222222"/>
          <w:sz w:val="28"/>
          <w:szCs w:val="28"/>
        </w:rPr>
      </w:pPr>
    </w:p>
    <w:p w:rsidR="00C9373C" w:rsidRPr="001E4BEE" w:rsidRDefault="00C9373C" w:rsidP="00C9373C">
      <w:pPr>
        <w:pStyle w:val="a3"/>
        <w:numPr>
          <w:ilvl w:val="0"/>
          <w:numId w:val="28"/>
        </w:numPr>
        <w:spacing w:after="0" w:line="240" w:lineRule="auto"/>
        <w:jc w:val="center"/>
        <w:rPr>
          <w:rFonts w:ascii="Times New Roman" w:eastAsia="Times New Roman" w:hAnsi="Times New Roman"/>
          <w:color w:val="222222"/>
          <w:sz w:val="28"/>
          <w:szCs w:val="28"/>
          <w:lang w:val="uk-UA" w:eastAsia="ru-RU"/>
        </w:rPr>
      </w:pPr>
      <w:r w:rsidRPr="001E4BEE">
        <w:rPr>
          <w:rFonts w:ascii="Times New Roman" w:eastAsia="Times New Roman" w:hAnsi="Times New Roman"/>
          <w:b/>
          <w:bCs/>
          <w:color w:val="222222"/>
          <w:sz w:val="28"/>
          <w:szCs w:val="28"/>
          <w:lang w:val="uk-UA" w:eastAsia="ru-RU"/>
        </w:rPr>
        <w:t>Визначення переможця конкурсу та укладення договору</w:t>
      </w:r>
    </w:p>
    <w:p w:rsidR="00C9373C" w:rsidRPr="001E4BEE" w:rsidRDefault="00C9373C" w:rsidP="00C9373C">
      <w:pPr>
        <w:pStyle w:val="a3"/>
        <w:spacing w:after="0" w:line="240" w:lineRule="auto"/>
        <w:rPr>
          <w:rFonts w:ascii="Times New Roman" w:eastAsia="Times New Roman" w:hAnsi="Times New Roman"/>
          <w:color w:val="222222"/>
          <w:sz w:val="28"/>
          <w:szCs w:val="28"/>
          <w:lang w:val="uk-UA" w:eastAsia="ru-RU"/>
        </w:rPr>
      </w:pPr>
    </w:p>
    <w:p w:rsidR="00C9373C" w:rsidRPr="001E4BEE" w:rsidRDefault="00C9373C" w:rsidP="00C9373C">
      <w:pPr>
        <w:pStyle w:val="a3"/>
        <w:numPr>
          <w:ilvl w:val="1"/>
          <w:numId w:val="25"/>
        </w:numPr>
        <w:tabs>
          <w:tab w:val="num" w:pos="709"/>
        </w:tabs>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Переможцем конкурсу визначається його учасник, що набрав максимальну кількість балів щодо об’єкта конкурсу.</w:t>
      </w:r>
    </w:p>
    <w:p w:rsidR="00C9373C" w:rsidRPr="001E4BEE" w:rsidRDefault="00C9373C" w:rsidP="00C9373C">
      <w:pPr>
        <w:pStyle w:val="a3"/>
        <w:numPr>
          <w:ilvl w:val="1"/>
          <w:numId w:val="25"/>
        </w:numPr>
        <w:tabs>
          <w:tab w:val="num" w:pos="709"/>
        </w:tabs>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Рішення про результати проведення конкурсу приймається конкурсною комісією не пізніше десяти календарних днів з моменту розкриття конвертів з конкурсними пропозиціями.</w:t>
      </w:r>
    </w:p>
    <w:p w:rsidR="00C9373C" w:rsidRPr="001E4BEE" w:rsidRDefault="00C9373C" w:rsidP="00C9373C">
      <w:pPr>
        <w:pStyle w:val="a3"/>
        <w:numPr>
          <w:ilvl w:val="1"/>
          <w:numId w:val="25"/>
        </w:numPr>
        <w:tabs>
          <w:tab w:val="num" w:pos="709"/>
        </w:tabs>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Переможець конкурсу за кожним об’єктом конкурсу оголошується на засіданні конкурсної комісії, на яке запрошуються всі учасники конкурсу або уповноважені ними особи.</w:t>
      </w:r>
    </w:p>
    <w:p w:rsidR="00C9373C" w:rsidRPr="001E4BEE" w:rsidRDefault="00C9373C" w:rsidP="00C9373C">
      <w:pPr>
        <w:pStyle w:val="a3"/>
        <w:numPr>
          <w:ilvl w:val="1"/>
          <w:numId w:val="25"/>
        </w:numPr>
        <w:tabs>
          <w:tab w:val="num" w:pos="709"/>
        </w:tabs>
        <w:spacing w:after="0" w:line="240" w:lineRule="auto"/>
        <w:ind w:left="709" w:hanging="283"/>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якщо у конкурсі взяв участь тільки один учасник і його пропозиція не була відхилена, він оголошується переможцем конкурсу.</w:t>
      </w:r>
    </w:p>
    <w:p w:rsidR="00C9373C" w:rsidRPr="001E4BEE" w:rsidRDefault="00C9373C" w:rsidP="00C9373C">
      <w:pPr>
        <w:numPr>
          <w:ilvl w:val="0"/>
          <w:numId w:val="28"/>
        </w:numPr>
        <w:jc w:val="both"/>
        <w:rPr>
          <w:rFonts w:eastAsia="Times New Roman"/>
          <w:color w:val="222222"/>
          <w:sz w:val="28"/>
          <w:szCs w:val="28"/>
        </w:rPr>
      </w:pPr>
      <w:r w:rsidRPr="001E4BEE">
        <w:rPr>
          <w:rFonts w:eastAsia="Times New Roman"/>
          <w:color w:val="222222"/>
          <w:sz w:val="28"/>
          <w:szCs w:val="28"/>
        </w:rPr>
        <w:t>Підписаний протокол засідання конкурсної комісії є підставою для прийняття виконавчим органом місцевої ради протягом п’яти календарних днів з моменту його підписання рішення про призначення управителя.</w:t>
      </w:r>
    </w:p>
    <w:p w:rsidR="00C9373C" w:rsidRPr="001E4BEE" w:rsidRDefault="00C9373C" w:rsidP="00C9373C">
      <w:pPr>
        <w:numPr>
          <w:ilvl w:val="0"/>
          <w:numId w:val="28"/>
        </w:numPr>
        <w:jc w:val="both"/>
        <w:rPr>
          <w:rFonts w:eastAsia="Times New Roman"/>
          <w:color w:val="222222"/>
          <w:sz w:val="28"/>
          <w:szCs w:val="28"/>
        </w:rPr>
      </w:pPr>
      <w:r w:rsidRPr="001E4BEE">
        <w:rPr>
          <w:rFonts w:eastAsia="Times New Roman"/>
          <w:color w:val="222222"/>
          <w:sz w:val="28"/>
          <w:szCs w:val="28"/>
        </w:rPr>
        <w:t>Протягом п’яти календарних днів з дня прийняття виконавчим органом місцевої ради рішення про призначення управителя з переможцем конкурсу укладається договір про надання послуги з управління багатоквартирним будинком.</w:t>
      </w:r>
    </w:p>
    <w:p w:rsidR="00C9373C" w:rsidRPr="001E4BEE" w:rsidRDefault="00C9373C" w:rsidP="00C9373C">
      <w:pPr>
        <w:pStyle w:val="a3"/>
        <w:numPr>
          <w:ilvl w:val="0"/>
          <w:numId w:val="28"/>
        </w:numPr>
        <w:spacing w:after="0" w:line="240" w:lineRule="auto"/>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Договір про надання послуги за кожним багатоквартирним будинком, що входив в об’єкт конкурсу, строком на один рік від імені співвласників багатоквартирного будинку підписує уповноважена особа виконавчого органу місцевої ради, за рішенням якого призначається управитель.</w:t>
      </w:r>
    </w:p>
    <w:p w:rsidR="00C9373C" w:rsidRPr="001E4BEE" w:rsidRDefault="00C9373C" w:rsidP="00C9373C">
      <w:pPr>
        <w:pStyle w:val="a3"/>
        <w:numPr>
          <w:ilvl w:val="0"/>
          <w:numId w:val="28"/>
        </w:numPr>
        <w:spacing w:after="0" w:line="240" w:lineRule="auto"/>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Інформація про управителя, з яким укладено договір про надання послуги, доводиться до відома співвласників багатоквартирного будинку шляхом розміщення на офіційному веб-сайті органу місцевого самоврядування та в кожному конкретному будинку (на прибудинковій території), зокрема на інформаційних стендах у під’їздах будинків та біля них, відповідного оголошення. Оголошення має містити інформацію про повне найменування (прізвище, ім’я, по батькові) управителя, його контактні телефони, номер та дату укладання договору, ціну послуги.</w:t>
      </w:r>
    </w:p>
    <w:p w:rsidR="00C9373C" w:rsidRPr="001E4BEE" w:rsidRDefault="00C9373C" w:rsidP="00C9373C">
      <w:pPr>
        <w:pStyle w:val="a3"/>
        <w:numPr>
          <w:ilvl w:val="0"/>
          <w:numId w:val="28"/>
        </w:numPr>
        <w:spacing w:after="0" w:line="240" w:lineRule="auto"/>
        <w:jc w:val="both"/>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 xml:space="preserve">У разі відмови переможця конкурсу від підписання договору про надання послуги або </w:t>
      </w:r>
      <w:proofErr w:type="spellStart"/>
      <w:r w:rsidRPr="001E4BEE">
        <w:rPr>
          <w:rFonts w:ascii="Times New Roman" w:eastAsia="Times New Roman" w:hAnsi="Times New Roman"/>
          <w:color w:val="222222"/>
          <w:sz w:val="28"/>
          <w:szCs w:val="28"/>
          <w:lang w:val="uk-UA" w:eastAsia="ru-RU"/>
        </w:rPr>
        <w:t>неукладення</w:t>
      </w:r>
      <w:proofErr w:type="spellEnd"/>
      <w:r w:rsidRPr="001E4BEE">
        <w:rPr>
          <w:rFonts w:ascii="Times New Roman" w:eastAsia="Times New Roman" w:hAnsi="Times New Roman"/>
          <w:color w:val="222222"/>
          <w:sz w:val="28"/>
          <w:szCs w:val="28"/>
          <w:lang w:val="uk-UA" w:eastAsia="ru-RU"/>
        </w:rPr>
        <w:t xml:space="preserve"> договору з його вини у строк, визначений пунктом 6 цього розділу,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 Відповідне рішення конкурсної комісії оформлюється протоколом, витяг з якого підписується головою та секретарем конкурсної комісії і надсилається протягом трьох календарних днів усім учасникам конкурсу.</w:t>
      </w:r>
    </w:p>
    <w:p w:rsidR="00C9373C" w:rsidRPr="001E4BEE" w:rsidRDefault="00C9373C" w:rsidP="00C9373C">
      <w:pPr>
        <w:jc w:val="center"/>
        <w:rPr>
          <w:rFonts w:eastAsia="Times New Roman"/>
          <w:color w:val="222222"/>
          <w:sz w:val="28"/>
          <w:szCs w:val="28"/>
        </w:rPr>
      </w:pPr>
      <w:r w:rsidRPr="001E4BEE">
        <w:rPr>
          <w:rFonts w:eastAsia="Times New Roman"/>
          <w:b/>
          <w:bCs/>
          <w:color w:val="222222"/>
          <w:sz w:val="28"/>
          <w:szCs w:val="28"/>
        </w:rPr>
        <w:t>IV. Організація роботи комісії</w:t>
      </w:r>
    </w:p>
    <w:p w:rsidR="00C9373C" w:rsidRPr="001E4BEE" w:rsidRDefault="00C9373C" w:rsidP="00C9373C">
      <w:pPr>
        <w:rPr>
          <w:rFonts w:eastAsia="Times New Roman"/>
          <w:color w:val="222222"/>
          <w:sz w:val="28"/>
          <w:szCs w:val="28"/>
        </w:rPr>
      </w:pPr>
      <w:r w:rsidRPr="001E4BEE">
        <w:rPr>
          <w:rFonts w:eastAsia="Times New Roman"/>
          <w:b/>
          <w:bCs/>
          <w:color w:val="222222"/>
          <w:sz w:val="28"/>
          <w:szCs w:val="28"/>
        </w:rPr>
        <w:t> </w:t>
      </w:r>
      <w:r w:rsidRPr="001E4BEE">
        <w:rPr>
          <w:rFonts w:eastAsia="Times New Roman"/>
          <w:color w:val="222222"/>
          <w:sz w:val="28"/>
          <w:szCs w:val="28"/>
        </w:rPr>
        <w:t>Конкурсна комісія приступає до роботи з моменту затвердження міською радою її складу та Положення про неї.</w:t>
      </w:r>
    </w:p>
    <w:p w:rsidR="00C9373C" w:rsidRPr="001E4BEE" w:rsidRDefault="00C9373C" w:rsidP="00C9373C">
      <w:pPr>
        <w:numPr>
          <w:ilvl w:val="0"/>
          <w:numId w:val="29"/>
        </w:numPr>
        <w:rPr>
          <w:rFonts w:eastAsia="Times New Roman"/>
          <w:color w:val="222222"/>
          <w:sz w:val="28"/>
          <w:szCs w:val="28"/>
        </w:rPr>
      </w:pPr>
      <w:r w:rsidRPr="001E4BEE">
        <w:rPr>
          <w:rFonts w:eastAsia="Times New Roman"/>
          <w:color w:val="222222"/>
          <w:sz w:val="28"/>
          <w:szCs w:val="28"/>
        </w:rPr>
        <w:lastRenderedPageBreak/>
        <w:t>Всі зміни до складу конкурсної комісії вносяться відповідними рішеннями </w:t>
      </w:r>
      <w:r w:rsidRPr="001E4BEE">
        <w:rPr>
          <w:rFonts w:eastAsia="Times New Roman"/>
          <w:b/>
          <w:bCs/>
          <w:color w:val="222222"/>
          <w:sz w:val="28"/>
          <w:szCs w:val="28"/>
        </w:rPr>
        <w:t>виконавчого комітету </w:t>
      </w:r>
      <w:r w:rsidRPr="001E4BEE">
        <w:rPr>
          <w:rFonts w:eastAsia="Times New Roman"/>
          <w:color w:val="222222"/>
          <w:sz w:val="28"/>
          <w:szCs w:val="28"/>
        </w:rPr>
        <w:t>міської ради.</w:t>
      </w:r>
    </w:p>
    <w:p w:rsidR="00C9373C" w:rsidRPr="001E4BEE" w:rsidRDefault="00C9373C" w:rsidP="00C9373C">
      <w:pPr>
        <w:numPr>
          <w:ilvl w:val="0"/>
          <w:numId w:val="29"/>
        </w:numPr>
        <w:rPr>
          <w:rFonts w:eastAsia="Times New Roman"/>
          <w:color w:val="222222"/>
          <w:sz w:val="28"/>
          <w:szCs w:val="28"/>
        </w:rPr>
      </w:pPr>
      <w:r w:rsidRPr="001E4BEE">
        <w:rPr>
          <w:rFonts w:eastAsia="Times New Roman"/>
          <w:color w:val="222222"/>
          <w:sz w:val="28"/>
          <w:szCs w:val="28"/>
        </w:rPr>
        <w:t>Керує діяльністю конкурсної комісії і організовує її роботу Голова комісії. Голова комісії в межах наданої компетенції: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скликає засідання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головує на засіданнях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дає розпорядження та доручення, обов’язкові для членів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дає доручення спеціалістам, які залучені до роботи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організовує підготовку матеріалів на розгляд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представляє комісію у відносинах з установами та організаціями.</w:t>
      </w:r>
    </w:p>
    <w:p w:rsidR="00C9373C" w:rsidRPr="001E4BEE" w:rsidRDefault="00C9373C" w:rsidP="00C9373C">
      <w:pPr>
        <w:pStyle w:val="a3"/>
        <w:spacing w:after="0" w:line="240" w:lineRule="auto"/>
        <w:rPr>
          <w:rFonts w:ascii="Times New Roman" w:eastAsia="Times New Roman" w:hAnsi="Times New Roman"/>
          <w:color w:val="222222"/>
          <w:sz w:val="28"/>
          <w:szCs w:val="28"/>
          <w:lang w:val="uk-UA" w:eastAsia="ru-RU"/>
        </w:rPr>
      </w:pPr>
    </w:p>
    <w:p w:rsidR="00C9373C" w:rsidRPr="001E4BEE" w:rsidRDefault="00C9373C" w:rsidP="00C9373C">
      <w:pPr>
        <w:pStyle w:val="a3"/>
        <w:numPr>
          <w:ilvl w:val="0"/>
          <w:numId w:val="30"/>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У разі відсутності Голови комісії його повноваження виконує заступник голови конкурсної комісії.</w:t>
      </w:r>
    </w:p>
    <w:p w:rsidR="00C9373C" w:rsidRPr="001E4BEE" w:rsidRDefault="00C9373C" w:rsidP="00C9373C">
      <w:pPr>
        <w:numPr>
          <w:ilvl w:val="0"/>
          <w:numId w:val="30"/>
        </w:numPr>
        <w:rPr>
          <w:rFonts w:eastAsia="Times New Roman"/>
          <w:color w:val="222222"/>
          <w:sz w:val="28"/>
          <w:szCs w:val="28"/>
        </w:rPr>
      </w:pPr>
      <w:r w:rsidRPr="001E4BEE">
        <w:rPr>
          <w:rFonts w:eastAsia="Times New Roman"/>
          <w:color w:val="222222"/>
          <w:sz w:val="28"/>
          <w:szCs w:val="28"/>
        </w:rPr>
        <w:t>Секретар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несе відповідальність за підготовку матеріалів для розгляду комісії та        правильність ведення протоколів засідань комісії;</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оповіщає всіх членів комісії про заплановані засідання за три дні до дати їх проведення;</w:t>
      </w:r>
    </w:p>
    <w:p w:rsidR="00C9373C" w:rsidRPr="001E4BEE" w:rsidRDefault="00C9373C" w:rsidP="00C9373C">
      <w:pPr>
        <w:pStyle w:val="a3"/>
        <w:numPr>
          <w:ilvl w:val="0"/>
          <w:numId w:val="22"/>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забезпечує виконання доручень Голови комісії.</w:t>
      </w:r>
    </w:p>
    <w:p w:rsidR="00C9373C" w:rsidRPr="001E4BEE" w:rsidRDefault="00C9373C" w:rsidP="00C9373C">
      <w:pPr>
        <w:pStyle w:val="a3"/>
        <w:numPr>
          <w:ilvl w:val="0"/>
          <w:numId w:val="31"/>
        </w:numPr>
        <w:spacing w:after="0" w:line="240" w:lineRule="auto"/>
        <w:rPr>
          <w:rFonts w:ascii="Times New Roman" w:eastAsia="Times New Roman" w:hAnsi="Times New Roman"/>
          <w:color w:val="222222"/>
          <w:sz w:val="28"/>
          <w:szCs w:val="28"/>
          <w:lang w:val="uk-UA" w:eastAsia="ru-RU"/>
        </w:rPr>
      </w:pPr>
      <w:r w:rsidRPr="001E4BEE">
        <w:rPr>
          <w:rFonts w:ascii="Times New Roman" w:eastAsia="Times New Roman" w:hAnsi="Times New Roman"/>
          <w:color w:val="222222"/>
          <w:sz w:val="28"/>
          <w:szCs w:val="28"/>
          <w:lang w:val="uk-UA" w:eastAsia="ru-RU"/>
        </w:rPr>
        <w:t>Члени комісії зобов’язані брати участь у діяльності комісії, виконувати розпорядження і доручення Голови комісії.</w:t>
      </w:r>
    </w:p>
    <w:p w:rsidR="00C9373C" w:rsidRPr="001E4BEE" w:rsidRDefault="00C9373C" w:rsidP="00C9373C">
      <w:pPr>
        <w:numPr>
          <w:ilvl w:val="0"/>
          <w:numId w:val="31"/>
        </w:numPr>
        <w:rPr>
          <w:rFonts w:eastAsia="Times New Roman"/>
          <w:color w:val="222222"/>
          <w:sz w:val="28"/>
          <w:szCs w:val="28"/>
        </w:rPr>
      </w:pPr>
      <w:r w:rsidRPr="001E4BEE">
        <w:rPr>
          <w:rFonts w:eastAsia="Times New Roman"/>
          <w:color w:val="222222"/>
          <w:sz w:val="28"/>
          <w:szCs w:val="28"/>
        </w:rPr>
        <w:t>Члени комісії користуються рівним правом голосу у прийнятті рішень.</w:t>
      </w:r>
    </w:p>
    <w:p w:rsidR="00C9373C" w:rsidRPr="001E4BEE" w:rsidRDefault="00C9373C" w:rsidP="00C9373C">
      <w:pPr>
        <w:numPr>
          <w:ilvl w:val="0"/>
          <w:numId w:val="31"/>
        </w:numPr>
        <w:rPr>
          <w:rFonts w:eastAsia="Times New Roman"/>
          <w:color w:val="222222"/>
          <w:sz w:val="28"/>
          <w:szCs w:val="28"/>
        </w:rPr>
      </w:pPr>
      <w:r w:rsidRPr="001E4BEE">
        <w:rPr>
          <w:rFonts w:eastAsia="Times New Roman"/>
          <w:color w:val="222222"/>
          <w:sz w:val="28"/>
          <w:szCs w:val="28"/>
        </w:rPr>
        <w:t>Засідання комісії є правомочним за умовами участі в ньому не менш як половини її складу.</w:t>
      </w:r>
    </w:p>
    <w:p w:rsidR="00C9373C" w:rsidRPr="001E4BEE" w:rsidRDefault="00C9373C" w:rsidP="00C9373C">
      <w:pPr>
        <w:numPr>
          <w:ilvl w:val="0"/>
          <w:numId w:val="31"/>
        </w:numPr>
        <w:rPr>
          <w:rFonts w:eastAsia="Times New Roman"/>
          <w:color w:val="222222"/>
          <w:sz w:val="28"/>
          <w:szCs w:val="28"/>
        </w:rPr>
      </w:pPr>
      <w:r w:rsidRPr="001E4BEE">
        <w:rPr>
          <w:rFonts w:eastAsia="Times New Roman"/>
          <w:color w:val="222222"/>
          <w:sz w:val="28"/>
          <w:szCs w:val="28"/>
        </w:rPr>
        <w:t>Всі рішення комісії приймаються шляхом відкритого голосування, результати якого заносяться до відповідного протоколу.</w:t>
      </w:r>
    </w:p>
    <w:p w:rsidR="00C9373C" w:rsidRPr="001E4BEE" w:rsidRDefault="00C9373C" w:rsidP="00C9373C">
      <w:pPr>
        <w:numPr>
          <w:ilvl w:val="0"/>
          <w:numId w:val="31"/>
        </w:numPr>
        <w:rPr>
          <w:rFonts w:eastAsia="Times New Roman"/>
          <w:color w:val="222222"/>
          <w:sz w:val="28"/>
          <w:szCs w:val="28"/>
        </w:rPr>
      </w:pPr>
      <w:r w:rsidRPr="001E4BEE">
        <w:rPr>
          <w:rFonts w:eastAsia="Times New Roman"/>
          <w:color w:val="222222"/>
          <w:sz w:val="28"/>
          <w:szCs w:val="28"/>
        </w:rPr>
        <w:t>Рішення конкурсної комісії оформляється протоколом, який підписується усіма членами комісії, які брали участь у голосуванні.</w:t>
      </w:r>
    </w:p>
    <w:p w:rsidR="00C9373C" w:rsidRPr="001E4BEE" w:rsidRDefault="00C9373C" w:rsidP="00C9373C">
      <w:pPr>
        <w:rPr>
          <w:rFonts w:eastAsia="Times New Roman"/>
          <w:color w:val="222222"/>
          <w:sz w:val="28"/>
          <w:szCs w:val="28"/>
        </w:rPr>
      </w:pPr>
    </w:p>
    <w:p w:rsidR="00C9373C" w:rsidRPr="001E4BEE" w:rsidRDefault="00C9373C" w:rsidP="00C9373C">
      <w:pPr>
        <w:rPr>
          <w:rFonts w:eastAsia="Times New Roman"/>
          <w:color w:val="222222"/>
          <w:sz w:val="28"/>
          <w:szCs w:val="28"/>
        </w:rPr>
      </w:pPr>
    </w:p>
    <w:p w:rsidR="00B467D1" w:rsidRDefault="00B467D1" w:rsidP="00B467D1">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Д.Д.Брехлічук</w:t>
      </w:r>
    </w:p>
    <w:p w:rsidR="00743E54" w:rsidRDefault="00743E54" w:rsidP="00C9373C">
      <w:pPr>
        <w:rPr>
          <w:rFonts w:eastAsia="Times New Roman"/>
          <w:color w:val="222222"/>
          <w:sz w:val="28"/>
          <w:szCs w:val="28"/>
        </w:rPr>
      </w:pPr>
    </w:p>
    <w:p w:rsidR="00743E54" w:rsidRDefault="00743E54">
      <w:pPr>
        <w:spacing w:after="160" w:line="259" w:lineRule="auto"/>
        <w:rPr>
          <w:rFonts w:eastAsia="Times New Roman"/>
          <w:color w:val="222222"/>
          <w:sz w:val="28"/>
          <w:szCs w:val="28"/>
        </w:rPr>
      </w:pPr>
      <w:r>
        <w:rPr>
          <w:rFonts w:eastAsia="Times New Roman"/>
          <w:color w:val="222222"/>
          <w:sz w:val="28"/>
          <w:szCs w:val="28"/>
        </w:rPr>
        <w:br w:type="page"/>
      </w:r>
    </w:p>
    <w:p w:rsidR="00743E54" w:rsidRDefault="00743E54" w:rsidP="00C9373C">
      <w:pPr>
        <w:rPr>
          <w:rFonts w:eastAsia="Times New Roman"/>
          <w:color w:val="222222"/>
          <w:sz w:val="28"/>
          <w:szCs w:val="28"/>
        </w:rPr>
      </w:pPr>
    </w:p>
    <w:p w:rsidR="00C9373C" w:rsidRPr="001E4BEE" w:rsidRDefault="00C9373C" w:rsidP="00C9373C">
      <w:pPr>
        <w:rPr>
          <w:rFonts w:eastAsia="Times New Roman"/>
          <w:color w:val="222222"/>
          <w:sz w:val="28"/>
          <w:szCs w:val="28"/>
        </w:rPr>
      </w:pPr>
    </w:p>
    <w:p w:rsidR="00743E54" w:rsidRDefault="00743E54" w:rsidP="00743E54"/>
    <w:tbl>
      <w:tblPr>
        <w:tblW w:w="0" w:type="auto"/>
        <w:jc w:val="right"/>
        <w:tblInd w:w="-857" w:type="dxa"/>
        <w:tblLook w:val="01E0" w:firstRow="1" w:lastRow="1" w:firstColumn="1" w:lastColumn="1" w:noHBand="0" w:noVBand="0"/>
      </w:tblPr>
      <w:tblGrid>
        <w:gridCol w:w="3085"/>
      </w:tblGrid>
      <w:tr w:rsidR="00743E54" w:rsidRPr="00743E54" w:rsidTr="00743E54">
        <w:trPr>
          <w:jc w:val="right"/>
        </w:trPr>
        <w:tc>
          <w:tcPr>
            <w:tcW w:w="3085" w:type="dxa"/>
            <w:hideMark/>
          </w:tcPr>
          <w:p w:rsidR="00743E54" w:rsidRDefault="00743E54">
            <w:pPr>
              <w:spacing w:line="276" w:lineRule="auto"/>
              <w:jc w:val="center"/>
              <w:rPr>
                <w:rFonts w:eastAsia="Times New Roman"/>
                <w:lang w:eastAsia="en-US"/>
              </w:rPr>
            </w:pPr>
            <w:r>
              <w:br w:type="page"/>
            </w:r>
            <w:r>
              <w:rPr>
                <w:b/>
              </w:rPr>
              <w:br w:type="page"/>
            </w:r>
            <w:r>
              <w:rPr>
                <w:lang w:eastAsia="en-US"/>
              </w:rPr>
              <w:t xml:space="preserve">Додаток №2 </w:t>
            </w:r>
          </w:p>
          <w:p w:rsidR="00743E54" w:rsidRDefault="00743E54">
            <w:pPr>
              <w:spacing w:line="276" w:lineRule="auto"/>
              <w:rPr>
                <w:lang w:eastAsia="uk-UA"/>
              </w:rPr>
            </w:pPr>
            <w:r>
              <w:rPr>
                <w:lang w:eastAsia="en-US"/>
              </w:rPr>
              <w:t>до рішення міської ради</w:t>
            </w:r>
          </w:p>
          <w:p w:rsidR="00743E54" w:rsidRDefault="00743E54" w:rsidP="005041FA">
            <w:pPr>
              <w:spacing w:line="276" w:lineRule="auto"/>
              <w:rPr>
                <w:rFonts w:eastAsia="Times New Roman"/>
                <w:lang w:eastAsia="en-US"/>
              </w:rPr>
            </w:pPr>
            <w:r>
              <w:rPr>
                <w:lang w:eastAsia="en-US"/>
              </w:rPr>
              <w:t>40-ої сесії 7-го скликання                                                                                              від  21.03.2019 р. №57</w:t>
            </w:r>
            <w:r w:rsidR="005041FA">
              <w:rPr>
                <w:lang w:eastAsia="en-US"/>
              </w:rPr>
              <w:t>1</w:t>
            </w:r>
          </w:p>
        </w:tc>
      </w:tr>
    </w:tbl>
    <w:p w:rsidR="00743E54" w:rsidRDefault="00743E54" w:rsidP="00743E54">
      <w:pPr>
        <w:tabs>
          <w:tab w:val="center" w:pos="0"/>
        </w:tabs>
        <w:rPr>
          <w:rFonts w:eastAsia="Times New Roman"/>
        </w:rPr>
      </w:pPr>
    </w:p>
    <w:p w:rsidR="0090678F" w:rsidRPr="001E4BEE" w:rsidRDefault="0090678F" w:rsidP="0090678F">
      <w:pPr>
        <w:tabs>
          <w:tab w:val="center" w:pos="0"/>
        </w:tabs>
        <w:rPr>
          <w:rFonts w:eastAsia="Times New Roman"/>
        </w:rPr>
      </w:pPr>
    </w:p>
    <w:p w:rsidR="00C9373C" w:rsidRPr="001E4BEE" w:rsidRDefault="00C9373C" w:rsidP="00C9373C">
      <w:pPr>
        <w:jc w:val="center"/>
        <w:rPr>
          <w:rFonts w:eastAsia="Times New Roman"/>
          <w:color w:val="222222"/>
          <w:sz w:val="28"/>
          <w:szCs w:val="28"/>
        </w:rPr>
      </w:pPr>
      <w:r w:rsidRPr="001E4BEE">
        <w:rPr>
          <w:rFonts w:eastAsia="Times New Roman"/>
          <w:color w:val="222222"/>
          <w:sz w:val="28"/>
          <w:szCs w:val="28"/>
        </w:rPr>
        <w:t>СКЛАД</w:t>
      </w:r>
    </w:p>
    <w:p w:rsidR="00C9373C" w:rsidRPr="001E4BEE" w:rsidRDefault="00C9373C" w:rsidP="00C9373C">
      <w:pPr>
        <w:jc w:val="center"/>
        <w:rPr>
          <w:rFonts w:eastAsia="Times New Roman"/>
          <w:color w:val="222222"/>
          <w:sz w:val="28"/>
          <w:szCs w:val="28"/>
        </w:rPr>
      </w:pPr>
      <w:r w:rsidRPr="001E4BEE">
        <w:rPr>
          <w:rFonts w:eastAsia="Times New Roman"/>
          <w:color w:val="222222"/>
          <w:sz w:val="28"/>
          <w:szCs w:val="28"/>
        </w:rPr>
        <w:t>конкурсної комісії з призначення управителя</w:t>
      </w:r>
    </w:p>
    <w:p w:rsidR="00C9373C" w:rsidRDefault="00C9373C" w:rsidP="00C9373C">
      <w:pPr>
        <w:jc w:val="center"/>
        <w:rPr>
          <w:rFonts w:eastAsia="Times New Roman"/>
          <w:color w:val="222222"/>
          <w:sz w:val="28"/>
          <w:szCs w:val="28"/>
        </w:rPr>
      </w:pPr>
      <w:r w:rsidRPr="001E4BEE">
        <w:rPr>
          <w:rFonts w:eastAsia="Times New Roman"/>
          <w:color w:val="222222"/>
          <w:sz w:val="28"/>
          <w:szCs w:val="28"/>
        </w:rPr>
        <w:t>багатоквартирного будинку в місті  Рахів</w:t>
      </w:r>
    </w:p>
    <w:p w:rsidR="00104B07" w:rsidRDefault="00104B07" w:rsidP="00C9373C">
      <w:pPr>
        <w:jc w:val="center"/>
        <w:rPr>
          <w:rFonts w:eastAsia="Times New Roman"/>
          <w:color w:val="222222"/>
          <w:sz w:val="28"/>
          <w:szCs w:val="28"/>
        </w:rPr>
      </w:pPr>
    </w:p>
    <w:p w:rsidR="00104B07" w:rsidRDefault="00104B07" w:rsidP="00C9373C">
      <w:pPr>
        <w:jc w:val="center"/>
        <w:rPr>
          <w:rFonts w:eastAsia="Times New Roman"/>
          <w:color w:val="222222"/>
          <w:sz w:val="28"/>
          <w:szCs w:val="28"/>
        </w:rPr>
      </w:pPr>
    </w:p>
    <w:p w:rsidR="00E22EDE" w:rsidRPr="00E22EDE" w:rsidRDefault="00E22EDE" w:rsidP="00E22EDE">
      <w:pPr>
        <w:rPr>
          <w:rFonts w:eastAsia="Times New Roman"/>
          <w:color w:val="222222"/>
          <w:sz w:val="28"/>
          <w:szCs w:val="28"/>
        </w:rPr>
      </w:pPr>
    </w:p>
    <w:p w:rsidR="00E22EDE" w:rsidRPr="00E22EDE" w:rsidRDefault="00E22EDE" w:rsidP="00E22EDE">
      <w:pPr>
        <w:rPr>
          <w:rFonts w:eastAsia="Times New Roman"/>
          <w:color w:val="222222"/>
          <w:sz w:val="28"/>
          <w:szCs w:val="28"/>
        </w:rPr>
      </w:pPr>
      <w:r w:rsidRPr="00E22EDE">
        <w:rPr>
          <w:rFonts w:eastAsia="Times New Roman"/>
          <w:color w:val="222222"/>
          <w:sz w:val="28"/>
          <w:szCs w:val="28"/>
        </w:rPr>
        <w:t>1.Бочкор Петро Юрійович</w:t>
      </w:r>
    </w:p>
    <w:p w:rsidR="00E22EDE" w:rsidRPr="00E22EDE" w:rsidRDefault="00E22EDE" w:rsidP="00E22EDE">
      <w:pPr>
        <w:rPr>
          <w:rFonts w:eastAsia="Times New Roman"/>
          <w:color w:val="222222"/>
          <w:sz w:val="28"/>
          <w:szCs w:val="28"/>
        </w:rPr>
      </w:pPr>
      <w:r>
        <w:rPr>
          <w:rFonts w:eastAsia="Times New Roman"/>
          <w:color w:val="222222"/>
          <w:sz w:val="28"/>
          <w:szCs w:val="28"/>
        </w:rPr>
        <w:t xml:space="preserve">   </w:t>
      </w:r>
      <w:r w:rsidRPr="00E22EDE">
        <w:rPr>
          <w:rFonts w:eastAsia="Times New Roman"/>
          <w:color w:val="222222"/>
          <w:sz w:val="28"/>
          <w:szCs w:val="28"/>
        </w:rPr>
        <w:t>перший заступник міського голови</w:t>
      </w:r>
      <w:r w:rsidRPr="00E22EDE">
        <w:rPr>
          <w:rFonts w:eastAsia="Times New Roman"/>
          <w:color w:val="222222"/>
          <w:sz w:val="28"/>
          <w:szCs w:val="28"/>
        </w:rPr>
        <w:tab/>
      </w:r>
      <w:r w:rsidRPr="00E22EDE">
        <w:rPr>
          <w:rFonts w:eastAsia="Times New Roman"/>
          <w:color w:val="222222"/>
          <w:sz w:val="28"/>
          <w:szCs w:val="28"/>
        </w:rPr>
        <w:tab/>
        <w:t>- голова комісії</w:t>
      </w:r>
    </w:p>
    <w:p w:rsidR="00E22EDE" w:rsidRPr="00E22EDE" w:rsidRDefault="00E22EDE" w:rsidP="00E22EDE">
      <w:pPr>
        <w:rPr>
          <w:rFonts w:eastAsia="Times New Roman"/>
          <w:color w:val="222222"/>
          <w:sz w:val="28"/>
          <w:szCs w:val="28"/>
        </w:rPr>
      </w:pPr>
      <w:r w:rsidRPr="00E22EDE">
        <w:rPr>
          <w:rFonts w:eastAsia="Times New Roman"/>
          <w:color w:val="222222"/>
          <w:sz w:val="28"/>
          <w:szCs w:val="28"/>
        </w:rPr>
        <w:t>2.Голомбіца Олеся Олексіївна</w:t>
      </w:r>
    </w:p>
    <w:p w:rsidR="00E22EDE" w:rsidRPr="00E22EDE" w:rsidRDefault="00E22EDE" w:rsidP="00E22EDE">
      <w:pPr>
        <w:rPr>
          <w:rFonts w:eastAsia="Times New Roman"/>
          <w:color w:val="222222"/>
          <w:sz w:val="28"/>
          <w:szCs w:val="28"/>
        </w:rPr>
      </w:pPr>
      <w:r>
        <w:rPr>
          <w:rFonts w:eastAsia="Times New Roman"/>
          <w:color w:val="222222"/>
          <w:sz w:val="28"/>
          <w:szCs w:val="28"/>
        </w:rPr>
        <w:t xml:space="preserve">   </w:t>
      </w:r>
      <w:r w:rsidRPr="00E22EDE">
        <w:rPr>
          <w:rFonts w:eastAsia="Times New Roman"/>
          <w:color w:val="222222"/>
          <w:sz w:val="28"/>
          <w:szCs w:val="28"/>
        </w:rPr>
        <w:t>заступник міського голови</w:t>
      </w:r>
      <w:r w:rsidRPr="00E22EDE">
        <w:rPr>
          <w:rFonts w:eastAsia="Times New Roman"/>
          <w:color w:val="222222"/>
          <w:sz w:val="28"/>
          <w:szCs w:val="28"/>
        </w:rPr>
        <w:tab/>
      </w:r>
      <w:r w:rsidRPr="00E22EDE">
        <w:rPr>
          <w:rFonts w:eastAsia="Times New Roman"/>
          <w:color w:val="222222"/>
          <w:sz w:val="28"/>
          <w:szCs w:val="28"/>
        </w:rPr>
        <w:tab/>
      </w:r>
      <w:r w:rsidRPr="00E22EDE">
        <w:rPr>
          <w:rFonts w:eastAsia="Times New Roman"/>
          <w:color w:val="222222"/>
          <w:sz w:val="28"/>
          <w:szCs w:val="28"/>
        </w:rPr>
        <w:tab/>
      </w:r>
      <w:r w:rsidRPr="00E22EDE">
        <w:rPr>
          <w:rFonts w:eastAsia="Times New Roman"/>
          <w:color w:val="222222"/>
          <w:sz w:val="28"/>
          <w:szCs w:val="28"/>
        </w:rPr>
        <w:tab/>
        <w:t xml:space="preserve">- заступник голови комісії, </w:t>
      </w:r>
    </w:p>
    <w:p w:rsidR="00E22EDE" w:rsidRPr="00E22EDE" w:rsidRDefault="00E22EDE" w:rsidP="00E22EDE">
      <w:pPr>
        <w:ind w:left="4248" w:firstLine="708"/>
        <w:rPr>
          <w:rFonts w:eastAsia="Times New Roman"/>
          <w:color w:val="222222"/>
          <w:sz w:val="28"/>
          <w:szCs w:val="28"/>
        </w:rPr>
      </w:pPr>
      <w:r w:rsidRPr="00E22EDE">
        <w:rPr>
          <w:rFonts w:eastAsia="Times New Roman"/>
          <w:color w:val="222222"/>
          <w:sz w:val="28"/>
          <w:szCs w:val="28"/>
        </w:rPr>
        <w:t xml:space="preserve">  </w:t>
      </w:r>
      <w:r w:rsidRPr="00E22EDE">
        <w:rPr>
          <w:rFonts w:eastAsia="Times New Roman"/>
          <w:color w:val="222222"/>
          <w:sz w:val="28"/>
          <w:szCs w:val="28"/>
        </w:rPr>
        <w:tab/>
        <w:t xml:space="preserve">   секретар комісії</w:t>
      </w:r>
    </w:p>
    <w:p w:rsidR="00E22EDE" w:rsidRPr="00E22EDE" w:rsidRDefault="00E22EDE" w:rsidP="00E22EDE">
      <w:pPr>
        <w:rPr>
          <w:rFonts w:eastAsia="Times New Roman"/>
          <w:color w:val="222222"/>
          <w:sz w:val="28"/>
          <w:szCs w:val="28"/>
        </w:rPr>
      </w:pPr>
      <w:r w:rsidRPr="00E22EDE">
        <w:rPr>
          <w:rFonts w:eastAsia="Times New Roman"/>
          <w:color w:val="222222"/>
          <w:sz w:val="28"/>
          <w:szCs w:val="28"/>
        </w:rPr>
        <w:t>3.Череміська Наталія Павлівна</w:t>
      </w:r>
    </w:p>
    <w:p w:rsidR="00E22EDE" w:rsidRPr="00E22EDE" w:rsidRDefault="00E22EDE" w:rsidP="00E22EDE">
      <w:pPr>
        <w:rPr>
          <w:rFonts w:eastAsia="Times New Roman"/>
          <w:color w:val="222222"/>
          <w:sz w:val="28"/>
          <w:szCs w:val="28"/>
        </w:rPr>
      </w:pPr>
      <w:r>
        <w:rPr>
          <w:rFonts w:eastAsia="Times New Roman"/>
          <w:color w:val="222222"/>
          <w:sz w:val="28"/>
          <w:szCs w:val="28"/>
        </w:rPr>
        <w:t xml:space="preserve">   </w:t>
      </w:r>
      <w:r w:rsidRPr="00E22EDE">
        <w:rPr>
          <w:rFonts w:eastAsia="Times New Roman"/>
          <w:color w:val="222222"/>
          <w:sz w:val="28"/>
          <w:szCs w:val="28"/>
        </w:rPr>
        <w:t>головний спеціаліст з правових питань</w:t>
      </w:r>
      <w:r w:rsidRPr="00E22EDE">
        <w:rPr>
          <w:rFonts w:eastAsia="Times New Roman"/>
          <w:color w:val="222222"/>
          <w:sz w:val="28"/>
          <w:szCs w:val="28"/>
        </w:rPr>
        <w:tab/>
      </w:r>
      <w:r w:rsidRPr="00E22EDE">
        <w:rPr>
          <w:rFonts w:eastAsia="Times New Roman"/>
          <w:color w:val="222222"/>
          <w:sz w:val="28"/>
          <w:szCs w:val="28"/>
        </w:rPr>
        <w:tab/>
        <w:t>- член комісії</w:t>
      </w:r>
    </w:p>
    <w:p w:rsidR="00E22EDE" w:rsidRDefault="00E22EDE" w:rsidP="00E22EDE">
      <w:pPr>
        <w:rPr>
          <w:rFonts w:eastAsia="Times New Roman"/>
          <w:color w:val="222222"/>
          <w:sz w:val="28"/>
          <w:szCs w:val="28"/>
        </w:rPr>
      </w:pPr>
      <w:r>
        <w:rPr>
          <w:rFonts w:eastAsia="Times New Roman"/>
          <w:color w:val="222222"/>
          <w:sz w:val="28"/>
          <w:szCs w:val="28"/>
        </w:rPr>
        <w:t>4.Молнар Євген Євгенович</w:t>
      </w:r>
    </w:p>
    <w:p w:rsidR="00E22EDE" w:rsidRPr="00E22EDE" w:rsidRDefault="00E22EDE" w:rsidP="00E22EDE">
      <w:pPr>
        <w:rPr>
          <w:rFonts w:eastAsia="Times New Roman"/>
          <w:color w:val="222222"/>
          <w:sz w:val="28"/>
          <w:szCs w:val="28"/>
        </w:rPr>
      </w:pPr>
      <w:r>
        <w:rPr>
          <w:rFonts w:eastAsia="Times New Roman"/>
          <w:color w:val="222222"/>
          <w:sz w:val="28"/>
          <w:szCs w:val="28"/>
        </w:rPr>
        <w:t xml:space="preserve">   депутат міської ради</w:t>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t>- член комісії</w:t>
      </w:r>
    </w:p>
    <w:p w:rsidR="00E22EDE" w:rsidRDefault="00E22EDE" w:rsidP="00E22EDE">
      <w:pPr>
        <w:rPr>
          <w:rFonts w:eastAsia="Times New Roman"/>
          <w:color w:val="222222"/>
          <w:sz w:val="28"/>
          <w:szCs w:val="28"/>
        </w:rPr>
      </w:pPr>
      <w:r>
        <w:rPr>
          <w:rFonts w:eastAsia="Times New Roman"/>
          <w:color w:val="222222"/>
          <w:sz w:val="28"/>
          <w:szCs w:val="28"/>
        </w:rPr>
        <w:t>5.Грегірчак Микола Миколайович</w:t>
      </w:r>
    </w:p>
    <w:p w:rsidR="00E22EDE" w:rsidRDefault="00E22EDE" w:rsidP="00E22EDE">
      <w:pPr>
        <w:rPr>
          <w:rFonts w:eastAsia="Times New Roman"/>
          <w:color w:val="222222"/>
          <w:sz w:val="28"/>
          <w:szCs w:val="28"/>
        </w:rPr>
      </w:pPr>
      <w:r>
        <w:rPr>
          <w:rFonts w:eastAsia="Times New Roman"/>
          <w:color w:val="222222"/>
          <w:sz w:val="28"/>
          <w:szCs w:val="28"/>
        </w:rPr>
        <w:t xml:space="preserve">   депутат міської ради</w:t>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t>- член комісії</w:t>
      </w:r>
    </w:p>
    <w:p w:rsidR="00E22EDE" w:rsidRDefault="00E22EDE" w:rsidP="00E22EDE">
      <w:pPr>
        <w:rPr>
          <w:rFonts w:eastAsia="Times New Roman"/>
          <w:color w:val="222222"/>
          <w:sz w:val="28"/>
          <w:szCs w:val="28"/>
        </w:rPr>
      </w:pPr>
      <w:r>
        <w:rPr>
          <w:rFonts w:eastAsia="Times New Roman"/>
          <w:color w:val="222222"/>
          <w:sz w:val="28"/>
          <w:szCs w:val="28"/>
        </w:rPr>
        <w:t>6.Петращук Іван Васильович</w:t>
      </w:r>
    </w:p>
    <w:p w:rsidR="00E22EDE" w:rsidRDefault="00E22EDE" w:rsidP="00E22EDE">
      <w:pPr>
        <w:rPr>
          <w:rFonts w:eastAsia="Times New Roman"/>
          <w:color w:val="222222"/>
          <w:sz w:val="28"/>
          <w:szCs w:val="28"/>
        </w:rPr>
      </w:pPr>
      <w:r>
        <w:rPr>
          <w:rFonts w:eastAsia="Times New Roman"/>
          <w:color w:val="222222"/>
          <w:sz w:val="28"/>
          <w:szCs w:val="28"/>
        </w:rPr>
        <w:t xml:space="preserve">   депутат міської ради</w:t>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r>
      <w:r>
        <w:rPr>
          <w:rFonts w:eastAsia="Times New Roman"/>
          <w:color w:val="222222"/>
          <w:sz w:val="28"/>
          <w:szCs w:val="28"/>
        </w:rPr>
        <w:tab/>
        <w:t>- член комісії</w:t>
      </w:r>
    </w:p>
    <w:p w:rsidR="00E22EDE" w:rsidRDefault="00E22EDE" w:rsidP="00E22EDE">
      <w:pPr>
        <w:rPr>
          <w:rFonts w:eastAsia="Times New Roman"/>
          <w:color w:val="222222"/>
          <w:sz w:val="28"/>
          <w:szCs w:val="28"/>
        </w:rPr>
      </w:pPr>
    </w:p>
    <w:p w:rsidR="00E22EDE" w:rsidRPr="00E22EDE" w:rsidRDefault="00E22EDE" w:rsidP="00E22EDE">
      <w:pPr>
        <w:rPr>
          <w:rFonts w:eastAsia="Times New Roman"/>
          <w:color w:val="222222"/>
          <w:sz w:val="28"/>
          <w:szCs w:val="28"/>
        </w:rPr>
      </w:pPr>
    </w:p>
    <w:p w:rsidR="00C9373C" w:rsidRPr="00E22EDE" w:rsidRDefault="00C9373C" w:rsidP="00C9373C">
      <w:pPr>
        <w:pStyle w:val="a7"/>
        <w:shd w:val="clear" w:color="auto" w:fill="FFFFFF"/>
        <w:spacing w:before="0" w:beforeAutospacing="0" w:after="0" w:afterAutospacing="0" w:line="276" w:lineRule="auto"/>
        <w:jc w:val="both"/>
        <w:textAlignment w:val="baseline"/>
        <w:rPr>
          <w:sz w:val="28"/>
          <w:szCs w:val="28"/>
          <w:bdr w:val="none" w:sz="0" w:space="0" w:color="auto" w:frame="1"/>
          <w:lang w:val="uk-UA"/>
        </w:rPr>
      </w:pPr>
    </w:p>
    <w:p w:rsidR="005B1AE7" w:rsidRDefault="005B1AE7" w:rsidP="005B1AE7">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Д.Д.Брехлічук</w:t>
      </w:r>
    </w:p>
    <w:p w:rsidR="00743E54" w:rsidRPr="00E22EDE" w:rsidRDefault="00743E54">
      <w:pPr>
        <w:spacing w:after="160" w:line="259" w:lineRule="auto"/>
        <w:rPr>
          <w:rFonts w:eastAsia="Times New Roman"/>
          <w:color w:val="222222"/>
          <w:sz w:val="28"/>
          <w:szCs w:val="28"/>
        </w:rPr>
      </w:pPr>
    </w:p>
    <w:p w:rsidR="00743E54" w:rsidRPr="00E22EDE" w:rsidRDefault="00743E54">
      <w:pPr>
        <w:spacing w:after="160" w:line="259" w:lineRule="auto"/>
        <w:rPr>
          <w:rFonts w:eastAsia="Times New Roman"/>
          <w:color w:val="222222"/>
          <w:sz w:val="28"/>
          <w:szCs w:val="28"/>
        </w:rPr>
      </w:pPr>
      <w:r w:rsidRPr="00E22EDE">
        <w:rPr>
          <w:rFonts w:eastAsia="Times New Roman"/>
          <w:color w:val="222222"/>
          <w:sz w:val="28"/>
          <w:szCs w:val="28"/>
        </w:rPr>
        <w:br w:type="page"/>
      </w:r>
    </w:p>
    <w:p w:rsidR="009234F0" w:rsidRDefault="009234F0" w:rsidP="00915EE6">
      <w:pPr>
        <w:spacing w:after="160" w:line="259" w:lineRule="auto"/>
        <w:jc w:val="right"/>
        <w:rPr>
          <w:rFonts w:eastAsia="Times New Roman"/>
          <w:color w:val="222222"/>
          <w:sz w:val="28"/>
          <w:szCs w:val="28"/>
        </w:rPr>
      </w:pPr>
    </w:p>
    <w:p w:rsidR="009234F0" w:rsidRDefault="009234F0" w:rsidP="009234F0">
      <w:pPr>
        <w:jc w:val="right"/>
        <w:rPr>
          <w:sz w:val="28"/>
          <w:szCs w:val="28"/>
          <w:lang w:eastAsia="uk-UA"/>
        </w:rPr>
      </w:pPr>
    </w:p>
    <w:p w:rsidR="009234F0" w:rsidRDefault="009234F0" w:rsidP="009234F0">
      <w:pPr>
        <w:jc w:val="right"/>
        <w:rPr>
          <w:sz w:val="28"/>
          <w:szCs w:val="28"/>
          <w:lang w:eastAsia="uk-UA"/>
        </w:rPr>
      </w:pPr>
      <w:r>
        <w:rPr>
          <w:noProof/>
          <w:lang w:val="ru-RU"/>
        </w:rPr>
        <w:drawing>
          <wp:anchor distT="0" distB="0" distL="114300" distR="114300" simplePos="0" relativeHeight="251692032"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234F0" w:rsidRDefault="009234F0" w:rsidP="009234F0">
      <w:pPr>
        <w:jc w:val="center"/>
        <w:rPr>
          <w:sz w:val="28"/>
          <w:szCs w:val="28"/>
          <w:lang w:eastAsia="uk-UA"/>
        </w:rPr>
      </w:pPr>
    </w:p>
    <w:p w:rsidR="009234F0" w:rsidRDefault="009234F0" w:rsidP="009234F0">
      <w:pPr>
        <w:jc w:val="center"/>
        <w:rPr>
          <w:sz w:val="28"/>
          <w:szCs w:val="28"/>
          <w:lang w:eastAsia="uk-UA"/>
        </w:rPr>
      </w:pPr>
    </w:p>
    <w:p w:rsidR="009234F0" w:rsidRDefault="009234F0" w:rsidP="009234F0">
      <w:pPr>
        <w:jc w:val="center"/>
        <w:rPr>
          <w:sz w:val="28"/>
          <w:szCs w:val="28"/>
          <w:lang w:eastAsia="uk-UA"/>
        </w:rPr>
      </w:pPr>
      <w:r>
        <w:rPr>
          <w:sz w:val="28"/>
          <w:szCs w:val="28"/>
          <w:lang w:eastAsia="uk-UA"/>
        </w:rPr>
        <w:t>Рахівська міська рада</w:t>
      </w:r>
    </w:p>
    <w:p w:rsidR="009234F0" w:rsidRDefault="009234F0" w:rsidP="009234F0">
      <w:pPr>
        <w:jc w:val="center"/>
        <w:rPr>
          <w:sz w:val="28"/>
          <w:szCs w:val="28"/>
          <w:lang w:eastAsia="uk-UA"/>
        </w:rPr>
      </w:pPr>
      <w:r>
        <w:rPr>
          <w:sz w:val="28"/>
          <w:szCs w:val="28"/>
          <w:lang w:eastAsia="uk-UA"/>
        </w:rPr>
        <w:t>сорокова сесія  міської ради</w:t>
      </w:r>
    </w:p>
    <w:p w:rsidR="009234F0" w:rsidRDefault="009234F0" w:rsidP="009234F0">
      <w:pPr>
        <w:jc w:val="center"/>
        <w:rPr>
          <w:sz w:val="28"/>
          <w:szCs w:val="28"/>
          <w:lang w:eastAsia="uk-UA"/>
        </w:rPr>
      </w:pPr>
      <w:r>
        <w:rPr>
          <w:sz w:val="28"/>
          <w:szCs w:val="28"/>
          <w:lang w:eastAsia="uk-UA"/>
        </w:rPr>
        <w:t>сьомого скликання</w:t>
      </w:r>
    </w:p>
    <w:p w:rsidR="009234F0" w:rsidRDefault="009234F0" w:rsidP="009234F0">
      <w:pPr>
        <w:jc w:val="center"/>
        <w:rPr>
          <w:sz w:val="28"/>
          <w:szCs w:val="28"/>
          <w:lang w:eastAsia="uk-UA"/>
        </w:rPr>
      </w:pPr>
    </w:p>
    <w:p w:rsidR="009234F0" w:rsidRDefault="009234F0" w:rsidP="009234F0">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9234F0" w:rsidRDefault="009234F0" w:rsidP="009234F0">
      <w:pPr>
        <w:rPr>
          <w:sz w:val="28"/>
          <w:szCs w:val="28"/>
          <w:lang w:eastAsia="uk-UA"/>
        </w:rPr>
      </w:pPr>
    </w:p>
    <w:p w:rsidR="009234F0" w:rsidRDefault="003D1F37" w:rsidP="009234F0">
      <w:pPr>
        <w:rPr>
          <w:rFonts w:eastAsia="Times New Roman"/>
          <w:sz w:val="28"/>
          <w:szCs w:val="28"/>
          <w:lang w:eastAsia="uk-UA"/>
        </w:rPr>
      </w:pPr>
      <w:r>
        <w:rPr>
          <w:rFonts w:eastAsia="Times New Roman"/>
          <w:sz w:val="28"/>
          <w:szCs w:val="28"/>
          <w:lang w:eastAsia="uk-UA"/>
        </w:rPr>
        <w:t>від  21 березня 2019  року  №572</w:t>
      </w:r>
    </w:p>
    <w:p w:rsidR="009234F0" w:rsidRDefault="009234F0" w:rsidP="009234F0">
      <w:pPr>
        <w:ind w:right="142"/>
        <w:rPr>
          <w:sz w:val="28"/>
          <w:szCs w:val="28"/>
          <w:lang w:eastAsia="uk-UA"/>
        </w:rPr>
      </w:pPr>
      <w:r>
        <w:rPr>
          <w:sz w:val="28"/>
          <w:szCs w:val="28"/>
          <w:lang w:eastAsia="uk-UA"/>
        </w:rPr>
        <w:t>м. Рахів</w:t>
      </w:r>
    </w:p>
    <w:p w:rsidR="00C9373C" w:rsidRPr="001E4BEE" w:rsidRDefault="00C9373C" w:rsidP="00C9373C">
      <w:pPr>
        <w:rPr>
          <w:sz w:val="28"/>
          <w:szCs w:val="28"/>
        </w:rPr>
      </w:pPr>
    </w:p>
    <w:p w:rsidR="00C9373C" w:rsidRPr="001E4BEE" w:rsidRDefault="00C9373C" w:rsidP="00C9373C">
      <w:pPr>
        <w:rPr>
          <w:sz w:val="28"/>
          <w:szCs w:val="28"/>
          <w:lang w:eastAsia="uk-UA"/>
        </w:rPr>
      </w:pPr>
      <w:r w:rsidRPr="001E4BEE">
        <w:rPr>
          <w:sz w:val="28"/>
          <w:szCs w:val="28"/>
        </w:rPr>
        <w:t xml:space="preserve">Про визначення видів суспільно-корисних робіт </w:t>
      </w:r>
    </w:p>
    <w:p w:rsidR="00C9373C" w:rsidRPr="001E4BEE" w:rsidRDefault="00C9373C" w:rsidP="00C9373C">
      <w:pPr>
        <w:rPr>
          <w:sz w:val="28"/>
          <w:szCs w:val="28"/>
        </w:rPr>
      </w:pPr>
      <w:r w:rsidRPr="001E4BEE">
        <w:rPr>
          <w:sz w:val="28"/>
          <w:szCs w:val="28"/>
        </w:rPr>
        <w:t xml:space="preserve">та погодження переліку об’єктів для відбування </w:t>
      </w:r>
    </w:p>
    <w:p w:rsidR="00C9373C" w:rsidRPr="001E4BEE" w:rsidRDefault="00C9373C" w:rsidP="00C9373C">
      <w:pPr>
        <w:rPr>
          <w:sz w:val="28"/>
          <w:szCs w:val="28"/>
        </w:rPr>
      </w:pPr>
      <w:r w:rsidRPr="001E4BEE">
        <w:rPr>
          <w:sz w:val="28"/>
          <w:szCs w:val="28"/>
        </w:rPr>
        <w:t xml:space="preserve">засудженими особами покарання у виді </w:t>
      </w:r>
    </w:p>
    <w:p w:rsidR="00C9373C" w:rsidRPr="001E4BEE" w:rsidRDefault="00C9373C" w:rsidP="00C9373C">
      <w:pPr>
        <w:rPr>
          <w:sz w:val="28"/>
          <w:szCs w:val="28"/>
        </w:rPr>
      </w:pPr>
      <w:r w:rsidRPr="001E4BEE">
        <w:rPr>
          <w:sz w:val="28"/>
          <w:szCs w:val="28"/>
        </w:rPr>
        <w:t>громадських робіт</w:t>
      </w:r>
    </w:p>
    <w:p w:rsidR="00C9373C" w:rsidRPr="001E4BEE" w:rsidRDefault="00C9373C" w:rsidP="00C9373C">
      <w:pPr>
        <w:rPr>
          <w:sz w:val="16"/>
          <w:szCs w:val="16"/>
        </w:rPr>
      </w:pPr>
    </w:p>
    <w:p w:rsidR="00C9373C" w:rsidRPr="001E4BEE" w:rsidRDefault="00C9373C" w:rsidP="00C9373C">
      <w:pPr>
        <w:pStyle w:val="a8"/>
        <w:ind w:right="142"/>
        <w:rPr>
          <w:szCs w:val="28"/>
        </w:rPr>
      </w:pPr>
      <w:r w:rsidRPr="001E4BEE">
        <w:rPr>
          <w:szCs w:val="28"/>
        </w:rPr>
        <w:tab/>
        <w:t xml:space="preserve">Розглянувши лист №39/10/1091 від 29.12.2018 р. начальника Рахівського районного відділу філії ДУ «Центр </w:t>
      </w:r>
      <w:proofErr w:type="spellStart"/>
      <w:r w:rsidRPr="001E4BEE">
        <w:rPr>
          <w:szCs w:val="28"/>
        </w:rPr>
        <w:t>пробації</w:t>
      </w:r>
      <w:proofErr w:type="spellEnd"/>
      <w:r w:rsidRPr="001E4BEE">
        <w:rPr>
          <w:szCs w:val="28"/>
        </w:rPr>
        <w:t xml:space="preserve">» в Закарпатській області </w:t>
      </w:r>
      <w:proofErr w:type="spellStart"/>
      <w:r w:rsidRPr="001E4BEE">
        <w:rPr>
          <w:szCs w:val="28"/>
        </w:rPr>
        <w:t>Локота</w:t>
      </w:r>
      <w:proofErr w:type="spellEnd"/>
      <w:r w:rsidRPr="001E4BEE">
        <w:rPr>
          <w:szCs w:val="28"/>
        </w:rPr>
        <w:t xml:space="preserve"> Ю.Ю 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26 Закону України </w:t>
      </w:r>
      <w:proofErr w:type="spellStart"/>
      <w:r w:rsidRPr="001E4BEE">
        <w:rPr>
          <w:szCs w:val="28"/>
        </w:rPr>
        <w:t>„Про</w:t>
      </w:r>
      <w:proofErr w:type="spellEnd"/>
      <w:r w:rsidRPr="001E4BEE">
        <w:rPr>
          <w:szCs w:val="28"/>
        </w:rPr>
        <w:t xml:space="preserve"> місцеве самоврядування в Україні”, міська рада</w:t>
      </w:r>
    </w:p>
    <w:p w:rsidR="00C9373C" w:rsidRPr="001E4BEE" w:rsidRDefault="00C9373C" w:rsidP="00C9373C">
      <w:pPr>
        <w:pStyle w:val="a8"/>
        <w:ind w:right="142"/>
        <w:jc w:val="center"/>
      </w:pPr>
      <w:r w:rsidRPr="001E4BEE">
        <w:t>в и р і ш и л а :</w:t>
      </w:r>
    </w:p>
    <w:p w:rsidR="00C9373C" w:rsidRPr="001E4BEE" w:rsidRDefault="00C9373C" w:rsidP="00C9373C">
      <w:pPr>
        <w:ind w:firstLine="708"/>
        <w:jc w:val="both"/>
        <w:rPr>
          <w:sz w:val="28"/>
          <w:szCs w:val="28"/>
        </w:rPr>
      </w:pPr>
      <w:r w:rsidRPr="001E4BEE">
        <w:rPr>
          <w:sz w:val="28"/>
          <w:szCs w:val="28"/>
        </w:rPr>
        <w:t>1.Визначити види безоплатних суспільно-корисних робіт для відбування засудженими особами покарання у виді громадських робіт, а саме:</w:t>
      </w:r>
    </w:p>
    <w:p w:rsidR="00C9373C" w:rsidRPr="001E4BEE" w:rsidRDefault="00C9373C" w:rsidP="00C9373C">
      <w:pPr>
        <w:jc w:val="both"/>
        <w:rPr>
          <w:sz w:val="28"/>
          <w:szCs w:val="28"/>
        </w:rPr>
      </w:pPr>
      <w:r w:rsidRPr="001E4BEE">
        <w:rPr>
          <w:sz w:val="28"/>
          <w:szCs w:val="28"/>
        </w:rPr>
        <w:t xml:space="preserve">- прибирання вулиць, парків, скверів, берегів водойм, інших територій, роботи з благоустрою міста Рахів, косіння та культивація газонів, обрізання кущів та дерев, земельні роботи, </w:t>
      </w:r>
      <w:proofErr w:type="spellStart"/>
      <w:r w:rsidRPr="001E4BEE">
        <w:rPr>
          <w:sz w:val="28"/>
          <w:szCs w:val="28"/>
        </w:rPr>
        <w:t>роботи</w:t>
      </w:r>
      <w:proofErr w:type="spellEnd"/>
      <w:r w:rsidRPr="001E4BEE">
        <w:rPr>
          <w:sz w:val="28"/>
          <w:szCs w:val="28"/>
        </w:rPr>
        <w:t xml:space="preserve"> з ремонту мереж </w:t>
      </w:r>
      <w:proofErr w:type="spellStart"/>
      <w:r w:rsidRPr="001E4BEE">
        <w:rPr>
          <w:sz w:val="28"/>
          <w:szCs w:val="28"/>
        </w:rPr>
        <w:t>тепло-</w:t>
      </w:r>
      <w:proofErr w:type="spellEnd"/>
      <w:r w:rsidRPr="001E4BEE">
        <w:rPr>
          <w:sz w:val="28"/>
          <w:szCs w:val="28"/>
        </w:rPr>
        <w:t xml:space="preserve">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C9373C" w:rsidRPr="001E4BEE" w:rsidRDefault="00C9373C" w:rsidP="00C9373C">
      <w:pPr>
        <w:ind w:firstLine="708"/>
        <w:jc w:val="both"/>
        <w:rPr>
          <w:sz w:val="28"/>
          <w:szCs w:val="28"/>
        </w:rPr>
      </w:pPr>
      <w:r w:rsidRPr="001E4BEE">
        <w:rPr>
          <w:sz w:val="28"/>
          <w:szCs w:val="28"/>
        </w:rPr>
        <w:t>2. Погодити перелік підприємств, на яких засуджені особи відбуватимуть покарання у виді громадських робіт:</w:t>
      </w:r>
    </w:p>
    <w:p w:rsidR="00C9373C" w:rsidRPr="001E4BEE" w:rsidRDefault="00C9373C" w:rsidP="00C9373C">
      <w:pPr>
        <w:jc w:val="both"/>
        <w:rPr>
          <w:sz w:val="28"/>
          <w:szCs w:val="28"/>
        </w:rPr>
      </w:pPr>
      <w:r w:rsidRPr="001E4BEE">
        <w:rPr>
          <w:sz w:val="28"/>
          <w:szCs w:val="28"/>
        </w:rPr>
        <w:t xml:space="preserve">- міське комунальне підприємство </w:t>
      </w:r>
      <w:proofErr w:type="spellStart"/>
      <w:r w:rsidRPr="001E4BEE">
        <w:rPr>
          <w:sz w:val="28"/>
          <w:szCs w:val="28"/>
        </w:rPr>
        <w:t>„Рахівкомунсервіс</w:t>
      </w:r>
      <w:proofErr w:type="spellEnd"/>
      <w:r w:rsidRPr="001E4BEE">
        <w:rPr>
          <w:sz w:val="28"/>
          <w:szCs w:val="28"/>
        </w:rPr>
        <w:t>”;</w:t>
      </w:r>
    </w:p>
    <w:p w:rsidR="00C9373C" w:rsidRPr="001E4BEE" w:rsidRDefault="00C9373C" w:rsidP="00C9373C">
      <w:pPr>
        <w:jc w:val="both"/>
        <w:rPr>
          <w:sz w:val="28"/>
          <w:szCs w:val="28"/>
        </w:rPr>
      </w:pPr>
      <w:r w:rsidRPr="001E4BEE">
        <w:rPr>
          <w:sz w:val="28"/>
          <w:szCs w:val="28"/>
        </w:rPr>
        <w:t xml:space="preserve">- комунальне підприємство </w:t>
      </w:r>
      <w:proofErr w:type="spellStart"/>
      <w:r w:rsidRPr="001E4BEE">
        <w:rPr>
          <w:sz w:val="28"/>
          <w:szCs w:val="28"/>
        </w:rPr>
        <w:t>„Рахівтепло</w:t>
      </w:r>
      <w:proofErr w:type="spellEnd"/>
      <w:r w:rsidRPr="001E4BEE">
        <w:rPr>
          <w:sz w:val="28"/>
          <w:szCs w:val="28"/>
        </w:rPr>
        <w:t>”.</w:t>
      </w:r>
    </w:p>
    <w:p w:rsidR="00C9373C" w:rsidRPr="001E4BEE" w:rsidRDefault="00C9373C" w:rsidP="00C9373C">
      <w:pPr>
        <w:jc w:val="both"/>
        <w:rPr>
          <w:sz w:val="28"/>
          <w:szCs w:val="28"/>
        </w:rPr>
      </w:pPr>
      <w:r w:rsidRPr="001E4BEE">
        <w:rPr>
          <w:sz w:val="28"/>
          <w:szCs w:val="28"/>
        </w:rPr>
        <w:tab/>
        <w:t xml:space="preserve">3. Керівникам підприємств, на об’єктах яких засуджені будуть відбувати покарання у виді громадських робіт, погоджувати заздалегідь з Рахівським районним відділом з питань </w:t>
      </w:r>
      <w:proofErr w:type="spellStart"/>
      <w:r w:rsidRPr="001E4BEE">
        <w:rPr>
          <w:sz w:val="28"/>
          <w:szCs w:val="28"/>
        </w:rPr>
        <w:t>пробації</w:t>
      </w:r>
      <w:proofErr w:type="spellEnd"/>
      <w:r w:rsidRPr="001E4BEE">
        <w:rPr>
          <w:sz w:val="28"/>
          <w:szCs w:val="28"/>
        </w:rPr>
        <w:t xml:space="preserve"> об’єми робіт і терміни їх виконання.</w:t>
      </w:r>
    </w:p>
    <w:p w:rsidR="00C9373C" w:rsidRDefault="00C9373C" w:rsidP="00C9373C">
      <w:pPr>
        <w:rPr>
          <w:sz w:val="28"/>
          <w:szCs w:val="28"/>
        </w:rPr>
      </w:pPr>
    </w:p>
    <w:p w:rsidR="007266CA" w:rsidRPr="001E4BEE" w:rsidRDefault="007266CA" w:rsidP="00C9373C">
      <w:pPr>
        <w:rPr>
          <w:sz w:val="28"/>
          <w:szCs w:val="28"/>
        </w:rPr>
      </w:pPr>
    </w:p>
    <w:p w:rsidR="007266CA" w:rsidRDefault="007266CA" w:rsidP="007266CA">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7471DA" w:rsidRDefault="007471DA">
      <w:pPr>
        <w:spacing w:after="160" w:line="259" w:lineRule="auto"/>
        <w:rPr>
          <w:sz w:val="28"/>
          <w:szCs w:val="28"/>
        </w:rPr>
      </w:pPr>
      <w:r>
        <w:rPr>
          <w:sz w:val="28"/>
          <w:szCs w:val="28"/>
        </w:rPr>
        <w:br w:type="page"/>
      </w:r>
    </w:p>
    <w:p w:rsidR="007471DA" w:rsidRDefault="007471DA">
      <w:pPr>
        <w:spacing w:after="160" w:line="259" w:lineRule="auto"/>
        <w:rPr>
          <w:sz w:val="28"/>
          <w:szCs w:val="28"/>
        </w:rPr>
      </w:pPr>
    </w:p>
    <w:p w:rsidR="00F373E5" w:rsidRDefault="00F373E5" w:rsidP="00F373E5">
      <w:pPr>
        <w:jc w:val="right"/>
        <w:rPr>
          <w:sz w:val="28"/>
          <w:szCs w:val="28"/>
          <w:lang w:eastAsia="uk-UA"/>
        </w:rPr>
      </w:pPr>
      <w:r>
        <w:rPr>
          <w:noProof/>
          <w:lang w:val="ru-RU"/>
        </w:rPr>
        <w:drawing>
          <wp:anchor distT="0" distB="0" distL="114300" distR="114300" simplePos="0" relativeHeight="251694080"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373E5" w:rsidRDefault="00F373E5" w:rsidP="00F373E5">
      <w:pPr>
        <w:jc w:val="center"/>
        <w:rPr>
          <w:sz w:val="28"/>
          <w:szCs w:val="28"/>
          <w:lang w:eastAsia="uk-UA"/>
        </w:rPr>
      </w:pPr>
    </w:p>
    <w:p w:rsidR="00F373E5" w:rsidRDefault="00F373E5" w:rsidP="00F373E5">
      <w:pPr>
        <w:jc w:val="center"/>
        <w:rPr>
          <w:sz w:val="28"/>
          <w:szCs w:val="28"/>
          <w:lang w:eastAsia="uk-UA"/>
        </w:rPr>
      </w:pPr>
    </w:p>
    <w:p w:rsidR="00F373E5" w:rsidRDefault="00F373E5" w:rsidP="00F373E5">
      <w:pPr>
        <w:jc w:val="center"/>
        <w:rPr>
          <w:sz w:val="28"/>
          <w:szCs w:val="28"/>
          <w:lang w:eastAsia="uk-UA"/>
        </w:rPr>
      </w:pPr>
      <w:r>
        <w:rPr>
          <w:sz w:val="28"/>
          <w:szCs w:val="28"/>
          <w:lang w:eastAsia="uk-UA"/>
        </w:rPr>
        <w:t>Рахівська міська рада</w:t>
      </w:r>
    </w:p>
    <w:p w:rsidR="00F373E5" w:rsidRDefault="00F373E5" w:rsidP="00F373E5">
      <w:pPr>
        <w:jc w:val="center"/>
        <w:rPr>
          <w:sz w:val="28"/>
          <w:szCs w:val="28"/>
          <w:lang w:eastAsia="uk-UA"/>
        </w:rPr>
      </w:pPr>
      <w:r>
        <w:rPr>
          <w:sz w:val="28"/>
          <w:szCs w:val="28"/>
          <w:lang w:eastAsia="uk-UA"/>
        </w:rPr>
        <w:t>сорокова сесія  міської ради</w:t>
      </w:r>
    </w:p>
    <w:p w:rsidR="00F373E5" w:rsidRDefault="00F373E5" w:rsidP="00F373E5">
      <w:pPr>
        <w:jc w:val="center"/>
        <w:rPr>
          <w:sz w:val="28"/>
          <w:szCs w:val="28"/>
          <w:lang w:eastAsia="uk-UA"/>
        </w:rPr>
      </w:pPr>
      <w:r>
        <w:rPr>
          <w:sz w:val="28"/>
          <w:szCs w:val="28"/>
          <w:lang w:eastAsia="uk-UA"/>
        </w:rPr>
        <w:t>сьомого скликання</w:t>
      </w:r>
    </w:p>
    <w:p w:rsidR="00F373E5" w:rsidRDefault="00F373E5" w:rsidP="00F373E5">
      <w:pPr>
        <w:jc w:val="center"/>
        <w:rPr>
          <w:sz w:val="28"/>
          <w:szCs w:val="28"/>
          <w:lang w:eastAsia="uk-UA"/>
        </w:rPr>
      </w:pPr>
    </w:p>
    <w:p w:rsidR="00F373E5" w:rsidRDefault="00F373E5" w:rsidP="00F373E5">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F373E5" w:rsidRDefault="00F373E5" w:rsidP="00F373E5">
      <w:pPr>
        <w:rPr>
          <w:sz w:val="28"/>
          <w:szCs w:val="28"/>
          <w:lang w:eastAsia="uk-UA"/>
        </w:rPr>
      </w:pPr>
    </w:p>
    <w:p w:rsidR="00F373E5" w:rsidRDefault="00F373E5" w:rsidP="00F373E5">
      <w:pPr>
        <w:rPr>
          <w:rFonts w:eastAsia="Times New Roman"/>
          <w:sz w:val="28"/>
          <w:szCs w:val="28"/>
          <w:lang w:eastAsia="uk-UA"/>
        </w:rPr>
      </w:pPr>
      <w:r>
        <w:rPr>
          <w:rFonts w:eastAsia="Times New Roman"/>
          <w:sz w:val="28"/>
          <w:szCs w:val="28"/>
          <w:lang w:eastAsia="uk-UA"/>
        </w:rPr>
        <w:t>від  21</w:t>
      </w:r>
      <w:r w:rsidR="003D1F37">
        <w:rPr>
          <w:rFonts w:eastAsia="Times New Roman"/>
          <w:sz w:val="28"/>
          <w:szCs w:val="28"/>
          <w:lang w:eastAsia="uk-UA"/>
        </w:rPr>
        <w:t xml:space="preserve"> березня 2019  року  №573</w:t>
      </w:r>
    </w:p>
    <w:p w:rsidR="00F373E5" w:rsidRDefault="00F373E5" w:rsidP="00F373E5">
      <w:pPr>
        <w:ind w:right="142"/>
        <w:rPr>
          <w:sz w:val="28"/>
          <w:szCs w:val="28"/>
          <w:lang w:eastAsia="uk-UA"/>
        </w:rPr>
      </w:pPr>
      <w:r>
        <w:rPr>
          <w:sz w:val="28"/>
          <w:szCs w:val="28"/>
          <w:lang w:eastAsia="uk-UA"/>
        </w:rPr>
        <w:t>м. Рахів</w:t>
      </w:r>
    </w:p>
    <w:p w:rsidR="00F373E5" w:rsidRDefault="00F373E5" w:rsidP="0070009E">
      <w:pPr>
        <w:rPr>
          <w:sz w:val="28"/>
          <w:szCs w:val="28"/>
        </w:rPr>
      </w:pPr>
    </w:p>
    <w:p w:rsidR="0070009E" w:rsidRPr="001E4BEE" w:rsidRDefault="0070009E" w:rsidP="0070009E">
      <w:pPr>
        <w:rPr>
          <w:sz w:val="28"/>
          <w:szCs w:val="28"/>
        </w:rPr>
      </w:pPr>
      <w:r w:rsidRPr="001E4BEE">
        <w:rPr>
          <w:sz w:val="28"/>
          <w:szCs w:val="28"/>
        </w:rPr>
        <w:t xml:space="preserve">Про затвердження  </w:t>
      </w:r>
      <w:proofErr w:type="spellStart"/>
      <w:r w:rsidRPr="001E4BEE">
        <w:rPr>
          <w:sz w:val="28"/>
          <w:szCs w:val="28"/>
        </w:rPr>
        <w:t>Cтатутів</w:t>
      </w:r>
      <w:proofErr w:type="spellEnd"/>
      <w:r w:rsidRPr="001E4BEE">
        <w:rPr>
          <w:sz w:val="28"/>
          <w:szCs w:val="28"/>
        </w:rPr>
        <w:t xml:space="preserve"> закладів</w:t>
      </w:r>
    </w:p>
    <w:p w:rsidR="0070009E" w:rsidRPr="001E4BEE" w:rsidRDefault="0070009E" w:rsidP="0070009E">
      <w:pPr>
        <w:rPr>
          <w:sz w:val="28"/>
          <w:szCs w:val="28"/>
        </w:rPr>
      </w:pPr>
      <w:r w:rsidRPr="001E4BEE">
        <w:rPr>
          <w:sz w:val="28"/>
          <w:szCs w:val="28"/>
        </w:rPr>
        <w:t xml:space="preserve">дошкільної освіти, які належать до комунальної </w:t>
      </w:r>
    </w:p>
    <w:p w:rsidR="0070009E" w:rsidRPr="001E4BEE" w:rsidRDefault="0070009E" w:rsidP="0070009E">
      <w:pPr>
        <w:rPr>
          <w:sz w:val="28"/>
          <w:szCs w:val="28"/>
        </w:rPr>
      </w:pPr>
      <w:r w:rsidRPr="001E4BEE">
        <w:rPr>
          <w:sz w:val="28"/>
          <w:szCs w:val="28"/>
        </w:rPr>
        <w:t>власності територіальної громади міста Рахів</w:t>
      </w:r>
    </w:p>
    <w:p w:rsidR="0070009E" w:rsidRPr="001E4BEE" w:rsidRDefault="0070009E" w:rsidP="0070009E">
      <w:pPr>
        <w:rPr>
          <w:sz w:val="28"/>
          <w:szCs w:val="28"/>
        </w:rPr>
      </w:pPr>
    </w:p>
    <w:p w:rsidR="0070009E" w:rsidRPr="001E4BEE" w:rsidRDefault="0070009E" w:rsidP="0070009E">
      <w:pPr>
        <w:jc w:val="both"/>
        <w:rPr>
          <w:sz w:val="28"/>
          <w:szCs w:val="28"/>
        </w:rPr>
      </w:pPr>
      <w:r w:rsidRPr="001E4BEE">
        <w:rPr>
          <w:sz w:val="28"/>
          <w:szCs w:val="28"/>
        </w:rPr>
        <w:t xml:space="preserve">         Розглянувши клопотання керівників ДНЗ  № 1,2, 3,4 щодо затвердження нової редакції у зв’язку з зміною законодавства про дошкільну освіту,   керуючись  ст. ст. 26, 32  Закону України «Про місцеве самоврядування в Україні », статті 13 Закону України  «Про дошкільну освіту» , листом МОН України від 13.06.2018 року № 1/9-386 «Про особливості організації діяльності закладів дошкільної освіти в 2018/2019 навчальному році » міська рада </w:t>
      </w:r>
    </w:p>
    <w:p w:rsidR="0070009E" w:rsidRPr="001E4BEE" w:rsidRDefault="0070009E" w:rsidP="0070009E">
      <w:pPr>
        <w:jc w:val="both"/>
        <w:rPr>
          <w:sz w:val="28"/>
          <w:szCs w:val="28"/>
        </w:rPr>
      </w:pPr>
    </w:p>
    <w:p w:rsidR="0070009E" w:rsidRPr="001E4BEE" w:rsidRDefault="0070009E" w:rsidP="0070009E">
      <w:pPr>
        <w:jc w:val="center"/>
        <w:rPr>
          <w:sz w:val="28"/>
          <w:szCs w:val="28"/>
        </w:rPr>
      </w:pPr>
      <w:r w:rsidRPr="001E4BEE">
        <w:rPr>
          <w:sz w:val="28"/>
          <w:szCs w:val="28"/>
        </w:rPr>
        <w:t>в и р і ш и л а:</w:t>
      </w:r>
    </w:p>
    <w:p w:rsidR="0070009E" w:rsidRPr="001E4BEE" w:rsidRDefault="0070009E" w:rsidP="0070009E">
      <w:pPr>
        <w:jc w:val="center"/>
        <w:rPr>
          <w:sz w:val="28"/>
          <w:szCs w:val="28"/>
        </w:rPr>
      </w:pPr>
    </w:p>
    <w:p w:rsidR="0070009E" w:rsidRPr="001E4BEE" w:rsidRDefault="0070009E" w:rsidP="0070009E">
      <w:pPr>
        <w:numPr>
          <w:ilvl w:val="0"/>
          <w:numId w:val="34"/>
        </w:numPr>
        <w:ind w:left="0" w:firstLine="993"/>
        <w:jc w:val="both"/>
        <w:rPr>
          <w:sz w:val="28"/>
          <w:szCs w:val="28"/>
        </w:rPr>
      </w:pPr>
      <w:r w:rsidRPr="001E4BEE">
        <w:rPr>
          <w:sz w:val="28"/>
          <w:szCs w:val="28"/>
        </w:rPr>
        <w:t>Затвердити Статути  закладів дошкільної освіти №1 «СОНЕЧКО»,  №2 «СМЕРІЧКА», №3 «ДЗВІНОЧОК», №4 «ВЕСЕЛКА», які належать комунальній власності територіальної громади міста Рахів в новій редакції, згідно додатків 1-4.</w:t>
      </w:r>
    </w:p>
    <w:p w:rsidR="0070009E" w:rsidRPr="001E4BEE" w:rsidRDefault="0070009E" w:rsidP="0070009E">
      <w:pPr>
        <w:numPr>
          <w:ilvl w:val="0"/>
          <w:numId w:val="34"/>
        </w:numPr>
        <w:ind w:left="0" w:firstLine="993"/>
        <w:jc w:val="both"/>
        <w:rPr>
          <w:sz w:val="28"/>
          <w:szCs w:val="28"/>
        </w:rPr>
      </w:pPr>
      <w:r w:rsidRPr="001E4BEE">
        <w:rPr>
          <w:sz w:val="28"/>
          <w:szCs w:val="28"/>
        </w:rPr>
        <w:t>Директорам ЗДО здійснити заходи з підготовки та подачі на реєстрацію вище зазначених Статутів згідно з чинним законодавством України.</w:t>
      </w:r>
    </w:p>
    <w:p w:rsidR="0070009E" w:rsidRPr="001E4BEE" w:rsidRDefault="0070009E" w:rsidP="0070009E">
      <w:pPr>
        <w:jc w:val="both"/>
        <w:rPr>
          <w:sz w:val="28"/>
          <w:szCs w:val="28"/>
        </w:rPr>
      </w:pPr>
      <w:r w:rsidRPr="001E4BEE">
        <w:rPr>
          <w:sz w:val="28"/>
          <w:szCs w:val="28"/>
        </w:rPr>
        <w:t xml:space="preserve">             3.  Вважати рішення Рахівської міської ради № 107 від 05.04.2011 року  «Про затвердження Статутів дошкільних навчальних закладів міста та відміну рішення міської ради від 22.12.2009 р. № 849» таким, що втратило чинність.</w:t>
      </w:r>
    </w:p>
    <w:p w:rsidR="0070009E" w:rsidRPr="001E4BEE" w:rsidRDefault="0070009E" w:rsidP="0070009E">
      <w:pPr>
        <w:jc w:val="both"/>
        <w:rPr>
          <w:sz w:val="28"/>
          <w:szCs w:val="28"/>
        </w:rPr>
      </w:pPr>
      <w:r w:rsidRPr="001E4BEE">
        <w:rPr>
          <w:sz w:val="28"/>
          <w:szCs w:val="28"/>
        </w:rPr>
        <w:t xml:space="preserve">            4. Контроль за виконання цього рішення покласти на першого заступника міського голови – </w:t>
      </w:r>
      <w:proofErr w:type="spellStart"/>
      <w:r w:rsidRPr="001E4BEE">
        <w:rPr>
          <w:sz w:val="28"/>
          <w:szCs w:val="28"/>
        </w:rPr>
        <w:t>Бочкора</w:t>
      </w:r>
      <w:proofErr w:type="spellEnd"/>
      <w:r w:rsidRPr="001E4BEE">
        <w:rPr>
          <w:sz w:val="28"/>
          <w:szCs w:val="28"/>
        </w:rPr>
        <w:t xml:space="preserve"> Петра Юрійовича.</w:t>
      </w:r>
    </w:p>
    <w:p w:rsidR="0070009E" w:rsidRPr="001E4BEE" w:rsidRDefault="0070009E" w:rsidP="0070009E">
      <w:pPr>
        <w:jc w:val="both"/>
        <w:rPr>
          <w:sz w:val="28"/>
          <w:szCs w:val="28"/>
        </w:rPr>
      </w:pPr>
    </w:p>
    <w:p w:rsidR="0070009E" w:rsidRPr="001E4BEE" w:rsidRDefault="0070009E" w:rsidP="0070009E">
      <w:pPr>
        <w:jc w:val="both"/>
        <w:rPr>
          <w:sz w:val="28"/>
          <w:szCs w:val="28"/>
        </w:rPr>
      </w:pPr>
    </w:p>
    <w:p w:rsidR="0070009E" w:rsidRPr="001E4BEE" w:rsidRDefault="0070009E" w:rsidP="0070009E">
      <w:pPr>
        <w:jc w:val="both"/>
        <w:rPr>
          <w:sz w:val="28"/>
          <w:szCs w:val="28"/>
        </w:rPr>
      </w:pPr>
    </w:p>
    <w:p w:rsidR="00AE078D" w:rsidRDefault="00AE078D" w:rsidP="00AE078D">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F373E5" w:rsidRDefault="00F373E5">
      <w:pPr>
        <w:spacing w:after="160" w:line="259" w:lineRule="auto"/>
        <w:rPr>
          <w:sz w:val="28"/>
          <w:szCs w:val="28"/>
        </w:rPr>
      </w:pPr>
      <w:r>
        <w:rPr>
          <w:sz w:val="28"/>
          <w:szCs w:val="28"/>
        </w:rPr>
        <w:br w:type="page"/>
      </w:r>
    </w:p>
    <w:p w:rsidR="003B32F2" w:rsidRPr="001E4BEE" w:rsidRDefault="003B32F2" w:rsidP="0070009E">
      <w:pPr>
        <w:ind w:left="-709"/>
        <w:rPr>
          <w:b/>
          <w:sz w:val="40"/>
          <w:szCs w:val="40"/>
        </w:rPr>
      </w:pPr>
    </w:p>
    <w:p w:rsidR="00F373E5" w:rsidRDefault="00F373E5" w:rsidP="00F373E5"/>
    <w:tbl>
      <w:tblPr>
        <w:tblW w:w="0" w:type="auto"/>
        <w:jc w:val="right"/>
        <w:tblInd w:w="-857" w:type="dxa"/>
        <w:tblLook w:val="01E0" w:firstRow="1" w:lastRow="1" w:firstColumn="1" w:lastColumn="1" w:noHBand="0" w:noVBand="0"/>
      </w:tblPr>
      <w:tblGrid>
        <w:gridCol w:w="3085"/>
      </w:tblGrid>
      <w:tr w:rsidR="00F373E5" w:rsidRPr="00F373E5" w:rsidTr="00F373E5">
        <w:trPr>
          <w:jc w:val="right"/>
        </w:trPr>
        <w:tc>
          <w:tcPr>
            <w:tcW w:w="3085" w:type="dxa"/>
            <w:hideMark/>
          </w:tcPr>
          <w:p w:rsidR="00F373E5" w:rsidRDefault="00F373E5">
            <w:pPr>
              <w:spacing w:line="276" w:lineRule="auto"/>
              <w:jc w:val="center"/>
              <w:rPr>
                <w:rFonts w:eastAsia="Times New Roman"/>
                <w:lang w:eastAsia="en-US"/>
              </w:rPr>
            </w:pPr>
            <w:r>
              <w:br w:type="page"/>
            </w:r>
            <w:r>
              <w:rPr>
                <w:b/>
              </w:rPr>
              <w:br w:type="page"/>
            </w:r>
            <w:r>
              <w:rPr>
                <w:lang w:eastAsia="en-US"/>
              </w:rPr>
              <w:t xml:space="preserve">Додаток </w:t>
            </w:r>
          </w:p>
          <w:p w:rsidR="00F373E5" w:rsidRDefault="00F373E5">
            <w:pPr>
              <w:spacing w:line="276" w:lineRule="auto"/>
              <w:rPr>
                <w:lang w:eastAsia="uk-UA"/>
              </w:rPr>
            </w:pPr>
            <w:r>
              <w:rPr>
                <w:lang w:eastAsia="en-US"/>
              </w:rPr>
              <w:t>до рішення міської ради</w:t>
            </w:r>
          </w:p>
          <w:p w:rsidR="00F373E5" w:rsidRDefault="00F373E5">
            <w:pPr>
              <w:spacing w:line="276" w:lineRule="auto"/>
              <w:rPr>
                <w:rFonts w:eastAsia="Times New Roman"/>
                <w:lang w:eastAsia="en-US"/>
              </w:rPr>
            </w:pPr>
            <w:r>
              <w:rPr>
                <w:lang w:eastAsia="en-US"/>
              </w:rPr>
              <w:t xml:space="preserve">40-ої сесії 7-го скликання                                                                                     </w:t>
            </w:r>
            <w:r w:rsidR="009435D0">
              <w:rPr>
                <w:lang w:eastAsia="en-US"/>
              </w:rPr>
              <w:t xml:space="preserve">         від  21.03.2019 р. №574</w:t>
            </w:r>
          </w:p>
        </w:tc>
      </w:tr>
    </w:tbl>
    <w:p w:rsidR="00F373E5" w:rsidRDefault="00F373E5" w:rsidP="00F373E5">
      <w:pPr>
        <w:tabs>
          <w:tab w:val="center" w:pos="0"/>
        </w:tabs>
        <w:rPr>
          <w:rFonts w:eastAsia="Times New Roman"/>
        </w:rPr>
      </w:pPr>
    </w:p>
    <w:p w:rsidR="003B32F2" w:rsidRPr="001E4BEE" w:rsidRDefault="003B32F2" w:rsidP="003B32F2">
      <w:pPr>
        <w:tabs>
          <w:tab w:val="center" w:pos="0"/>
        </w:tabs>
        <w:rPr>
          <w:rFonts w:eastAsia="Times New Roman"/>
        </w:rPr>
      </w:pPr>
    </w:p>
    <w:p w:rsidR="003B32F2" w:rsidRPr="001E4BEE" w:rsidRDefault="003B32F2" w:rsidP="0070009E">
      <w:pPr>
        <w:ind w:left="-709"/>
        <w:rPr>
          <w:b/>
          <w:sz w:val="40"/>
          <w:szCs w:val="40"/>
        </w:rPr>
      </w:pPr>
    </w:p>
    <w:p w:rsidR="0070009E" w:rsidRPr="001E4BEE" w:rsidRDefault="0070009E" w:rsidP="0070009E">
      <w:pPr>
        <w:ind w:left="-709"/>
        <w:rPr>
          <w:b/>
          <w:sz w:val="40"/>
          <w:szCs w:val="40"/>
        </w:rPr>
      </w:pPr>
      <w:r w:rsidRPr="001E4BEE">
        <w:rPr>
          <w:b/>
          <w:sz w:val="40"/>
          <w:szCs w:val="40"/>
        </w:rPr>
        <w:t>НОВА РЕДАКЦІЯ</w:t>
      </w:r>
    </w:p>
    <w:p w:rsidR="0070009E" w:rsidRPr="001E4BEE" w:rsidRDefault="0070009E" w:rsidP="0070009E">
      <w:pPr>
        <w:rPr>
          <w:sz w:val="28"/>
          <w:szCs w:val="28"/>
        </w:rPr>
      </w:pPr>
    </w:p>
    <w:p w:rsidR="0070009E" w:rsidRPr="001E4BEE" w:rsidRDefault="0070009E" w:rsidP="0070009E">
      <w:pPr>
        <w:pStyle w:val="1"/>
        <w:rPr>
          <w:sz w:val="144"/>
          <w:lang w:val="uk-UA"/>
        </w:rPr>
      </w:pPr>
      <w:r w:rsidRPr="001E4BEE">
        <w:rPr>
          <w:rFonts w:eastAsiaTheme="minorEastAsia"/>
          <w:b w:val="0"/>
          <w:bCs w:val="0"/>
          <w:kern w:val="0"/>
          <w:sz w:val="22"/>
          <w:szCs w:val="22"/>
          <w:lang w:val="uk-UA"/>
        </w:rPr>
        <w:t xml:space="preserve">              </w:t>
      </w:r>
      <w:r w:rsidRPr="001E4BEE">
        <w:rPr>
          <w:sz w:val="144"/>
          <w:lang w:val="uk-UA"/>
        </w:rPr>
        <w:t>С Т А Т У Т</w:t>
      </w:r>
    </w:p>
    <w:p w:rsidR="0070009E" w:rsidRPr="001E4BEE" w:rsidRDefault="0070009E" w:rsidP="0070009E">
      <w:pPr>
        <w:pStyle w:val="a8"/>
        <w:rPr>
          <w:sz w:val="56"/>
          <w:u w:val="single"/>
        </w:rPr>
      </w:pPr>
      <w:r w:rsidRPr="001E4BEE">
        <w:rPr>
          <w:sz w:val="56"/>
          <w:u w:val="single"/>
        </w:rPr>
        <w:t xml:space="preserve">закладу дошкільної освіти </w:t>
      </w:r>
    </w:p>
    <w:p w:rsidR="0070009E" w:rsidRPr="001E4BEE" w:rsidRDefault="0070009E" w:rsidP="0070009E">
      <w:pPr>
        <w:pStyle w:val="a8"/>
        <w:rPr>
          <w:sz w:val="56"/>
          <w:u w:val="single"/>
        </w:rPr>
      </w:pPr>
      <w:r w:rsidRPr="001E4BEE">
        <w:rPr>
          <w:sz w:val="56"/>
          <w:u w:val="single"/>
        </w:rPr>
        <w:t xml:space="preserve"> (ясел-садка) №1 </w:t>
      </w:r>
      <w:proofErr w:type="spellStart"/>
      <w:r w:rsidRPr="001E4BEE">
        <w:rPr>
          <w:sz w:val="56"/>
          <w:u w:val="single"/>
        </w:rPr>
        <w:t>м.Рахів</w:t>
      </w:r>
      <w:proofErr w:type="spellEnd"/>
    </w:p>
    <w:p w:rsidR="0070009E" w:rsidRPr="001E4BEE" w:rsidRDefault="0070009E" w:rsidP="0070009E">
      <w:pPr>
        <w:pStyle w:val="a8"/>
        <w:rPr>
          <w:sz w:val="24"/>
        </w:rPr>
      </w:pPr>
      <w:r w:rsidRPr="001E4BEE">
        <w:rPr>
          <w:sz w:val="24"/>
        </w:rPr>
        <w:t>назва закладу дошкільної освіти</w:t>
      </w:r>
    </w:p>
    <w:p w:rsidR="0070009E" w:rsidRPr="001E4BEE" w:rsidRDefault="0070009E" w:rsidP="0070009E">
      <w:pPr>
        <w:pStyle w:val="a8"/>
        <w:rPr>
          <w:sz w:val="56"/>
          <w:u w:val="single"/>
        </w:rPr>
      </w:pPr>
      <w:r w:rsidRPr="001E4BEE">
        <w:rPr>
          <w:sz w:val="56"/>
          <w:u w:val="single"/>
        </w:rPr>
        <w:t>Рахівського району</w:t>
      </w:r>
    </w:p>
    <w:p w:rsidR="0070009E" w:rsidRPr="001E4BEE" w:rsidRDefault="0070009E" w:rsidP="0070009E">
      <w:pPr>
        <w:pStyle w:val="2"/>
        <w:jc w:val="center"/>
        <w:rPr>
          <w:rFonts w:ascii="Times New Roman" w:hAnsi="Times New Roman" w:cs="Times New Roman"/>
          <w:sz w:val="56"/>
          <w:u w:val="single"/>
          <w:lang w:val="uk-UA"/>
        </w:rPr>
      </w:pPr>
      <w:r w:rsidRPr="001E4BEE">
        <w:rPr>
          <w:rFonts w:ascii="Times New Roman" w:hAnsi="Times New Roman" w:cs="Times New Roman"/>
          <w:sz w:val="56"/>
          <w:u w:val="single"/>
          <w:lang w:val="uk-UA"/>
        </w:rPr>
        <w:t>Закарпатської  області</w:t>
      </w:r>
    </w:p>
    <w:p w:rsidR="0070009E" w:rsidRPr="001E4BEE" w:rsidRDefault="0070009E" w:rsidP="0070009E"/>
    <w:p w:rsidR="0070009E" w:rsidRPr="001E4BEE" w:rsidRDefault="0070009E" w:rsidP="0070009E">
      <w:pPr>
        <w:jc w:val="center"/>
        <w:rPr>
          <w:sz w:val="56"/>
          <w:szCs w:val="56"/>
          <w:u w:val="single"/>
        </w:rPr>
      </w:pPr>
      <w:r w:rsidRPr="001E4BEE">
        <w:rPr>
          <w:sz w:val="56"/>
          <w:szCs w:val="56"/>
          <w:u w:val="single"/>
        </w:rPr>
        <w:t>дитячий садок</w:t>
      </w:r>
    </w:p>
    <w:p w:rsidR="0070009E" w:rsidRPr="001E4BEE" w:rsidRDefault="0070009E" w:rsidP="0070009E">
      <w:pPr>
        <w:jc w:val="center"/>
      </w:pPr>
      <w:r w:rsidRPr="001E4BEE">
        <w:t>його тип</w:t>
      </w:r>
    </w:p>
    <w:p w:rsidR="0070009E" w:rsidRPr="001E4BEE" w:rsidRDefault="0070009E" w:rsidP="0070009E">
      <w:pPr>
        <w:jc w:val="center"/>
      </w:pPr>
    </w:p>
    <w:p w:rsidR="0070009E" w:rsidRPr="001E4BEE" w:rsidRDefault="0070009E" w:rsidP="0070009E">
      <w:pPr>
        <w:jc w:val="center"/>
        <w:rPr>
          <w:sz w:val="56"/>
          <w:szCs w:val="56"/>
          <w:u w:val="single"/>
        </w:rPr>
      </w:pPr>
      <w:r w:rsidRPr="001E4BEE">
        <w:rPr>
          <w:sz w:val="56"/>
          <w:szCs w:val="56"/>
          <w:u w:val="single"/>
        </w:rPr>
        <w:t>«CОНЕЧКО»</w:t>
      </w:r>
    </w:p>
    <w:p w:rsidR="0070009E" w:rsidRPr="001E4BEE" w:rsidRDefault="0070009E" w:rsidP="0070009E">
      <w:pPr>
        <w:jc w:val="center"/>
      </w:pPr>
      <w:r w:rsidRPr="001E4BEE">
        <w:t>назва</w:t>
      </w:r>
    </w:p>
    <w:p w:rsidR="0070009E" w:rsidRPr="001E4BEE" w:rsidRDefault="0070009E" w:rsidP="0070009E">
      <w:pPr>
        <w:jc w:val="center"/>
      </w:pPr>
    </w:p>
    <w:p w:rsidR="0070009E" w:rsidRPr="001E4BEE" w:rsidRDefault="0070009E" w:rsidP="0070009E">
      <w:pPr>
        <w:jc w:val="center"/>
      </w:pPr>
    </w:p>
    <w:p w:rsidR="0070009E" w:rsidRPr="001E4BEE" w:rsidRDefault="0070009E" w:rsidP="0070009E">
      <w:pPr>
        <w:jc w:val="center"/>
        <w:rPr>
          <w:sz w:val="56"/>
          <w:u w:val="single"/>
        </w:rPr>
      </w:pPr>
      <w:r w:rsidRPr="001E4BEE">
        <w:rPr>
          <w:sz w:val="56"/>
          <w:u w:val="single"/>
        </w:rPr>
        <w:t>комунальна</w:t>
      </w:r>
    </w:p>
    <w:p w:rsidR="0070009E" w:rsidRPr="001E4BEE" w:rsidRDefault="0070009E" w:rsidP="0070009E">
      <w:pPr>
        <w:jc w:val="center"/>
      </w:pPr>
      <w:r w:rsidRPr="001E4BEE">
        <w:t>організаційно-правова форма</w:t>
      </w:r>
    </w:p>
    <w:p w:rsidR="007F045E" w:rsidRPr="001E4BEE" w:rsidRDefault="007F045E">
      <w:pPr>
        <w:spacing w:after="160" w:line="259" w:lineRule="auto"/>
        <w:rPr>
          <w:rFonts w:eastAsia="Times New Roman"/>
          <w:b/>
        </w:rPr>
      </w:pPr>
      <w:r w:rsidRPr="001E4BEE">
        <w:rPr>
          <w:rFonts w:eastAsia="Times New Roman"/>
          <w:b/>
        </w:rPr>
        <w:br w:type="page"/>
      </w:r>
    </w:p>
    <w:p w:rsidR="0070009E" w:rsidRPr="00385C01" w:rsidRDefault="0070009E" w:rsidP="00237B49">
      <w:pPr>
        <w:jc w:val="center"/>
        <w:rPr>
          <w:rFonts w:eastAsia="Times New Roman"/>
          <w:b/>
          <w:sz w:val="28"/>
          <w:szCs w:val="28"/>
        </w:rPr>
      </w:pPr>
      <w:r w:rsidRPr="00385C01">
        <w:rPr>
          <w:rFonts w:eastAsia="Times New Roman"/>
          <w:b/>
          <w:sz w:val="28"/>
          <w:szCs w:val="28"/>
        </w:rPr>
        <w:lastRenderedPageBreak/>
        <w:t>І. ЗАГАЛЬНІ ПОЛОЖЕННЯ</w:t>
      </w:r>
    </w:p>
    <w:p w:rsidR="0070009E" w:rsidRPr="00385C01" w:rsidRDefault="0070009E" w:rsidP="00237B49">
      <w:pPr>
        <w:shd w:val="clear" w:color="auto" w:fill="FFFFFF"/>
        <w:jc w:val="both"/>
        <w:rPr>
          <w:rFonts w:eastAsia="Times New Roman"/>
          <w:color w:val="000000"/>
          <w:sz w:val="28"/>
          <w:szCs w:val="28"/>
        </w:rPr>
      </w:pPr>
      <w:r w:rsidRPr="00385C01">
        <w:rPr>
          <w:rFonts w:eastAsia="Times New Roman"/>
          <w:sz w:val="28"/>
          <w:szCs w:val="28"/>
        </w:rPr>
        <w:t>1.1. Заклад дошкільної освіти (ясла-садок) № 1 «СОНЕЧКО» Рахівської міської ради  Рахівського району Закарпатської області (далі - заклад дошкільної освіти) знаходиться у комунальній власності  Рахівської міської ради  Закарпатської  області.</w:t>
      </w:r>
      <w:r w:rsidRPr="00385C01">
        <w:rPr>
          <w:rFonts w:eastAsia="Times New Roman"/>
          <w:color w:val="000000"/>
          <w:sz w:val="28"/>
          <w:szCs w:val="28"/>
        </w:rPr>
        <w:t xml:space="preserve">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Скорочена назва закладу дошкільної освіти: ЗДО № 1 «СОНЕЧКО» </w:t>
      </w:r>
      <w:proofErr w:type="spellStart"/>
      <w:r w:rsidRPr="00385C01">
        <w:rPr>
          <w:rFonts w:eastAsia="Times New Roman"/>
          <w:color w:val="000000"/>
          <w:sz w:val="28"/>
          <w:szCs w:val="28"/>
        </w:rPr>
        <w:t>м.Рахів</w:t>
      </w:r>
      <w:proofErr w:type="spellEnd"/>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Тип закладу – ясла – садок.</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Організаційно-правова форма: комунальний заклад.</w:t>
      </w:r>
    </w:p>
    <w:p w:rsidR="0070009E" w:rsidRPr="00385C01" w:rsidRDefault="0070009E" w:rsidP="00237B49">
      <w:pPr>
        <w:jc w:val="both"/>
        <w:rPr>
          <w:rFonts w:eastAsia="Times New Roman"/>
          <w:sz w:val="28"/>
          <w:szCs w:val="28"/>
        </w:rPr>
      </w:pPr>
      <w:r w:rsidRPr="00385C01">
        <w:rPr>
          <w:rFonts w:eastAsia="Times New Roman"/>
          <w:sz w:val="28"/>
          <w:szCs w:val="28"/>
        </w:rPr>
        <w:t> Нова редакція статуту приймається у зв’язку зі зміною назви та набуттям чинності нового Закону України «Про освіту» від 5 вересня 2017 року № 2145-VIII, Закону України «Про дошкільну освіту» (у редакції від 28.09.2017).</w:t>
      </w:r>
      <w:r w:rsidRPr="00385C01">
        <w:rPr>
          <w:rFonts w:eastAsia="Times New Roman"/>
          <w:color w:val="000000"/>
          <w:sz w:val="28"/>
          <w:szCs w:val="28"/>
        </w:rPr>
        <w:t xml:space="preserve"> </w:t>
      </w:r>
    </w:p>
    <w:p w:rsidR="0070009E" w:rsidRPr="00385C01" w:rsidRDefault="0070009E" w:rsidP="00237B49">
      <w:pPr>
        <w:jc w:val="both"/>
        <w:rPr>
          <w:rFonts w:eastAsia="Times New Roman"/>
          <w:sz w:val="28"/>
          <w:szCs w:val="28"/>
        </w:rPr>
      </w:pPr>
      <w:r w:rsidRPr="00385C01">
        <w:rPr>
          <w:rFonts w:eastAsia="Times New Roman"/>
          <w:sz w:val="28"/>
          <w:szCs w:val="28"/>
        </w:rPr>
        <w:t xml:space="preserve">1.2. Юридична адреса закладу дошкільної освіти: 90600, Закарпатська обл.,  Рахівський район, </w:t>
      </w:r>
      <w:proofErr w:type="spellStart"/>
      <w:r w:rsidRPr="00385C01">
        <w:rPr>
          <w:rFonts w:eastAsia="Times New Roman"/>
          <w:sz w:val="28"/>
          <w:szCs w:val="28"/>
        </w:rPr>
        <w:t>м.Рахів</w:t>
      </w:r>
      <w:proofErr w:type="spellEnd"/>
      <w:r w:rsidRPr="00385C01">
        <w:rPr>
          <w:rFonts w:eastAsia="Times New Roman"/>
          <w:sz w:val="28"/>
          <w:szCs w:val="28"/>
        </w:rPr>
        <w:t xml:space="preserve">, </w:t>
      </w:r>
      <w:proofErr w:type="spellStart"/>
      <w:r w:rsidRPr="00385C01">
        <w:rPr>
          <w:rFonts w:eastAsia="Times New Roman"/>
          <w:sz w:val="28"/>
          <w:szCs w:val="28"/>
        </w:rPr>
        <w:t>вул.Вербник</w:t>
      </w:r>
      <w:proofErr w:type="spellEnd"/>
      <w:r w:rsidRPr="00385C01">
        <w:rPr>
          <w:rFonts w:eastAsia="Times New Roman"/>
          <w:sz w:val="28"/>
          <w:szCs w:val="28"/>
        </w:rPr>
        <w:t xml:space="preserve">  № 8.</w:t>
      </w:r>
    </w:p>
    <w:p w:rsidR="0070009E" w:rsidRPr="00385C01" w:rsidRDefault="0070009E" w:rsidP="00237B49">
      <w:pPr>
        <w:jc w:val="both"/>
        <w:rPr>
          <w:rFonts w:eastAsia="Times New Roman"/>
          <w:sz w:val="28"/>
          <w:szCs w:val="28"/>
        </w:rPr>
      </w:pPr>
      <w:r w:rsidRPr="00385C01">
        <w:rPr>
          <w:rFonts w:eastAsia="Times New Roman"/>
          <w:sz w:val="28"/>
          <w:szCs w:val="28"/>
        </w:rPr>
        <w:t>1.3. Засновник закладу дошкільної освіти – Рахівська міська рада  Закарпатської області , код ЄДРПОУ 04053878</w:t>
      </w:r>
    </w:p>
    <w:p w:rsidR="0070009E" w:rsidRPr="00385C01" w:rsidRDefault="0070009E" w:rsidP="00237B49">
      <w:pPr>
        <w:jc w:val="both"/>
        <w:rPr>
          <w:rFonts w:eastAsia="Times New Roman"/>
          <w:sz w:val="28"/>
          <w:szCs w:val="28"/>
        </w:rPr>
      </w:pPr>
      <w:r w:rsidRPr="00385C01">
        <w:rPr>
          <w:rFonts w:eastAsia="Times New Roman"/>
          <w:sz w:val="28"/>
          <w:szCs w:val="28"/>
        </w:rPr>
        <w:t xml:space="preserve">1.4. 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w:t>
      </w:r>
      <w:proofErr w:type="spellStart"/>
      <w:r w:rsidRPr="00385C01">
        <w:rPr>
          <w:rFonts w:eastAsia="Times New Roman"/>
          <w:sz w:val="28"/>
          <w:szCs w:val="28"/>
        </w:rPr>
        <w:t>актами</w:t>
      </w:r>
      <w:proofErr w:type="spellEnd"/>
      <w:r w:rsidRPr="00385C01">
        <w:rPr>
          <w:rFonts w:eastAsia="Times New Roman"/>
          <w:sz w:val="28"/>
          <w:szCs w:val="28"/>
        </w:rPr>
        <w:t>   Президента  України,  Кабінету Міністрів,  наказами  МОН,  інших  центральних  органів виконавчої влади,  рішеннями  органів місцевого самоврядування,  Положенням про дошкільний навчальний заклад та власним статутом.</w:t>
      </w:r>
    </w:p>
    <w:p w:rsidR="0070009E" w:rsidRPr="00385C01" w:rsidRDefault="0070009E" w:rsidP="00237B49">
      <w:pPr>
        <w:jc w:val="both"/>
        <w:rPr>
          <w:rFonts w:eastAsia="Times New Roman"/>
          <w:sz w:val="28"/>
          <w:szCs w:val="28"/>
        </w:rPr>
      </w:pPr>
      <w:r w:rsidRPr="00385C01">
        <w:rPr>
          <w:rFonts w:eastAsia="Times New Roman"/>
          <w:sz w:val="28"/>
          <w:szCs w:val="28"/>
        </w:rPr>
        <w:t>1.5. Заклад дошкільної освіти є юридичною особою, має печатку і штамп встановленого зразка, бланки з власними реквізитами, може мати реєстраційний рахунок в органах Державного казначейства.</w:t>
      </w:r>
    </w:p>
    <w:p w:rsidR="0070009E" w:rsidRPr="00385C01" w:rsidRDefault="0070009E" w:rsidP="00237B49">
      <w:pPr>
        <w:shd w:val="clear" w:color="auto" w:fill="FFFFFF"/>
        <w:ind w:firstLine="480"/>
        <w:jc w:val="both"/>
        <w:rPr>
          <w:rFonts w:eastAsia="Times New Roman"/>
          <w:sz w:val="28"/>
          <w:szCs w:val="28"/>
        </w:rPr>
      </w:pPr>
      <w:r w:rsidRPr="00385C01">
        <w:rPr>
          <w:rFonts w:eastAsia="Times New Roman"/>
          <w:sz w:val="28"/>
          <w:szCs w:val="28"/>
        </w:rPr>
        <w:t xml:space="preserve">1.6. Комунальний заклад дошкільної освіти № 1 (ясла-садок) «СОНЕЧКО» Рахівської міської ради  Рахівського району Закарпатської області утворений шляхом зміни назви комунального закладу Дошкільний навчальний заклад № 1 ясла-садок «СОНЕЧКО» </w:t>
      </w:r>
      <w:proofErr w:type="spellStart"/>
      <w:r w:rsidRPr="00385C01">
        <w:rPr>
          <w:rFonts w:eastAsia="Times New Roman"/>
          <w:sz w:val="28"/>
          <w:szCs w:val="28"/>
        </w:rPr>
        <w:t>м.Рахів</w:t>
      </w:r>
      <w:proofErr w:type="spellEnd"/>
      <w:r w:rsidRPr="00385C01">
        <w:rPr>
          <w:rFonts w:eastAsia="Times New Roman"/>
          <w:sz w:val="28"/>
          <w:szCs w:val="28"/>
        </w:rPr>
        <w:t xml:space="preserve">  Рахівської міської ради на Заклад дошкільної освіти № 1 ясла-садок «СОНЕЧКО» </w:t>
      </w:r>
      <w:proofErr w:type="spellStart"/>
      <w:r w:rsidRPr="00385C01">
        <w:rPr>
          <w:rFonts w:eastAsia="Times New Roman"/>
          <w:sz w:val="28"/>
          <w:szCs w:val="28"/>
        </w:rPr>
        <w:t>м.Рахів</w:t>
      </w:r>
      <w:proofErr w:type="spellEnd"/>
      <w:r w:rsidRPr="00385C01">
        <w:rPr>
          <w:rFonts w:eastAsia="Times New Roman"/>
          <w:sz w:val="28"/>
          <w:szCs w:val="28"/>
        </w:rPr>
        <w:t xml:space="preserve">  Рахівської міської ради.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1.7.Діяльність закладу освіти спрямована на реалізацію </w:t>
      </w:r>
      <w:proofErr w:type="spellStart"/>
      <w:r w:rsidRPr="00385C01">
        <w:rPr>
          <w:rFonts w:eastAsia="Times New Roman"/>
          <w:color w:val="000000"/>
          <w:sz w:val="28"/>
          <w:szCs w:val="28"/>
        </w:rPr>
        <w:t>особистісно</w:t>
      </w:r>
      <w:proofErr w:type="spellEnd"/>
      <w:r w:rsidRPr="00385C01">
        <w:rPr>
          <w:rFonts w:eastAsia="Times New Roman"/>
          <w:color w:val="000000"/>
          <w:sz w:val="28"/>
          <w:szCs w:val="28"/>
        </w:rPr>
        <w:t xml:space="preserve"> орієнтованої моделі дошкільної освіти в процесі розв’язання основних   завдань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збереження  та  зміцнення фізичного, психічного і духовного здоров’я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поглиблений гуманітарний розвиток: раннє навчання грамоти та іноземної мови, словесна, художня, виконавська творчість, виразне читання;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формування  особистості дитини, розвиток  її творчих  здібностей, набуття нею соціального досвіду;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формування духовності, соціальної компетентності, гуманізму;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виконання вимог Базового компонента дошкільної освіти, забезпечення  соціальної адаптації та готовності продовжувати освіту;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здійснення інклюзивної освіти (за потребою  батьків);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проведення соціально-педагогічного патронату сімей;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w:t>
      </w:r>
      <w:proofErr w:type="spellStart"/>
      <w:r w:rsidRPr="00385C01">
        <w:rPr>
          <w:rFonts w:eastAsia="Times New Roman"/>
          <w:color w:val="000000"/>
          <w:sz w:val="28"/>
          <w:szCs w:val="28"/>
        </w:rPr>
        <w:t>передшкільного</w:t>
      </w:r>
      <w:proofErr w:type="spellEnd"/>
      <w:r w:rsidRPr="00385C01">
        <w:rPr>
          <w:rFonts w:eastAsia="Times New Roman"/>
          <w:color w:val="000000"/>
          <w:sz w:val="28"/>
          <w:szCs w:val="28"/>
        </w:rPr>
        <w:t xml:space="preserve"> віку.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1.8. Заклад освіти здійснює свою діяльність за ліцензію на право провадження освітньої діяльності у сфері дошкільної освіти, виданої у встановленому законодавством України порядку.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1.9.Заклад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1.10.Заклад освіти  несе відповідальність перед територіальною громадою міста, здобувачами освіти, суспільством і державою та має повноваження: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дотримується прав  дитини у сфері дошкільної освіти;- забезпечує  рівень дошкільної освіти у межах державних вимог до її змісту, рівня і обсягу;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формує у дітей гігієнічних навички та основи здорового способу життя, норми безпечної поведінки;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сприяє збереженню та зміцненню здоров’я, розумовому, психологічному і фізичному розвитку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здійснює соціально-педагогічний патронат, взаємодію з сім’єю;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поширює серед батьків психолого-педагогічні та фізіологічні знання про дітей дошкільного віку;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планує  свою діяльності та формує стратегії розвитку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bdr w:val="none" w:sz="0" w:space="0" w:color="auto" w:frame="1"/>
        </w:rPr>
        <w:t>–</w:t>
      </w:r>
      <w:r w:rsidRPr="00385C01">
        <w:rPr>
          <w:rFonts w:eastAsia="Times New Roman"/>
          <w:color w:val="000000"/>
          <w:sz w:val="28"/>
          <w:szCs w:val="28"/>
        </w:rPr>
        <w:t> </w:t>
      </w:r>
      <w:hyperlink r:id="rId11" w:history="1">
        <w:r w:rsidRPr="00385C01">
          <w:rPr>
            <w:rStyle w:val="af3"/>
            <w:color w:val="000000"/>
            <w:sz w:val="28"/>
            <w:szCs w:val="28"/>
          </w:rPr>
          <w:t>формує освітню програму закладу освіти;</w:t>
        </w:r>
      </w:hyperlink>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bdr w:val="none" w:sz="0" w:space="0" w:color="auto" w:frame="1"/>
        </w:rPr>
        <w:t>–</w:t>
      </w:r>
      <w:r w:rsidRPr="00385C01">
        <w:rPr>
          <w:rFonts w:eastAsia="Times New Roman"/>
          <w:color w:val="000000"/>
          <w:sz w:val="28"/>
          <w:szCs w:val="28"/>
        </w:rPr>
        <w:t> </w:t>
      </w:r>
      <w:hyperlink r:id="rId12" w:history="1">
        <w:r w:rsidRPr="00385C01">
          <w:rPr>
            <w:rStyle w:val="af3"/>
            <w:color w:val="000000"/>
            <w:sz w:val="28"/>
            <w:szCs w:val="28"/>
          </w:rPr>
          <w:t>забезпечує добір і розстановку кадрів;</w:t>
        </w:r>
      </w:hyperlink>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bdr w:val="none" w:sz="0" w:space="0" w:color="auto" w:frame="1"/>
        </w:rPr>
        <w:t>–</w:t>
      </w:r>
      <w:r w:rsidRPr="00385C01">
        <w:rPr>
          <w:rFonts w:eastAsia="Times New Roman"/>
          <w:color w:val="000000"/>
          <w:sz w:val="28"/>
          <w:szCs w:val="28"/>
        </w:rPr>
        <w:t> </w:t>
      </w:r>
      <w:hyperlink r:id="rId13" w:history="1">
        <w:r w:rsidRPr="00385C01">
          <w:rPr>
            <w:rStyle w:val="af3"/>
            <w:color w:val="000000"/>
            <w:sz w:val="28"/>
            <w:szCs w:val="28"/>
          </w:rPr>
          <w:t>відповідно до установчих документів утворює, реорганізує та ліквідує структурні підрозділи (відділення, групи);</w:t>
        </w:r>
      </w:hyperlink>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додержується фінансової дисципліни та зберігає  матеріально-технічну базу;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здійснює інші повноваження  відповідно до даного статуту.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1.11. Взаємодія сім’ї  і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відвідування дитиною закладу освіти не звільняє сім’ю від обов’язку виховувати, розвивати і навчати її в родинному колі;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 бажанням батьків або осіб, які їх замінюють, діти можуть здобувати дошкільну освіту: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 закладах освіти незалежно від підпорядкування, типів і форми власності;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 структурних підрозділах юридичних осіб приватного і публічного права, у тому числі закладів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 сім’ї – за сімейною (домашньою) формою здобуття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 допомогою фізичних осіб – підприємців, основним видом діяльності яких є освітня діяльність.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1.12.Для створення освітніх, соціальних потреб, організації </w:t>
      </w:r>
      <w:proofErr w:type="spellStart"/>
      <w:r w:rsidRPr="00385C01">
        <w:rPr>
          <w:rFonts w:eastAsia="Times New Roman"/>
          <w:color w:val="000000"/>
          <w:sz w:val="28"/>
          <w:szCs w:val="28"/>
        </w:rPr>
        <w:t>корекційно-розвиткової</w:t>
      </w:r>
      <w:proofErr w:type="spellEnd"/>
      <w:r w:rsidRPr="00385C01">
        <w:rPr>
          <w:rFonts w:eastAsia="Times New Roman"/>
          <w:color w:val="000000"/>
          <w:sz w:val="28"/>
          <w:szCs w:val="28"/>
        </w:rPr>
        <w:t xml:space="preserve">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1.13.Заклад  освіти надає дошкільну освіту: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іноземцям та особам без громадянства, які перебувають в Україні на законних підставах, у порядку  встановленому для громадян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для задоволення освітніх потреб дітей за згодою батьків  можуть вводитись додаткові освітні послуги.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1.14.Заклад 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1.15. Взаємовідносини між закладом освіти  з юридичними і фізичними особами визначаються угодами, що укладені між ними.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1.16.Заклад освіти  є некомерційним і неприбутковим закладом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1.17. Працівники закладу освіти  несуть відповідальність за життя, фізичне і психічне здоров’я кожної дитини відповідно до чинного законодавства.</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II.</w:t>
      </w:r>
      <w:r w:rsidRPr="00385C01">
        <w:rPr>
          <w:rFonts w:eastAsia="Times New Roman"/>
          <w:color w:val="000000"/>
          <w:sz w:val="28"/>
          <w:szCs w:val="28"/>
        </w:rPr>
        <w:t> </w:t>
      </w:r>
      <w:r w:rsidRPr="00385C01">
        <w:rPr>
          <w:rFonts w:eastAsia="Times New Roman"/>
          <w:b/>
          <w:bCs/>
          <w:color w:val="000000"/>
          <w:sz w:val="28"/>
          <w:szCs w:val="28"/>
        </w:rPr>
        <w:t xml:space="preserve">КОМПЛЕКТУВАННЯ ЗАКЛАДУ ДОШКІЛЬНОЇ ОСВІТИ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2.1. Заклад освіти розрахований </w:t>
      </w:r>
      <w:proofErr w:type="spellStart"/>
      <w:r w:rsidRPr="00385C01">
        <w:rPr>
          <w:rFonts w:eastAsia="Times New Roman"/>
          <w:color w:val="000000"/>
          <w:sz w:val="28"/>
          <w:szCs w:val="28"/>
        </w:rPr>
        <w:t>на </w:t>
      </w:r>
      <w:proofErr w:type="spellEnd"/>
      <w:r w:rsidRPr="00385C01">
        <w:rPr>
          <w:rFonts w:eastAsia="Times New Roman"/>
          <w:color w:val="000000"/>
          <w:sz w:val="28"/>
          <w:szCs w:val="28"/>
        </w:rPr>
        <w:t>160 місць.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2.2. Групи у закладі освіти комплектуються за віковими  (одновіковими, різновіковими)</w:t>
      </w:r>
      <w:proofErr w:type="spellStart"/>
      <w:r w:rsidRPr="00385C01">
        <w:rPr>
          <w:rFonts w:eastAsia="Times New Roman"/>
          <w:color w:val="000000"/>
          <w:sz w:val="28"/>
          <w:szCs w:val="28"/>
        </w:rPr>
        <w:t>.Комплектування</w:t>
      </w:r>
      <w:proofErr w:type="spellEnd"/>
      <w:r w:rsidRPr="00385C01">
        <w:rPr>
          <w:rFonts w:eastAsia="Times New Roman"/>
          <w:color w:val="000000"/>
          <w:sz w:val="28"/>
          <w:szCs w:val="28"/>
        </w:rPr>
        <w:t xml:space="preserve"> групи за віком передбачає перебування в ній дітей однакового віку або з різницею у віці.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2.3. За  бажанням батьків або осіб, які їх замінюють, у закладі освіти може встановлюватися гнучкий режим роботи, який передбачає організацію </w:t>
      </w:r>
      <w:proofErr w:type="spellStart"/>
      <w:r w:rsidRPr="00385C01">
        <w:rPr>
          <w:rFonts w:eastAsia="Times New Roman"/>
          <w:color w:val="000000"/>
          <w:sz w:val="28"/>
          <w:szCs w:val="28"/>
        </w:rPr>
        <w:t>різно-</w:t>
      </w:r>
      <w:proofErr w:type="spellEnd"/>
      <w:r w:rsidRPr="00385C01">
        <w:rPr>
          <w:rFonts w:eastAsia="Times New Roman"/>
          <w:color w:val="000000"/>
          <w:sz w:val="28"/>
          <w:szCs w:val="28"/>
        </w:rPr>
        <w:t xml:space="preserve"> тривалого, цілодобового перебування дітей. а також чергові групи у вихідні, неробочі та святкові дні.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У закладі освіти можуть функціонувати чергові групи в ранкові, вечірні години.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2.4.Переведення дітей з однієї вікової групи до іншої, формування новостворених груп здійснюється наприкінці оздоровчого періоду (серпень).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2.5.У закладі освіти функціонує 7 груп  з денним режимом перебування.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2.6. Наповнюваність груп дітьми становить: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для дітей віком від одного до трьох років – до 15 осіб;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для дітей віком від трьох до шести (семи) років – до 20 осіб;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різновікові – до 15 осіб;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 короткотривалим і цілодобовим перебуванням дітей – до 15 осіб;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 оздоровчий період – до 15 осіб;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 інклюзивних групах – до 15 осіб (з них не більше трьох дітей з особливими освітніми потребами).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2.7. Для  зарахування  дитини  у  заклад освіти необхідно пред’явити: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заяву одного з батьків або особи, яка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медичну довідку про стан здоров’я дитини з висновком лікаря, про те, що  дитина може відвідувати заклад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медичну довідку дільничного лікаря про епідеміологічне оточення;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свідоцтво про народження дитини;- документ, який підтверджує статус пільгової категорії сім’ї.</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2.8.  За  дитиною  зберігається  місце  у закладі освіти у разі: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її  хвороби, карантину;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санаторно-курортного  лікування та реабілітації;</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час відпустки батьків або осіб,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 літній оздоровчий період (75 днів).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2.9. Відрахування   дітей   із   закладу освіти може здійснюватись: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 бажанням батьків, або осіб, які їх замінюють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підставі медичного висновку про стан здоров’я дитини, що виключає можливість  її  подальшого  перебування в закладі освіти цього типу;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 разі несплати без поважних причин батьками або особами, які їх  замінюють, коштів за харчування дитини протягом 2-х місяців;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якщо дитина не відвідує дошкільний заклад без поважних причин більше 2-х місяців.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2.10.Адміністрація закладу освіти  письмово  повідомляє батьків або осіб, які їх замінюють, про відрахування дитини не менш  як за 10 календарних днів.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2.11.Забороняється безпідставне відрахування дитини із закладу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III. РЕЖИМ РОБОТИ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3.1.Режим роботи закладу освіти встановлюється засновником відповідно до законодавства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3.2. Заклад освіти працює за п’ятиденним робочим тижнем протягом 10.5 годин.</w:t>
      </w:r>
      <w:r w:rsidR="006214C2" w:rsidRPr="00385C01">
        <w:rPr>
          <w:rFonts w:eastAsia="Times New Roman"/>
          <w:color w:val="000000"/>
          <w:sz w:val="28"/>
          <w:szCs w:val="28"/>
        </w:rPr>
        <w:t xml:space="preserve"> </w:t>
      </w:r>
      <w:r w:rsidRPr="00385C01">
        <w:rPr>
          <w:rFonts w:eastAsia="Times New Roman"/>
          <w:color w:val="000000"/>
          <w:sz w:val="28"/>
          <w:szCs w:val="28"/>
        </w:rPr>
        <w:t>Вихідні дні: субота, неділя, святкові та неробочі дні впродовж календарного року.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3.3. Щоденний графік роботи закладу освіти: початок  роботи закладу освіти з 7.30,  закінчення – 18.00.</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3.4. Заклад освіти  за потребою та за кошти батьків може організовувати групи вихідного дня: субота та неділя з графіком роботи з 8.30 до 13-00</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IV. ОРГАНІЗАЦІЯ ОСВІТНЬОГО ПРОЦЕСУ В ЗАКЛАДІ ДОШКІЛЬНОЇ ОСВІТИ</w:t>
      </w:r>
    </w:p>
    <w:p w:rsidR="00467951" w:rsidRPr="00385C01" w:rsidRDefault="00467951"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4.2.Заклад освіти здійснює свою діяльність відповідно до річного плану,  який  складається  на  навчальний  рік  та  оздоровчий період.</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4.3. План роботи закладу освіти схвалюється  педагогічною радою закладу, затверджується директором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4.4.  Освітній процес  проводиться українською мовою.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4.6.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w:t>
      </w:r>
      <w:proofErr w:type="spellStart"/>
      <w:r w:rsidRPr="00385C01">
        <w:rPr>
          <w:rFonts w:eastAsia="Times New Roman"/>
          <w:color w:val="000000"/>
          <w:sz w:val="28"/>
          <w:szCs w:val="28"/>
        </w:rPr>
        <w:t>передшкільного</w:t>
      </w:r>
      <w:proofErr w:type="spellEnd"/>
      <w:r w:rsidRPr="00385C01">
        <w:rPr>
          <w:rFonts w:eastAsia="Times New Roman"/>
          <w:color w:val="000000"/>
          <w:sz w:val="28"/>
          <w:szCs w:val="28"/>
        </w:rPr>
        <w:t xml:space="preserve"> віку, а також умови, за яких вони можуть бути досягнуті. Виконання вимог Базового компонента дошкільної освіти є обов’язковим.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Процедура досягнення  здобувачами дошкільної освіти результатів навчання (набуття </w:t>
      </w:r>
      <w:proofErr w:type="spellStart"/>
      <w:r w:rsidRPr="00385C01">
        <w:rPr>
          <w:rFonts w:eastAsia="Times New Roman"/>
          <w:color w:val="000000"/>
          <w:sz w:val="28"/>
          <w:szCs w:val="28"/>
        </w:rPr>
        <w:t>компетентностей</w:t>
      </w:r>
      <w:proofErr w:type="spellEnd"/>
      <w:r w:rsidRPr="00385C01">
        <w:rPr>
          <w:rFonts w:eastAsia="Times New Roman"/>
          <w:color w:val="000000"/>
          <w:sz w:val="28"/>
          <w:szCs w:val="28"/>
        </w:rPr>
        <w:t>), передбачених Базовим компонентом дошкільної освіти, визначається освітньою програмою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4.7.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4.8.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385C01">
        <w:rPr>
          <w:rFonts w:eastAsia="Times New Roman"/>
          <w:color w:val="000000"/>
          <w:sz w:val="28"/>
          <w:szCs w:val="28"/>
        </w:rPr>
        <w:t>компетентностей</w:t>
      </w:r>
      <w:proofErr w:type="spellEnd"/>
      <w:r w:rsidRPr="00385C01">
        <w:rPr>
          <w:rFonts w:eastAsia="Times New Roman"/>
          <w:color w:val="000000"/>
          <w:sz w:val="28"/>
          <w:szCs w:val="28"/>
        </w:rPr>
        <w:t>), визначених Базовим компонентом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4.9. Освітня програма схвалюється педагогічною радою закладу освіти та затверджується його керівником.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4.10.Освітня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4.11.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Платні послуги не можуть надаватися замість або в рамках Державної програми за якою працює заклад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4.12.Заклад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70009E" w:rsidRPr="00385C01" w:rsidRDefault="0070009E" w:rsidP="00237B49">
      <w:pPr>
        <w:shd w:val="clear" w:color="auto" w:fill="FFFFFF"/>
        <w:ind w:firstLine="480"/>
        <w:jc w:val="both"/>
        <w:rPr>
          <w:rFonts w:eastAsia="Times New Roman"/>
          <w:color w:val="000000"/>
          <w:sz w:val="28"/>
          <w:szCs w:val="28"/>
        </w:rPr>
      </w:pPr>
    </w:p>
    <w:p w:rsidR="008055B7" w:rsidRPr="00385C01" w:rsidRDefault="008055B7" w:rsidP="00237B49">
      <w:pPr>
        <w:shd w:val="clear" w:color="auto" w:fill="FFFFFF"/>
        <w:ind w:firstLine="480"/>
        <w:jc w:val="both"/>
        <w:rPr>
          <w:rFonts w:eastAsia="Times New Roman"/>
          <w:color w:val="000000"/>
          <w:sz w:val="28"/>
          <w:szCs w:val="28"/>
        </w:rPr>
      </w:pPr>
    </w:p>
    <w:p w:rsidR="008055B7" w:rsidRPr="00385C01" w:rsidRDefault="008055B7"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V. УЧАСНИКИ ОСВІТНЬОГО ПРОЦЕСУ</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 Учасниками  освітнього процесу  у закладі освіти є:</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діти дошкільного віку;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педагогічні працівники: директор, вихователь-методист, вихователі, старші вихователі, асистенти вихователів інклюзивних груп, вчителі-дефектологи, вчителі-логопеди, практичні психологи, соціальні педагоги, інструктор з фізкультури,  музичні керівники, </w:t>
      </w:r>
      <w:proofErr w:type="spellStart"/>
      <w:r w:rsidRPr="00385C01">
        <w:rPr>
          <w:rFonts w:eastAsia="Times New Roman"/>
          <w:color w:val="000000"/>
          <w:sz w:val="28"/>
          <w:szCs w:val="28"/>
        </w:rPr>
        <w:t>керівники</w:t>
      </w:r>
      <w:proofErr w:type="spellEnd"/>
      <w:r w:rsidRPr="00385C01">
        <w:rPr>
          <w:rFonts w:eastAsia="Times New Roman"/>
          <w:color w:val="000000"/>
          <w:sz w:val="28"/>
          <w:szCs w:val="28"/>
        </w:rPr>
        <w:t xml:space="preserve"> гуртків, студій, секцій, інших форм гурткової роботи та інші спеціалісти;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i/>
          <w:iCs/>
          <w:color w:val="000000"/>
          <w:sz w:val="28"/>
          <w:szCs w:val="28"/>
        </w:rPr>
        <w:t>– </w:t>
      </w:r>
      <w:r w:rsidRPr="00385C01">
        <w:rPr>
          <w:rFonts w:eastAsia="Times New Roman"/>
          <w:color w:val="000000"/>
          <w:sz w:val="28"/>
          <w:szCs w:val="28"/>
        </w:rPr>
        <w:t>помічники вихователів та няні;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i/>
          <w:iCs/>
          <w:color w:val="000000"/>
          <w:sz w:val="28"/>
          <w:szCs w:val="28"/>
        </w:rPr>
        <w:t>– </w:t>
      </w:r>
      <w:r w:rsidRPr="00385C01">
        <w:rPr>
          <w:rFonts w:eastAsia="Times New Roman"/>
          <w:color w:val="000000"/>
          <w:sz w:val="28"/>
          <w:szCs w:val="28"/>
        </w:rPr>
        <w:t>медичні працівники;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батьки або особи,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асистенти дітей з особливими освітніми потребами;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i/>
          <w:iCs/>
          <w:color w:val="000000"/>
          <w:sz w:val="28"/>
          <w:szCs w:val="28"/>
        </w:rPr>
        <w:t>– </w:t>
      </w:r>
      <w:r w:rsidRPr="00385C01">
        <w:rPr>
          <w:rFonts w:eastAsia="Times New Roman"/>
          <w:color w:val="000000"/>
          <w:sz w:val="28"/>
          <w:szCs w:val="28"/>
        </w:rPr>
        <w:t>фізичні особи, які мають право здійснювати освітню діяльність у сфері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5.2. Права і обов’язки дитини визначені </w:t>
      </w:r>
      <w:hyperlink r:id="rId14" w:history="1">
        <w:r w:rsidRPr="00385C01">
          <w:rPr>
            <w:rStyle w:val="af3"/>
            <w:color w:val="104300"/>
            <w:sz w:val="28"/>
            <w:szCs w:val="28"/>
          </w:rPr>
          <w:t>Конституцією України</w:t>
        </w:r>
      </w:hyperlink>
      <w:r w:rsidRPr="00385C01">
        <w:rPr>
          <w:rFonts w:eastAsia="Times New Roman"/>
          <w:color w:val="000000"/>
          <w:sz w:val="28"/>
          <w:szCs w:val="28"/>
        </w:rPr>
        <w:t>, </w:t>
      </w:r>
      <w:hyperlink r:id="rId15" w:history="1">
        <w:r w:rsidRPr="00385C01">
          <w:rPr>
            <w:rStyle w:val="af3"/>
            <w:color w:val="104300"/>
            <w:sz w:val="28"/>
            <w:szCs w:val="28"/>
          </w:rPr>
          <w:t>Законом України</w:t>
        </w:r>
      </w:hyperlink>
      <w:r w:rsidRPr="00385C01">
        <w:rPr>
          <w:rFonts w:eastAsia="Times New Roman"/>
          <w:color w:val="000000"/>
          <w:sz w:val="28"/>
          <w:szCs w:val="28"/>
        </w:rPr>
        <w:t>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дошкільним закладом і батьками.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5.3.Кожна дитина, що виховується в закладі освіти, має гарантоване державою право на: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безоплатну дошкільну освіту в державних і комунальних закладах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безпечні та нешкідливі для здоров’я умови утримання, розвитку, виховання і навчання;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захист від будь-якої інформації, пропаганди та агітації, що завдає шкоди її здоров’ю, моральному та духовному розвитку;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безоплатне медичне обслуговування;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здоровий спосіб життя;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якісне навчання за державними та авторськими програмами;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отримання кваліфікованої допомоги для вивчення іноземної мови, розвитку словесної творчості, раннього оволодіння грамотою, усунення дефектів звукової вимови;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вибір занять у гуртку за інтересами;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розвиток своїх творчих здібностей та інтересів;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5.4. Права батьків або осіб,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вибирати заклад освіти та форму здобуття дитиною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обирати і бути обраним до органів громадського самоврядування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звертатися до адміністрації закладу, відповідних органів управління освітою з питань розвитку, виховання і навчання своїх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брати участь в покращенні організації освітнього процесу та зміцненні матеріально-технічної бази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отримувати систематичну інформацію про розвиток дитини, її</w:t>
      </w:r>
      <w:r w:rsidRPr="00385C01">
        <w:rPr>
          <w:rFonts w:eastAsia="Times New Roman"/>
          <w:color w:val="000000"/>
          <w:sz w:val="28"/>
          <w:szCs w:val="28"/>
        </w:rPr>
        <w:br/>
        <w:t>здоров’я, особливості поведінки в колективі однолітків;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захищати законні інтереси своїх дітей у відповідних державних та судових органах;</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заслуховувати звіти директора, спеціалістів та групових вихователів про роботу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отримувати інформацію про діяльність закладу освіти, результати навчання своїх дітей (</w:t>
      </w:r>
      <w:proofErr w:type="spellStart"/>
      <w:r w:rsidRPr="00385C01">
        <w:rPr>
          <w:rFonts w:eastAsia="Times New Roman"/>
          <w:color w:val="000000"/>
          <w:sz w:val="28"/>
          <w:szCs w:val="28"/>
        </w:rPr>
        <w:t>дітей</w:t>
      </w:r>
      <w:proofErr w:type="spellEnd"/>
      <w:r w:rsidRPr="00385C01">
        <w:rPr>
          <w:rFonts w:eastAsia="Times New Roman"/>
          <w:color w:val="000000"/>
          <w:sz w:val="28"/>
          <w:szCs w:val="28"/>
        </w:rPr>
        <w:t>, законними представниками яких вони є) і результати оцінювання якості освіти у закладі освіти та його освітньої діяльності;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вимагати виконання умов Угоди між закладом  освіти  і батьками.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5.5.  Батьки або особи, які їх замінюють, зобов’язані: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виховувати у дітей любов до України, повагу до національних,</w:t>
      </w:r>
      <w:r w:rsidRPr="00385C01">
        <w:rPr>
          <w:rFonts w:eastAsia="Times New Roman"/>
          <w:color w:val="000000"/>
          <w:sz w:val="28"/>
          <w:szCs w:val="28"/>
        </w:rPr>
        <w:br/>
        <w:t>історичних, культурних цінностей українського народу, толерантність, дбайливе ставлення до довкілля;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забезпечувати умови для здобуття дітьми старшого дошкільного віку</w:t>
      </w:r>
      <w:r w:rsidRPr="00385C01">
        <w:rPr>
          <w:rFonts w:eastAsia="Times New Roman"/>
          <w:color w:val="000000"/>
          <w:sz w:val="28"/>
          <w:szCs w:val="28"/>
        </w:rPr>
        <w:br/>
        <w:t>дошкільної освіти за будь-якою формою;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поважати гідність дитини, права, свободи і законні інтереси дитини та інших учасників освітнього процесу;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дотримуватись установчих документів, правил внутрішнього розпорядку закладу освіти, а також умов договорів про спільну діяльність між закладом освіти та батьками; та про надання освітніх послуг (за наявності);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виховувати у дитини працелюбність, шанобливе ставлення до</w:t>
      </w:r>
      <w:r w:rsidRPr="00385C01">
        <w:rPr>
          <w:rFonts w:eastAsia="Times New Roman"/>
          <w:color w:val="000000"/>
          <w:sz w:val="28"/>
          <w:szCs w:val="28"/>
        </w:rPr>
        <w:b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своєчасно вносити плату за харчування дитини в закладі освіти у встановленому порядку (до 10 числа кожного місяця);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своєчасно повідомляти заклад освіти про можливість</w:t>
      </w:r>
      <w:r w:rsidRPr="00385C01">
        <w:rPr>
          <w:rFonts w:eastAsia="Times New Roman"/>
          <w:color w:val="000000"/>
          <w:sz w:val="28"/>
          <w:szCs w:val="28"/>
        </w:rPr>
        <w:br/>
        <w:t>відсутності або хвороби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слідкувати за станом здоров’я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забезпечувати інформаційні потреби своєї дитини;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підтримувати наступність у роботі сім’ї і закладу освіти з питань виховання і навчання дітей раннього і </w:t>
      </w:r>
      <w:proofErr w:type="spellStart"/>
      <w:r w:rsidRPr="00385C01">
        <w:rPr>
          <w:rFonts w:eastAsia="Times New Roman"/>
          <w:color w:val="000000"/>
          <w:sz w:val="28"/>
          <w:szCs w:val="28"/>
        </w:rPr>
        <w:t>передшкільного</w:t>
      </w:r>
      <w:proofErr w:type="spellEnd"/>
      <w:r w:rsidRPr="00385C01">
        <w:rPr>
          <w:rFonts w:eastAsia="Times New Roman"/>
          <w:color w:val="000000"/>
          <w:sz w:val="28"/>
          <w:szCs w:val="28"/>
        </w:rPr>
        <w:t xml:space="preserve"> віку;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інші обов’язки, що не суперечать законодавству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5.7. Педагогічне навантаження педагогічного працівника закладу освіти на тиждень, що відповідає тарифній ставці, становить: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директора – 40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вихователя – методиста – 36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вихователя групи загального типу – 30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вихователя інклюзивної групи, </w:t>
      </w:r>
      <w:proofErr w:type="spellStart"/>
      <w:r w:rsidRPr="00385C01">
        <w:rPr>
          <w:rFonts w:eastAsia="Times New Roman"/>
          <w:color w:val="000000"/>
          <w:sz w:val="28"/>
          <w:szCs w:val="28"/>
        </w:rPr>
        <w:t>групи</w:t>
      </w:r>
      <w:proofErr w:type="spellEnd"/>
      <w:r w:rsidRPr="00385C01">
        <w:rPr>
          <w:rFonts w:eastAsia="Times New Roman"/>
          <w:color w:val="000000"/>
          <w:sz w:val="28"/>
          <w:szCs w:val="28"/>
        </w:rPr>
        <w:t xml:space="preserve"> компенсую чого  типу – 25годин;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практичного психолога – 40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музичного керівника –  24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інструктора з фізкультури – 30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вчителя – логопеда – 20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керівника гуртка – 18 годин.</w:t>
      </w:r>
    </w:p>
    <w:p w:rsidR="0070009E" w:rsidRPr="00385C01" w:rsidRDefault="0070009E" w:rsidP="00237B49">
      <w:pPr>
        <w:shd w:val="clear" w:color="auto" w:fill="FFFFFF"/>
        <w:ind w:firstLine="480"/>
        <w:jc w:val="both"/>
        <w:rPr>
          <w:rFonts w:eastAsia="Times New Roman"/>
          <w:color w:val="000000"/>
          <w:sz w:val="28"/>
          <w:szCs w:val="28"/>
        </w:rPr>
      </w:pPr>
      <w:proofErr w:type="spellStart"/>
      <w:r w:rsidRPr="00385C01">
        <w:rPr>
          <w:rFonts w:eastAsia="Times New Roman"/>
          <w:color w:val="000000"/>
          <w:sz w:val="28"/>
          <w:szCs w:val="28"/>
        </w:rPr>
        <w:t>-асистента</w:t>
      </w:r>
      <w:proofErr w:type="spellEnd"/>
      <w:r w:rsidRPr="00385C01">
        <w:rPr>
          <w:rFonts w:eastAsia="Times New Roman"/>
          <w:color w:val="000000"/>
          <w:sz w:val="28"/>
          <w:szCs w:val="28"/>
        </w:rPr>
        <w:t xml:space="preserve"> вихователя інклюзивної групи – 36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соціального педагога – 40 годин.</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5.8.Педагогічне навантаження педагогічного працівника закладу освіти обсягом менше тарифної ставки, встановлюється лише за його письмовою згодою у порядку, передбаченому законодавством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5.9.Оплата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5.10.Трудові відносини регулюються законодавством України про працю, Законами України “Про освіту”,”Про дошкільну освіту” іншими нормативно – </w:t>
      </w:r>
      <w:r w:rsidRPr="00385C01">
        <w:rPr>
          <w:rFonts w:eastAsia="Times New Roman"/>
          <w:color w:val="000000"/>
          <w:sz w:val="28"/>
          <w:szCs w:val="28"/>
        </w:rPr>
        <w:lastRenderedPageBreak/>
        <w:t>правовими актами, прийнятими відповідно до них, Правилами внутрішнього розпорядку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5.11. Педагогічні працівники закладу освіти мають право:</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академічну свободу;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вільний  вибір  педагогічно  доцільних  форм,  методів  і засобів розвитку, виховання та навчання, що відповідають освітній програмі;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на проходження сертифікації – зовнішнього оцінювання професійних </w:t>
      </w:r>
      <w:proofErr w:type="spellStart"/>
      <w:r w:rsidRPr="00385C01">
        <w:rPr>
          <w:rFonts w:eastAsia="Times New Roman"/>
          <w:color w:val="000000"/>
          <w:sz w:val="28"/>
          <w:szCs w:val="28"/>
        </w:rPr>
        <w:t>компетентностей</w:t>
      </w:r>
      <w:proofErr w:type="spellEnd"/>
      <w:r w:rsidRPr="00385C01">
        <w:rPr>
          <w:rFonts w:eastAsia="Times New Roman"/>
          <w:color w:val="000000"/>
          <w:sz w:val="28"/>
          <w:szCs w:val="28"/>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385C01">
        <w:rPr>
          <w:rFonts w:eastAsia="Times New Roman"/>
          <w:color w:val="000000"/>
          <w:sz w:val="28"/>
          <w:szCs w:val="28"/>
        </w:rPr>
        <w:t>самооцінювання</w:t>
      </w:r>
      <w:proofErr w:type="spellEnd"/>
      <w:r w:rsidRPr="00385C01">
        <w:rPr>
          <w:rFonts w:eastAsia="Times New Roman"/>
          <w:color w:val="000000"/>
          <w:sz w:val="28"/>
          <w:szCs w:val="28"/>
        </w:rPr>
        <w:t xml:space="preserve"> та вивчення практичного досвіду роботи.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запроваджувати в практику роботи з дітьми кращі досягнення педагогів власного закладу освіти, міста, області, держави, зарубіжні досягнення;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брати участь у роботі органів самоврядування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підвищення кваліфікації, участь у методичних об’єднаннях, нарадах тощо;</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проводити в установленому порядку науково-дослідну, пошукову та експериментальну роботу;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вносити пропозиції щодо поліпшення роботи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соціальне  та  матеріальне  забезпечення  відповідно  до законодавства;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участь у роботі колегіальних органів управління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безпечні і нешкідливі умови праці;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об’єднуватися  у  професійні  спілки  та  бути  членами інших об’єднань громадян, діяльність яких не заборонена законодавством;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захист професійної честі та власної гідності;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на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385C01">
        <w:rPr>
          <w:rFonts w:eastAsia="Times New Roman"/>
          <w:color w:val="000000"/>
          <w:sz w:val="28"/>
          <w:szCs w:val="28"/>
        </w:rPr>
        <w:t>компетентнісного</w:t>
      </w:r>
      <w:proofErr w:type="spellEnd"/>
      <w:r w:rsidRPr="00385C01">
        <w:rPr>
          <w:rFonts w:eastAsia="Times New Roman"/>
          <w:color w:val="000000"/>
          <w:sz w:val="28"/>
          <w:szCs w:val="28"/>
        </w:rPr>
        <w:t xml:space="preserve"> навчання;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доступ до інформаційних ресурсів і комунікацій, що використовуються в освітньому просторі;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справедливе та об’єктивне оцінювання своєї професійної діяльності;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на відзначення успіхів у своїй професійній діяльності;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інші права, що не суперечать законодавству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5.12. Педагогічні працівники зобов’язані: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виконувати  Статут,  Правила  внутрішнього трудового  розпорядку, умови контракту чи трудового договору;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співпрацювати з сім’ями здобувачів освіти дошкільного закладу з питань виховання та навчання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виконувати накази та розпорядження керівництва;- дотримуватись академічної доброчесності та забезпечувати її дотримання здобувачами освіти в освітньому процесі;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постійно підвищувати свій професійний та загальнокультурний рівні, педагогічну майстерність;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виконувати освітню програму для досягнення дітьми передбачених нею результатів розвитку, виховання та навчання;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сприяти розвитку здібностей дітей, формуванню у них навичок здорового способу життя, дбати про їхнє фізичне і психічне здоров’я;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інші обов’язки, що не суперечать законодавству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5.13.Педагогічні та інші працівники приймаються на роботу до закладу директором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5.14.Працівники закладу освіти несуть відповідальність за збереження життя, фізичне і психічне здоров’я дитини згідно з чинним законодавством.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5.15.Працівники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5.16. Педагогічні працівники закладу освіти відповідно до ст. 51 Закону України «Про освіту» можуть проходити сертифікацію.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Сертифікація педагогічного працівника відбувається на добровільних засадах виключно за його ініціативою.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5.17.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згідно із Законом України «Про освіту»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5.18.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5.19. У між атестаційний період відповідно до ст.. 59 п.2 Закону України «Про освіту» педагогічні працівники підвищують власну кваліфікацію, яка </w:t>
      </w:r>
      <w:r w:rsidRPr="00385C01">
        <w:rPr>
          <w:rFonts w:eastAsia="Times New Roman"/>
          <w:color w:val="000000"/>
          <w:sz w:val="28"/>
          <w:szCs w:val="28"/>
        </w:rPr>
        <w:lastRenderedPageBreak/>
        <w:t xml:space="preserve">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385C01">
        <w:rPr>
          <w:rFonts w:eastAsia="Times New Roman"/>
          <w:color w:val="000000"/>
          <w:sz w:val="28"/>
          <w:szCs w:val="28"/>
        </w:rPr>
        <w:t>вебінарах</w:t>
      </w:r>
      <w:proofErr w:type="spellEnd"/>
      <w:r w:rsidRPr="00385C01">
        <w:rPr>
          <w:rFonts w:eastAsia="Times New Roman"/>
          <w:color w:val="000000"/>
          <w:sz w:val="28"/>
          <w:szCs w:val="28"/>
        </w:rPr>
        <w:t>, майстер-класах тощо) та у різних формах (інституційна, дуальна, на робочому місці (на виробництві) тощо).</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5.20.За успіхи у роботі працівникам  встановлюється  матеріальне та моральне заохочення, відповідно до чинного законодавства.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5.21.Педагогічним працівникам закладу освіти ( також  обслуговуючому персоналу за наявності коштів у місцевому бюджеті ) виплачується допомога на оздоровлення у розмірі місячного посадового окладу (ставки заробітної плати) при наданні щорічної відпустки.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5.22.Працівники,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VI. УПРАВЛІННЯ ЗАКЛАДОМ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6.1. Управління     закладом освіти  здійснюється засновником Рахівською міською радою та  відділом освіти, молоді та спорту  Рахівської райдержадміністрації.</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6.2. Безпосереднє керівництво роботою закладу освіти здійснює його директор, якого  призначає і звільняє з посади засновник або уповноважений ним орган у порядку визначеному законами та установчими документами ст.31  Закону України «Про дошкільну освіту».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На посаду керівника 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вільно володіє державною мовою, а також організаторські здібності, фізичний і психічний стан якої не перешкоджає виконанню професійних обов’язків.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6.3.Директор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організовує діяльність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відповідає за реалізацію  завдань дошкільної  освіти,   що визначені</w:t>
      </w:r>
      <w:r w:rsidRPr="00385C01">
        <w:rPr>
          <w:rFonts w:eastAsia="Times New Roman"/>
          <w:color w:val="000000"/>
          <w:sz w:val="28"/>
          <w:szCs w:val="28"/>
        </w:rPr>
        <w:br/>
        <w:t>Законом України  “Про  дошкільну  освіту”,  та  забезпечення  рівня</w:t>
      </w:r>
      <w:r w:rsidRPr="00385C01">
        <w:rPr>
          <w:rFonts w:eastAsia="Times New Roman"/>
          <w:color w:val="000000"/>
          <w:sz w:val="28"/>
          <w:szCs w:val="28"/>
        </w:rPr>
        <w:br/>
        <w:t>дошкільної освіти у межах державних вимог до її змісту і обсягу;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затверджує освітню програма схвалену педагогічною радою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забезпечує функціонування внутрішньої системи забезпечення якості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 є представником закладу освіти у відносинах з державними органами, </w:t>
      </w:r>
      <w:proofErr w:type="spellStart"/>
      <w:r w:rsidRPr="00385C01">
        <w:rPr>
          <w:rFonts w:eastAsia="Times New Roman"/>
          <w:color w:val="000000"/>
          <w:sz w:val="28"/>
          <w:szCs w:val="28"/>
        </w:rPr>
        <w:t>органами</w:t>
      </w:r>
      <w:proofErr w:type="spellEnd"/>
      <w:r w:rsidRPr="00385C01">
        <w:rPr>
          <w:rFonts w:eastAsia="Times New Roman"/>
          <w:color w:val="000000"/>
          <w:sz w:val="28"/>
          <w:szCs w:val="28"/>
        </w:rPr>
        <w:t xml:space="preserve">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вирішує питання фінансово-господарської діяльності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розпоряджається в установленому  порядку майном і коштами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відповідає за дотримання фінансової дисципліни та збереження матеріально-технічної бази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призначає на посаду та звільняє з посади працівників закладу освіти, визначає їх функціональні обов’язки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видає у межах своєї компетенції накази та розпорядження, контролює</w:t>
      </w:r>
      <w:r w:rsidRPr="00385C01">
        <w:rPr>
          <w:rFonts w:eastAsia="Times New Roman"/>
          <w:color w:val="000000"/>
          <w:sz w:val="28"/>
          <w:szCs w:val="28"/>
        </w:rPr>
        <w:br/>
        <w:t>їх виконання;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контролює   відповідність   застосованих   форм,   методів   і   засобів розвитку, виховання і навчання дітей до їх вікових, психофізіологічних</w:t>
      </w:r>
      <w:r w:rsidRPr="00385C01">
        <w:rPr>
          <w:rFonts w:eastAsia="Times New Roman"/>
          <w:color w:val="000000"/>
          <w:sz w:val="28"/>
          <w:szCs w:val="28"/>
        </w:rPr>
        <w:br/>
        <w:t>особливостей, здібностей  і потреб;</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контролює   організацію   харчування   і   медичного   обслуговування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затверджує штатний розпис та кошторис за погодженням з управлінням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затверджує Правила внутрішнього трудового розпорядку, посадові</w:t>
      </w:r>
      <w:r w:rsidRPr="00385C01">
        <w:rPr>
          <w:rFonts w:eastAsia="Times New Roman"/>
          <w:color w:val="000000"/>
          <w:sz w:val="28"/>
          <w:szCs w:val="28"/>
        </w:rPr>
        <w:br/>
        <w:t>інструкції працівників за погодженням з профспілковим комітетом;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забезпечує умови для здійснення дієвого та відкритого громадського контролю за діяльністю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підтримує ініціативу щодо вдосконалення освітнього процесу, заохочує творчі пошуки, дослідно-експериментальну роботу педагогів;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організовує різні форми співпраці з батьками або особами,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щороку  звітує  про  навчально-виховну,  методичну,  економічну  і фінансово-господарську діяльність закладу освіти на загальних зборах колективу та батьків, або осіб,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згідно п.7 ст. 61 Закону України «Про освіту»,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здійснює інші повноваження, передбачені законом та установчими документами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6.4. Постійно діючий колегіальний орган у закладі освіти – педагогічна рада. До складу педагогічної  ради  входять:  директор, педагогічні  працівники,  медичні  працівники, інші спеціалісти.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 Головою педагогічної ради є директор закладу освіти.   Педагогічна рада обирає зі свого складу секретаря на навчальний рік. Педагогічна рада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розглядає питання вдосконалення організації освітнього процесу у закладі;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визначає план роботи закладу та педагогічне навантаження педагогічних працівників;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затверджує заходи щодо зміцнення здоров’я дітей;</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обговорює питання підвищення кваліфікації педагогічних працівників, розвитку їхньої творчої ініціативи;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затверджує щорічний план підвищення кваліфікації педагогічних працівників;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заслуховує звіти педагогічних працівників, які проходять атестацію;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визначає шляхи співпраці закладу дошкільної освіти з сім’єю;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розглядає інші питання, віднесені законом та/або установчими документами закладу до її повноважень.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Рішення педагогічної ради закладу дошкільної освіти вводяться в дію рішеннями керівника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6.5. У закладі дошкільної освіти можуть діяти: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органи самоврядування працівників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органи батьківського самоврядування;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інші органи громадського самоврядування учасників освітнього процесу.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6.6.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Термін їх повноважень становить один рік. Рішення   загальних   зборів  приймаються  простою  більшістю голосів від загальної кількості присутніх.</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Загальні збори (конференція)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розглядають питання освітньої, методичної, економічної і фінансово-господарської діяльності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  обирають  раду    закладу освіти,  її  членів  і  голову, встановлюють терміни її повноважень;- затверджують основні напрями вдосконалення роботи і розвитку дошкільного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6.7.  У  період  між  загальними зборами може  діяти  рада закладу освіти. Кількість засідань ради визначається за потребою. Засідання  ради    закладу освіти є  правомірним, якщо в ньому  бере  участь  не  менше  двох  третин її членів (працівники закладу освіти, батьки). Рада  закладу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 або осіб,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6.8. За рішенням засновника відповідно до спеціальних нормативних актів у закладі освіти може створюватись наглядова (піклувальна рада).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rPr>
          <w:rFonts w:eastAsia="Times New Roman"/>
          <w:b/>
          <w:bCs/>
          <w:color w:val="000000"/>
          <w:sz w:val="28"/>
          <w:szCs w:val="28"/>
        </w:rPr>
      </w:pPr>
      <w:r w:rsidRPr="00385C01">
        <w:rPr>
          <w:rFonts w:eastAsia="Times New Roman"/>
          <w:b/>
          <w:bCs/>
          <w:color w:val="000000"/>
          <w:sz w:val="28"/>
          <w:szCs w:val="28"/>
        </w:rPr>
        <w:t>VІІ. ОРГАНІЗАЦІЯ ХАРЧУВАННЯ ДІТЕЙ У ЗАКЛАДІ  ДОШКІЛЬНОЇ ОСВІТИ   </w:t>
      </w:r>
    </w:p>
    <w:p w:rsidR="0070009E" w:rsidRPr="00385C01" w:rsidRDefault="0070009E" w:rsidP="00237B49">
      <w:pPr>
        <w:shd w:val="clear" w:color="auto" w:fill="FFFFFF"/>
        <w:ind w:firstLine="480"/>
        <w:rPr>
          <w:rFonts w:eastAsia="Times New Roman"/>
          <w:color w:val="000000"/>
          <w:sz w:val="28"/>
          <w:szCs w:val="28"/>
        </w:rPr>
      </w:pPr>
      <w:r w:rsidRPr="00385C01">
        <w:rPr>
          <w:rFonts w:eastAsia="Times New Roman"/>
          <w:b/>
          <w:bCs/>
          <w:color w:val="000000"/>
          <w:sz w:val="28"/>
          <w:szCs w:val="28"/>
        </w:rPr>
        <w:t>                                 </w:t>
      </w:r>
      <w:r w:rsidRPr="00385C01">
        <w:rPr>
          <w:rFonts w:eastAsia="Times New Roman"/>
          <w:color w:val="000000"/>
          <w:sz w:val="28"/>
          <w:szCs w:val="28"/>
        </w:rPr>
        <w:t>.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b/>
          <w:bCs/>
          <w:color w:val="000000"/>
          <w:sz w:val="28"/>
          <w:szCs w:val="28"/>
        </w:rPr>
        <w:t> </w:t>
      </w:r>
      <w:r w:rsidRPr="00385C01">
        <w:rPr>
          <w:rFonts w:eastAsia="Times New Roman"/>
          <w:color w:val="000000"/>
          <w:sz w:val="28"/>
          <w:szCs w:val="28"/>
        </w:rPr>
        <w:t>7.1.Заклад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7.2. У закладі освіти встановлено 3-разове харчування.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7.3. Організація та відповідальність за харчування дітей у закладі освіти покладаються на Рахівську міську раду, відділ освіти, молоді та спорту  Рахівської районної держадміністрації, а також на директора  закладу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7.4.Контроль і державний нагляд за якістю харчування у закладі освіти покладаються на Рахівську міську раду, відповідні органи відділу освіти охорони здоров’я та відділу освіти  Рахівської районної державної адміністрації.</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засновника Рахівську міську раду.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7.6.Пільгові умови оплати харчування дітей у закладі освіти для багатодітних та малозабезпечених сімей та інших категорій, які потребують </w:t>
      </w:r>
      <w:r w:rsidRPr="00385C01">
        <w:rPr>
          <w:rFonts w:eastAsia="Times New Roman"/>
          <w:color w:val="000000"/>
          <w:sz w:val="28"/>
          <w:szCs w:val="28"/>
        </w:rPr>
        <w:lastRenderedPageBreak/>
        <w:t>соціальної підтримки, надаються за рішенням органу місцевого самоврядування за рахунок коштів місцевого бюджету.</w:t>
      </w: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color w:val="000000"/>
          <w:sz w:val="28"/>
          <w:szCs w:val="28"/>
        </w:rPr>
        <w:t>7.7. Порядок встановлення плати за харчування дитини у державному та комунальному закладі визначається Кабінетом Міністрів України.</w:t>
      </w:r>
      <w:r w:rsidRPr="00385C01">
        <w:rPr>
          <w:rFonts w:eastAsia="Times New Roman"/>
          <w:b/>
          <w:bCs/>
          <w:color w:val="000000"/>
          <w:sz w:val="28"/>
          <w:szCs w:val="28"/>
        </w:rPr>
        <w:t> </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VIІІ. МЕДИЧНЕ ОБСЛУГОВУВАННЯ ДІТЕЙ У ЗАКЛАДІ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8.1. Медичне обслуговування дітей закладу 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8.2.До основних обов’язків медичних працівників закладу освіти  належать: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моніторинг стану здоров’я, фізичного та нервово психічного розвитку дітей, надання їм невідкладної медичної допомоги;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організація і проведення медичних оглядів, у тому числі, </w:t>
      </w:r>
      <w:r w:rsidRPr="00385C01">
        <w:rPr>
          <w:rFonts w:eastAsia="Times New Roman"/>
          <w:i/>
          <w:iCs/>
          <w:color w:val="000000"/>
          <w:sz w:val="28"/>
          <w:szCs w:val="28"/>
        </w:rPr>
        <w:t>  </w:t>
      </w:r>
      <w:r w:rsidRPr="00385C01">
        <w:rPr>
          <w:rFonts w:eastAsia="Times New Roman"/>
          <w:color w:val="000000"/>
          <w:sz w:val="28"/>
          <w:szCs w:val="28"/>
        </w:rPr>
        <w:t>поглиблених, профілактичних та лікувально-оздоровчих заходів, оцінка їх ефективності;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медичний контроль за виконанням санітарно-гігієнічного та протиепідемічного режиму;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проведення санітарно-просвітницької роботи серед дітей, батьків або осіб, які їх замінюють, та працівників закладу.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8.2.Заклад освіти надає приміщення і забезпечує  належні умови    для    роботи медичного персоналу та проведення лікувально-профілактичних заходів.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8.3.Органи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ED72A3" w:rsidRPr="00385C01" w:rsidRDefault="00ED72A3" w:rsidP="00237B49">
      <w:pPr>
        <w:shd w:val="clear" w:color="auto" w:fill="FFFFFF"/>
        <w:ind w:firstLine="480"/>
        <w:jc w:val="both"/>
        <w:rPr>
          <w:rFonts w:eastAsia="Times New Roman"/>
          <w:color w:val="000000"/>
          <w:sz w:val="28"/>
          <w:szCs w:val="28"/>
        </w:rPr>
      </w:pPr>
    </w:p>
    <w:p w:rsidR="00ED72A3" w:rsidRPr="00385C01" w:rsidRDefault="00ED72A3" w:rsidP="00237B49">
      <w:pPr>
        <w:shd w:val="clear" w:color="auto" w:fill="FFFFFF"/>
        <w:ind w:firstLine="480"/>
        <w:jc w:val="both"/>
        <w:rPr>
          <w:rFonts w:eastAsia="Times New Roman"/>
          <w:color w:val="000000"/>
          <w:sz w:val="28"/>
          <w:szCs w:val="28"/>
        </w:rPr>
      </w:pPr>
    </w:p>
    <w:p w:rsidR="00ED72A3" w:rsidRPr="00385C01" w:rsidRDefault="00ED72A3" w:rsidP="00237B49">
      <w:pPr>
        <w:shd w:val="clear" w:color="auto" w:fill="FFFFFF"/>
        <w:ind w:firstLine="480"/>
        <w:jc w:val="both"/>
        <w:rPr>
          <w:rFonts w:eastAsia="Times New Roman"/>
          <w:color w:val="000000"/>
          <w:sz w:val="28"/>
          <w:szCs w:val="28"/>
        </w:rPr>
      </w:pPr>
    </w:p>
    <w:p w:rsidR="00ED72A3" w:rsidRPr="00385C01" w:rsidRDefault="00ED72A3"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 IX. МАЙНО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9.1. Майно закладу освіти становлять основні фонди, а також інші цінності, вартість та структура яких відображається у балансі;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9.2.Майно закладу освіти є комунальною власністю і належить йому на правах оперативного управління;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9.3.Матеріально-технічна база закладу освіти  включає будівлі, споруди, земельна ділянка для обслуговування будівель згідно проекту із землеустрою, </w:t>
      </w:r>
      <w:r w:rsidRPr="00385C01">
        <w:rPr>
          <w:rFonts w:eastAsia="Times New Roman"/>
          <w:color w:val="000000"/>
          <w:sz w:val="28"/>
          <w:szCs w:val="28"/>
        </w:rPr>
        <w:lastRenderedPageBreak/>
        <w:t>комунікації, інвентар,обладнання, транспортні засоби, інші матеріальні цінності, вартість яких відображено у    балансі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9.4. Вимоги до матеріально-технічної бази закладу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9.5. 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9.6. Об’єкти та майно комунальних закладів освіти не підлягають приватизації чи використанню не за освітнім призначенням.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9.7.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9.8.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8055B7" w:rsidRPr="00385C01" w:rsidRDefault="008055B7" w:rsidP="00237B49">
      <w:pPr>
        <w:shd w:val="clear" w:color="auto" w:fill="FFFFFF"/>
        <w:ind w:firstLine="480"/>
        <w:jc w:val="both"/>
        <w:rPr>
          <w:rFonts w:eastAsia="Times New Roman"/>
          <w:b/>
          <w:bCs/>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X. ФІНАНСОВО-ГОСПОДАРСЬКА ДІЯЛЬНІСТЬ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10.1. Фінансово-господарська діяльність закладу освіти здійснюється відповідно до </w:t>
      </w:r>
      <w:hyperlink r:id="rId16" w:history="1">
        <w:r w:rsidRPr="00385C01">
          <w:rPr>
            <w:rStyle w:val="af3"/>
            <w:color w:val="104300"/>
            <w:sz w:val="28"/>
            <w:szCs w:val="28"/>
          </w:rPr>
          <w:t>Законів України</w:t>
        </w:r>
      </w:hyperlink>
      <w:r w:rsidRPr="00385C01">
        <w:rPr>
          <w:rFonts w:eastAsia="Times New Roman"/>
          <w:color w:val="000000"/>
          <w:sz w:val="28"/>
          <w:szCs w:val="28"/>
        </w:rPr>
        <w:t> “Про освіту”, “Про дошкільну освіту”, законів про бюджет, власність, місцеве самоврядування та інших нормативно-правових актів.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10.2. Утримання та розвиток матеріально-технічної бази закладу освіти фінансуються за рахунок коштів засновника.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10.3. Джерелами фінансування закладу освіти можуть бути кошти: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міського бюджету, що, надходять у розмірі, передбаченому нормативами фінансування;</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батьків або осіб, які їх замінюють;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добровільні пожертвування і цільові внески фізичних і юридичних осіб та інші надходження, не заборонені законодавством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плата за надання освітніх та інших послуг відповідно до укладених договорів.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10.4. Заклад освіти може надавати платні освітні та інші послуги, перелік яких затверджує Кабінет Міністрів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10.5. Порядок діловодства і бухгалтерського обліку в закладі освіти визначений керівником закладу відповідно до законодавства. За рішенням керівника закладу освіти бухгалтерський облік здійснюється самостійно закладом освіти або </w:t>
      </w:r>
      <w:proofErr w:type="spellStart"/>
      <w:r w:rsidRPr="00385C01">
        <w:rPr>
          <w:rFonts w:eastAsia="Times New Roman"/>
          <w:color w:val="000000"/>
          <w:sz w:val="28"/>
          <w:szCs w:val="28"/>
        </w:rPr>
        <w:t>чере</w:t>
      </w:r>
      <w:proofErr w:type="spellEnd"/>
      <w:r w:rsidRPr="00385C01">
        <w:rPr>
          <w:rFonts w:eastAsia="Times New Roman"/>
          <w:color w:val="000000"/>
          <w:sz w:val="28"/>
          <w:szCs w:val="28"/>
        </w:rPr>
        <w:t xml:space="preserve"> централізовану бухгалтерію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10.6. Заклад освіти самостійно визначає потребу у матеріальних ресурсах і продуктах харчування, одержує їх на договірних основах, згідно з нормами, визначеними МОЗ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10.7. Штатні розписи закладу освіти затверджуються директором за погодженням відділу освіти, молоді та спорту Рахівської райдержадміністрації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10.8.Фінансова діяльність закладу освіти спрямована:- на створення єдиного  фонду виробничого і соціального розвитку;- на формування єдиного фонду оплати праці;- створення фонду матеріальних і прирівняних до них затрат.</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10.9.Заробітна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w:t>
      </w:r>
      <w:proofErr w:type="spellStart"/>
      <w:r w:rsidRPr="00385C01">
        <w:rPr>
          <w:rFonts w:eastAsia="Times New Roman"/>
          <w:color w:val="000000"/>
          <w:sz w:val="28"/>
          <w:szCs w:val="28"/>
        </w:rPr>
        <w:t>установ.</w:t>
      </w:r>
      <w:proofErr w:type="spellEnd"/>
      <w:r w:rsidRPr="00385C01">
        <w:rPr>
          <w:rFonts w:eastAsia="Times New Roman"/>
          <w:color w:val="000000"/>
          <w:sz w:val="28"/>
          <w:szCs w:val="28"/>
        </w:rPr>
        <w:t> </w:t>
      </w:r>
      <w:r w:rsidRPr="00385C01">
        <w:rPr>
          <w:rFonts w:eastAsia="Times New Roman"/>
          <w:i/>
          <w:iCs/>
          <w:color w:val="000000"/>
          <w:sz w:val="28"/>
          <w:szCs w:val="28"/>
        </w:rPr>
        <w:t> </w:t>
      </w:r>
      <w:r w:rsidRPr="00385C01">
        <w:rPr>
          <w:rFonts w:eastAsia="Times New Roman"/>
          <w:color w:val="000000"/>
          <w:sz w:val="28"/>
          <w:szCs w:val="28"/>
        </w:rPr>
        <w:t>Питання про надбавки і доплати вирішується директором за погодженням  профспілкового комітету.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10.10.Педагогічним працівникам встановлюються щомісячні надбавки за вислугу років у розмірах:</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понад три роки – 10 відсотків;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понад 10 років – 20 відсотків;</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понад 20 років – 30 відсотків посадового окладу.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10.11.Заклад освіти відповідно до ст..61 п.6 «Закону про освіту» України,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10.12. Педагогічним працівникам закладу освіти за рахунок власних надходжень  відповідно до п.8 до ст. 61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w:t>
      </w: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XI. КОНТРОЛЬ ЗА ДІЯЛЬНІСТЮ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b/>
          <w:bCs/>
          <w:color w:val="000000"/>
          <w:sz w:val="28"/>
          <w:szCs w:val="28"/>
        </w:rPr>
        <w:t> </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 xml:space="preserve">11.1 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w:t>
      </w:r>
      <w:proofErr w:type="spellStart"/>
      <w:r w:rsidRPr="00385C01">
        <w:rPr>
          <w:rFonts w:eastAsia="Times New Roman"/>
          <w:color w:val="000000"/>
          <w:sz w:val="28"/>
          <w:szCs w:val="28"/>
        </w:rPr>
        <w:t>освіту».Інституційний</w:t>
      </w:r>
      <w:proofErr w:type="spellEnd"/>
      <w:r w:rsidRPr="00385C01">
        <w:rPr>
          <w:rFonts w:eastAsia="Times New Roman"/>
          <w:color w:val="000000"/>
          <w:sz w:val="28"/>
          <w:szCs w:val="28"/>
        </w:rPr>
        <w:t xml:space="preserve"> аудит включає планову перевірку дотримання ліцензійних </w:t>
      </w:r>
      <w:proofErr w:type="spellStart"/>
      <w:r w:rsidRPr="00385C01">
        <w:rPr>
          <w:rFonts w:eastAsia="Times New Roman"/>
          <w:color w:val="000000"/>
          <w:sz w:val="28"/>
          <w:szCs w:val="28"/>
        </w:rPr>
        <w:t>умов.Інституційний</w:t>
      </w:r>
      <w:proofErr w:type="spellEnd"/>
      <w:r w:rsidRPr="00385C01">
        <w:rPr>
          <w:rFonts w:eastAsia="Times New Roman"/>
          <w:color w:val="000000"/>
          <w:sz w:val="28"/>
          <w:szCs w:val="28"/>
        </w:rPr>
        <w:t xml:space="preserve">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11.2.Заклад освіти підпорядкований і підзвітний відділу освіти, молоді та спорту Рахівської райдержадміністрації та Рахівській міській раді.</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11.3.Зміст, форми, періодичність контролю, не пов’язаного з освітнім процесом, встановлюється управлінням освіти, згідно з чинним законодавством;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11.5. Громадський нагляд (контроль) у системі дошкільної освіти здійснюється суб’єктами громадського нагляду (контролю</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11.6.Безпосередньо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XIІ.  МІЖНАРОДНЕ СПІВРОБІТНИЦТВО.</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12.1.Міжнародне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12.2.Держава сприяє міжнародному співробітництву у системі дошкільної освіти.</w:t>
      </w: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XІІІ. ВІДПОВІДАЛЬНІСТЬ У СФЕРІ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13.1.Працівники закладу дошкільної освіти, що винні у порушенні законодавства про дошкільну освіту, несуть відповідальність у порядку, встановленому законами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13.2. Невиконання закладом дошкільної освіти ліцензійних умов може бути підставою для позбавлення його ліцензії на провадження освітньої діяльності у сфері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ED72A3" w:rsidRPr="00385C01" w:rsidRDefault="00ED72A3" w:rsidP="00237B49">
      <w:pPr>
        <w:shd w:val="clear" w:color="auto" w:fill="FFFFFF"/>
        <w:ind w:firstLine="480"/>
        <w:jc w:val="both"/>
        <w:rPr>
          <w:rFonts w:eastAsia="Times New Roman"/>
          <w:b/>
          <w:bCs/>
          <w:color w:val="000000"/>
          <w:sz w:val="28"/>
          <w:szCs w:val="28"/>
        </w:rPr>
      </w:pPr>
    </w:p>
    <w:p w:rsidR="00ED72A3" w:rsidRPr="00385C01" w:rsidRDefault="00ED72A3" w:rsidP="00237B49">
      <w:pPr>
        <w:shd w:val="clear" w:color="auto" w:fill="FFFFFF"/>
        <w:ind w:firstLine="480"/>
        <w:jc w:val="both"/>
        <w:rPr>
          <w:rFonts w:eastAsia="Times New Roman"/>
          <w:b/>
          <w:bCs/>
          <w:color w:val="000000"/>
          <w:sz w:val="28"/>
          <w:szCs w:val="28"/>
        </w:rPr>
      </w:pPr>
    </w:p>
    <w:p w:rsidR="00ED72A3" w:rsidRPr="00385C01" w:rsidRDefault="00ED72A3" w:rsidP="00237B49">
      <w:pPr>
        <w:shd w:val="clear" w:color="auto" w:fill="FFFFFF"/>
        <w:ind w:firstLine="480"/>
        <w:jc w:val="both"/>
        <w:rPr>
          <w:rFonts w:eastAsia="Times New Roman"/>
          <w:b/>
          <w:bCs/>
          <w:color w:val="000000"/>
          <w:sz w:val="28"/>
          <w:szCs w:val="28"/>
        </w:rPr>
      </w:pPr>
    </w:p>
    <w:p w:rsidR="0070009E" w:rsidRPr="00385C01" w:rsidRDefault="0070009E" w:rsidP="00237B49">
      <w:pPr>
        <w:shd w:val="clear" w:color="auto" w:fill="FFFFFF"/>
        <w:ind w:firstLine="480"/>
        <w:jc w:val="both"/>
        <w:rPr>
          <w:rFonts w:eastAsia="Times New Roman"/>
          <w:b/>
          <w:bCs/>
          <w:color w:val="000000"/>
          <w:sz w:val="28"/>
          <w:szCs w:val="28"/>
        </w:rPr>
      </w:pPr>
      <w:r w:rsidRPr="00385C01">
        <w:rPr>
          <w:rFonts w:eastAsia="Times New Roman"/>
          <w:b/>
          <w:bCs/>
          <w:color w:val="000000"/>
          <w:sz w:val="28"/>
          <w:szCs w:val="28"/>
        </w:rPr>
        <w:t>ХІV. ЛІКВІДАЦІЯ, РЕОРГАНІЗАЦІЯ ТА ПЕРЕПРОФІЛЮВАННЯ ЗАКЛАДУ ДОШКІЛЬНОЇ ОСВІТИ</w:t>
      </w:r>
    </w:p>
    <w:p w:rsidR="0070009E" w:rsidRPr="00385C01" w:rsidRDefault="0070009E" w:rsidP="00237B49">
      <w:pPr>
        <w:shd w:val="clear" w:color="auto" w:fill="FFFFFF"/>
        <w:ind w:firstLine="480"/>
        <w:jc w:val="both"/>
        <w:rPr>
          <w:rFonts w:eastAsia="Times New Roman"/>
          <w:color w:val="000000"/>
          <w:sz w:val="28"/>
          <w:szCs w:val="28"/>
        </w:rPr>
      </w:pP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14.1. Рішення   про   ліквідацію, реорганізацію чи перепрофілювання закладу освіти приймається засновником закладу відповідно до діючого законодавства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14.2. Ліквідація проводиться ліквідаційною комісією, призначеною наказом засновника, а   у   випадках   ліквідації   за   рішенням   господарського   суду – ліквідаційною комісією, призначеною цим  органом.</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lastRenderedPageBreak/>
        <w:t>14.4.У разі реорганізації права та зобов’язання закладу освіти переходять до правонаступників визначених відділом освіти, молоді та спорту  Р</w:t>
      </w:r>
      <w:r w:rsidR="00EB6116" w:rsidRPr="00385C01">
        <w:rPr>
          <w:rFonts w:eastAsia="Times New Roman"/>
          <w:color w:val="000000"/>
          <w:sz w:val="28"/>
          <w:szCs w:val="28"/>
        </w:rPr>
        <w:t>ахівської райдержадміністрації.</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14.6.У разі ліквідації закладу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70009E" w:rsidRPr="00385C01" w:rsidRDefault="0070009E" w:rsidP="00237B49">
      <w:pPr>
        <w:shd w:val="clear" w:color="auto" w:fill="FFFFFF"/>
        <w:ind w:firstLine="480"/>
        <w:jc w:val="both"/>
        <w:rPr>
          <w:rFonts w:eastAsia="Times New Roman"/>
          <w:color w:val="000000"/>
          <w:sz w:val="28"/>
          <w:szCs w:val="28"/>
        </w:rPr>
      </w:pPr>
      <w:r w:rsidRPr="00385C01">
        <w:rPr>
          <w:rFonts w:eastAsia="Times New Roman"/>
          <w:color w:val="000000"/>
          <w:sz w:val="28"/>
          <w:szCs w:val="28"/>
        </w:rPr>
        <w:t>14.7.Заклад освіти вважається ліквідованим  або реорганізованим з моменту внесення про це запису до Єдиного державного реєстру.</w:t>
      </w:r>
    </w:p>
    <w:p w:rsidR="0070009E" w:rsidRPr="001E4BEE" w:rsidRDefault="0070009E" w:rsidP="00237B49">
      <w:pPr>
        <w:shd w:val="clear" w:color="auto" w:fill="FFFFFF"/>
        <w:ind w:firstLine="480"/>
        <w:jc w:val="both"/>
        <w:rPr>
          <w:rFonts w:eastAsia="Times New Roman"/>
          <w:color w:val="000000"/>
        </w:rPr>
      </w:pPr>
      <w:r w:rsidRPr="001E4BEE">
        <w:rPr>
          <w:rFonts w:eastAsia="Times New Roman"/>
          <w:color w:val="000000"/>
        </w:rPr>
        <w:t> </w:t>
      </w:r>
    </w:p>
    <w:p w:rsidR="0070009E" w:rsidRPr="001E4BEE" w:rsidRDefault="0070009E" w:rsidP="00237B49">
      <w:pPr>
        <w:shd w:val="clear" w:color="auto" w:fill="FFFFFF"/>
        <w:ind w:firstLine="480"/>
        <w:jc w:val="both"/>
        <w:rPr>
          <w:rFonts w:eastAsia="Times New Roman"/>
          <w:color w:val="000000"/>
        </w:rPr>
      </w:pPr>
      <w:r w:rsidRPr="001E4BEE">
        <w:rPr>
          <w:rFonts w:eastAsia="Times New Roman"/>
          <w:color w:val="000000"/>
        </w:rPr>
        <w:t>  </w:t>
      </w:r>
    </w:p>
    <w:p w:rsidR="0070009E" w:rsidRPr="001E4BEE" w:rsidRDefault="0070009E" w:rsidP="00237B49">
      <w:pPr>
        <w:shd w:val="clear" w:color="auto" w:fill="FFFFFF"/>
        <w:ind w:firstLine="480"/>
        <w:jc w:val="both"/>
        <w:rPr>
          <w:rFonts w:eastAsia="Times New Roman"/>
          <w:color w:val="000000"/>
        </w:rPr>
      </w:pPr>
      <w:r w:rsidRPr="001E4BEE">
        <w:rPr>
          <w:rFonts w:eastAsia="Times New Roman"/>
          <w:color w:val="000000"/>
        </w:rPr>
        <w:t>  </w:t>
      </w:r>
    </w:p>
    <w:p w:rsidR="002B3526" w:rsidRDefault="002B3526" w:rsidP="002B3526">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Д.Д.Брехлічук</w:t>
      </w:r>
    </w:p>
    <w:p w:rsidR="00995DE7" w:rsidRDefault="00995DE7">
      <w:pPr>
        <w:spacing w:after="160" w:line="259" w:lineRule="auto"/>
        <w:rPr>
          <w:rFonts w:eastAsia="Times New Roman"/>
          <w:b/>
          <w:sz w:val="28"/>
          <w:szCs w:val="28"/>
        </w:rPr>
      </w:pPr>
    </w:p>
    <w:p w:rsidR="00995DE7" w:rsidRDefault="00995DE7">
      <w:pPr>
        <w:spacing w:after="160" w:line="259" w:lineRule="auto"/>
        <w:rPr>
          <w:rFonts w:eastAsia="Times New Roman"/>
          <w:b/>
          <w:sz w:val="28"/>
          <w:szCs w:val="28"/>
        </w:rPr>
      </w:pPr>
      <w:r>
        <w:rPr>
          <w:rFonts w:eastAsia="Times New Roman"/>
          <w:b/>
          <w:sz w:val="28"/>
          <w:szCs w:val="28"/>
        </w:rPr>
        <w:br w:type="page"/>
      </w:r>
    </w:p>
    <w:p w:rsidR="00995DE7" w:rsidRDefault="00995DE7" w:rsidP="00634C5E">
      <w:pPr>
        <w:spacing w:after="160" w:line="259" w:lineRule="auto"/>
        <w:jc w:val="right"/>
        <w:rPr>
          <w:sz w:val="28"/>
          <w:szCs w:val="28"/>
        </w:rPr>
      </w:pPr>
    </w:p>
    <w:p w:rsidR="00995DE7" w:rsidRDefault="00995DE7" w:rsidP="00995DE7">
      <w:pPr>
        <w:jc w:val="right"/>
        <w:rPr>
          <w:sz w:val="28"/>
          <w:szCs w:val="28"/>
          <w:lang w:eastAsia="uk-UA"/>
        </w:rPr>
      </w:pPr>
    </w:p>
    <w:p w:rsidR="00995DE7" w:rsidRDefault="00995DE7" w:rsidP="00995DE7">
      <w:pPr>
        <w:jc w:val="right"/>
        <w:rPr>
          <w:sz w:val="28"/>
          <w:szCs w:val="28"/>
          <w:lang w:eastAsia="uk-UA"/>
        </w:rPr>
      </w:pPr>
      <w:r>
        <w:rPr>
          <w:noProof/>
          <w:lang w:val="ru-RU"/>
        </w:rPr>
        <w:drawing>
          <wp:anchor distT="0" distB="0" distL="114300" distR="114300" simplePos="0" relativeHeight="251696128"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95DE7" w:rsidRDefault="00995DE7" w:rsidP="00995DE7">
      <w:pPr>
        <w:jc w:val="center"/>
        <w:rPr>
          <w:sz w:val="28"/>
          <w:szCs w:val="28"/>
          <w:lang w:eastAsia="uk-UA"/>
        </w:rPr>
      </w:pPr>
    </w:p>
    <w:p w:rsidR="00995DE7" w:rsidRDefault="00995DE7" w:rsidP="00995DE7">
      <w:pPr>
        <w:jc w:val="center"/>
        <w:rPr>
          <w:sz w:val="28"/>
          <w:szCs w:val="28"/>
          <w:lang w:eastAsia="uk-UA"/>
        </w:rPr>
      </w:pPr>
    </w:p>
    <w:p w:rsidR="00995DE7" w:rsidRDefault="00995DE7" w:rsidP="00995DE7">
      <w:pPr>
        <w:jc w:val="center"/>
        <w:rPr>
          <w:sz w:val="28"/>
          <w:szCs w:val="28"/>
          <w:lang w:eastAsia="uk-UA"/>
        </w:rPr>
      </w:pPr>
      <w:r>
        <w:rPr>
          <w:sz w:val="28"/>
          <w:szCs w:val="28"/>
          <w:lang w:eastAsia="uk-UA"/>
        </w:rPr>
        <w:t>Рахівська міська рада</w:t>
      </w:r>
    </w:p>
    <w:p w:rsidR="00995DE7" w:rsidRDefault="00995DE7" w:rsidP="00995DE7">
      <w:pPr>
        <w:jc w:val="center"/>
        <w:rPr>
          <w:sz w:val="28"/>
          <w:szCs w:val="28"/>
          <w:lang w:eastAsia="uk-UA"/>
        </w:rPr>
      </w:pPr>
      <w:r>
        <w:rPr>
          <w:sz w:val="28"/>
          <w:szCs w:val="28"/>
          <w:lang w:eastAsia="uk-UA"/>
        </w:rPr>
        <w:t>сорокова сесія  міської ради</w:t>
      </w:r>
    </w:p>
    <w:p w:rsidR="00995DE7" w:rsidRDefault="00995DE7" w:rsidP="00995DE7">
      <w:pPr>
        <w:jc w:val="center"/>
        <w:rPr>
          <w:sz w:val="28"/>
          <w:szCs w:val="28"/>
          <w:lang w:eastAsia="uk-UA"/>
        </w:rPr>
      </w:pPr>
      <w:r>
        <w:rPr>
          <w:sz w:val="28"/>
          <w:szCs w:val="28"/>
          <w:lang w:eastAsia="uk-UA"/>
        </w:rPr>
        <w:t>сьомого скликання</w:t>
      </w:r>
    </w:p>
    <w:p w:rsidR="00995DE7" w:rsidRDefault="00995DE7" w:rsidP="00995DE7">
      <w:pPr>
        <w:jc w:val="center"/>
        <w:rPr>
          <w:sz w:val="28"/>
          <w:szCs w:val="28"/>
          <w:lang w:eastAsia="uk-UA"/>
        </w:rPr>
      </w:pPr>
    </w:p>
    <w:p w:rsidR="00995DE7" w:rsidRDefault="00995DE7" w:rsidP="00995DE7">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995DE7" w:rsidRDefault="00995DE7" w:rsidP="00995DE7">
      <w:pPr>
        <w:rPr>
          <w:sz w:val="28"/>
          <w:szCs w:val="28"/>
          <w:lang w:eastAsia="uk-UA"/>
        </w:rPr>
      </w:pPr>
    </w:p>
    <w:p w:rsidR="00995DE7" w:rsidRDefault="003D1F37" w:rsidP="00995DE7">
      <w:pPr>
        <w:rPr>
          <w:rFonts w:eastAsia="Times New Roman"/>
          <w:sz w:val="28"/>
          <w:szCs w:val="28"/>
          <w:lang w:eastAsia="uk-UA"/>
        </w:rPr>
      </w:pPr>
      <w:r>
        <w:rPr>
          <w:rFonts w:eastAsia="Times New Roman"/>
          <w:sz w:val="28"/>
          <w:szCs w:val="28"/>
          <w:lang w:eastAsia="uk-UA"/>
        </w:rPr>
        <w:t>від  21 березня 2019  року  №574</w:t>
      </w:r>
    </w:p>
    <w:p w:rsidR="00995DE7" w:rsidRDefault="00995DE7" w:rsidP="00995DE7">
      <w:pPr>
        <w:ind w:right="142"/>
        <w:rPr>
          <w:sz w:val="28"/>
          <w:szCs w:val="28"/>
          <w:lang w:eastAsia="uk-UA"/>
        </w:rPr>
      </w:pPr>
      <w:r>
        <w:rPr>
          <w:sz w:val="28"/>
          <w:szCs w:val="28"/>
          <w:lang w:eastAsia="uk-UA"/>
        </w:rPr>
        <w:t>м. Рахів</w:t>
      </w:r>
    </w:p>
    <w:p w:rsidR="00C9373C" w:rsidRPr="001E4BEE" w:rsidRDefault="00C9373C" w:rsidP="00C9373C">
      <w:pPr>
        <w:rPr>
          <w:sz w:val="28"/>
          <w:szCs w:val="28"/>
        </w:rPr>
      </w:pPr>
    </w:p>
    <w:p w:rsidR="00C9373C" w:rsidRPr="00995DE7" w:rsidRDefault="00C9373C" w:rsidP="00C9373C">
      <w:pPr>
        <w:rPr>
          <w:sz w:val="28"/>
          <w:szCs w:val="28"/>
        </w:rPr>
      </w:pPr>
      <w:r w:rsidRPr="00995DE7">
        <w:rPr>
          <w:sz w:val="28"/>
          <w:szCs w:val="28"/>
        </w:rPr>
        <w:t>Про передачу в оренду окремих</w:t>
      </w:r>
    </w:p>
    <w:p w:rsidR="00C9373C" w:rsidRPr="00995DE7" w:rsidRDefault="00C9373C" w:rsidP="00C9373C">
      <w:pPr>
        <w:rPr>
          <w:sz w:val="28"/>
          <w:szCs w:val="28"/>
        </w:rPr>
      </w:pPr>
      <w:r w:rsidRPr="00995DE7">
        <w:rPr>
          <w:sz w:val="28"/>
          <w:szCs w:val="28"/>
        </w:rPr>
        <w:t xml:space="preserve">приміщень </w:t>
      </w:r>
    </w:p>
    <w:p w:rsidR="00C9373C" w:rsidRPr="001E4BEE" w:rsidRDefault="00C9373C" w:rsidP="00C9373C">
      <w:pPr>
        <w:rPr>
          <w:b/>
          <w:sz w:val="28"/>
          <w:szCs w:val="28"/>
        </w:rPr>
      </w:pPr>
    </w:p>
    <w:p w:rsidR="00C9373C" w:rsidRPr="001E4BEE" w:rsidRDefault="00C9373C" w:rsidP="00C9373C">
      <w:pPr>
        <w:jc w:val="both"/>
        <w:rPr>
          <w:sz w:val="28"/>
          <w:szCs w:val="28"/>
        </w:rPr>
      </w:pPr>
      <w:r w:rsidRPr="001E4BEE">
        <w:rPr>
          <w:sz w:val="28"/>
          <w:szCs w:val="28"/>
        </w:rPr>
        <w:t xml:space="preserve">          Розглянувши клопотання директора  Рахівської районної ДЮСШ </w:t>
      </w:r>
      <w:proofErr w:type="spellStart"/>
      <w:r w:rsidRPr="001E4BEE">
        <w:rPr>
          <w:sz w:val="28"/>
          <w:szCs w:val="28"/>
        </w:rPr>
        <w:t>Урбана</w:t>
      </w:r>
      <w:proofErr w:type="spellEnd"/>
      <w:r w:rsidRPr="001E4BEE">
        <w:rPr>
          <w:sz w:val="28"/>
          <w:szCs w:val="28"/>
        </w:rPr>
        <w:t xml:space="preserve"> Віталія Івановича № 01/1 від 02.01.2019 року, керуючись Методикою розрахунку та використання плати за оренду майна, яке є комунальною власністю територіальної громади міста Рахів затвердженої рішенням Рахівської міської ради № 222 від 02.11.2011 року та п. 5 статті 60 Закону України «Про місцеве самоврядування в Україні», Законом України «Про оренду державного та комунального майна»  міська рада </w:t>
      </w:r>
    </w:p>
    <w:p w:rsidR="00C9373C" w:rsidRPr="001E4BEE" w:rsidRDefault="00C9373C" w:rsidP="00C9373C">
      <w:pPr>
        <w:jc w:val="both"/>
        <w:rPr>
          <w:sz w:val="28"/>
          <w:szCs w:val="28"/>
        </w:rPr>
      </w:pPr>
    </w:p>
    <w:p w:rsidR="00C9373C" w:rsidRPr="001E4BEE" w:rsidRDefault="00C9373C" w:rsidP="00C9373C">
      <w:pPr>
        <w:jc w:val="center"/>
        <w:rPr>
          <w:sz w:val="28"/>
          <w:szCs w:val="28"/>
        </w:rPr>
      </w:pPr>
      <w:r w:rsidRPr="001E4BEE">
        <w:rPr>
          <w:sz w:val="28"/>
          <w:szCs w:val="28"/>
        </w:rPr>
        <w:t>в и р і ш и л а:</w:t>
      </w:r>
    </w:p>
    <w:p w:rsidR="00C9373C" w:rsidRPr="001E4BEE" w:rsidRDefault="00C9373C" w:rsidP="00C9373C">
      <w:pPr>
        <w:jc w:val="center"/>
        <w:rPr>
          <w:sz w:val="28"/>
          <w:szCs w:val="28"/>
        </w:rPr>
      </w:pPr>
    </w:p>
    <w:p w:rsidR="00C9373C" w:rsidRPr="001E4BEE" w:rsidRDefault="00C9373C" w:rsidP="00C9373C">
      <w:pPr>
        <w:numPr>
          <w:ilvl w:val="0"/>
          <w:numId w:val="33"/>
        </w:numPr>
        <w:ind w:left="0" w:firstLine="993"/>
        <w:jc w:val="both"/>
        <w:rPr>
          <w:sz w:val="28"/>
          <w:szCs w:val="28"/>
        </w:rPr>
      </w:pPr>
      <w:r w:rsidRPr="001E4BEE">
        <w:rPr>
          <w:sz w:val="28"/>
          <w:szCs w:val="28"/>
        </w:rPr>
        <w:t xml:space="preserve">Надати  ДЮСШ  в оренду окреме приміщення в будівлі ДНЗ № 1, за адресою м. Рахів, вул. Вербник,8 загальною площею 212,11 </w:t>
      </w:r>
      <w:proofErr w:type="spellStart"/>
      <w:r w:rsidRPr="001E4BEE">
        <w:rPr>
          <w:sz w:val="28"/>
          <w:szCs w:val="28"/>
        </w:rPr>
        <w:t>кв.м</w:t>
      </w:r>
      <w:proofErr w:type="spellEnd"/>
      <w:r w:rsidRPr="001E4BEE">
        <w:rPr>
          <w:sz w:val="28"/>
          <w:szCs w:val="28"/>
        </w:rPr>
        <w:t xml:space="preserve">  для проведенн</w:t>
      </w:r>
      <w:r w:rsidR="00306ED6" w:rsidRPr="001E4BEE">
        <w:rPr>
          <w:sz w:val="28"/>
          <w:szCs w:val="28"/>
        </w:rPr>
        <w:t>я навчал</w:t>
      </w:r>
      <w:r w:rsidR="00320AA9" w:rsidRPr="001E4BEE">
        <w:rPr>
          <w:sz w:val="28"/>
          <w:szCs w:val="28"/>
        </w:rPr>
        <w:t>ьно-тренувальних занять, терміном</w:t>
      </w:r>
      <w:r w:rsidR="00306ED6" w:rsidRPr="001E4BEE">
        <w:rPr>
          <w:sz w:val="28"/>
          <w:szCs w:val="28"/>
        </w:rPr>
        <w:t xml:space="preserve"> на один рік.</w:t>
      </w:r>
    </w:p>
    <w:p w:rsidR="00C9373C" w:rsidRPr="001E4BEE" w:rsidRDefault="00C9373C" w:rsidP="00C9373C">
      <w:pPr>
        <w:numPr>
          <w:ilvl w:val="0"/>
          <w:numId w:val="33"/>
        </w:numPr>
        <w:ind w:left="0" w:firstLine="993"/>
        <w:jc w:val="both"/>
        <w:rPr>
          <w:sz w:val="28"/>
          <w:szCs w:val="28"/>
        </w:rPr>
      </w:pPr>
      <w:r w:rsidRPr="001E4BEE">
        <w:rPr>
          <w:sz w:val="28"/>
          <w:szCs w:val="28"/>
        </w:rPr>
        <w:t>Встановити ДЮСШ орендну плату в місяць - одну гривню за квадратний метр.</w:t>
      </w:r>
    </w:p>
    <w:p w:rsidR="00C9373C" w:rsidRPr="001E4BEE" w:rsidRDefault="00C9373C" w:rsidP="00C9373C">
      <w:pPr>
        <w:jc w:val="both"/>
        <w:rPr>
          <w:sz w:val="28"/>
          <w:szCs w:val="28"/>
        </w:rPr>
      </w:pPr>
      <w:r w:rsidRPr="001E4BEE">
        <w:rPr>
          <w:sz w:val="28"/>
          <w:szCs w:val="28"/>
        </w:rPr>
        <w:t xml:space="preserve">              3.  Доручити першому заступнику міського голови – </w:t>
      </w:r>
      <w:proofErr w:type="spellStart"/>
      <w:r w:rsidRPr="001E4BEE">
        <w:rPr>
          <w:sz w:val="28"/>
          <w:szCs w:val="28"/>
        </w:rPr>
        <w:t>Бочкору</w:t>
      </w:r>
      <w:proofErr w:type="spellEnd"/>
      <w:r w:rsidRPr="001E4BEE">
        <w:rPr>
          <w:sz w:val="28"/>
          <w:szCs w:val="28"/>
        </w:rPr>
        <w:t xml:space="preserve"> Петру Юрійовичу  укласти договір оренди.</w:t>
      </w:r>
    </w:p>
    <w:p w:rsidR="00C9373C" w:rsidRPr="001E4BEE" w:rsidRDefault="00C9373C" w:rsidP="00C9373C">
      <w:pPr>
        <w:jc w:val="both"/>
        <w:rPr>
          <w:sz w:val="28"/>
          <w:szCs w:val="28"/>
        </w:rPr>
      </w:pPr>
    </w:p>
    <w:p w:rsidR="00C9373C" w:rsidRPr="001E4BEE" w:rsidRDefault="00C9373C" w:rsidP="00C9373C">
      <w:pPr>
        <w:jc w:val="both"/>
        <w:rPr>
          <w:sz w:val="28"/>
          <w:szCs w:val="28"/>
        </w:rPr>
      </w:pPr>
    </w:p>
    <w:p w:rsidR="00C9373C" w:rsidRPr="001E4BEE" w:rsidRDefault="00C9373C" w:rsidP="00C9373C">
      <w:pPr>
        <w:jc w:val="both"/>
        <w:rPr>
          <w:sz w:val="28"/>
          <w:szCs w:val="28"/>
        </w:rPr>
      </w:pPr>
    </w:p>
    <w:p w:rsidR="002A6121" w:rsidRDefault="002A6121" w:rsidP="002A6121">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C9373C" w:rsidRDefault="00C9373C" w:rsidP="00C9373C">
      <w:pPr>
        <w:jc w:val="both"/>
        <w:rPr>
          <w:sz w:val="28"/>
          <w:szCs w:val="28"/>
        </w:rPr>
      </w:pPr>
    </w:p>
    <w:p w:rsidR="00634C5E" w:rsidRDefault="00634C5E" w:rsidP="00C9373C">
      <w:pPr>
        <w:jc w:val="both"/>
        <w:rPr>
          <w:sz w:val="28"/>
          <w:szCs w:val="28"/>
        </w:rPr>
      </w:pPr>
    </w:p>
    <w:p w:rsidR="0052344D" w:rsidRDefault="0052344D">
      <w:pPr>
        <w:spacing w:after="160" w:line="259" w:lineRule="auto"/>
        <w:rPr>
          <w:sz w:val="28"/>
          <w:szCs w:val="28"/>
        </w:rPr>
      </w:pPr>
      <w:r>
        <w:rPr>
          <w:sz w:val="28"/>
          <w:szCs w:val="28"/>
        </w:rPr>
        <w:br w:type="page"/>
      </w:r>
    </w:p>
    <w:p w:rsidR="0052344D" w:rsidRDefault="0052344D" w:rsidP="0052344D">
      <w:pPr>
        <w:jc w:val="right"/>
        <w:rPr>
          <w:sz w:val="28"/>
          <w:szCs w:val="28"/>
          <w:lang w:eastAsia="uk-UA"/>
        </w:rPr>
      </w:pPr>
    </w:p>
    <w:p w:rsidR="0052344D" w:rsidRDefault="0052344D" w:rsidP="0052344D">
      <w:pPr>
        <w:jc w:val="right"/>
        <w:rPr>
          <w:sz w:val="28"/>
          <w:szCs w:val="28"/>
          <w:lang w:eastAsia="uk-UA"/>
        </w:rPr>
      </w:pPr>
      <w:r>
        <w:rPr>
          <w:noProof/>
          <w:lang w:val="ru-RU"/>
        </w:rPr>
        <w:drawing>
          <wp:anchor distT="0" distB="0" distL="114300" distR="114300" simplePos="0" relativeHeight="251700224"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52344D" w:rsidRDefault="0052344D" w:rsidP="0052344D">
      <w:pPr>
        <w:jc w:val="center"/>
        <w:rPr>
          <w:sz w:val="28"/>
          <w:szCs w:val="28"/>
          <w:lang w:eastAsia="uk-UA"/>
        </w:rPr>
      </w:pPr>
    </w:p>
    <w:p w:rsidR="0052344D" w:rsidRDefault="0052344D" w:rsidP="0052344D">
      <w:pPr>
        <w:jc w:val="center"/>
        <w:rPr>
          <w:sz w:val="28"/>
          <w:szCs w:val="28"/>
          <w:lang w:eastAsia="uk-UA"/>
        </w:rPr>
      </w:pPr>
    </w:p>
    <w:p w:rsidR="0052344D" w:rsidRDefault="0052344D" w:rsidP="0052344D">
      <w:pPr>
        <w:jc w:val="center"/>
        <w:rPr>
          <w:sz w:val="28"/>
          <w:szCs w:val="28"/>
          <w:lang w:eastAsia="uk-UA"/>
        </w:rPr>
      </w:pPr>
      <w:r>
        <w:rPr>
          <w:sz w:val="28"/>
          <w:szCs w:val="28"/>
          <w:lang w:eastAsia="uk-UA"/>
        </w:rPr>
        <w:t>Рахівська міська рада</w:t>
      </w:r>
    </w:p>
    <w:p w:rsidR="0052344D" w:rsidRDefault="0052344D" w:rsidP="0052344D">
      <w:pPr>
        <w:jc w:val="center"/>
        <w:rPr>
          <w:sz w:val="28"/>
          <w:szCs w:val="28"/>
          <w:lang w:eastAsia="uk-UA"/>
        </w:rPr>
      </w:pPr>
      <w:r>
        <w:rPr>
          <w:sz w:val="28"/>
          <w:szCs w:val="28"/>
          <w:lang w:eastAsia="uk-UA"/>
        </w:rPr>
        <w:t>сорокова сесія  міської ради</w:t>
      </w:r>
    </w:p>
    <w:p w:rsidR="0052344D" w:rsidRDefault="0052344D" w:rsidP="0052344D">
      <w:pPr>
        <w:jc w:val="center"/>
        <w:rPr>
          <w:sz w:val="28"/>
          <w:szCs w:val="28"/>
          <w:lang w:eastAsia="uk-UA"/>
        </w:rPr>
      </w:pPr>
      <w:r>
        <w:rPr>
          <w:sz w:val="28"/>
          <w:szCs w:val="28"/>
          <w:lang w:eastAsia="uk-UA"/>
        </w:rPr>
        <w:t>сьомого скликання</w:t>
      </w:r>
    </w:p>
    <w:p w:rsidR="0052344D" w:rsidRDefault="0052344D" w:rsidP="0052344D">
      <w:pPr>
        <w:jc w:val="center"/>
        <w:rPr>
          <w:sz w:val="28"/>
          <w:szCs w:val="28"/>
          <w:lang w:eastAsia="uk-UA"/>
        </w:rPr>
      </w:pPr>
    </w:p>
    <w:p w:rsidR="0052344D" w:rsidRDefault="0052344D" w:rsidP="0052344D">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52344D" w:rsidRDefault="0052344D" w:rsidP="0052344D">
      <w:pPr>
        <w:rPr>
          <w:sz w:val="28"/>
          <w:szCs w:val="28"/>
          <w:lang w:eastAsia="uk-UA"/>
        </w:rPr>
      </w:pPr>
    </w:p>
    <w:p w:rsidR="0052344D" w:rsidRPr="005F1118" w:rsidRDefault="003D1F37" w:rsidP="0052344D">
      <w:pPr>
        <w:rPr>
          <w:rFonts w:eastAsia="Times New Roman"/>
          <w:sz w:val="28"/>
          <w:szCs w:val="28"/>
          <w:lang w:eastAsia="uk-UA"/>
        </w:rPr>
      </w:pPr>
      <w:r w:rsidRPr="005F1118">
        <w:rPr>
          <w:rFonts w:eastAsia="Times New Roman"/>
          <w:sz w:val="28"/>
          <w:szCs w:val="28"/>
          <w:lang w:eastAsia="uk-UA"/>
        </w:rPr>
        <w:t>від  21 березня 2019  року  №575</w:t>
      </w:r>
    </w:p>
    <w:p w:rsidR="0052344D" w:rsidRPr="005F1118" w:rsidRDefault="0052344D" w:rsidP="0052344D">
      <w:pPr>
        <w:ind w:right="142"/>
        <w:rPr>
          <w:sz w:val="28"/>
          <w:szCs w:val="28"/>
          <w:lang w:eastAsia="uk-UA"/>
        </w:rPr>
      </w:pPr>
      <w:r w:rsidRPr="005F1118">
        <w:rPr>
          <w:sz w:val="28"/>
          <w:szCs w:val="28"/>
          <w:lang w:eastAsia="uk-UA"/>
        </w:rPr>
        <w:t>м. Рахів</w:t>
      </w:r>
    </w:p>
    <w:p w:rsidR="0052344D" w:rsidRPr="005F1118" w:rsidRDefault="0052344D">
      <w:pPr>
        <w:spacing w:after="160" w:line="259" w:lineRule="auto"/>
        <w:rPr>
          <w:sz w:val="28"/>
          <w:szCs w:val="28"/>
        </w:rPr>
      </w:pPr>
    </w:p>
    <w:p w:rsidR="009D5C32" w:rsidRPr="005F1118" w:rsidRDefault="009D5C32" w:rsidP="009D5C32">
      <w:pPr>
        <w:outlineLvl w:val="0"/>
        <w:rPr>
          <w:sz w:val="28"/>
          <w:szCs w:val="28"/>
        </w:rPr>
      </w:pPr>
      <w:r w:rsidRPr="005F1118">
        <w:rPr>
          <w:sz w:val="28"/>
          <w:szCs w:val="28"/>
        </w:rPr>
        <w:t xml:space="preserve">Про затвердження звіту </w:t>
      </w:r>
    </w:p>
    <w:p w:rsidR="009D5C32" w:rsidRPr="005F1118" w:rsidRDefault="009D5C32" w:rsidP="009D5C32">
      <w:pPr>
        <w:rPr>
          <w:sz w:val="28"/>
          <w:szCs w:val="28"/>
        </w:rPr>
      </w:pPr>
      <w:proofErr w:type="spellStart"/>
      <w:r w:rsidRPr="005F1118">
        <w:rPr>
          <w:sz w:val="28"/>
          <w:szCs w:val="28"/>
        </w:rPr>
        <w:t>„Про</w:t>
      </w:r>
      <w:proofErr w:type="spellEnd"/>
      <w:r w:rsidRPr="005F1118">
        <w:rPr>
          <w:sz w:val="28"/>
          <w:szCs w:val="28"/>
        </w:rPr>
        <w:t xml:space="preserve"> виконання  міського </w:t>
      </w:r>
    </w:p>
    <w:p w:rsidR="009D5C32" w:rsidRPr="005F1118" w:rsidRDefault="009D5C32" w:rsidP="009D5C32">
      <w:pPr>
        <w:rPr>
          <w:sz w:val="28"/>
          <w:szCs w:val="28"/>
        </w:rPr>
      </w:pPr>
      <w:r w:rsidRPr="005F1118">
        <w:rPr>
          <w:sz w:val="28"/>
          <w:szCs w:val="28"/>
        </w:rPr>
        <w:t>бюджету за 2018 рік”</w:t>
      </w:r>
    </w:p>
    <w:p w:rsidR="009D5C32" w:rsidRPr="005F1118" w:rsidRDefault="009D5C32" w:rsidP="009D5C32">
      <w:pPr>
        <w:rPr>
          <w:sz w:val="28"/>
          <w:szCs w:val="28"/>
        </w:rPr>
      </w:pPr>
    </w:p>
    <w:p w:rsidR="009D5C32" w:rsidRPr="005F1118" w:rsidRDefault="009D5C32" w:rsidP="009D5C32">
      <w:pPr>
        <w:jc w:val="both"/>
        <w:rPr>
          <w:sz w:val="28"/>
          <w:szCs w:val="28"/>
        </w:rPr>
      </w:pPr>
      <w:r w:rsidRPr="005F1118">
        <w:rPr>
          <w:sz w:val="28"/>
          <w:szCs w:val="28"/>
        </w:rPr>
        <w:t xml:space="preserve">       У відповідності до п. 23 ст. 26, ст. 61 Закону України </w:t>
      </w:r>
      <w:proofErr w:type="spellStart"/>
      <w:r w:rsidRPr="005F1118">
        <w:rPr>
          <w:sz w:val="28"/>
          <w:szCs w:val="28"/>
        </w:rPr>
        <w:t>„Про</w:t>
      </w:r>
      <w:proofErr w:type="spellEnd"/>
      <w:r w:rsidRPr="005F1118">
        <w:rPr>
          <w:sz w:val="28"/>
          <w:szCs w:val="28"/>
        </w:rPr>
        <w:t xml:space="preserve"> місцеве самоврядування в Україні”, частини  4 ст. 80 Бюджетного кодексу України, міська рада</w:t>
      </w:r>
    </w:p>
    <w:p w:rsidR="009D5C32" w:rsidRPr="005F1118" w:rsidRDefault="009D5C32" w:rsidP="009D5C32">
      <w:pPr>
        <w:rPr>
          <w:sz w:val="28"/>
          <w:szCs w:val="28"/>
        </w:rPr>
      </w:pPr>
    </w:p>
    <w:p w:rsidR="009D5C32" w:rsidRPr="005F1118" w:rsidRDefault="009D5C32" w:rsidP="009D5C32">
      <w:pPr>
        <w:jc w:val="center"/>
        <w:rPr>
          <w:sz w:val="28"/>
          <w:szCs w:val="28"/>
        </w:rPr>
      </w:pPr>
      <w:r w:rsidRPr="005F1118">
        <w:rPr>
          <w:sz w:val="28"/>
          <w:szCs w:val="28"/>
        </w:rPr>
        <w:t>в и р і ш и л а :</w:t>
      </w:r>
    </w:p>
    <w:p w:rsidR="009D5C32" w:rsidRPr="005F1118" w:rsidRDefault="009D5C32" w:rsidP="009D5C32">
      <w:pPr>
        <w:jc w:val="center"/>
        <w:rPr>
          <w:sz w:val="28"/>
          <w:szCs w:val="28"/>
        </w:rPr>
      </w:pPr>
    </w:p>
    <w:p w:rsidR="009D5C32" w:rsidRPr="005F1118" w:rsidRDefault="009D5C32" w:rsidP="009D5C32">
      <w:pPr>
        <w:jc w:val="both"/>
        <w:outlineLvl w:val="0"/>
        <w:rPr>
          <w:sz w:val="28"/>
          <w:szCs w:val="28"/>
        </w:rPr>
      </w:pPr>
      <w:r w:rsidRPr="005F1118">
        <w:rPr>
          <w:sz w:val="28"/>
          <w:szCs w:val="28"/>
        </w:rPr>
        <w:tab/>
        <w:t>1.  Затвердити  загальний обсяг доходів міського бюджету за  2018 рік в сумі 39689711,32 грн.:</w:t>
      </w:r>
    </w:p>
    <w:p w:rsidR="009D5C32" w:rsidRPr="005F1118" w:rsidRDefault="009D5C32" w:rsidP="009D5C32">
      <w:pPr>
        <w:ind w:firstLine="708"/>
        <w:jc w:val="both"/>
        <w:rPr>
          <w:sz w:val="28"/>
          <w:szCs w:val="28"/>
        </w:rPr>
      </w:pPr>
      <w:r w:rsidRPr="005F1118">
        <w:rPr>
          <w:sz w:val="28"/>
          <w:szCs w:val="28"/>
        </w:rPr>
        <w:t>- доходи загального фонду  в сумі  37635058,31 грн.  в тому числі  інша  дотація  з місцевого  бюджету  в сумі 14352222,00 грн., субвенції з місцевого бюджету на здійснення заходів щодо соціально-економічного розвитку окремих територій за рахунок відповідної субвенції з державного бюджету в сумі 3085277,00 грн., інші субвенції з місцевого бюджету в сумі 300000,00 грн. (додаток №1);</w:t>
      </w:r>
    </w:p>
    <w:p w:rsidR="009D5C32" w:rsidRPr="005F1118" w:rsidRDefault="009D5C32" w:rsidP="009D5C32">
      <w:pPr>
        <w:jc w:val="both"/>
        <w:rPr>
          <w:sz w:val="28"/>
          <w:szCs w:val="28"/>
        </w:rPr>
      </w:pPr>
      <w:r w:rsidRPr="005F1118">
        <w:rPr>
          <w:sz w:val="28"/>
          <w:szCs w:val="28"/>
        </w:rPr>
        <w:tab/>
        <w:t>- доходи спеціального фонду в сумі  2054653,01 грн.,  в тому числі благодійні внески, гранти та дарунки  в сумі 1117161,32 грн. (додаток №2).</w:t>
      </w:r>
    </w:p>
    <w:p w:rsidR="009D5C32" w:rsidRPr="005F1118" w:rsidRDefault="009D5C32" w:rsidP="009D5C32">
      <w:pPr>
        <w:ind w:firstLine="708"/>
        <w:jc w:val="both"/>
        <w:rPr>
          <w:sz w:val="28"/>
          <w:szCs w:val="28"/>
        </w:rPr>
      </w:pPr>
      <w:r w:rsidRPr="005F1118">
        <w:rPr>
          <w:sz w:val="28"/>
          <w:szCs w:val="28"/>
        </w:rPr>
        <w:t>2. Затвердити загальний обсяг видатків міського бюджету за  2018 рік в сумі     41916161,68 грн.:</w:t>
      </w:r>
    </w:p>
    <w:p w:rsidR="009D5C32" w:rsidRPr="005F1118" w:rsidRDefault="009D5C32" w:rsidP="009D5C32">
      <w:pPr>
        <w:jc w:val="both"/>
        <w:rPr>
          <w:sz w:val="28"/>
          <w:szCs w:val="28"/>
        </w:rPr>
      </w:pPr>
      <w:r w:rsidRPr="005F1118">
        <w:rPr>
          <w:sz w:val="28"/>
          <w:szCs w:val="28"/>
        </w:rPr>
        <w:t xml:space="preserve">         - видатки загального  фонду  міського  бюджету  в сумі 27668815,05 грн. (додаток №3);</w:t>
      </w:r>
    </w:p>
    <w:p w:rsidR="009D5C32" w:rsidRPr="005F1118" w:rsidRDefault="009D5C32" w:rsidP="009D5C32">
      <w:pPr>
        <w:jc w:val="both"/>
        <w:rPr>
          <w:sz w:val="28"/>
          <w:szCs w:val="28"/>
        </w:rPr>
      </w:pPr>
      <w:r w:rsidRPr="005F1118">
        <w:rPr>
          <w:sz w:val="28"/>
          <w:szCs w:val="28"/>
        </w:rPr>
        <w:t xml:space="preserve">         - видатки спеціального фонду міського бюджету в сумі  14247346,63 грн. (додаток №4).        </w:t>
      </w:r>
    </w:p>
    <w:p w:rsidR="004B6451" w:rsidRPr="005F1118" w:rsidRDefault="004B6451" w:rsidP="004B6451">
      <w:pPr>
        <w:jc w:val="both"/>
        <w:rPr>
          <w:sz w:val="28"/>
          <w:szCs w:val="28"/>
        </w:rPr>
      </w:pPr>
    </w:p>
    <w:p w:rsidR="004B6451" w:rsidRPr="005F1118" w:rsidRDefault="004B6451" w:rsidP="004B6451">
      <w:pPr>
        <w:jc w:val="both"/>
        <w:rPr>
          <w:sz w:val="28"/>
          <w:szCs w:val="28"/>
        </w:rPr>
      </w:pPr>
    </w:p>
    <w:p w:rsidR="00595643" w:rsidRDefault="00595643" w:rsidP="00595643">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2C6F43" w:rsidRDefault="002C6F43">
      <w:pPr>
        <w:spacing w:after="160" w:line="259" w:lineRule="auto"/>
        <w:rPr>
          <w:rFonts w:eastAsia="Times New Roman"/>
          <w:sz w:val="28"/>
          <w:szCs w:val="28"/>
        </w:rPr>
      </w:pPr>
      <w:r>
        <w:rPr>
          <w:rFonts w:eastAsia="Times New Roman"/>
          <w:sz w:val="28"/>
          <w:szCs w:val="28"/>
        </w:rPr>
        <w:br w:type="page"/>
      </w:r>
    </w:p>
    <w:p w:rsidR="0052344D" w:rsidRDefault="0052344D" w:rsidP="0052344D">
      <w:pPr>
        <w:jc w:val="right"/>
        <w:rPr>
          <w:sz w:val="28"/>
          <w:szCs w:val="28"/>
          <w:lang w:eastAsia="uk-UA"/>
        </w:rPr>
      </w:pPr>
      <w:r>
        <w:rPr>
          <w:noProof/>
          <w:lang w:val="ru-RU"/>
        </w:rPr>
        <w:lastRenderedPageBreak/>
        <w:drawing>
          <wp:anchor distT="0" distB="0" distL="114300" distR="114300" simplePos="0" relativeHeight="251702272" behindDoc="0" locked="0" layoutInCell="1" allowOverlap="1">
            <wp:simplePos x="0" y="0"/>
            <wp:positionH relativeFrom="column">
              <wp:posOffset>2720340</wp:posOffset>
            </wp:positionH>
            <wp:positionV relativeFrom="paragraph">
              <wp:posOffset>114300</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52344D" w:rsidRDefault="0052344D" w:rsidP="0052344D">
      <w:pPr>
        <w:jc w:val="center"/>
        <w:rPr>
          <w:sz w:val="28"/>
          <w:szCs w:val="28"/>
          <w:lang w:eastAsia="uk-UA"/>
        </w:rPr>
      </w:pPr>
    </w:p>
    <w:p w:rsidR="0052344D" w:rsidRDefault="0052344D" w:rsidP="0052344D">
      <w:pPr>
        <w:jc w:val="center"/>
        <w:rPr>
          <w:sz w:val="28"/>
          <w:szCs w:val="28"/>
          <w:lang w:eastAsia="uk-UA"/>
        </w:rPr>
      </w:pPr>
    </w:p>
    <w:p w:rsidR="0052344D" w:rsidRDefault="0052344D" w:rsidP="0052344D">
      <w:pPr>
        <w:jc w:val="center"/>
        <w:rPr>
          <w:sz w:val="28"/>
          <w:szCs w:val="28"/>
          <w:lang w:eastAsia="uk-UA"/>
        </w:rPr>
      </w:pPr>
      <w:r>
        <w:rPr>
          <w:sz w:val="28"/>
          <w:szCs w:val="28"/>
          <w:lang w:eastAsia="uk-UA"/>
        </w:rPr>
        <w:t>Рахівська міська рада</w:t>
      </w:r>
    </w:p>
    <w:p w:rsidR="0052344D" w:rsidRDefault="0052344D" w:rsidP="0052344D">
      <w:pPr>
        <w:jc w:val="center"/>
        <w:rPr>
          <w:sz w:val="28"/>
          <w:szCs w:val="28"/>
          <w:lang w:eastAsia="uk-UA"/>
        </w:rPr>
      </w:pPr>
      <w:r>
        <w:rPr>
          <w:sz w:val="28"/>
          <w:szCs w:val="28"/>
          <w:lang w:eastAsia="uk-UA"/>
        </w:rPr>
        <w:t>сорокова сесія  міської ради</w:t>
      </w:r>
    </w:p>
    <w:p w:rsidR="0052344D" w:rsidRDefault="0052344D" w:rsidP="0052344D">
      <w:pPr>
        <w:jc w:val="center"/>
        <w:rPr>
          <w:sz w:val="28"/>
          <w:szCs w:val="28"/>
          <w:lang w:eastAsia="uk-UA"/>
        </w:rPr>
      </w:pPr>
      <w:r>
        <w:rPr>
          <w:sz w:val="28"/>
          <w:szCs w:val="28"/>
          <w:lang w:eastAsia="uk-UA"/>
        </w:rPr>
        <w:t>сьомого скликання</w:t>
      </w:r>
    </w:p>
    <w:p w:rsidR="0052344D" w:rsidRDefault="0052344D" w:rsidP="0052344D">
      <w:pPr>
        <w:jc w:val="center"/>
        <w:rPr>
          <w:sz w:val="28"/>
          <w:szCs w:val="28"/>
          <w:lang w:eastAsia="uk-UA"/>
        </w:rPr>
      </w:pPr>
    </w:p>
    <w:p w:rsidR="0052344D" w:rsidRDefault="0052344D" w:rsidP="0052344D">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52344D" w:rsidRDefault="0052344D" w:rsidP="0052344D">
      <w:pPr>
        <w:rPr>
          <w:sz w:val="28"/>
          <w:szCs w:val="28"/>
          <w:lang w:eastAsia="uk-UA"/>
        </w:rPr>
      </w:pPr>
    </w:p>
    <w:p w:rsidR="0052344D" w:rsidRDefault="0052344D" w:rsidP="0052344D">
      <w:pPr>
        <w:rPr>
          <w:rFonts w:eastAsia="Times New Roman"/>
          <w:sz w:val="28"/>
          <w:szCs w:val="28"/>
          <w:lang w:eastAsia="uk-UA"/>
        </w:rPr>
      </w:pPr>
      <w:r>
        <w:rPr>
          <w:rFonts w:eastAsia="Times New Roman"/>
          <w:sz w:val="28"/>
          <w:szCs w:val="28"/>
          <w:lang w:eastAsia="uk-UA"/>
        </w:rPr>
        <w:t>від  21 березня 2019  року  №</w:t>
      </w:r>
      <w:r w:rsidR="003D1F37">
        <w:rPr>
          <w:rFonts w:eastAsia="Times New Roman"/>
          <w:sz w:val="28"/>
          <w:szCs w:val="28"/>
          <w:lang w:eastAsia="uk-UA"/>
        </w:rPr>
        <w:t>576</w:t>
      </w:r>
    </w:p>
    <w:p w:rsidR="0052344D" w:rsidRDefault="0052344D" w:rsidP="0052344D">
      <w:pPr>
        <w:ind w:right="142"/>
        <w:rPr>
          <w:sz w:val="28"/>
          <w:szCs w:val="28"/>
          <w:lang w:eastAsia="uk-UA"/>
        </w:rPr>
      </w:pPr>
      <w:r>
        <w:rPr>
          <w:sz w:val="28"/>
          <w:szCs w:val="28"/>
          <w:lang w:eastAsia="uk-UA"/>
        </w:rPr>
        <w:t>м. Рахів</w:t>
      </w:r>
    </w:p>
    <w:p w:rsidR="0097797B" w:rsidRDefault="0097797B" w:rsidP="0097797B">
      <w:pPr>
        <w:ind w:right="142"/>
        <w:outlineLvl w:val="0"/>
        <w:rPr>
          <w:sz w:val="28"/>
          <w:szCs w:val="28"/>
        </w:rPr>
      </w:pPr>
    </w:p>
    <w:p w:rsidR="0097797B" w:rsidRDefault="0097797B" w:rsidP="0097797B">
      <w:pPr>
        <w:ind w:right="142"/>
        <w:outlineLvl w:val="0"/>
        <w:rPr>
          <w:sz w:val="28"/>
          <w:szCs w:val="28"/>
        </w:rPr>
      </w:pPr>
      <w:r>
        <w:rPr>
          <w:sz w:val="28"/>
          <w:szCs w:val="28"/>
        </w:rPr>
        <w:t>Про внесення змін до рішення міської ради</w:t>
      </w:r>
    </w:p>
    <w:p w:rsidR="0097797B" w:rsidRDefault="0097797B" w:rsidP="0097797B">
      <w:pPr>
        <w:ind w:right="142"/>
        <w:rPr>
          <w:sz w:val="28"/>
          <w:szCs w:val="28"/>
        </w:rPr>
      </w:pPr>
      <w:r>
        <w:rPr>
          <w:sz w:val="28"/>
          <w:szCs w:val="28"/>
        </w:rPr>
        <w:t xml:space="preserve">від 26.12.2018 р. №544 </w:t>
      </w:r>
      <w:proofErr w:type="spellStart"/>
      <w:r>
        <w:rPr>
          <w:sz w:val="28"/>
          <w:szCs w:val="28"/>
        </w:rPr>
        <w:t>„Про</w:t>
      </w:r>
      <w:proofErr w:type="spellEnd"/>
      <w:r>
        <w:rPr>
          <w:sz w:val="28"/>
          <w:szCs w:val="28"/>
        </w:rPr>
        <w:t xml:space="preserve"> міський </w:t>
      </w:r>
    </w:p>
    <w:p w:rsidR="0097797B" w:rsidRPr="00381D98" w:rsidRDefault="0097797B" w:rsidP="0097797B">
      <w:pPr>
        <w:ind w:right="142"/>
        <w:rPr>
          <w:color w:val="000000"/>
          <w:sz w:val="28"/>
          <w:szCs w:val="28"/>
        </w:rPr>
      </w:pPr>
      <w:r>
        <w:rPr>
          <w:sz w:val="28"/>
          <w:szCs w:val="28"/>
        </w:rPr>
        <w:t xml:space="preserve">бюджет на 2019 рік ” </w:t>
      </w:r>
    </w:p>
    <w:p w:rsidR="0097797B" w:rsidRDefault="0097797B" w:rsidP="00195C39">
      <w:pPr>
        <w:ind w:right="142"/>
        <w:jc w:val="both"/>
        <w:rPr>
          <w:sz w:val="28"/>
          <w:szCs w:val="28"/>
        </w:rPr>
      </w:pPr>
    </w:p>
    <w:p w:rsidR="0097797B" w:rsidRDefault="0097797B" w:rsidP="0097797B">
      <w:pPr>
        <w:ind w:right="142" w:firstLine="708"/>
        <w:jc w:val="both"/>
        <w:rPr>
          <w:sz w:val="28"/>
        </w:rPr>
      </w:pPr>
      <w:r>
        <w:rPr>
          <w:sz w:val="28"/>
          <w:szCs w:val="28"/>
        </w:rPr>
        <w:t>У відповідності до статті 14, 23, п. ст. 78 Бюджетного кодексу України, керуючись п.23 ст.26 Закону України “Про місцеве самоврядування в Україні”,  висновку фінансового управління Рахівської РДА від 04.02.2019 р. №02-10/41, міська рада</w:t>
      </w:r>
    </w:p>
    <w:p w:rsidR="0097797B" w:rsidRDefault="0097797B" w:rsidP="0097797B">
      <w:pPr>
        <w:jc w:val="center"/>
        <w:rPr>
          <w:sz w:val="28"/>
          <w:szCs w:val="28"/>
        </w:rPr>
      </w:pPr>
      <w:r w:rsidRPr="00FB132A">
        <w:rPr>
          <w:sz w:val="28"/>
          <w:szCs w:val="28"/>
        </w:rPr>
        <w:t>в и р і ш и л а :</w:t>
      </w:r>
    </w:p>
    <w:p w:rsidR="0097797B" w:rsidRDefault="0097797B" w:rsidP="000C37C8">
      <w:pPr>
        <w:ind w:firstLine="708"/>
        <w:jc w:val="both"/>
        <w:rPr>
          <w:sz w:val="28"/>
          <w:szCs w:val="28"/>
        </w:rPr>
      </w:pPr>
      <w:r>
        <w:rPr>
          <w:sz w:val="28"/>
          <w:szCs w:val="28"/>
        </w:rPr>
        <w:t xml:space="preserve">  1. Збільшити обсяг надання кредитів з міського бюджету на 2019 рік за рахунок повернення кредитів протягом звітного періоду 2019 року згідно з додатком 1, до цього рішення.</w:t>
      </w:r>
    </w:p>
    <w:p w:rsidR="0097797B" w:rsidRDefault="0097797B" w:rsidP="000C37C8">
      <w:pPr>
        <w:ind w:firstLine="708"/>
        <w:jc w:val="both"/>
        <w:rPr>
          <w:bCs/>
          <w:sz w:val="28"/>
          <w:szCs w:val="28"/>
        </w:rPr>
      </w:pPr>
      <w:r>
        <w:rPr>
          <w:sz w:val="28"/>
          <w:szCs w:val="28"/>
        </w:rPr>
        <w:t xml:space="preserve">  2. </w:t>
      </w:r>
      <w:r>
        <w:rPr>
          <w:bCs/>
          <w:sz w:val="28"/>
          <w:szCs w:val="28"/>
        </w:rPr>
        <w:t>Затвердити зміни до джерел фінансування міського бюджету на 2019 рік згідно з додатком 2, цього рішення.</w:t>
      </w:r>
    </w:p>
    <w:p w:rsidR="0097797B" w:rsidRDefault="0097797B" w:rsidP="000C37C8">
      <w:pPr>
        <w:jc w:val="both"/>
        <w:rPr>
          <w:sz w:val="28"/>
          <w:szCs w:val="28"/>
        </w:rPr>
      </w:pPr>
      <w:r>
        <w:rPr>
          <w:bCs/>
          <w:sz w:val="28"/>
          <w:szCs w:val="28"/>
        </w:rPr>
        <w:t xml:space="preserve">            3.</w:t>
      </w:r>
      <w:r w:rsidRPr="0054078E">
        <w:rPr>
          <w:sz w:val="28"/>
          <w:szCs w:val="28"/>
        </w:rPr>
        <w:t xml:space="preserve"> </w:t>
      </w:r>
      <w:r>
        <w:rPr>
          <w:sz w:val="28"/>
          <w:szCs w:val="28"/>
        </w:rPr>
        <w:t>Збільшити обсяг  видатків міського бюджету  на 2019 рік  за рахунок спрямування  залишку коштів міського бюджету, що утворився станом на 01.01.2019 року, згідно з додатком 3 до цього рішення.</w:t>
      </w:r>
    </w:p>
    <w:p w:rsidR="0097797B" w:rsidRDefault="0097797B" w:rsidP="000C37C8">
      <w:pPr>
        <w:ind w:firstLine="708"/>
        <w:jc w:val="both"/>
        <w:rPr>
          <w:sz w:val="28"/>
          <w:szCs w:val="28"/>
        </w:rPr>
      </w:pPr>
      <w:r>
        <w:rPr>
          <w:sz w:val="28"/>
          <w:szCs w:val="28"/>
        </w:rPr>
        <w:t xml:space="preserve"> 4.</w:t>
      </w:r>
      <w:r w:rsidRPr="00E91E18">
        <w:rPr>
          <w:sz w:val="28"/>
          <w:szCs w:val="28"/>
        </w:rPr>
        <w:t xml:space="preserve"> </w:t>
      </w:r>
      <w:r>
        <w:rPr>
          <w:sz w:val="28"/>
          <w:szCs w:val="28"/>
        </w:rPr>
        <w:t>Збільшити обсяг  надання кредитів з міського бюджету  на 2019 рік  за рахунок повернення кредитів та спрямування  залишку коштів, що утворився станом на 01.01.2019 року, згідно з додатком 4 до цього рішення.</w:t>
      </w:r>
    </w:p>
    <w:p w:rsidR="0097797B" w:rsidRPr="0073025E" w:rsidRDefault="0097797B" w:rsidP="000C37C8">
      <w:pPr>
        <w:pStyle w:val="af0"/>
        <w:autoSpaceDE w:val="0"/>
        <w:autoSpaceDN w:val="0"/>
        <w:spacing w:after="0"/>
        <w:ind w:left="0" w:firstLine="708"/>
        <w:jc w:val="both"/>
        <w:rPr>
          <w:sz w:val="28"/>
          <w:szCs w:val="28"/>
        </w:rPr>
      </w:pPr>
      <w:r w:rsidRPr="0073025E">
        <w:rPr>
          <w:sz w:val="28"/>
          <w:szCs w:val="28"/>
        </w:rPr>
        <w:t>5.</w:t>
      </w:r>
      <w:r>
        <w:rPr>
          <w:sz w:val="28"/>
          <w:szCs w:val="28"/>
        </w:rPr>
        <w:t xml:space="preserve"> </w:t>
      </w:r>
      <w:r w:rsidRPr="0073025E">
        <w:rPr>
          <w:sz w:val="28"/>
          <w:szCs w:val="28"/>
        </w:rPr>
        <w:t>Затвердити зміни  до обсягу доходів та в</w:t>
      </w:r>
      <w:r>
        <w:rPr>
          <w:sz w:val="28"/>
          <w:szCs w:val="28"/>
        </w:rPr>
        <w:t>идатків міського бюджету на 2019</w:t>
      </w:r>
      <w:r w:rsidRPr="0073025E">
        <w:rPr>
          <w:sz w:val="28"/>
          <w:szCs w:val="28"/>
        </w:rPr>
        <w:t xml:space="preserve"> рік   згідно з додатком</w:t>
      </w:r>
      <w:r>
        <w:rPr>
          <w:sz w:val="28"/>
          <w:szCs w:val="28"/>
        </w:rPr>
        <w:t xml:space="preserve"> 5</w:t>
      </w:r>
      <w:r w:rsidRPr="0073025E">
        <w:rPr>
          <w:sz w:val="28"/>
          <w:szCs w:val="28"/>
        </w:rPr>
        <w:t xml:space="preserve">, до цього рішення. </w:t>
      </w:r>
    </w:p>
    <w:p w:rsidR="0097797B" w:rsidRDefault="0097797B" w:rsidP="000C37C8">
      <w:pPr>
        <w:ind w:firstLine="708"/>
        <w:jc w:val="both"/>
        <w:rPr>
          <w:sz w:val="28"/>
          <w:szCs w:val="28"/>
        </w:rPr>
      </w:pPr>
      <w:r>
        <w:rPr>
          <w:sz w:val="28"/>
          <w:szCs w:val="28"/>
        </w:rPr>
        <w:t>6.</w:t>
      </w:r>
      <w:r w:rsidRPr="00AE48F6">
        <w:rPr>
          <w:sz w:val="28"/>
          <w:szCs w:val="28"/>
        </w:rPr>
        <w:t xml:space="preserve"> </w:t>
      </w:r>
      <w:r>
        <w:rPr>
          <w:sz w:val="28"/>
          <w:szCs w:val="28"/>
        </w:rPr>
        <w:t>Затвердити зміни до обсягу надання  кредитів з міського бюджету на 2019 рік згідно з додатком 6, до цього рішення.</w:t>
      </w:r>
    </w:p>
    <w:p w:rsidR="0097797B" w:rsidRPr="00AE48F6" w:rsidRDefault="0097797B" w:rsidP="000C37C8">
      <w:pPr>
        <w:ind w:firstLine="708"/>
        <w:jc w:val="both"/>
        <w:rPr>
          <w:color w:val="000000"/>
          <w:sz w:val="28"/>
        </w:rPr>
      </w:pPr>
      <w:r w:rsidRPr="00AE48F6">
        <w:rPr>
          <w:sz w:val="28"/>
          <w:szCs w:val="28"/>
        </w:rPr>
        <w:t>7.</w:t>
      </w:r>
      <w:r w:rsidRPr="00AE48F6">
        <w:rPr>
          <w:color w:val="000000"/>
          <w:sz w:val="28"/>
          <w:szCs w:val="28"/>
        </w:rPr>
        <w:t xml:space="preserve"> Затвердити зміни до  розподілу витрат міського бюджету на реалізацію місцевих програм</w:t>
      </w:r>
      <w:r w:rsidRPr="00AE48F6">
        <w:rPr>
          <w:color w:val="000000"/>
          <w:sz w:val="28"/>
        </w:rPr>
        <w:t xml:space="preserve"> у 2019 році</w:t>
      </w:r>
      <w:r w:rsidRPr="00AE48F6">
        <w:rPr>
          <w:sz w:val="28"/>
          <w:szCs w:val="28"/>
        </w:rPr>
        <w:t xml:space="preserve"> згідно з додатком 7, до цього рішення</w:t>
      </w:r>
    </w:p>
    <w:p w:rsidR="0097797B" w:rsidRDefault="0097797B" w:rsidP="000C37C8">
      <w:pPr>
        <w:ind w:firstLine="567"/>
        <w:jc w:val="both"/>
        <w:rPr>
          <w:bCs/>
          <w:color w:val="000000"/>
          <w:sz w:val="28"/>
          <w:szCs w:val="28"/>
        </w:rPr>
      </w:pPr>
      <w:r>
        <w:rPr>
          <w:color w:val="000000"/>
          <w:sz w:val="28"/>
        </w:rPr>
        <w:t>8.</w:t>
      </w:r>
      <w:r w:rsidRPr="004B654D">
        <w:rPr>
          <w:color w:val="000000"/>
          <w:sz w:val="28"/>
          <w:szCs w:val="28"/>
        </w:rPr>
        <w:t xml:space="preserve"> </w:t>
      </w:r>
      <w:r w:rsidRPr="00CC7368">
        <w:rPr>
          <w:color w:val="000000"/>
          <w:sz w:val="28"/>
          <w:szCs w:val="28"/>
        </w:rPr>
        <w:t xml:space="preserve">Затвердити на 2019 рік </w:t>
      </w:r>
      <w:r w:rsidRPr="004B654D">
        <w:rPr>
          <w:color w:val="000000"/>
          <w:sz w:val="28"/>
          <w:szCs w:val="28"/>
        </w:rPr>
        <w:t>розподіл коштів бюджету розвитку</w:t>
      </w:r>
      <w:r>
        <w:rPr>
          <w:color w:val="000000"/>
          <w:sz w:val="28"/>
          <w:szCs w:val="28"/>
        </w:rPr>
        <w:t xml:space="preserve"> на здійснення заходів </w:t>
      </w:r>
      <w:r>
        <w:rPr>
          <w:b/>
          <w:color w:val="000000"/>
          <w:sz w:val="28"/>
          <w:szCs w:val="28"/>
        </w:rPr>
        <w:t xml:space="preserve"> </w:t>
      </w:r>
      <w:r>
        <w:rPr>
          <w:color w:val="000000"/>
          <w:sz w:val="28"/>
          <w:szCs w:val="28"/>
        </w:rPr>
        <w:t xml:space="preserve">на </w:t>
      </w:r>
      <w:r w:rsidRPr="001C5251">
        <w:rPr>
          <w:color w:val="000000"/>
          <w:sz w:val="28"/>
          <w:szCs w:val="28"/>
        </w:rPr>
        <w:t xml:space="preserve"> реконструкцію </w:t>
      </w:r>
      <w:proofErr w:type="spellStart"/>
      <w:r w:rsidRPr="001C5251">
        <w:rPr>
          <w:color w:val="000000"/>
          <w:sz w:val="28"/>
          <w:szCs w:val="28"/>
        </w:rPr>
        <w:t>об”єкт</w:t>
      </w:r>
      <w:r>
        <w:rPr>
          <w:color w:val="000000"/>
          <w:sz w:val="28"/>
          <w:szCs w:val="28"/>
        </w:rPr>
        <w:t>ів</w:t>
      </w:r>
      <w:proofErr w:type="spellEnd"/>
      <w:r>
        <w:rPr>
          <w:color w:val="000000"/>
          <w:sz w:val="28"/>
          <w:szCs w:val="28"/>
        </w:rPr>
        <w:t xml:space="preserve"> </w:t>
      </w:r>
      <w:r w:rsidRPr="001C5251">
        <w:rPr>
          <w:color w:val="000000"/>
          <w:sz w:val="28"/>
          <w:szCs w:val="28"/>
        </w:rPr>
        <w:t xml:space="preserve"> соціальної інфраструктури </w:t>
      </w:r>
      <w:r>
        <w:rPr>
          <w:color w:val="000000"/>
          <w:sz w:val="28"/>
          <w:szCs w:val="28"/>
        </w:rPr>
        <w:t xml:space="preserve">за </w:t>
      </w:r>
      <w:proofErr w:type="spellStart"/>
      <w:r>
        <w:rPr>
          <w:color w:val="000000"/>
          <w:sz w:val="28"/>
          <w:szCs w:val="28"/>
        </w:rPr>
        <w:t>об”єктами</w:t>
      </w:r>
      <w:proofErr w:type="spellEnd"/>
      <w:r>
        <w:rPr>
          <w:color w:val="000000"/>
          <w:sz w:val="28"/>
          <w:szCs w:val="28"/>
        </w:rPr>
        <w:t xml:space="preserve"> згідно з додатком 8</w:t>
      </w:r>
      <w:r w:rsidRPr="001C5251">
        <w:rPr>
          <w:color w:val="000000"/>
          <w:sz w:val="28"/>
          <w:szCs w:val="28"/>
        </w:rPr>
        <w:t xml:space="preserve"> </w:t>
      </w:r>
      <w:r w:rsidRPr="001C5251">
        <w:rPr>
          <w:bCs/>
          <w:color w:val="000000"/>
          <w:sz w:val="28"/>
          <w:szCs w:val="28"/>
        </w:rPr>
        <w:t xml:space="preserve"> до</w:t>
      </w:r>
      <w:r w:rsidRPr="00CC7368">
        <w:rPr>
          <w:bCs/>
          <w:color w:val="000000"/>
          <w:sz w:val="28"/>
          <w:szCs w:val="28"/>
        </w:rPr>
        <w:t xml:space="preserve"> цього рішення.</w:t>
      </w:r>
    </w:p>
    <w:p w:rsidR="0097797B" w:rsidRDefault="0097797B" w:rsidP="000C37C8">
      <w:pPr>
        <w:ind w:firstLine="567"/>
        <w:jc w:val="both"/>
        <w:rPr>
          <w:color w:val="000000"/>
          <w:sz w:val="28"/>
          <w:szCs w:val="28"/>
        </w:rPr>
      </w:pPr>
      <w:r>
        <w:rPr>
          <w:color w:val="000000"/>
          <w:sz w:val="28"/>
          <w:szCs w:val="28"/>
        </w:rPr>
        <w:t xml:space="preserve"> 9. Додаток № 1 – 8</w:t>
      </w:r>
      <w:r w:rsidRPr="00BD379F">
        <w:rPr>
          <w:color w:val="000000"/>
          <w:sz w:val="28"/>
          <w:szCs w:val="28"/>
        </w:rPr>
        <w:t xml:space="preserve"> до цього рішення є невід’ємною частиною.</w:t>
      </w:r>
    </w:p>
    <w:p w:rsidR="00CF453F" w:rsidRDefault="00CF453F" w:rsidP="000C37C8">
      <w:pPr>
        <w:ind w:firstLine="567"/>
        <w:jc w:val="both"/>
        <w:rPr>
          <w:color w:val="000000"/>
          <w:sz w:val="28"/>
          <w:szCs w:val="28"/>
        </w:rPr>
      </w:pPr>
    </w:p>
    <w:p w:rsidR="001D56DC" w:rsidRDefault="001D56DC" w:rsidP="001D56DC">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163471" w:rsidRDefault="00163471">
      <w:pPr>
        <w:spacing w:after="160" w:line="259" w:lineRule="auto"/>
        <w:rPr>
          <w:rFonts w:eastAsia="Times New Roman"/>
          <w:sz w:val="28"/>
          <w:szCs w:val="28"/>
        </w:rPr>
      </w:pPr>
      <w:r>
        <w:rPr>
          <w:rFonts w:eastAsia="Times New Roman"/>
          <w:sz w:val="28"/>
          <w:szCs w:val="28"/>
        </w:rPr>
        <w:br w:type="page"/>
      </w:r>
    </w:p>
    <w:p w:rsidR="009D4C79" w:rsidRPr="00613297" w:rsidRDefault="009D4C79" w:rsidP="00D77647">
      <w:pPr>
        <w:jc w:val="right"/>
        <w:rPr>
          <w:color w:val="000000"/>
          <w:sz w:val="28"/>
          <w:szCs w:val="28"/>
        </w:rPr>
      </w:pPr>
    </w:p>
    <w:p w:rsidR="009D4C79" w:rsidRPr="00613297" w:rsidRDefault="009D4C79" w:rsidP="009D4C79">
      <w:pPr>
        <w:jc w:val="center"/>
        <w:rPr>
          <w:color w:val="000000"/>
          <w:sz w:val="28"/>
          <w:szCs w:val="28"/>
        </w:rPr>
      </w:pPr>
    </w:p>
    <w:p w:rsidR="009D4C79" w:rsidRPr="00613297" w:rsidRDefault="009D4C79" w:rsidP="009D4C79">
      <w:pPr>
        <w:jc w:val="center"/>
        <w:rPr>
          <w:color w:val="000000"/>
          <w:sz w:val="28"/>
          <w:szCs w:val="28"/>
        </w:rPr>
      </w:pPr>
      <w:r>
        <w:rPr>
          <w:noProof/>
          <w:lang w:val="ru-RU"/>
        </w:rPr>
        <w:drawing>
          <wp:anchor distT="0" distB="0" distL="114300" distR="114300" simplePos="0" relativeHeight="25174732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C79" w:rsidRPr="00613297" w:rsidRDefault="009D4C79" w:rsidP="009D4C79">
      <w:pPr>
        <w:jc w:val="center"/>
        <w:rPr>
          <w:color w:val="000000"/>
          <w:sz w:val="28"/>
          <w:szCs w:val="28"/>
        </w:rPr>
      </w:pPr>
    </w:p>
    <w:p w:rsidR="009D4C79" w:rsidRPr="00613297" w:rsidRDefault="009D4C79" w:rsidP="009D4C79">
      <w:pPr>
        <w:jc w:val="center"/>
        <w:rPr>
          <w:color w:val="000000"/>
          <w:sz w:val="28"/>
          <w:szCs w:val="28"/>
        </w:rPr>
      </w:pPr>
      <w:r w:rsidRPr="00613297">
        <w:rPr>
          <w:color w:val="000000"/>
          <w:sz w:val="28"/>
          <w:szCs w:val="28"/>
        </w:rPr>
        <w:t>Рахівська міська рада</w:t>
      </w:r>
    </w:p>
    <w:p w:rsidR="009D4C79" w:rsidRPr="00613297" w:rsidRDefault="009D4C79" w:rsidP="009D4C79">
      <w:pPr>
        <w:jc w:val="center"/>
        <w:rPr>
          <w:color w:val="000000"/>
          <w:sz w:val="28"/>
          <w:szCs w:val="28"/>
        </w:rPr>
      </w:pPr>
      <w:r>
        <w:rPr>
          <w:color w:val="000000"/>
          <w:sz w:val="28"/>
          <w:szCs w:val="28"/>
        </w:rPr>
        <w:t xml:space="preserve">сорокова </w:t>
      </w:r>
      <w:r w:rsidRPr="00613297">
        <w:rPr>
          <w:color w:val="000000"/>
          <w:sz w:val="28"/>
          <w:szCs w:val="28"/>
        </w:rPr>
        <w:t>сесія  міської ради</w:t>
      </w:r>
    </w:p>
    <w:p w:rsidR="009D4C79" w:rsidRPr="00613297" w:rsidRDefault="009D4C79" w:rsidP="009D4C79">
      <w:pPr>
        <w:jc w:val="center"/>
        <w:rPr>
          <w:color w:val="000000"/>
          <w:sz w:val="28"/>
          <w:szCs w:val="28"/>
        </w:rPr>
      </w:pPr>
      <w:r w:rsidRPr="00613297">
        <w:rPr>
          <w:color w:val="000000"/>
          <w:sz w:val="28"/>
          <w:szCs w:val="28"/>
        </w:rPr>
        <w:t>сьомого скликання</w:t>
      </w:r>
    </w:p>
    <w:p w:rsidR="009D4C79" w:rsidRPr="00613297" w:rsidRDefault="009D4C79" w:rsidP="009D4C79">
      <w:pPr>
        <w:jc w:val="center"/>
        <w:rPr>
          <w:color w:val="000000"/>
          <w:sz w:val="28"/>
          <w:szCs w:val="28"/>
        </w:rPr>
      </w:pPr>
    </w:p>
    <w:p w:rsidR="009D4C79" w:rsidRPr="00613297" w:rsidRDefault="009D4C79" w:rsidP="009D4C79">
      <w:pPr>
        <w:jc w:val="center"/>
        <w:rPr>
          <w:color w:val="000000"/>
          <w:sz w:val="28"/>
          <w:szCs w:val="28"/>
        </w:rPr>
      </w:pPr>
      <w:r w:rsidRPr="00613297">
        <w:rPr>
          <w:color w:val="000000"/>
          <w:sz w:val="28"/>
          <w:szCs w:val="28"/>
        </w:rPr>
        <w:t xml:space="preserve">Р І Ш Е Н </w:t>
      </w:r>
      <w:proofErr w:type="spellStart"/>
      <w:r w:rsidRPr="00613297">
        <w:rPr>
          <w:color w:val="000000"/>
          <w:sz w:val="28"/>
          <w:szCs w:val="28"/>
        </w:rPr>
        <w:t>Н</w:t>
      </w:r>
      <w:proofErr w:type="spellEnd"/>
      <w:r w:rsidRPr="00613297">
        <w:rPr>
          <w:color w:val="000000"/>
          <w:sz w:val="28"/>
          <w:szCs w:val="28"/>
        </w:rPr>
        <w:t xml:space="preserve"> Я</w:t>
      </w:r>
    </w:p>
    <w:p w:rsidR="009D4C79" w:rsidRPr="00613297" w:rsidRDefault="009D4C79" w:rsidP="009D4C79">
      <w:pPr>
        <w:jc w:val="center"/>
        <w:rPr>
          <w:color w:val="000000"/>
          <w:sz w:val="28"/>
          <w:szCs w:val="28"/>
        </w:rPr>
      </w:pPr>
    </w:p>
    <w:p w:rsidR="009D4C79" w:rsidRPr="00613297" w:rsidRDefault="009D4C79" w:rsidP="009D4C79">
      <w:pPr>
        <w:rPr>
          <w:color w:val="000000"/>
          <w:sz w:val="28"/>
          <w:szCs w:val="28"/>
        </w:rPr>
      </w:pPr>
      <w:r>
        <w:rPr>
          <w:color w:val="000000"/>
          <w:sz w:val="28"/>
          <w:szCs w:val="28"/>
        </w:rPr>
        <w:t>від  21 березня   2019  року  №577</w:t>
      </w:r>
    </w:p>
    <w:p w:rsidR="009D4C79" w:rsidRPr="00613297" w:rsidRDefault="009D4C79" w:rsidP="009D4C79">
      <w:pPr>
        <w:rPr>
          <w:color w:val="000000"/>
          <w:sz w:val="28"/>
          <w:szCs w:val="28"/>
        </w:rPr>
      </w:pPr>
      <w:r w:rsidRPr="00613297">
        <w:rPr>
          <w:color w:val="000000"/>
          <w:sz w:val="28"/>
          <w:szCs w:val="28"/>
        </w:rPr>
        <w:t>м. Рахів</w:t>
      </w:r>
    </w:p>
    <w:p w:rsidR="009D4C79" w:rsidRPr="00613297" w:rsidRDefault="009D4C79" w:rsidP="009D4C79">
      <w:pPr>
        <w:rPr>
          <w:color w:val="000000"/>
          <w:sz w:val="28"/>
          <w:szCs w:val="28"/>
        </w:rPr>
      </w:pPr>
    </w:p>
    <w:p w:rsidR="009D4C79" w:rsidRDefault="009D4C79" w:rsidP="009D4C79">
      <w:pPr>
        <w:jc w:val="both"/>
        <w:rPr>
          <w:color w:val="000000"/>
          <w:sz w:val="28"/>
          <w:szCs w:val="28"/>
          <w:lang w:eastAsia="uk-UA"/>
        </w:rPr>
      </w:pPr>
      <w:r w:rsidRPr="00613297">
        <w:rPr>
          <w:color w:val="000000"/>
          <w:sz w:val="28"/>
          <w:szCs w:val="28"/>
          <w:lang w:eastAsia="uk-UA"/>
        </w:rPr>
        <w:t xml:space="preserve">Про </w:t>
      </w:r>
      <w:r>
        <w:rPr>
          <w:color w:val="000000"/>
          <w:sz w:val="28"/>
          <w:szCs w:val="28"/>
          <w:lang w:eastAsia="uk-UA"/>
        </w:rPr>
        <w:t xml:space="preserve">внесення та </w:t>
      </w:r>
      <w:r w:rsidRPr="00613297">
        <w:rPr>
          <w:color w:val="000000"/>
          <w:sz w:val="28"/>
          <w:szCs w:val="28"/>
          <w:lang w:eastAsia="uk-UA"/>
        </w:rPr>
        <w:t xml:space="preserve">затвердження </w:t>
      </w:r>
      <w:r>
        <w:rPr>
          <w:color w:val="000000"/>
          <w:sz w:val="28"/>
          <w:szCs w:val="28"/>
          <w:lang w:eastAsia="uk-UA"/>
        </w:rPr>
        <w:t xml:space="preserve"> змін </w:t>
      </w:r>
    </w:p>
    <w:p w:rsidR="009D4C79" w:rsidRPr="00613297" w:rsidRDefault="009D4C79" w:rsidP="009D4C79">
      <w:pPr>
        <w:jc w:val="both"/>
        <w:rPr>
          <w:color w:val="000000"/>
          <w:sz w:val="28"/>
          <w:szCs w:val="28"/>
          <w:lang w:eastAsia="uk-UA"/>
        </w:rPr>
      </w:pPr>
      <w:r>
        <w:rPr>
          <w:color w:val="000000"/>
          <w:sz w:val="28"/>
          <w:szCs w:val="28"/>
          <w:lang w:eastAsia="uk-UA"/>
        </w:rPr>
        <w:t>до Програм Рахівської міської ради</w:t>
      </w:r>
    </w:p>
    <w:p w:rsidR="009D4C79" w:rsidRPr="00613297" w:rsidRDefault="009D4C79" w:rsidP="009B3AF1">
      <w:pPr>
        <w:jc w:val="both"/>
        <w:rPr>
          <w:color w:val="000000"/>
          <w:sz w:val="28"/>
          <w:szCs w:val="28"/>
        </w:rPr>
      </w:pPr>
    </w:p>
    <w:p w:rsidR="009D4C79" w:rsidRPr="00613297" w:rsidRDefault="009D4C79" w:rsidP="009D4C79">
      <w:pPr>
        <w:ind w:firstLine="708"/>
        <w:jc w:val="both"/>
        <w:rPr>
          <w:color w:val="000000"/>
          <w:sz w:val="28"/>
          <w:szCs w:val="28"/>
          <w:lang w:eastAsia="uk-UA"/>
        </w:rPr>
      </w:pPr>
      <w:r w:rsidRPr="00613297">
        <w:rPr>
          <w:color w:val="000000"/>
          <w:sz w:val="28"/>
          <w:szCs w:val="28"/>
        </w:rPr>
        <w:t xml:space="preserve">Відповідно до ст.26 Закону України </w:t>
      </w:r>
      <w:proofErr w:type="spellStart"/>
      <w:r w:rsidRPr="00613297">
        <w:rPr>
          <w:color w:val="000000"/>
          <w:sz w:val="28"/>
          <w:szCs w:val="28"/>
        </w:rPr>
        <w:t>„Про</w:t>
      </w:r>
      <w:proofErr w:type="spellEnd"/>
      <w:r w:rsidRPr="00613297">
        <w:rPr>
          <w:color w:val="000000"/>
          <w:sz w:val="28"/>
          <w:szCs w:val="28"/>
        </w:rPr>
        <w:t xml:space="preserve"> місцеве самоврядування в Україні”, міська рада</w:t>
      </w:r>
    </w:p>
    <w:p w:rsidR="009D4C79" w:rsidRPr="00613297" w:rsidRDefault="009D4C79" w:rsidP="009D4C79">
      <w:pPr>
        <w:jc w:val="center"/>
        <w:rPr>
          <w:color w:val="000000"/>
          <w:sz w:val="28"/>
          <w:szCs w:val="28"/>
          <w:lang w:eastAsia="uk-UA"/>
        </w:rPr>
      </w:pPr>
    </w:p>
    <w:p w:rsidR="009D4C79" w:rsidRPr="00613297" w:rsidRDefault="009D4C79" w:rsidP="009D4C79">
      <w:pPr>
        <w:jc w:val="center"/>
        <w:rPr>
          <w:color w:val="000000"/>
          <w:sz w:val="28"/>
          <w:szCs w:val="28"/>
          <w:lang w:eastAsia="uk-UA"/>
        </w:rPr>
      </w:pPr>
      <w:r w:rsidRPr="00613297">
        <w:rPr>
          <w:color w:val="000000"/>
          <w:sz w:val="28"/>
          <w:szCs w:val="28"/>
          <w:lang w:eastAsia="uk-UA"/>
        </w:rPr>
        <w:t>в и р і ш и л а:</w:t>
      </w:r>
    </w:p>
    <w:p w:rsidR="009D4C79" w:rsidRDefault="009D4C79" w:rsidP="009D4C79">
      <w:pPr>
        <w:jc w:val="both"/>
        <w:rPr>
          <w:color w:val="000000"/>
          <w:sz w:val="28"/>
          <w:szCs w:val="28"/>
          <w:lang w:eastAsia="uk-UA"/>
        </w:rPr>
      </w:pPr>
    </w:p>
    <w:p w:rsidR="009D4C79" w:rsidRPr="00613297" w:rsidRDefault="009D4C79" w:rsidP="009D4C79">
      <w:pPr>
        <w:jc w:val="both"/>
        <w:rPr>
          <w:color w:val="000000"/>
          <w:sz w:val="28"/>
          <w:szCs w:val="28"/>
          <w:lang w:eastAsia="uk-UA"/>
        </w:rPr>
      </w:pPr>
      <w:r>
        <w:rPr>
          <w:color w:val="000000"/>
          <w:sz w:val="28"/>
          <w:szCs w:val="28"/>
          <w:lang w:eastAsia="uk-UA"/>
        </w:rPr>
        <w:tab/>
        <w:t>1.Внести та затвердити зміни до</w:t>
      </w:r>
      <w:r w:rsidRPr="00BB29EC">
        <w:rPr>
          <w:color w:val="000000"/>
          <w:sz w:val="28"/>
          <w:szCs w:val="28"/>
          <w:lang w:eastAsia="uk-UA"/>
        </w:rPr>
        <w:t xml:space="preserve"> </w:t>
      </w:r>
      <w:r>
        <w:rPr>
          <w:color w:val="000000"/>
          <w:sz w:val="28"/>
          <w:szCs w:val="28"/>
          <w:lang w:eastAsia="uk-UA"/>
        </w:rPr>
        <w:t>Програми</w:t>
      </w:r>
      <w:r w:rsidRPr="00613297">
        <w:rPr>
          <w:color w:val="000000"/>
          <w:sz w:val="28"/>
          <w:szCs w:val="28"/>
          <w:lang w:eastAsia="uk-UA"/>
        </w:rPr>
        <w:t xml:space="preserve"> розвитку дошкільної освіти в дошкільних навчальних закладах м. Рахів на 2019 рік згідно  з додатком</w:t>
      </w:r>
      <w:r>
        <w:rPr>
          <w:color w:val="000000"/>
          <w:sz w:val="28"/>
          <w:szCs w:val="28"/>
          <w:lang w:eastAsia="uk-UA"/>
        </w:rPr>
        <w:t xml:space="preserve"> 1 до цього рішення</w:t>
      </w:r>
      <w:r w:rsidRPr="00613297">
        <w:rPr>
          <w:color w:val="000000"/>
          <w:sz w:val="28"/>
          <w:szCs w:val="28"/>
          <w:lang w:eastAsia="uk-UA"/>
        </w:rPr>
        <w:t>.</w:t>
      </w:r>
    </w:p>
    <w:p w:rsidR="009D4C79" w:rsidRDefault="009D4C79" w:rsidP="009D4C79">
      <w:pPr>
        <w:ind w:right="142" w:firstLine="708"/>
        <w:jc w:val="both"/>
        <w:rPr>
          <w:sz w:val="28"/>
          <w:szCs w:val="28"/>
        </w:rPr>
      </w:pPr>
      <w:r>
        <w:rPr>
          <w:color w:val="000000"/>
          <w:sz w:val="28"/>
          <w:szCs w:val="28"/>
        </w:rPr>
        <w:t>2.Внести та з</w:t>
      </w:r>
      <w:r w:rsidRPr="00731383">
        <w:rPr>
          <w:color w:val="000000"/>
          <w:sz w:val="28"/>
          <w:szCs w:val="28"/>
        </w:rPr>
        <w:t>атвердити</w:t>
      </w:r>
      <w:r>
        <w:rPr>
          <w:color w:val="000000"/>
          <w:sz w:val="28"/>
          <w:szCs w:val="28"/>
        </w:rPr>
        <w:t xml:space="preserve"> зміни  до  Програми</w:t>
      </w:r>
      <w:r w:rsidRPr="00731383">
        <w:rPr>
          <w:color w:val="000000"/>
          <w:sz w:val="28"/>
          <w:szCs w:val="28"/>
        </w:rPr>
        <w:t xml:space="preserve"> реформування і розвитку житлово-комунального господарства Рахівської міської  територіальної громади на 2019 рік</w:t>
      </w:r>
      <w:r>
        <w:rPr>
          <w:color w:val="000000"/>
          <w:sz w:val="28"/>
          <w:szCs w:val="28"/>
        </w:rPr>
        <w:t xml:space="preserve">, </w:t>
      </w:r>
      <w:r>
        <w:rPr>
          <w:sz w:val="28"/>
          <w:szCs w:val="28"/>
        </w:rPr>
        <w:t>згідно з додатком 2 до цього рішення.</w:t>
      </w:r>
    </w:p>
    <w:p w:rsidR="009D4C79" w:rsidRDefault="009D4C79" w:rsidP="009D4C79">
      <w:pPr>
        <w:ind w:right="142" w:firstLine="708"/>
        <w:jc w:val="both"/>
        <w:rPr>
          <w:sz w:val="28"/>
          <w:szCs w:val="28"/>
        </w:rPr>
      </w:pPr>
      <w:r>
        <w:rPr>
          <w:sz w:val="28"/>
          <w:szCs w:val="28"/>
        </w:rPr>
        <w:t>3.Внести та затвердити зміни до Програми розвитку фізичної культури і спорту на 2019 рік, згідно з додатком 3 до цього рішення</w:t>
      </w:r>
    </w:p>
    <w:p w:rsidR="009D4C79" w:rsidRDefault="009D4C79" w:rsidP="009D4C79">
      <w:pPr>
        <w:ind w:firstLine="705"/>
        <w:jc w:val="both"/>
        <w:rPr>
          <w:color w:val="000000"/>
          <w:sz w:val="28"/>
          <w:szCs w:val="28"/>
        </w:rPr>
      </w:pPr>
      <w:r>
        <w:rPr>
          <w:color w:val="000000"/>
          <w:sz w:val="28"/>
          <w:szCs w:val="28"/>
        </w:rPr>
        <w:t>4</w:t>
      </w:r>
      <w:r w:rsidRPr="00613297">
        <w:rPr>
          <w:color w:val="000000"/>
          <w:sz w:val="28"/>
          <w:szCs w:val="28"/>
        </w:rPr>
        <w:t>.</w:t>
      </w:r>
      <w:r w:rsidRPr="00731383">
        <w:rPr>
          <w:color w:val="000000"/>
          <w:sz w:val="28"/>
          <w:szCs w:val="28"/>
        </w:rPr>
        <w:t>Відділу бухгалтерського обліку та звітності міської ради забезпечити фінансування заходів, спрямованих на виконання Програми</w:t>
      </w:r>
      <w:r>
        <w:rPr>
          <w:color w:val="000000"/>
          <w:sz w:val="28"/>
          <w:szCs w:val="28"/>
        </w:rPr>
        <w:t>.</w:t>
      </w:r>
    </w:p>
    <w:p w:rsidR="009D4C79" w:rsidRPr="00613297" w:rsidRDefault="009D4C79" w:rsidP="009D4C79">
      <w:pPr>
        <w:ind w:firstLine="360"/>
        <w:jc w:val="both"/>
        <w:rPr>
          <w:b/>
          <w:color w:val="000000"/>
          <w:sz w:val="28"/>
          <w:szCs w:val="28"/>
          <w:lang w:eastAsia="uk-UA"/>
        </w:rPr>
      </w:pPr>
      <w:r>
        <w:rPr>
          <w:color w:val="000000"/>
          <w:sz w:val="28"/>
          <w:szCs w:val="28"/>
          <w:lang w:eastAsia="uk-UA"/>
        </w:rPr>
        <w:t xml:space="preserve">     </w:t>
      </w:r>
    </w:p>
    <w:p w:rsidR="009D4C79" w:rsidRPr="00613297" w:rsidRDefault="009D4C79" w:rsidP="009D4C79">
      <w:pPr>
        <w:ind w:firstLine="708"/>
        <w:jc w:val="both"/>
        <w:rPr>
          <w:color w:val="000000"/>
          <w:sz w:val="28"/>
          <w:szCs w:val="28"/>
        </w:rPr>
      </w:pPr>
    </w:p>
    <w:p w:rsidR="009D4C79" w:rsidRPr="00613297" w:rsidRDefault="009D4C79" w:rsidP="009D4C79">
      <w:pPr>
        <w:ind w:firstLine="708"/>
        <w:jc w:val="both"/>
        <w:rPr>
          <w:color w:val="000000"/>
          <w:sz w:val="28"/>
          <w:szCs w:val="28"/>
        </w:rPr>
      </w:pPr>
    </w:p>
    <w:p w:rsidR="009D4C79" w:rsidRDefault="009D4C79" w:rsidP="009D4C79">
      <w:pPr>
        <w:rPr>
          <w:color w:val="000000"/>
          <w:sz w:val="28"/>
        </w:rPr>
      </w:pPr>
      <w:r w:rsidRPr="00613297">
        <w:rPr>
          <w:color w:val="000000"/>
          <w:sz w:val="28"/>
        </w:rPr>
        <w:t>Міський голова</w:t>
      </w:r>
      <w:r w:rsidRPr="00613297">
        <w:rPr>
          <w:color w:val="000000"/>
          <w:sz w:val="28"/>
        </w:rPr>
        <w:tab/>
      </w:r>
      <w:r w:rsidRPr="00613297">
        <w:rPr>
          <w:color w:val="000000"/>
          <w:sz w:val="28"/>
        </w:rPr>
        <w:tab/>
      </w:r>
      <w:r w:rsidRPr="00613297">
        <w:rPr>
          <w:color w:val="000000"/>
          <w:sz w:val="28"/>
        </w:rPr>
        <w:tab/>
      </w:r>
      <w:r w:rsidRPr="00613297">
        <w:rPr>
          <w:color w:val="000000"/>
          <w:sz w:val="28"/>
        </w:rPr>
        <w:tab/>
      </w:r>
      <w:r w:rsidRPr="00613297">
        <w:rPr>
          <w:color w:val="000000"/>
          <w:sz w:val="28"/>
        </w:rPr>
        <w:tab/>
      </w:r>
      <w:r w:rsidRPr="00613297">
        <w:rPr>
          <w:color w:val="000000"/>
          <w:sz w:val="28"/>
        </w:rPr>
        <w:tab/>
      </w:r>
      <w:r w:rsidRPr="00613297">
        <w:rPr>
          <w:color w:val="000000"/>
          <w:sz w:val="28"/>
        </w:rPr>
        <w:tab/>
        <w:t>В.В.Медвідь</w:t>
      </w:r>
    </w:p>
    <w:p w:rsidR="00D77647" w:rsidRDefault="00D77647" w:rsidP="009D4C79">
      <w:pPr>
        <w:rPr>
          <w:color w:val="000000"/>
          <w:sz w:val="28"/>
        </w:rPr>
      </w:pPr>
    </w:p>
    <w:p w:rsidR="009D4C79" w:rsidRPr="00613297" w:rsidRDefault="009D4C79" w:rsidP="009D4C79">
      <w:pPr>
        <w:rPr>
          <w:color w:val="000000"/>
        </w:rPr>
      </w:pPr>
      <w:r w:rsidRPr="00613297">
        <w:rPr>
          <w:color w:val="000000"/>
          <w:sz w:val="28"/>
        </w:rPr>
        <w:br w:type="page"/>
      </w:r>
    </w:p>
    <w:tbl>
      <w:tblPr>
        <w:tblW w:w="0" w:type="auto"/>
        <w:jc w:val="right"/>
        <w:tblInd w:w="-207" w:type="dxa"/>
        <w:tblLook w:val="01E0" w:firstRow="1" w:lastRow="1" w:firstColumn="1" w:lastColumn="1" w:noHBand="0" w:noVBand="0"/>
      </w:tblPr>
      <w:tblGrid>
        <w:gridCol w:w="3267"/>
      </w:tblGrid>
      <w:tr w:rsidR="009D4C79" w:rsidRPr="002906E6" w:rsidTr="0086346F">
        <w:trPr>
          <w:trHeight w:val="1292"/>
          <w:jc w:val="right"/>
        </w:trPr>
        <w:tc>
          <w:tcPr>
            <w:tcW w:w="3267" w:type="dxa"/>
          </w:tcPr>
          <w:p w:rsidR="009D4C79" w:rsidRPr="00613297" w:rsidRDefault="009D4C79" w:rsidP="0086346F">
            <w:pPr>
              <w:spacing w:line="276" w:lineRule="auto"/>
              <w:rPr>
                <w:color w:val="000000"/>
                <w:sz w:val="20"/>
                <w:szCs w:val="20"/>
                <w:lang w:eastAsia="en-US"/>
              </w:rPr>
            </w:pPr>
            <w:r w:rsidRPr="00613297">
              <w:rPr>
                <w:color w:val="000000"/>
                <w:sz w:val="28"/>
                <w:lang w:eastAsia="uk-UA"/>
              </w:rPr>
              <w:lastRenderedPageBreak/>
              <w:br w:type="page"/>
            </w:r>
            <w:r w:rsidRPr="00613297">
              <w:rPr>
                <w:color w:val="000000"/>
                <w:sz w:val="28"/>
                <w:lang w:eastAsia="uk-UA"/>
              </w:rPr>
              <w:br w:type="page"/>
            </w:r>
            <w:r w:rsidRPr="00613297">
              <w:rPr>
                <w:color w:val="000000"/>
                <w:sz w:val="28"/>
                <w:szCs w:val="28"/>
              </w:rPr>
              <w:br w:type="page"/>
            </w:r>
            <w:r w:rsidRPr="00613297">
              <w:rPr>
                <w:b/>
                <w:color w:val="000000"/>
              </w:rPr>
              <w:br w:type="page"/>
            </w:r>
            <w:r w:rsidRPr="00613297">
              <w:rPr>
                <w:color w:val="000000"/>
                <w:sz w:val="20"/>
                <w:szCs w:val="20"/>
                <w:lang w:eastAsia="en-US"/>
              </w:rPr>
              <w:t xml:space="preserve">           Додаток   </w:t>
            </w:r>
            <w:r>
              <w:rPr>
                <w:color w:val="000000"/>
                <w:sz w:val="20"/>
                <w:szCs w:val="20"/>
                <w:lang w:eastAsia="en-US"/>
              </w:rPr>
              <w:t>№1</w:t>
            </w:r>
            <w:r w:rsidRPr="00613297">
              <w:rPr>
                <w:color w:val="000000"/>
                <w:sz w:val="20"/>
                <w:szCs w:val="20"/>
                <w:lang w:eastAsia="en-US"/>
              </w:rPr>
              <w:t xml:space="preserve">                                                                            до рішення міської ради  </w:t>
            </w:r>
          </w:p>
          <w:p w:rsidR="009D4C79" w:rsidRPr="00613297" w:rsidRDefault="00D77647" w:rsidP="0086346F">
            <w:pPr>
              <w:spacing w:line="276" w:lineRule="auto"/>
              <w:rPr>
                <w:color w:val="000000"/>
                <w:sz w:val="20"/>
                <w:szCs w:val="20"/>
                <w:lang w:eastAsia="en-US"/>
              </w:rPr>
            </w:pPr>
            <w:r>
              <w:rPr>
                <w:color w:val="000000"/>
                <w:sz w:val="20"/>
                <w:szCs w:val="20"/>
                <w:lang w:eastAsia="en-US"/>
              </w:rPr>
              <w:t>від 21.03.2019 р. № 577</w:t>
            </w:r>
          </w:p>
          <w:p w:rsidR="009D4C79" w:rsidRPr="00613297" w:rsidRDefault="009D4C79" w:rsidP="0086346F">
            <w:pPr>
              <w:spacing w:line="276" w:lineRule="auto"/>
              <w:rPr>
                <w:color w:val="000000"/>
                <w:sz w:val="20"/>
                <w:szCs w:val="20"/>
                <w:lang w:eastAsia="en-US"/>
              </w:rPr>
            </w:pPr>
          </w:p>
        </w:tc>
      </w:tr>
    </w:tbl>
    <w:p w:rsidR="009D4C79" w:rsidRPr="00613297" w:rsidRDefault="009D4C79" w:rsidP="009D4C79">
      <w:pPr>
        <w:jc w:val="center"/>
        <w:rPr>
          <w:b/>
          <w:color w:val="000000"/>
          <w:sz w:val="28"/>
          <w:szCs w:val="28"/>
        </w:rPr>
      </w:pPr>
    </w:p>
    <w:p w:rsidR="009D4C79" w:rsidRPr="00613297" w:rsidRDefault="009D4C79" w:rsidP="009D4C79">
      <w:pPr>
        <w:jc w:val="center"/>
        <w:rPr>
          <w:b/>
          <w:color w:val="000000"/>
          <w:sz w:val="28"/>
          <w:szCs w:val="28"/>
        </w:rPr>
      </w:pPr>
    </w:p>
    <w:p w:rsidR="009D4C79" w:rsidRPr="00613297" w:rsidRDefault="009D4C79" w:rsidP="009D4C79">
      <w:pPr>
        <w:jc w:val="center"/>
        <w:rPr>
          <w:b/>
          <w:color w:val="000000"/>
          <w:sz w:val="28"/>
          <w:szCs w:val="28"/>
        </w:rPr>
      </w:pPr>
    </w:p>
    <w:p w:rsidR="009D4C79" w:rsidRPr="00613297" w:rsidRDefault="009D4C79" w:rsidP="009D4C79">
      <w:pPr>
        <w:jc w:val="center"/>
        <w:rPr>
          <w:b/>
          <w:color w:val="000000"/>
          <w:sz w:val="28"/>
          <w:szCs w:val="28"/>
        </w:rPr>
      </w:pPr>
      <w:r>
        <w:rPr>
          <w:b/>
          <w:color w:val="000000"/>
          <w:sz w:val="28"/>
          <w:szCs w:val="28"/>
        </w:rPr>
        <w:t xml:space="preserve">Зміни  до </w:t>
      </w:r>
      <w:r w:rsidRPr="00613297">
        <w:rPr>
          <w:b/>
          <w:color w:val="000000"/>
          <w:sz w:val="28"/>
          <w:szCs w:val="28"/>
        </w:rPr>
        <w:t>ПАСПОРТ</w:t>
      </w:r>
      <w:r>
        <w:rPr>
          <w:b/>
          <w:color w:val="000000"/>
          <w:sz w:val="28"/>
          <w:szCs w:val="28"/>
        </w:rPr>
        <w:t>У</w:t>
      </w:r>
    </w:p>
    <w:p w:rsidR="009D4C79" w:rsidRPr="00613297" w:rsidRDefault="009D4C79" w:rsidP="009D4C79">
      <w:pPr>
        <w:keepNext/>
        <w:jc w:val="center"/>
        <w:outlineLvl w:val="0"/>
        <w:rPr>
          <w:b/>
          <w:bCs/>
          <w:color w:val="000000"/>
          <w:kern w:val="32"/>
          <w:sz w:val="28"/>
          <w:szCs w:val="28"/>
        </w:rPr>
      </w:pPr>
      <w:r>
        <w:rPr>
          <w:b/>
          <w:bCs/>
          <w:color w:val="000000"/>
          <w:kern w:val="32"/>
          <w:sz w:val="28"/>
          <w:szCs w:val="28"/>
        </w:rPr>
        <w:t>Програми</w:t>
      </w:r>
      <w:r w:rsidRPr="00613297">
        <w:rPr>
          <w:b/>
          <w:bCs/>
          <w:color w:val="000000"/>
          <w:kern w:val="32"/>
          <w:sz w:val="28"/>
          <w:szCs w:val="28"/>
        </w:rPr>
        <w:t xml:space="preserve"> </w:t>
      </w:r>
      <w:r w:rsidRPr="00613297">
        <w:rPr>
          <w:b/>
          <w:color w:val="000000"/>
          <w:sz w:val="28"/>
          <w:szCs w:val="28"/>
          <w:lang w:eastAsia="uk-UA"/>
        </w:rPr>
        <w:t xml:space="preserve"> розвитку дошкільної освіти в дошкільних навчальних закладах м. Рахів на 2019 рік</w:t>
      </w:r>
    </w:p>
    <w:p w:rsidR="009D4C79" w:rsidRPr="00613297" w:rsidRDefault="009D4C79" w:rsidP="009D4C79">
      <w:pPr>
        <w:jc w:val="both"/>
        <w:rPr>
          <w:b/>
          <w:color w:val="000000"/>
          <w:sz w:val="28"/>
          <w:szCs w:val="28"/>
          <w:lang w:eastAsia="uk-UA"/>
        </w:rPr>
      </w:pPr>
    </w:p>
    <w:p w:rsidR="009D4C79" w:rsidRPr="00613297" w:rsidRDefault="009D4C79" w:rsidP="009D4C79">
      <w:pPr>
        <w:jc w:val="both"/>
        <w:rPr>
          <w:color w:val="000000"/>
          <w:sz w:val="28"/>
          <w:szCs w:val="28"/>
        </w:rPr>
      </w:pPr>
    </w:p>
    <w:p w:rsidR="009D4C79" w:rsidRPr="00613297" w:rsidRDefault="009D4C79" w:rsidP="009D4C79">
      <w:pPr>
        <w:ind w:firstLine="708"/>
        <w:jc w:val="both"/>
        <w:rPr>
          <w:color w:val="000000"/>
          <w:sz w:val="28"/>
          <w:szCs w:val="28"/>
        </w:rPr>
      </w:pPr>
      <w:r w:rsidRPr="00613297">
        <w:rPr>
          <w:color w:val="000000"/>
          <w:sz w:val="28"/>
          <w:szCs w:val="28"/>
        </w:rPr>
        <w:t xml:space="preserve">1. Ініціатор розроблення Програми: виконавчий комітет Рахівської міської ради. </w:t>
      </w:r>
    </w:p>
    <w:p w:rsidR="009D4C79" w:rsidRPr="00613297" w:rsidRDefault="009D4C79" w:rsidP="009D4C79">
      <w:pPr>
        <w:ind w:firstLine="708"/>
        <w:jc w:val="both"/>
        <w:rPr>
          <w:color w:val="000000"/>
          <w:sz w:val="28"/>
          <w:szCs w:val="28"/>
        </w:rPr>
      </w:pPr>
      <w:r w:rsidRPr="00613297">
        <w:rPr>
          <w:color w:val="000000"/>
          <w:sz w:val="28"/>
          <w:szCs w:val="28"/>
        </w:rPr>
        <w:t xml:space="preserve">2. Підстава для розроблення Програми: Закон України «Про місцеве самоврядування в Україні», Закону України </w:t>
      </w:r>
      <w:proofErr w:type="spellStart"/>
      <w:r w:rsidRPr="00613297">
        <w:rPr>
          <w:color w:val="000000"/>
          <w:sz w:val="28"/>
          <w:szCs w:val="28"/>
        </w:rPr>
        <w:t>„Про</w:t>
      </w:r>
      <w:proofErr w:type="spellEnd"/>
      <w:r w:rsidRPr="00613297">
        <w:rPr>
          <w:color w:val="000000"/>
          <w:sz w:val="28"/>
          <w:szCs w:val="28"/>
        </w:rPr>
        <w:t xml:space="preserve">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613297">
        <w:rPr>
          <w:color w:val="000000"/>
          <w:sz w:val="28"/>
          <w:szCs w:val="28"/>
        </w:rPr>
        <w:t>„Про</w:t>
      </w:r>
      <w:proofErr w:type="spellEnd"/>
      <w:r w:rsidRPr="00613297">
        <w:rPr>
          <w:color w:val="000000"/>
          <w:sz w:val="28"/>
          <w:szCs w:val="28"/>
        </w:rPr>
        <w:t xml:space="preserve"> паспорти бюджетних програм”</w:t>
      </w:r>
    </w:p>
    <w:p w:rsidR="009D4C79" w:rsidRPr="00613297" w:rsidRDefault="009D4C79" w:rsidP="009D4C79">
      <w:pPr>
        <w:ind w:firstLine="708"/>
        <w:jc w:val="both"/>
        <w:rPr>
          <w:color w:val="000000"/>
          <w:sz w:val="28"/>
          <w:szCs w:val="28"/>
        </w:rPr>
      </w:pPr>
      <w:r w:rsidRPr="00613297">
        <w:rPr>
          <w:color w:val="000000"/>
          <w:sz w:val="28"/>
          <w:szCs w:val="28"/>
        </w:rPr>
        <w:t>3. Розробники Програми: Відділ бухгалтерського обліку та звітності.</w:t>
      </w:r>
    </w:p>
    <w:p w:rsidR="009D4C79" w:rsidRPr="00613297" w:rsidRDefault="009D4C79" w:rsidP="009D4C79">
      <w:pPr>
        <w:jc w:val="both"/>
        <w:rPr>
          <w:color w:val="000000"/>
          <w:sz w:val="28"/>
          <w:szCs w:val="28"/>
        </w:rPr>
      </w:pPr>
      <w:r w:rsidRPr="00613297">
        <w:rPr>
          <w:color w:val="000000"/>
          <w:sz w:val="28"/>
          <w:szCs w:val="28"/>
        </w:rPr>
        <w:t xml:space="preserve">         4.Виконавцями Програми є Рахівська міська рада, та дошкільні навчальні заклади.</w:t>
      </w:r>
    </w:p>
    <w:p w:rsidR="009D4C79" w:rsidRPr="00613297" w:rsidRDefault="009D4C79" w:rsidP="009D4C79">
      <w:pPr>
        <w:ind w:firstLine="708"/>
        <w:jc w:val="both"/>
        <w:rPr>
          <w:color w:val="000000"/>
          <w:sz w:val="28"/>
          <w:szCs w:val="28"/>
        </w:rPr>
      </w:pPr>
      <w:r w:rsidRPr="00613297">
        <w:rPr>
          <w:color w:val="000000"/>
          <w:sz w:val="28"/>
          <w:szCs w:val="28"/>
        </w:rPr>
        <w:t xml:space="preserve">5. Учасники Програми:  Рахівська міська рада </w:t>
      </w:r>
    </w:p>
    <w:p w:rsidR="009D4C79" w:rsidRPr="00613297" w:rsidRDefault="009D4C79" w:rsidP="009D4C79">
      <w:pPr>
        <w:jc w:val="both"/>
        <w:rPr>
          <w:color w:val="000000"/>
          <w:sz w:val="28"/>
          <w:szCs w:val="28"/>
        </w:rPr>
      </w:pPr>
      <w:r w:rsidRPr="00613297">
        <w:rPr>
          <w:color w:val="000000"/>
          <w:sz w:val="28"/>
          <w:szCs w:val="28"/>
        </w:rPr>
        <w:t xml:space="preserve">          6. Термін реалізації Програми: 2019 рік</w:t>
      </w:r>
    </w:p>
    <w:p w:rsidR="009D4C79" w:rsidRPr="00613297" w:rsidRDefault="009D4C79" w:rsidP="009D4C79">
      <w:pPr>
        <w:jc w:val="both"/>
        <w:rPr>
          <w:color w:val="000000"/>
          <w:sz w:val="28"/>
          <w:szCs w:val="28"/>
        </w:rPr>
      </w:pPr>
      <w:r w:rsidRPr="00613297">
        <w:rPr>
          <w:color w:val="000000"/>
          <w:sz w:val="28"/>
          <w:szCs w:val="28"/>
        </w:rPr>
        <w:t xml:space="preserve">          7. Загальний обсяг необхідних для реалізації Програми фінансових ресурсів з місце</w:t>
      </w:r>
      <w:r>
        <w:rPr>
          <w:color w:val="000000"/>
          <w:sz w:val="28"/>
          <w:szCs w:val="28"/>
        </w:rPr>
        <w:t>вого бюджету складає 18143992,00</w:t>
      </w:r>
      <w:r w:rsidRPr="00613297">
        <w:rPr>
          <w:color w:val="000000"/>
          <w:sz w:val="28"/>
          <w:szCs w:val="28"/>
        </w:rPr>
        <w:t xml:space="preserve"> грн., із них: -  інші  дотації з районного бюджету  на делеговані видатки на дошкільні заклади освіти  в сумі 16 931 376,00 грн.,- ко</w:t>
      </w:r>
      <w:r>
        <w:rPr>
          <w:color w:val="000000"/>
          <w:sz w:val="28"/>
          <w:szCs w:val="28"/>
        </w:rPr>
        <w:t>шти місцевого бюджету – 1212616,00</w:t>
      </w:r>
      <w:r w:rsidRPr="00613297">
        <w:rPr>
          <w:color w:val="000000"/>
          <w:sz w:val="28"/>
          <w:szCs w:val="28"/>
        </w:rPr>
        <w:t xml:space="preserve"> грн..</w:t>
      </w:r>
    </w:p>
    <w:p w:rsidR="009D4C79" w:rsidRPr="00613297" w:rsidRDefault="009D4C79" w:rsidP="009D4C79">
      <w:pPr>
        <w:ind w:firstLine="708"/>
        <w:jc w:val="both"/>
        <w:rPr>
          <w:color w:val="000000"/>
          <w:sz w:val="28"/>
          <w:szCs w:val="28"/>
        </w:rPr>
      </w:pPr>
      <w:r w:rsidRPr="00613297">
        <w:rPr>
          <w:color w:val="000000"/>
          <w:sz w:val="28"/>
          <w:szCs w:val="28"/>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9D4C79" w:rsidRPr="00613297" w:rsidRDefault="009D4C79" w:rsidP="009D4C79">
      <w:pPr>
        <w:ind w:firstLine="708"/>
        <w:jc w:val="both"/>
        <w:rPr>
          <w:color w:val="000000"/>
          <w:sz w:val="28"/>
          <w:szCs w:val="28"/>
        </w:rPr>
      </w:pPr>
    </w:p>
    <w:p w:rsidR="009D4C79" w:rsidRDefault="009D4C79" w:rsidP="00564777">
      <w:pPr>
        <w:rPr>
          <w:color w:val="000000"/>
          <w:sz w:val="28"/>
          <w:szCs w:val="28"/>
        </w:rPr>
      </w:pPr>
    </w:p>
    <w:p w:rsidR="009D4C79" w:rsidRDefault="009D4C79" w:rsidP="009D4C79">
      <w:pPr>
        <w:jc w:val="center"/>
        <w:rPr>
          <w:color w:val="000000"/>
          <w:sz w:val="28"/>
          <w:szCs w:val="28"/>
        </w:rPr>
      </w:pPr>
    </w:p>
    <w:p w:rsidR="009D4C79" w:rsidRDefault="009D4C79" w:rsidP="009D4C79">
      <w:pPr>
        <w:jc w:val="center"/>
        <w:rPr>
          <w:color w:val="000000"/>
          <w:sz w:val="28"/>
          <w:szCs w:val="28"/>
        </w:rPr>
      </w:pPr>
    </w:p>
    <w:p w:rsidR="009D4C79" w:rsidRPr="00DB14E5" w:rsidRDefault="009D4C79" w:rsidP="009D4C79">
      <w:pPr>
        <w:jc w:val="center"/>
        <w:rPr>
          <w:b/>
          <w:color w:val="000000"/>
          <w:sz w:val="28"/>
          <w:szCs w:val="28"/>
        </w:rPr>
        <w:sectPr w:rsidR="009D4C79" w:rsidRPr="00DB14E5">
          <w:pgSz w:w="11906" w:h="16838"/>
          <w:pgMar w:top="709" w:right="707" w:bottom="851" w:left="1701" w:header="708" w:footer="708" w:gutter="0"/>
          <w:cols w:space="720"/>
        </w:sectPr>
      </w:pPr>
    </w:p>
    <w:p w:rsidR="009D4C79" w:rsidRPr="00F6271F" w:rsidRDefault="009D4C79" w:rsidP="009D4C79">
      <w:pPr>
        <w:jc w:val="center"/>
        <w:rPr>
          <w:b/>
          <w:color w:val="000000"/>
        </w:rPr>
      </w:pPr>
      <w:r w:rsidRPr="00F6271F">
        <w:rPr>
          <w:b/>
          <w:color w:val="000000"/>
        </w:rPr>
        <w:lastRenderedPageBreak/>
        <w:t>Зміни до Програми</w:t>
      </w:r>
    </w:p>
    <w:p w:rsidR="009D4C79" w:rsidRPr="00F6271F" w:rsidRDefault="009D4C79" w:rsidP="009D4C79">
      <w:pPr>
        <w:jc w:val="center"/>
        <w:rPr>
          <w:b/>
          <w:color w:val="000000"/>
        </w:rPr>
      </w:pPr>
      <w:r w:rsidRPr="00F6271F">
        <w:rPr>
          <w:b/>
          <w:color w:val="000000"/>
        </w:rPr>
        <w:t>розвитку дошкільної освіти в дошкільних навчальних закладах  м.</w:t>
      </w:r>
      <w:r w:rsidR="001A0A2A">
        <w:rPr>
          <w:b/>
          <w:color w:val="000000"/>
        </w:rPr>
        <w:t xml:space="preserve"> </w:t>
      </w:r>
      <w:r w:rsidRPr="00F6271F">
        <w:rPr>
          <w:b/>
          <w:color w:val="000000"/>
        </w:rPr>
        <w:t>Рахів на 2019 рік та плану</w:t>
      </w:r>
    </w:p>
    <w:p w:rsidR="009D4C79" w:rsidRPr="00F6271F" w:rsidRDefault="009D4C79" w:rsidP="009D4C79">
      <w:pPr>
        <w:jc w:val="center"/>
        <w:rPr>
          <w:b/>
          <w:color w:val="000000"/>
        </w:rPr>
      </w:pPr>
      <w:r w:rsidRPr="00F6271F">
        <w:rPr>
          <w:b/>
          <w:color w:val="000000"/>
        </w:rPr>
        <w:t>заходів щодо здійснення розвитку дошкільної освіти</w:t>
      </w:r>
    </w:p>
    <w:p w:rsidR="009D4C79" w:rsidRPr="00F6271F" w:rsidRDefault="009D4C79" w:rsidP="009D4C79">
      <w:pPr>
        <w:jc w:val="center"/>
        <w:rPr>
          <w:b/>
          <w:color w:val="000000"/>
        </w:rPr>
      </w:pPr>
      <w:r w:rsidRPr="00F6271F">
        <w:rPr>
          <w:b/>
          <w:color w:val="000000"/>
        </w:rPr>
        <w:t>м. Рахів та проведення фінансування  на 2019 рік</w:t>
      </w:r>
    </w:p>
    <w:tbl>
      <w:tblPr>
        <w:tblW w:w="13640" w:type="dxa"/>
        <w:tblInd w:w="93" w:type="dxa"/>
        <w:tblLook w:val="04A0" w:firstRow="1" w:lastRow="0" w:firstColumn="1" w:lastColumn="0" w:noHBand="0" w:noVBand="1"/>
      </w:tblPr>
      <w:tblGrid>
        <w:gridCol w:w="1622"/>
        <w:gridCol w:w="1622"/>
        <w:gridCol w:w="3434"/>
        <w:gridCol w:w="4603"/>
        <w:gridCol w:w="2359"/>
      </w:tblGrid>
      <w:tr w:rsidR="009D4C79" w:rsidRPr="00F6271F" w:rsidTr="0086346F">
        <w:trPr>
          <w:trHeight w:val="1516"/>
        </w:trPr>
        <w:tc>
          <w:tcPr>
            <w:tcW w:w="1622" w:type="dxa"/>
            <w:tcBorders>
              <w:top w:val="single" w:sz="4" w:space="0" w:color="000000"/>
              <w:left w:val="single" w:sz="4" w:space="0" w:color="000000"/>
              <w:bottom w:val="nil"/>
              <w:right w:val="single" w:sz="4" w:space="0" w:color="000000"/>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Код Програмної класифікації видатків та кредитування місцевих бюджетів</w:t>
            </w:r>
          </w:p>
        </w:tc>
        <w:tc>
          <w:tcPr>
            <w:tcW w:w="1622" w:type="dxa"/>
            <w:tcBorders>
              <w:top w:val="single" w:sz="4" w:space="0" w:color="000000"/>
              <w:left w:val="nil"/>
              <w:bottom w:val="nil"/>
              <w:right w:val="single" w:sz="4" w:space="0" w:color="000000"/>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Код Типової програмної класифікації видатків та кредитування місцевих бюджетів</w:t>
            </w:r>
          </w:p>
        </w:tc>
        <w:tc>
          <w:tcPr>
            <w:tcW w:w="3434" w:type="dxa"/>
            <w:tcBorders>
              <w:top w:val="single" w:sz="4" w:space="0" w:color="000000"/>
              <w:left w:val="nil"/>
              <w:bottom w:val="nil"/>
              <w:right w:val="single" w:sz="4" w:space="0" w:color="000000"/>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4603" w:type="dxa"/>
            <w:tcBorders>
              <w:top w:val="single" w:sz="4" w:space="0" w:color="000000"/>
              <w:left w:val="nil"/>
              <w:bottom w:val="nil"/>
              <w:right w:val="single" w:sz="4" w:space="0" w:color="000000"/>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Найменування об'єкта відповідно до проектно-кошторисної документації, спрямування коштів на поточні та інші капітальні видатки</w:t>
            </w:r>
          </w:p>
        </w:tc>
        <w:tc>
          <w:tcPr>
            <w:tcW w:w="2359" w:type="dxa"/>
            <w:tcBorders>
              <w:top w:val="single" w:sz="4" w:space="0" w:color="000000"/>
              <w:left w:val="nil"/>
              <w:bottom w:val="nil"/>
              <w:right w:val="single" w:sz="4" w:space="0" w:color="000000"/>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Обсяг видатків  в т.ч. бюджету розвитку, гривень</w:t>
            </w:r>
          </w:p>
        </w:tc>
      </w:tr>
      <w:tr w:rsidR="009D4C79" w:rsidRPr="00F6271F" w:rsidTr="0086346F">
        <w:trPr>
          <w:trHeight w:val="255"/>
        </w:trPr>
        <w:tc>
          <w:tcPr>
            <w:tcW w:w="1622" w:type="dxa"/>
            <w:tcBorders>
              <w:top w:val="single" w:sz="4" w:space="0" w:color="auto"/>
              <w:left w:val="single" w:sz="4" w:space="0" w:color="auto"/>
              <w:bottom w:val="single" w:sz="4" w:space="0" w:color="auto"/>
              <w:right w:val="single" w:sz="4" w:space="0" w:color="auto"/>
            </w:tcBorders>
            <w:noWrap/>
            <w:vAlign w:val="bottom"/>
          </w:tcPr>
          <w:p w:rsidR="009D4C79" w:rsidRPr="00F6271F" w:rsidRDefault="009D4C79" w:rsidP="0086346F">
            <w:pPr>
              <w:spacing w:line="276" w:lineRule="auto"/>
              <w:jc w:val="right"/>
              <w:rPr>
                <w:rFonts w:eastAsia="Calibri"/>
                <w:color w:val="000000"/>
                <w:lang w:eastAsia="en-US"/>
              </w:rPr>
            </w:pPr>
            <w:r w:rsidRPr="00F6271F">
              <w:rPr>
                <w:rFonts w:eastAsia="Calibri"/>
                <w:color w:val="000000"/>
                <w:lang w:eastAsia="en-US"/>
              </w:rPr>
              <w:t>1</w:t>
            </w:r>
          </w:p>
        </w:tc>
        <w:tc>
          <w:tcPr>
            <w:tcW w:w="1622" w:type="dxa"/>
            <w:tcBorders>
              <w:top w:val="single" w:sz="4" w:space="0" w:color="auto"/>
              <w:left w:val="nil"/>
              <w:bottom w:val="single" w:sz="4" w:space="0" w:color="auto"/>
              <w:right w:val="single" w:sz="4" w:space="0" w:color="auto"/>
            </w:tcBorders>
            <w:noWrap/>
            <w:vAlign w:val="bottom"/>
          </w:tcPr>
          <w:p w:rsidR="009D4C79" w:rsidRPr="00F6271F" w:rsidRDefault="009D4C79" w:rsidP="0086346F">
            <w:pPr>
              <w:spacing w:line="276" w:lineRule="auto"/>
              <w:jc w:val="right"/>
              <w:rPr>
                <w:rFonts w:eastAsia="Calibri"/>
                <w:color w:val="000000"/>
                <w:lang w:eastAsia="en-US"/>
              </w:rPr>
            </w:pPr>
            <w:r w:rsidRPr="00F6271F">
              <w:rPr>
                <w:rFonts w:eastAsia="Calibri"/>
                <w:color w:val="000000"/>
                <w:lang w:eastAsia="en-US"/>
              </w:rPr>
              <w:t>2</w:t>
            </w:r>
          </w:p>
        </w:tc>
        <w:tc>
          <w:tcPr>
            <w:tcW w:w="3434" w:type="dxa"/>
            <w:tcBorders>
              <w:top w:val="single" w:sz="4" w:space="0" w:color="auto"/>
              <w:left w:val="nil"/>
              <w:bottom w:val="single" w:sz="4" w:space="0" w:color="auto"/>
              <w:right w:val="single" w:sz="4" w:space="0" w:color="auto"/>
            </w:tcBorders>
            <w:noWrap/>
            <w:vAlign w:val="bottom"/>
          </w:tcPr>
          <w:p w:rsidR="009D4C79" w:rsidRPr="00F6271F" w:rsidRDefault="009D4C79" w:rsidP="0086346F">
            <w:pPr>
              <w:spacing w:line="276" w:lineRule="auto"/>
              <w:jc w:val="right"/>
              <w:rPr>
                <w:rFonts w:eastAsia="Calibri"/>
                <w:color w:val="000000"/>
                <w:lang w:eastAsia="en-US"/>
              </w:rPr>
            </w:pPr>
            <w:r w:rsidRPr="00F6271F">
              <w:rPr>
                <w:rFonts w:eastAsia="Calibri"/>
                <w:color w:val="000000"/>
                <w:lang w:eastAsia="en-US"/>
              </w:rPr>
              <w:t>3</w:t>
            </w:r>
          </w:p>
        </w:tc>
        <w:tc>
          <w:tcPr>
            <w:tcW w:w="4603" w:type="dxa"/>
            <w:tcBorders>
              <w:top w:val="single" w:sz="4" w:space="0" w:color="auto"/>
              <w:left w:val="nil"/>
              <w:bottom w:val="single" w:sz="4" w:space="0" w:color="auto"/>
              <w:right w:val="single" w:sz="4" w:space="0" w:color="auto"/>
            </w:tcBorders>
            <w:noWrap/>
            <w:vAlign w:val="bottom"/>
          </w:tcPr>
          <w:p w:rsidR="009D4C79" w:rsidRPr="00F6271F" w:rsidRDefault="009D4C79" w:rsidP="0086346F">
            <w:pPr>
              <w:spacing w:line="276" w:lineRule="auto"/>
              <w:jc w:val="right"/>
              <w:rPr>
                <w:rFonts w:eastAsia="Calibri"/>
                <w:color w:val="000000"/>
                <w:lang w:eastAsia="en-US"/>
              </w:rPr>
            </w:pPr>
            <w:r w:rsidRPr="00F6271F">
              <w:rPr>
                <w:rFonts w:eastAsia="Calibri"/>
                <w:color w:val="000000"/>
                <w:lang w:eastAsia="en-US"/>
              </w:rPr>
              <w:t>4</w:t>
            </w:r>
          </w:p>
        </w:tc>
        <w:tc>
          <w:tcPr>
            <w:tcW w:w="2359" w:type="dxa"/>
            <w:tcBorders>
              <w:top w:val="single" w:sz="4" w:space="0" w:color="auto"/>
              <w:left w:val="nil"/>
              <w:bottom w:val="single" w:sz="4" w:space="0" w:color="auto"/>
              <w:right w:val="single" w:sz="4" w:space="0" w:color="auto"/>
            </w:tcBorders>
            <w:noWrap/>
            <w:vAlign w:val="bottom"/>
          </w:tcPr>
          <w:p w:rsidR="009D4C79" w:rsidRPr="00F6271F" w:rsidRDefault="009D4C79" w:rsidP="0086346F">
            <w:pPr>
              <w:spacing w:line="276" w:lineRule="auto"/>
              <w:jc w:val="right"/>
              <w:rPr>
                <w:rFonts w:eastAsia="Calibri"/>
                <w:color w:val="000000"/>
                <w:lang w:eastAsia="en-US"/>
              </w:rPr>
            </w:pPr>
            <w:r w:rsidRPr="00F6271F">
              <w:rPr>
                <w:rFonts w:eastAsia="Calibri"/>
                <w:color w:val="000000"/>
                <w:lang w:eastAsia="en-US"/>
              </w:rPr>
              <w:t>5</w:t>
            </w:r>
          </w:p>
        </w:tc>
      </w:tr>
      <w:tr w:rsidR="009D4C79" w:rsidRPr="00F6271F" w:rsidTr="0086346F">
        <w:trPr>
          <w:trHeight w:val="450"/>
        </w:trPr>
        <w:tc>
          <w:tcPr>
            <w:tcW w:w="1622" w:type="dxa"/>
            <w:vMerge w:val="restart"/>
            <w:tcBorders>
              <w:top w:val="nil"/>
              <w:left w:val="single" w:sz="4" w:space="0" w:color="auto"/>
              <w:bottom w:val="single" w:sz="4" w:space="0" w:color="000000"/>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0111010</w:t>
            </w:r>
          </w:p>
        </w:tc>
        <w:tc>
          <w:tcPr>
            <w:tcW w:w="1622" w:type="dxa"/>
            <w:vMerge w:val="restart"/>
            <w:tcBorders>
              <w:top w:val="nil"/>
              <w:left w:val="single" w:sz="4" w:space="0" w:color="auto"/>
              <w:bottom w:val="single" w:sz="4" w:space="0" w:color="000000"/>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1010</w:t>
            </w:r>
          </w:p>
        </w:tc>
        <w:tc>
          <w:tcPr>
            <w:tcW w:w="3434" w:type="dxa"/>
            <w:tcBorders>
              <w:top w:val="nil"/>
              <w:left w:val="nil"/>
              <w:bottom w:val="single" w:sz="4" w:space="0" w:color="auto"/>
              <w:right w:val="single" w:sz="4" w:space="0" w:color="auto"/>
            </w:tcBorders>
            <w:vAlign w:val="center"/>
          </w:tcPr>
          <w:p w:rsidR="009D4C79" w:rsidRPr="00F6271F" w:rsidRDefault="009D4C79" w:rsidP="0086346F">
            <w:pPr>
              <w:spacing w:line="276" w:lineRule="auto"/>
              <w:rPr>
                <w:rFonts w:eastAsia="Calibri"/>
                <w:b/>
                <w:bCs/>
                <w:color w:val="000000"/>
                <w:lang w:eastAsia="en-US"/>
              </w:rPr>
            </w:pPr>
            <w:r w:rsidRPr="00F6271F">
              <w:rPr>
                <w:rFonts w:eastAsia="Calibri"/>
                <w:b/>
                <w:bCs/>
                <w:color w:val="000000"/>
                <w:lang w:eastAsia="en-US"/>
              </w:rPr>
              <w:t>Надання дошкільної освіти (КЕКВ)кошти місцевого бюджету</w:t>
            </w:r>
          </w:p>
        </w:tc>
        <w:tc>
          <w:tcPr>
            <w:tcW w:w="4603" w:type="dxa"/>
            <w:tcBorders>
              <w:top w:val="nil"/>
              <w:left w:val="nil"/>
              <w:bottom w:val="single" w:sz="4" w:space="0" w:color="auto"/>
              <w:right w:val="single" w:sz="4" w:space="0" w:color="auto"/>
            </w:tcBorders>
            <w:noWrap/>
            <w:vAlign w:val="bottom"/>
          </w:tcPr>
          <w:p w:rsidR="009D4C79" w:rsidRPr="00F6271F" w:rsidRDefault="009D4C79" w:rsidP="0086346F">
            <w:pPr>
              <w:spacing w:line="276" w:lineRule="auto"/>
              <w:rPr>
                <w:rFonts w:eastAsia="Calibri"/>
                <w:b/>
                <w:bCs/>
                <w:color w:val="000000"/>
                <w:lang w:eastAsia="en-US"/>
              </w:rPr>
            </w:pPr>
            <w:r w:rsidRPr="00F6271F">
              <w:rPr>
                <w:rFonts w:eastAsia="Calibri"/>
                <w:b/>
                <w:bCs/>
                <w:color w:val="000000"/>
                <w:lang w:eastAsia="en-US"/>
              </w:rPr>
              <w:t>в тому числі:</w:t>
            </w:r>
          </w:p>
        </w:tc>
        <w:tc>
          <w:tcPr>
            <w:tcW w:w="2359" w:type="dxa"/>
            <w:tcBorders>
              <w:top w:val="nil"/>
              <w:left w:val="nil"/>
              <w:bottom w:val="single" w:sz="4" w:space="0" w:color="auto"/>
              <w:right w:val="single" w:sz="4" w:space="0" w:color="auto"/>
            </w:tcBorders>
            <w:vAlign w:val="center"/>
          </w:tcPr>
          <w:p w:rsidR="009D4C79" w:rsidRPr="00F6271F" w:rsidRDefault="009D4C79" w:rsidP="0086346F">
            <w:pPr>
              <w:spacing w:line="276" w:lineRule="auto"/>
              <w:jc w:val="center"/>
              <w:rPr>
                <w:rFonts w:eastAsia="Calibri"/>
                <w:b/>
                <w:bCs/>
                <w:color w:val="000000"/>
                <w:lang w:eastAsia="en-US"/>
              </w:rPr>
            </w:pPr>
            <w:r w:rsidRPr="00F6271F">
              <w:rPr>
                <w:rFonts w:eastAsia="Calibri"/>
                <w:b/>
                <w:bCs/>
                <w:color w:val="000000"/>
                <w:lang w:eastAsia="en-US"/>
              </w:rPr>
              <w:t>74616,00</w:t>
            </w:r>
          </w:p>
        </w:tc>
      </w:tr>
      <w:tr w:rsidR="009D4C79" w:rsidRPr="00F6271F" w:rsidTr="0086346F">
        <w:trPr>
          <w:trHeight w:val="765"/>
        </w:trPr>
        <w:tc>
          <w:tcPr>
            <w:tcW w:w="0" w:type="auto"/>
            <w:vMerge/>
            <w:tcBorders>
              <w:top w:val="nil"/>
              <w:left w:val="single" w:sz="4" w:space="0" w:color="auto"/>
              <w:bottom w:val="single" w:sz="4" w:space="0" w:color="000000"/>
              <w:right w:val="single" w:sz="4" w:space="0" w:color="auto"/>
            </w:tcBorders>
            <w:vAlign w:val="center"/>
          </w:tcPr>
          <w:p w:rsidR="009D4C79" w:rsidRPr="00F6271F" w:rsidRDefault="009D4C79" w:rsidP="0086346F">
            <w:pPr>
              <w:rPr>
                <w:rFonts w:eastAsia="Calibri"/>
                <w:color w:val="000000"/>
                <w:lang w:eastAsia="en-US"/>
              </w:rPr>
            </w:pPr>
          </w:p>
        </w:tc>
        <w:tc>
          <w:tcPr>
            <w:tcW w:w="0" w:type="auto"/>
            <w:vMerge/>
            <w:tcBorders>
              <w:top w:val="nil"/>
              <w:left w:val="single" w:sz="4" w:space="0" w:color="auto"/>
              <w:bottom w:val="single" w:sz="4" w:space="0" w:color="000000"/>
              <w:right w:val="single" w:sz="4" w:space="0" w:color="auto"/>
            </w:tcBorders>
            <w:vAlign w:val="center"/>
          </w:tcPr>
          <w:p w:rsidR="009D4C79" w:rsidRPr="00F6271F" w:rsidRDefault="009D4C79" w:rsidP="0086346F">
            <w:pPr>
              <w:rPr>
                <w:rFonts w:eastAsia="Calibri"/>
                <w:color w:val="000000"/>
                <w:lang w:eastAsia="en-US"/>
              </w:rPr>
            </w:pPr>
          </w:p>
        </w:tc>
        <w:tc>
          <w:tcPr>
            <w:tcW w:w="3434" w:type="dxa"/>
            <w:tcBorders>
              <w:top w:val="nil"/>
              <w:left w:val="nil"/>
              <w:bottom w:val="single" w:sz="4" w:space="0" w:color="auto"/>
              <w:right w:val="single" w:sz="4" w:space="0" w:color="auto"/>
            </w:tcBorders>
            <w:vAlign w:val="center"/>
          </w:tcPr>
          <w:p w:rsidR="009D4C79" w:rsidRPr="00F6271F" w:rsidRDefault="009D4C79" w:rsidP="0086346F">
            <w:pPr>
              <w:spacing w:line="276" w:lineRule="auto"/>
              <w:rPr>
                <w:rFonts w:eastAsia="Calibri"/>
                <w:color w:val="000000"/>
                <w:lang w:eastAsia="en-US"/>
              </w:rPr>
            </w:pPr>
            <w:r w:rsidRPr="00F6271F">
              <w:rPr>
                <w:rFonts w:eastAsia="Calibri"/>
                <w:color w:val="000000"/>
                <w:lang w:eastAsia="en-US"/>
              </w:rPr>
              <w:t>3132</w:t>
            </w:r>
          </w:p>
        </w:tc>
        <w:tc>
          <w:tcPr>
            <w:tcW w:w="4603" w:type="dxa"/>
            <w:tcBorders>
              <w:top w:val="single" w:sz="4" w:space="0" w:color="auto"/>
              <w:left w:val="single" w:sz="4" w:space="0" w:color="000000"/>
              <w:bottom w:val="single" w:sz="4" w:space="0" w:color="auto"/>
              <w:right w:val="single" w:sz="4" w:space="0" w:color="auto"/>
            </w:tcBorders>
          </w:tcPr>
          <w:p w:rsidR="009D4C79" w:rsidRPr="00F6271F" w:rsidRDefault="009D4C79" w:rsidP="0086346F">
            <w:pPr>
              <w:spacing w:line="276" w:lineRule="auto"/>
              <w:jc w:val="both"/>
              <w:rPr>
                <w:rFonts w:eastAsia="Calibri"/>
                <w:color w:val="000000"/>
                <w:lang w:eastAsia="en-US"/>
              </w:rPr>
            </w:pPr>
            <w:r w:rsidRPr="00F6271F">
              <w:rPr>
                <w:rFonts w:eastAsia="Calibri"/>
                <w:color w:val="000000"/>
                <w:lang w:eastAsia="en-US"/>
              </w:rPr>
              <w:t xml:space="preserve">Капітальний ремонт покрівлі корпусу «В» ДНЗ №1 в т.ч. виготовлення </w:t>
            </w:r>
            <w:proofErr w:type="spellStart"/>
            <w:r w:rsidRPr="00F6271F">
              <w:rPr>
                <w:rFonts w:eastAsia="Calibri"/>
                <w:color w:val="000000"/>
                <w:lang w:eastAsia="en-US"/>
              </w:rPr>
              <w:t>проектно-</w:t>
            </w:r>
            <w:proofErr w:type="spellEnd"/>
            <w:r w:rsidRPr="00F6271F">
              <w:rPr>
                <w:rFonts w:eastAsia="Calibri"/>
                <w:color w:val="000000"/>
                <w:lang w:eastAsia="en-US"/>
              </w:rPr>
              <w:t xml:space="preserve"> кошторисної документації</w:t>
            </w:r>
          </w:p>
        </w:tc>
        <w:tc>
          <w:tcPr>
            <w:tcW w:w="2359" w:type="dxa"/>
            <w:tcBorders>
              <w:top w:val="single" w:sz="4" w:space="0" w:color="auto"/>
              <w:left w:val="single" w:sz="4" w:space="0" w:color="auto"/>
              <w:bottom w:val="single" w:sz="4" w:space="0" w:color="auto"/>
              <w:right w:val="single" w:sz="4" w:space="0" w:color="auto"/>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-24439,00</w:t>
            </w:r>
          </w:p>
        </w:tc>
      </w:tr>
      <w:tr w:rsidR="009D4C79" w:rsidRPr="00F6271F" w:rsidTr="0086346F">
        <w:trPr>
          <w:trHeight w:val="549"/>
        </w:trPr>
        <w:tc>
          <w:tcPr>
            <w:tcW w:w="1622" w:type="dxa"/>
            <w:tcBorders>
              <w:top w:val="nil"/>
              <w:left w:val="single" w:sz="4" w:space="0" w:color="auto"/>
              <w:bottom w:val="single" w:sz="4" w:space="0" w:color="auto"/>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0117363 </w:t>
            </w:r>
          </w:p>
        </w:tc>
        <w:tc>
          <w:tcPr>
            <w:tcW w:w="1622" w:type="dxa"/>
            <w:tcBorders>
              <w:top w:val="nil"/>
              <w:left w:val="nil"/>
              <w:bottom w:val="single" w:sz="4" w:space="0" w:color="auto"/>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7363 </w:t>
            </w:r>
          </w:p>
        </w:tc>
        <w:tc>
          <w:tcPr>
            <w:tcW w:w="3434" w:type="dxa"/>
            <w:tcBorders>
              <w:top w:val="nil"/>
              <w:left w:val="nil"/>
              <w:bottom w:val="single" w:sz="4" w:space="0" w:color="auto"/>
              <w:right w:val="single" w:sz="4" w:space="0" w:color="auto"/>
            </w:tcBorders>
            <w:vAlign w:val="center"/>
          </w:tcPr>
          <w:p w:rsidR="009D4C79" w:rsidRPr="00F6271F" w:rsidRDefault="009D4C79" w:rsidP="0086346F">
            <w:pPr>
              <w:spacing w:line="276" w:lineRule="auto"/>
              <w:rPr>
                <w:rFonts w:eastAsia="Calibri"/>
                <w:color w:val="000000"/>
                <w:lang w:eastAsia="en-US"/>
              </w:rPr>
            </w:pPr>
            <w:r w:rsidRPr="00F6271F">
              <w:rPr>
                <w:rFonts w:eastAsia="Calibri"/>
                <w:color w:val="000000"/>
                <w:lang w:eastAsia="en-US"/>
              </w:rPr>
              <w:t>3142</w:t>
            </w:r>
          </w:p>
        </w:tc>
        <w:tc>
          <w:tcPr>
            <w:tcW w:w="4603" w:type="dxa"/>
            <w:tcBorders>
              <w:top w:val="single" w:sz="4" w:space="0" w:color="auto"/>
              <w:left w:val="nil"/>
              <w:bottom w:val="single" w:sz="4" w:space="0" w:color="auto"/>
              <w:right w:val="single" w:sz="4" w:space="0" w:color="auto"/>
            </w:tcBorders>
          </w:tcPr>
          <w:p w:rsidR="009D4C79" w:rsidRPr="00F6271F" w:rsidRDefault="009D4C79" w:rsidP="0086346F">
            <w:pPr>
              <w:spacing w:line="276" w:lineRule="auto"/>
              <w:rPr>
                <w:rFonts w:eastAsia="Calibri"/>
                <w:color w:val="000000"/>
                <w:lang w:eastAsia="en-US"/>
              </w:rPr>
            </w:pPr>
            <w:r w:rsidRPr="00F6271F">
              <w:rPr>
                <w:rFonts w:eastAsia="Calibri"/>
                <w:color w:val="000000"/>
                <w:lang w:eastAsia="en-US"/>
              </w:rPr>
              <w:t xml:space="preserve">Реконструкція  мансардного приміщення існуючої будівлі під дошкільний навчальний заклад №4 в </w:t>
            </w:r>
            <w:proofErr w:type="spellStart"/>
            <w:r w:rsidRPr="00F6271F">
              <w:rPr>
                <w:rFonts w:eastAsia="Calibri"/>
                <w:color w:val="000000"/>
                <w:lang w:eastAsia="en-US"/>
              </w:rPr>
              <w:t>м.Рахів</w:t>
            </w:r>
            <w:proofErr w:type="spellEnd"/>
            <w:r w:rsidRPr="00F6271F">
              <w:rPr>
                <w:rFonts w:eastAsia="Calibri"/>
                <w:color w:val="000000"/>
                <w:lang w:eastAsia="en-US"/>
              </w:rPr>
              <w:t xml:space="preserve">, вул. Б.Хмельницького,105 </w:t>
            </w:r>
            <w:proofErr w:type="spellStart"/>
            <w:r w:rsidRPr="00F6271F">
              <w:rPr>
                <w:rFonts w:eastAsia="Calibri"/>
                <w:color w:val="000000"/>
                <w:lang w:eastAsia="en-US"/>
              </w:rPr>
              <w:t>м.Рахів</w:t>
            </w:r>
            <w:proofErr w:type="spellEnd"/>
          </w:p>
        </w:tc>
        <w:tc>
          <w:tcPr>
            <w:tcW w:w="2359" w:type="dxa"/>
            <w:tcBorders>
              <w:top w:val="single" w:sz="4" w:space="0" w:color="auto"/>
              <w:left w:val="nil"/>
              <w:bottom w:val="single" w:sz="4" w:space="0" w:color="auto"/>
              <w:right w:val="single" w:sz="4" w:space="0" w:color="auto"/>
            </w:tcBorders>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18126,00</w:t>
            </w:r>
          </w:p>
        </w:tc>
      </w:tr>
      <w:tr w:rsidR="009D4C79" w:rsidRPr="00F6271F" w:rsidTr="0086346F">
        <w:trPr>
          <w:trHeight w:val="423"/>
        </w:trPr>
        <w:tc>
          <w:tcPr>
            <w:tcW w:w="1622" w:type="dxa"/>
            <w:tcBorders>
              <w:top w:val="single" w:sz="4" w:space="0" w:color="auto"/>
              <w:left w:val="single" w:sz="4" w:space="0" w:color="auto"/>
              <w:bottom w:val="nil"/>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0111010</w:t>
            </w:r>
          </w:p>
        </w:tc>
        <w:tc>
          <w:tcPr>
            <w:tcW w:w="1622" w:type="dxa"/>
            <w:tcBorders>
              <w:top w:val="single" w:sz="4" w:space="0" w:color="auto"/>
              <w:left w:val="nil"/>
              <w:bottom w:val="nil"/>
              <w:right w:val="single" w:sz="4" w:space="0" w:color="auto"/>
            </w:tcBorders>
            <w:vAlign w:val="center"/>
          </w:tcPr>
          <w:p w:rsidR="009D4C79" w:rsidRPr="00F6271F" w:rsidRDefault="009D4C79" w:rsidP="0086346F">
            <w:pPr>
              <w:spacing w:line="276" w:lineRule="auto"/>
              <w:jc w:val="center"/>
              <w:rPr>
                <w:rFonts w:eastAsia="Calibri"/>
                <w:color w:val="000000"/>
                <w:lang w:eastAsia="en-US"/>
              </w:rPr>
            </w:pPr>
            <w:r w:rsidRPr="00F6271F">
              <w:rPr>
                <w:rFonts w:eastAsia="Calibri"/>
                <w:color w:val="000000"/>
                <w:lang w:eastAsia="en-US"/>
              </w:rPr>
              <w:t>1010</w:t>
            </w:r>
          </w:p>
        </w:tc>
        <w:tc>
          <w:tcPr>
            <w:tcW w:w="3434" w:type="dxa"/>
            <w:tcBorders>
              <w:top w:val="single" w:sz="4" w:space="0" w:color="auto"/>
              <w:left w:val="nil"/>
              <w:bottom w:val="nil"/>
              <w:right w:val="nil"/>
            </w:tcBorders>
            <w:vAlign w:val="center"/>
          </w:tcPr>
          <w:p w:rsidR="009D4C79" w:rsidRPr="00F6271F" w:rsidRDefault="009D4C79" w:rsidP="0086346F">
            <w:pPr>
              <w:spacing w:line="276" w:lineRule="auto"/>
              <w:rPr>
                <w:rFonts w:eastAsia="Calibri"/>
                <w:color w:val="000000"/>
                <w:lang w:eastAsia="en-US"/>
              </w:rPr>
            </w:pPr>
            <w:r w:rsidRPr="00F6271F">
              <w:rPr>
                <w:rFonts w:eastAsia="Calibri"/>
                <w:color w:val="000000"/>
                <w:lang w:eastAsia="en-US"/>
              </w:rPr>
              <w:t>2210</w:t>
            </w:r>
          </w:p>
        </w:tc>
        <w:tc>
          <w:tcPr>
            <w:tcW w:w="4603" w:type="dxa"/>
            <w:tcBorders>
              <w:top w:val="nil"/>
              <w:left w:val="single" w:sz="4" w:space="0" w:color="auto"/>
              <w:bottom w:val="single" w:sz="4" w:space="0" w:color="auto"/>
              <w:right w:val="nil"/>
            </w:tcBorders>
            <w:vAlign w:val="center"/>
          </w:tcPr>
          <w:p w:rsidR="009D4C79" w:rsidRPr="00F6271F" w:rsidRDefault="009D4C79" w:rsidP="0086346F">
            <w:pPr>
              <w:spacing w:line="276" w:lineRule="auto"/>
              <w:rPr>
                <w:rFonts w:eastAsia="Calibri"/>
                <w:color w:val="000000"/>
                <w:lang w:eastAsia="en-US"/>
              </w:rPr>
            </w:pPr>
            <w:r w:rsidRPr="00F6271F">
              <w:rPr>
                <w:rFonts w:eastAsia="Calibri"/>
                <w:color w:val="000000"/>
                <w:lang w:eastAsia="en-US"/>
              </w:rPr>
              <w:t>предмети, матеріали, обладнання та інвентар</w:t>
            </w:r>
          </w:p>
        </w:tc>
        <w:tc>
          <w:tcPr>
            <w:tcW w:w="2359" w:type="dxa"/>
            <w:tcBorders>
              <w:top w:val="nil"/>
              <w:left w:val="single" w:sz="4" w:space="0" w:color="auto"/>
              <w:bottom w:val="single" w:sz="4" w:space="0" w:color="auto"/>
              <w:right w:val="single" w:sz="4" w:space="0" w:color="auto"/>
            </w:tcBorders>
            <w:vAlign w:val="center"/>
          </w:tcPr>
          <w:p w:rsidR="009D4C79" w:rsidRPr="00F6271F" w:rsidRDefault="008C2F50" w:rsidP="0086346F">
            <w:pPr>
              <w:spacing w:line="276" w:lineRule="auto"/>
              <w:jc w:val="center"/>
              <w:rPr>
                <w:rFonts w:eastAsia="Calibri"/>
                <w:color w:val="000000"/>
                <w:lang w:eastAsia="en-US"/>
              </w:rPr>
            </w:pPr>
            <w:r>
              <w:rPr>
                <w:rFonts w:eastAsia="Calibri"/>
                <w:color w:val="000000"/>
                <w:lang w:eastAsia="en-US"/>
              </w:rPr>
              <w:t>47979,00</w:t>
            </w:r>
          </w:p>
        </w:tc>
      </w:tr>
      <w:tr w:rsidR="00564777" w:rsidRPr="00F6271F" w:rsidTr="0086346F">
        <w:trPr>
          <w:trHeight w:val="423"/>
        </w:trPr>
        <w:tc>
          <w:tcPr>
            <w:tcW w:w="1622" w:type="dxa"/>
            <w:tcBorders>
              <w:top w:val="single" w:sz="4" w:space="0" w:color="auto"/>
              <w:left w:val="single" w:sz="4" w:space="0" w:color="auto"/>
              <w:bottom w:val="nil"/>
              <w:right w:val="single" w:sz="4" w:space="0" w:color="auto"/>
            </w:tcBorders>
            <w:vAlign w:val="center"/>
          </w:tcPr>
          <w:p w:rsidR="00564777" w:rsidRPr="00F6271F" w:rsidRDefault="00564777" w:rsidP="001C586C">
            <w:pPr>
              <w:spacing w:line="276" w:lineRule="auto"/>
              <w:jc w:val="center"/>
              <w:rPr>
                <w:rFonts w:eastAsia="Calibri"/>
                <w:color w:val="000000"/>
                <w:lang w:eastAsia="en-US"/>
              </w:rPr>
            </w:pPr>
            <w:r w:rsidRPr="00F6271F">
              <w:rPr>
                <w:rFonts w:eastAsia="Calibri"/>
                <w:color w:val="000000"/>
                <w:lang w:eastAsia="en-US"/>
              </w:rPr>
              <w:t>0111010</w:t>
            </w:r>
          </w:p>
        </w:tc>
        <w:tc>
          <w:tcPr>
            <w:tcW w:w="1622" w:type="dxa"/>
            <w:tcBorders>
              <w:top w:val="single" w:sz="4" w:space="0" w:color="auto"/>
              <w:left w:val="nil"/>
              <w:bottom w:val="nil"/>
              <w:right w:val="single" w:sz="4" w:space="0" w:color="auto"/>
            </w:tcBorders>
            <w:vAlign w:val="center"/>
          </w:tcPr>
          <w:p w:rsidR="00564777" w:rsidRPr="00F6271F" w:rsidRDefault="00564777" w:rsidP="001C586C">
            <w:pPr>
              <w:spacing w:line="276" w:lineRule="auto"/>
              <w:jc w:val="center"/>
              <w:rPr>
                <w:rFonts w:eastAsia="Calibri"/>
                <w:color w:val="000000"/>
                <w:lang w:eastAsia="en-US"/>
              </w:rPr>
            </w:pPr>
            <w:r w:rsidRPr="00F6271F">
              <w:rPr>
                <w:rFonts w:eastAsia="Calibri"/>
                <w:color w:val="000000"/>
                <w:lang w:eastAsia="en-US"/>
              </w:rPr>
              <w:t>1010</w:t>
            </w:r>
          </w:p>
        </w:tc>
        <w:tc>
          <w:tcPr>
            <w:tcW w:w="3434" w:type="dxa"/>
            <w:tcBorders>
              <w:top w:val="single" w:sz="4" w:space="0" w:color="auto"/>
              <w:left w:val="nil"/>
              <w:bottom w:val="nil"/>
              <w:right w:val="nil"/>
            </w:tcBorders>
            <w:vAlign w:val="center"/>
          </w:tcPr>
          <w:p w:rsidR="00564777" w:rsidRPr="00F6271F" w:rsidRDefault="00564777" w:rsidP="001C586C">
            <w:pPr>
              <w:spacing w:line="276" w:lineRule="auto"/>
              <w:rPr>
                <w:rFonts w:eastAsia="Calibri"/>
                <w:color w:val="000000"/>
                <w:lang w:eastAsia="en-US"/>
              </w:rPr>
            </w:pPr>
            <w:r w:rsidRPr="00F6271F">
              <w:rPr>
                <w:rFonts w:eastAsia="Calibri"/>
                <w:color w:val="000000"/>
                <w:lang w:eastAsia="en-US"/>
              </w:rPr>
              <w:t>3110</w:t>
            </w:r>
          </w:p>
        </w:tc>
        <w:tc>
          <w:tcPr>
            <w:tcW w:w="4603" w:type="dxa"/>
            <w:tcBorders>
              <w:top w:val="nil"/>
              <w:left w:val="single" w:sz="4" w:space="0" w:color="auto"/>
              <w:bottom w:val="single" w:sz="4" w:space="0" w:color="auto"/>
              <w:right w:val="nil"/>
            </w:tcBorders>
            <w:vAlign w:val="center"/>
          </w:tcPr>
          <w:p w:rsidR="00564777" w:rsidRPr="00F6271F" w:rsidRDefault="00564777" w:rsidP="001C586C">
            <w:pPr>
              <w:spacing w:line="276" w:lineRule="auto"/>
              <w:rPr>
                <w:rFonts w:eastAsia="Calibri"/>
                <w:color w:val="000000"/>
                <w:lang w:eastAsia="en-US"/>
              </w:rPr>
            </w:pPr>
            <w:r w:rsidRPr="00F6271F">
              <w:rPr>
                <w:rFonts w:eastAsia="Calibri"/>
                <w:color w:val="000000"/>
                <w:lang w:eastAsia="en-US"/>
              </w:rPr>
              <w:t xml:space="preserve">Придбання обладнання, інвентарю </w:t>
            </w:r>
            <w:r w:rsidR="00EB55A0">
              <w:rPr>
                <w:rFonts w:eastAsia="Calibri"/>
                <w:color w:val="000000"/>
                <w:lang w:eastAsia="en-US"/>
              </w:rPr>
              <w:t>(холодильник, ванни виробничої)</w:t>
            </w:r>
          </w:p>
        </w:tc>
        <w:tc>
          <w:tcPr>
            <w:tcW w:w="2359" w:type="dxa"/>
            <w:tcBorders>
              <w:top w:val="nil"/>
              <w:left w:val="single" w:sz="4" w:space="0" w:color="auto"/>
              <w:bottom w:val="single" w:sz="4" w:space="0" w:color="auto"/>
              <w:right w:val="single" w:sz="4" w:space="0" w:color="auto"/>
            </w:tcBorders>
            <w:vAlign w:val="center"/>
          </w:tcPr>
          <w:p w:rsidR="00564777" w:rsidRPr="00F6271F" w:rsidRDefault="00564777" w:rsidP="001C586C">
            <w:pPr>
              <w:spacing w:line="276" w:lineRule="auto"/>
              <w:jc w:val="center"/>
              <w:rPr>
                <w:rFonts w:eastAsia="Calibri"/>
                <w:color w:val="000000"/>
                <w:lang w:eastAsia="en-US"/>
              </w:rPr>
            </w:pPr>
            <w:r>
              <w:rPr>
                <w:rFonts w:eastAsia="Calibri"/>
                <w:color w:val="000000"/>
                <w:lang w:eastAsia="en-US"/>
              </w:rPr>
              <w:t>22650,00</w:t>
            </w:r>
          </w:p>
        </w:tc>
      </w:tr>
      <w:tr w:rsidR="00564777" w:rsidRPr="00F6271F" w:rsidTr="0086346F">
        <w:trPr>
          <w:trHeight w:val="363"/>
        </w:trPr>
        <w:tc>
          <w:tcPr>
            <w:tcW w:w="1622" w:type="dxa"/>
            <w:tcBorders>
              <w:top w:val="single" w:sz="4" w:space="0" w:color="auto"/>
              <w:left w:val="single" w:sz="4" w:space="0" w:color="auto"/>
              <w:bottom w:val="single" w:sz="4" w:space="0" w:color="auto"/>
              <w:right w:val="single" w:sz="4" w:space="0" w:color="auto"/>
            </w:tcBorders>
            <w:vAlign w:val="center"/>
          </w:tcPr>
          <w:p w:rsidR="00564777" w:rsidRPr="00F6271F" w:rsidRDefault="00564777" w:rsidP="0086346F">
            <w:pPr>
              <w:spacing w:line="276" w:lineRule="auto"/>
              <w:jc w:val="center"/>
              <w:rPr>
                <w:rFonts w:eastAsia="Calibri"/>
                <w:color w:val="000000"/>
                <w:lang w:eastAsia="en-US"/>
              </w:rPr>
            </w:pPr>
            <w:r w:rsidRPr="00F6271F">
              <w:rPr>
                <w:rFonts w:eastAsia="Calibri"/>
                <w:color w:val="000000"/>
                <w:lang w:eastAsia="en-US"/>
              </w:rPr>
              <w:t>0111010</w:t>
            </w:r>
          </w:p>
        </w:tc>
        <w:tc>
          <w:tcPr>
            <w:tcW w:w="1622" w:type="dxa"/>
            <w:tcBorders>
              <w:top w:val="single" w:sz="4" w:space="0" w:color="auto"/>
              <w:left w:val="nil"/>
              <w:bottom w:val="single" w:sz="4" w:space="0" w:color="auto"/>
              <w:right w:val="single" w:sz="4" w:space="0" w:color="auto"/>
            </w:tcBorders>
            <w:vAlign w:val="center"/>
          </w:tcPr>
          <w:p w:rsidR="00564777" w:rsidRPr="00F6271F" w:rsidRDefault="00564777" w:rsidP="0086346F">
            <w:pPr>
              <w:spacing w:line="276" w:lineRule="auto"/>
              <w:jc w:val="center"/>
              <w:rPr>
                <w:rFonts w:eastAsia="Calibri"/>
                <w:color w:val="000000"/>
                <w:lang w:eastAsia="en-US"/>
              </w:rPr>
            </w:pPr>
            <w:r w:rsidRPr="00F6271F">
              <w:rPr>
                <w:rFonts w:eastAsia="Calibri"/>
                <w:color w:val="000000"/>
                <w:lang w:eastAsia="en-US"/>
              </w:rPr>
              <w:t>1010</w:t>
            </w:r>
          </w:p>
        </w:tc>
        <w:tc>
          <w:tcPr>
            <w:tcW w:w="3434" w:type="dxa"/>
            <w:tcBorders>
              <w:top w:val="single" w:sz="4" w:space="0" w:color="auto"/>
              <w:left w:val="nil"/>
              <w:bottom w:val="single" w:sz="4" w:space="0" w:color="auto"/>
              <w:right w:val="single" w:sz="4" w:space="0" w:color="auto"/>
            </w:tcBorders>
            <w:vAlign w:val="center"/>
          </w:tcPr>
          <w:p w:rsidR="00564777" w:rsidRPr="00F6271F" w:rsidRDefault="00564777" w:rsidP="0086346F">
            <w:pPr>
              <w:spacing w:line="276" w:lineRule="auto"/>
              <w:rPr>
                <w:rFonts w:eastAsia="Calibri"/>
                <w:color w:val="000000"/>
                <w:lang w:eastAsia="en-US"/>
              </w:rPr>
            </w:pPr>
            <w:r>
              <w:rPr>
                <w:rFonts w:eastAsia="Calibri"/>
                <w:color w:val="000000"/>
                <w:lang w:eastAsia="en-US"/>
              </w:rPr>
              <w:t>3132</w:t>
            </w:r>
          </w:p>
        </w:tc>
        <w:tc>
          <w:tcPr>
            <w:tcW w:w="4603" w:type="dxa"/>
            <w:tcBorders>
              <w:top w:val="nil"/>
              <w:left w:val="nil"/>
              <w:bottom w:val="single" w:sz="4" w:space="0" w:color="auto"/>
              <w:right w:val="single" w:sz="4" w:space="0" w:color="auto"/>
            </w:tcBorders>
            <w:vAlign w:val="center"/>
          </w:tcPr>
          <w:p w:rsidR="00564777" w:rsidRPr="00F6271F" w:rsidRDefault="00EB55A0" w:rsidP="008C2F50">
            <w:pPr>
              <w:spacing w:line="276" w:lineRule="auto"/>
              <w:rPr>
                <w:rFonts w:eastAsia="Calibri"/>
                <w:color w:val="000000"/>
                <w:lang w:eastAsia="en-US"/>
              </w:rPr>
            </w:pPr>
            <w:r>
              <w:rPr>
                <w:rFonts w:eastAsia="Calibri"/>
                <w:color w:val="000000"/>
                <w:lang w:eastAsia="en-US"/>
              </w:rPr>
              <w:t xml:space="preserve">Придбання </w:t>
            </w:r>
            <w:r w:rsidR="00AA4BC8">
              <w:rPr>
                <w:rFonts w:eastAsia="Calibri"/>
                <w:color w:val="000000"/>
                <w:lang w:eastAsia="en-US"/>
              </w:rPr>
              <w:t xml:space="preserve"> металічних вхідних дверей</w:t>
            </w:r>
          </w:p>
        </w:tc>
        <w:tc>
          <w:tcPr>
            <w:tcW w:w="2359" w:type="dxa"/>
            <w:tcBorders>
              <w:top w:val="nil"/>
              <w:left w:val="nil"/>
              <w:bottom w:val="single" w:sz="4" w:space="0" w:color="auto"/>
              <w:right w:val="single" w:sz="4" w:space="0" w:color="auto"/>
            </w:tcBorders>
            <w:vAlign w:val="center"/>
          </w:tcPr>
          <w:p w:rsidR="00564777" w:rsidRPr="00F6271F" w:rsidRDefault="00AA4BC8" w:rsidP="0086346F">
            <w:pPr>
              <w:spacing w:line="276" w:lineRule="auto"/>
              <w:jc w:val="center"/>
              <w:rPr>
                <w:rFonts w:eastAsia="Calibri"/>
                <w:color w:val="000000"/>
                <w:lang w:eastAsia="en-US"/>
              </w:rPr>
            </w:pPr>
            <w:r>
              <w:rPr>
                <w:rFonts w:eastAsia="Calibri"/>
                <w:color w:val="000000"/>
                <w:lang w:eastAsia="en-US"/>
              </w:rPr>
              <w:t>10300,00</w:t>
            </w:r>
          </w:p>
        </w:tc>
      </w:tr>
    </w:tbl>
    <w:p w:rsidR="009D4C79" w:rsidRPr="00F6271F" w:rsidRDefault="009D4C79" w:rsidP="009D4C79">
      <w:pPr>
        <w:rPr>
          <w:color w:val="000000"/>
        </w:rPr>
      </w:pPr>
    </w:p>
    <w:p w:rsidR="009D4C79" w:rsidRPr="00613297" w:rsidRDefault="009D4C79" w:rsidP="009D4C79">
      <w:pPr>
        <w:ind w:left="1416" w:firstLine="708"/>
        <w:rPr>
          <w:color w:val="000000"/>
          <w:sz w:val="28"/>
          <w:szCs w:val="28"/>
        </w:rPr>
        <w:sectPr w:rsidR="009D4C79" w:rsidRPr="00613297" w:rsidSect="00564777">
          <w:pgSz w:w="16838" w:h="11906" w:orient="landscape"/>
          <w:pgMar w:top="1418" w:right="709" w:bottom="709" w:left="851" w:header="708" w:footer="708" w:gutter="0"/>
          <w:cols w:space="720"/>
        </w:sectPr>
      </w:pPr>
      <w:r>
        <w:rPr>
          <w:color w:val="000000"/>
          <w:sz w:val="28"/>
          <w:szCs w:val="28"/>
        </w:rPr>
        <w:t xml:space="preserve">Секретар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Д.Д.Брехлічук</w:t>
      </w:r>
    </w:p>
    <w:p w:rsidR="009D4C79" w:rsidRPr="00656B46" w:rsidRDefault="009D4C79" w:rsidP="009D4C79">
      <w:pPr>
        <w:suppressAutoHyphens/>
        <w:jc w:val="both"/>
        <w:rPr>
          <w:color w:val="000000"/>
          <w:lang w:eastAsia="ar-SA"/>
        </w:rPr>
      </w:pPr>
      <w:r w:rsidRPr="00656B46">
        <w:rPr>
          <w:color w:val="000000"/>
          <w:lang w:eastAsia="ar-SA"/>
        </w:rPr>
        <w:lastRenderedPageBreak/>
        <w:t xml:space="preserve">                                                                                                Додаток №</w:t>
      </w:r>
      <w:r>
        <w:rPr>
          <w:color w:val="000000"/>
          <w:lang w:eastAsia="ar-SA"/>
        </w:rPr>
        <w:t>2</w:t>
      </w:r>
      <w:r w:rsidRPr="00656B46">
        <w:rPr>
          <w:color w:val="000000"/>
          <w:lang w:eastAsia="ar-SA"/>
        </w:rPr>
        <w:t xml:space="preserve">       </w:t>
      </w:r>
    </w:p>
    <w:p w:rsidR="009D4C79" w:rsidRPr="00656B46" w:rsidRDefault="009D4C79" w:rsidP="009D4C79">
      <w:pPr>
        <w:suppressAutoHyphens/>
        <w:jc w:val="both"/>
        <w:rPr>
          <w:color w:val="000000"/>
          <w:lang w:eastAsia="ar-SA"/>
        </w:rPr>
      </w:pPr>
      <w:r w:rsidRPr="00656B46">
        <w:rPr>
          <w:color w:val="000000"/>
          <w:lang w:eastAsia="ar-SA"/>
        </w:rPr>
        <w:t xml:space="preserve">                                                                                                до рішення міської ради</w:t>
      </w:r>
    </w:p>
    <w:p w:rsidR="009D4C79" w:rsidRPr="00656B46" w:rsidRDefault="009D4C79" w:rsidP="009D4C79">
      <w:pPr>
        <w:suppressAutoHyphens/>
        <w:jc w:val="both"/>
        <w:rPr>
          <w:color w:val="000000"/>
          <w:lang w:eastAsia="ar-SA"/>
        </w:rPr>
      </w:pPr>
      <w:r w:rsidRPr="00656B46">
        <w:rPr>
          <w:color w:val="000000"/>
          <w:lang w:eastAsia="ar-SA"/>
        </w:rPr>
        <w:t xml:space="preserve">                                                                                                від 21 березня 2019 року №</w:t>
      </w:r>
      <w:r>
        <w:rPr>
          <w:color w:val="000000"/>
          <w:lang w:eastAsia="ar-SA"/>
        </w:rPr>
        <w:t>577</w:t>
      </w:r>
    </w:p>
    <w:p w:rsidR="009D4C79" w:rsidRPr="00656B46" w:rsidRDefault="009D4C79" w:rsidP="009D4C79">
      <w:pPr>
        <w:suppressAutoHyphens/>
        <w:jc w:val="both"/>
        <w:rPr>
          <w:color w:val="000000"/>
          <w:lang w:eastAsia="ar-SA"/>
        </w:rPr>
      </w:pPr>
      <w:r w:rsidRPr="00656B46">
        <w:rPr>
          <w:color w:val="000000"/>
          <w:lang w:eastAsia="ar-SA"/>
        </w:rPr>
        <w:t xml:space="preserve">                                                                </w:t>
      </w:r>
    </w:p>
    <w:p w:rsidR="009D4C79" w:rsidRPr="00656B46" w:rsidRDefault="009D4C79" w:rsidP="009D4C79">
      <w:pPr>
        <w:suppressAutoHyphens/>
        <w:jc w:val="center"/>
        <w:rPr>
          <w:b/>
          <w:color w:val="000000"/>
          <w:sz w:val="28"/>
          <w:szCs w:val="28"/>
          <w:lang w:eastAsia="ar-SA"/>
        </w:rPr>
      </w:pPr>
      <w:r w:rsidRPr="00656B46">
        <w:rPr>
          <w:b/>
          <w:color w:val="000000"/>
          <w:sz w:val="28"/>
          <w:szCs w:val="28"/>
          <w:lang w:eastAsia="ar-SA"/>
        </w:rPr>
        <w:t>Зміни до ПРОГРАМИ</w:t>
      </w:r>
    </w:p>
    <w:p w:rsidR="009D4C79" w:rsidRPr="00656B46" w:rsidRDefault="009D4C79" w:rsidP="009D4C79">
      <w:pPr>
        <w:suppressAutoHyphens/>
        <w:jc w:val="center"/>
        <w:rPr>
          <w:color w:val="000000"/>
          <w:sz w:val="28"/>
          <w:szCs w:val="28"/>
          <w:lang w:eastAsia="ar-SA"/>
        </w:rPr>
      </w:pPr>
      <w:r w:rsidRPr="00656B46">
        <w:rPr>
          <w:color w:val="000000"/>
          <w:sz w:val="28"/>
          <w:szCs w:val="28"/>
          <w:lang w:eastAsia="ar-SA"/>
        </w:rPr>
        <w:t>реформування і розвитку житлово-комунального господарства</w:t>
      </w:r>
    </w:p>
    <w:p w:rsidR="009D4C79" w:rsidRPr="00656B46" w:rsidRDefault="009D4C79" w:rsidP="009D4C79">
      <w:pPr>
        <w:suppressAutoHyphens/>
        <w:jc w:val="center"/>
        <w:rPr>
          <w:color w:val="000000"/>
          <w:sz w:val="28"/>
          <w:szCs w:val="28"/>
          <w:lang w:eastAsia="ar-SA"/>
        </w:rPr>
      </w:pPr>
      <w:r w:rsidRPr="00656B46">
        <w:rPr>
          <w:color w:val="000000"/>
          <w:sz w:val="28"/>
          <w:szCs w:val="28"/>
          <w:lang w:eastAsia="ar-SA"/>
        </w:rPr>
        <w:t>Рахівської міської територіальної  громади на 2019 рік</w:t>
      </w:r>
    </w:p>
    <w:p w:rsidR="009D4C79" w:rsidRPr="00656B46" w:rsidRDefault="009D4C79" w:rsidP="009D4C79">
      <w:pPr>
        <w:suppressAutoHyphens/>
        <w:jc w:val="center"/>
        <w:rPr>
          <w:b/>
          <w:color w:val="000000"/>
          <w:lang w:eastAsia="ar-SA"/>
        </w:rPr>
      </w:pPr>
      <w:r w:rsidRPr="00656B46">
        <w:rPr>
          <w:b/>
          <w:color w:val="000000"/>
          <w:lang w:eastAsia="ar-SA"/>
        </w:rPr>
        <w:t>1.Паспорт Програми</w:t>
      </w:r>
    </w:p>
    <w:tbl>
      <w:tblPr>
        <w:tblW w:w="9825" w:type="dxa"/>
        <w:tblInd w:w="-77" w:type="dxa"/>
        <w:tblLayout w:type="fixed"/>
        <w:tblLook w:val="04A0" w:firstRow="1" w:lastRow="0" w:firstColumn="1" w:lastColumn="0" w:noHBand="0" w:noVBand="1"/>
      </w:tblPr>
      <w:tblGrid>
        <w:gridCol w:w="1104"/>
        <w:gridCol w:w="3758"/>
        <w:gridCol w:w="4963"/>
      </w:tblGrid>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 xml:space="preserve">      1.</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Ініціатор розроблення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uppressAutoHyphens/>
              <w:spacing w:line="276" w:lineRule="auto"/>
              <w:outlineLvl w:val="0"/>
              <w:rPr>
                <w:b/>
                <w:bCs/>
                <w:i/>
                <w:iCs/>
                <w:color w:val="000000"/>
              </w:rPr>
            </w:pPr>
            <w:r w:rsidRPr="00656B46">
              <w:rPr>
                <w:b/>
                <w:bCs/>
                <w:color w:val="000000"/>
              </w:rPr>
              <w:t xml:space="preserve">Міський голова </w:t>
            </w:r>
          </w:p>
        </w:tc>
      </w:tr>
      <w:tr w:rsidR="009D4C79" w:rsidRPr="00656B46" w:rsidTr="0086346F">
        <w:trPr>
          <w:trHeight w:val="1026"/>
        </w:trPr>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 xml:space="preserve">      2.</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Дата, номер і назва розпорядчого документа органу виконавчої влади про розроблення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9D4C79">
            <w:pPr>
              <w:keepNext/>
              <w:numPr>
                <w:ilvl w:val="0"/>
                <w:numId w:val="35"/>
              </w:numPr>
              <w:suppressAutoHyphens/>
              <w:spacing w:line="276" w:lineRule="auto"/>
              <w:ind w:left="0" w:firstLine="0"/>
              <w:outlineLvl w:val="0"/>
              <w:rPr>
                <w:b/>
                <w:bCs/>
                <w:i/>
                <w:iCs/>
                <w:color w:val="000000"/>
              </w:rPr>
            </w:pPr>
            <w:r w:rsidRPr="00656B46">
              <w:rPr>
                <w:b/>
                <w:bCs/>
                <w:color w:val="000000"/>
              </w:rPr>
              <w:t xml:space="preserve">Протокольне доручення наради при міському голові </w:t>
            </w: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firstLine="34"/>
              <w:jc w:val="center"/>
              <w:outlineLvl w:val="0"/>
              <w:rPr>
                <w:b/>
                <w:bCs/>
                <w:i/>
                <w:iCs/>
                <w:color w:val="000000"/>
              </w:rPr>
            </w:pPr>
            <w:r w:rsidRPr="00656B46">
              <w:rPr>
                <w:b/>
                <w:bCs/>
                <w:color w:val="000000"/>
              </w:rPr>
              <w:t>3.</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Розробник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pacing w:line="276" w:lineRule="auto"/>
              <w:outlineLvl w:val="0"/>
              <w:rPr>
                <w:b/>
                <w:bCs/>
                <w:i/>
                <w:iCs/>
                <w:color w:val="000000"/>
              </w:rPr>
            </w:pPr>
            <w:proofErr w:type="spellStart"/>
            <w:r w:rsidRPr="00656B46">
              <w:rPr>
                <w:b/>
                <w:bCs/>
                <w:color w:val="000000"/>
              </w:rPr>
              <w:t>Перщий</w:t>
            </w:r>
            <w:proofErr w:type="spellEnd"/>
            <w:r w:rsidRPr="00656B46">
              <w:rPr>
                <w:b/>
                <w:bCs/>
                <w:color w:val="000000"/>
              </w:rPr>
              <w:t xml:space="preserve"> заступник міського голови</w:t>
            </w:r>
          </w:p>
        </w:tc>
      </w:tr>
      <w:tr w:rsidR="009D4C79" w:rsidRPr="00656B46" w:rsidTr="0086346F">
        <w:trPr>
          <w:trHeight w:val="1202"/>
        </w:trPr>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firstLine="34"/>
              <w:jc w:val="center"/>
              <w:outlineLvl w:val="0"/>
              <w:rPr>
                <w:b/>
                <w:bCs/>
                <w:i/>
                <w:iCs/>
                <w:color w:val="000000"/>
              </w:rPr>
            </w:pPr>
            <w:r w:rsidRPr="00656B46">
              <w:rPr>
                <w:b/>
                <w:bCs/>
                <w:color w:val="000000"/>
              </w:rPr>
              <w:t>4.</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proofErr w:type="spellStart"/>
            <w:r w:rsidRPr="00656B46">
              <w:rPr>
                <w:b/>
                <w:bCs/>
                <w:color w:val="000000"/>
              </w:rPr>
              <w:t>Співрозробники</w:t>
            </w:r>
            <w:proofErr w:type="spellEnd"/>
            <w:r w:rsidRPr="00656B46">
              <w:rPr>
                <w:b/>
                <w:bCs/>
                <w:color w:val="000000"/>
              </w:rPr>
              <w:t xml:space="preserve">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 КП «</w:t>
            </w:r>
            <w:proofErr w:type="spellStart"/>
            <w:r w:rsidRPr="00656B46">
              <w:rPr>
                <w:b/>
                <w:bCs/>
                <w:color w:val="000000"/>
              </w:rPr>
              <w:t>Рахівтепло</w:t>
            </w:r>
            <w:proofErr w:type="spellEnd"/>
          </w:p>
          <w:p w:rsidR="009D4C79" w:rsidRPr="00656B46" w:rsidRDefault="009D4C79" w:rsidP="0086346F">
            <w:pPr>
              <w:spacing w:line="276" w:lineRule="auto"/>
              <w:rPr>
                <w:color w:val="000000"/>
              </w:rPr>
            </w:pPr>
            <w:r w:rsidRPr="00656B46">
              <w:rPr>
                <w:color w:val="000000"/>
              </w:rPr>
              <w:t>- КП «</w:t>
            </w:r>
            <w:proofErr w:type="spellStart"/>
            <w:r w:rsidRPr="00656B46">
              <w:rPr>
                <w:color w:val="000000"/>
              </w:rPr>
              <w:t>Рахівкомунсервіс</w:t>
            </w:r>
            <w:proofErr w:type="spellEnd"/>
            <w:r w:rsidRPr="00656B46">
              <w:rPr>
                <w:color w:val="000000"/>
              </w:rPr>
              <w:t>»</w:t>
            </w:r>
          </w:p>
          <w:p w:rsidR="009D4C79" w:rsidRPr="00656B46" w:rsidRDefault="009D4C79" w:rsidP="0086346F">
            <w:pPr>
              <w:spacing w:line="276" w:lineRule="auto"/>
              <w:rPr>
                <w:color w:val="000000"/>
              </w:rPr>
            </w:pPr>
            <w:r w:rsidRPr="00656B46">
              <w:rPr>
                <w:color w:val="000000"/>
              </w:rPr>
              <w:t>- виконавчий комітет міської ради</w:t>
            </w:r>
          </w:p>
          <w:p w:rsidR="009D4C79" w:rsidRPr="00656B46" w:rsidRDefault="009D4C79" w:rsidP="0086346F">
            <w:pPr>
              <w:spacing w:line="276" w:lineRule="auto"/>
              <w:rPr>
                <w:color w:val="000000"/>
              </w:rPr>
            </w:pP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firstLine="34"/>
              <w:jc w:val="center"/>
              <w:outlineLvl w:val="0"/>
              <w:rPr>
                <w:b/>
                <w:bCs/>
                <w:i/>
                <w:iCs/>
                <w:color w:val="000000"/>
              </w:rPr>
            </w:pPr>
            <w:r w:rsidRPr="00656B46">
              <w:rPr>
                <w:b/>
                <w:bCs/>
                <w:color w:val="000000"/>
              </w:rPr>
              <w:t>5.</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Відповідальний виконавець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 xml:space="preserve">Виконавчий комітет міської ради </w:t>
            </w: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firstLine="34"/>
              <w:jc w:val="center"/>
              <w:outlineLvl w:val="0"/>
              <w:rPr>
                <w:b/>
                <w:bCs/>
                <w:i/>
                <w:iCs/>
                <w:color w:val="000000"/>
              </w:rPr>
            </w:pPr>
            <w:r w:rsidRPr="00656B46">
              <w:rPr>
                <w:b/>
                <w:bCs/>
                <w:color w:val="000000"/>
              </w:rPr>
              <w:t>6.</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outlineLvl w:val="0"/>
              <w:rPr>
                <w:b/>
                <w:bCs/>
                <w:i/>
                <w:iCs/>
                <w:color w:val="000000"/>
              </w:rPr>
            </w:pPr>
            <w:r w:rsidRPr="00656B46">
              <w:rPr>
                <w:b/>
                <w:bCs/>
                <w:color w:val="000000"/>
              </w:rPr>
              <w:t>Учасники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pacing w:line="276" w:lineRule="auto"/>
              <w:ind w:firstLine="36"/>
              <w:outlineLvl w:val="0"/>
              <w:rPr>
                <w:b/>
                <w:bCs/>
                <w:i/>
                <w:iCs/>
                <w:color w:val="000000"/>
              </w:rPr>
            </w:pPr>
            <w:r w:rsidRPr="00656B46">
              <w:rPr>
                <w:b/>
                <w:bCs/>
                <w:color w:val="000000"/>
              </w:rPr>
              <w:t>- КП «</w:t>
            </w:r>
            <w:proofErr w:type="spellStart"/>
            <w:r w:rsidRPr="00656B46">
              <w:rPr>
                <w:b/>
                <w:bCs/>
                <w:color w:val="000000"/>
              </w:rPr>
              <w:t>Рахівтепло</w:t>
            </w:r>
            <w:proofErr w:type="spellEnd"/>
            <w:r w:rsidRPr="00656B46">
              <w:rPr>
                <w:b/>
                <w:bCs/>
                <w:color w:val="000000"/>
              </w:rPr>
              <w:t>»</w:t>
            </w:r>
          </w:p>
          <w:p w:rsidR="009D4C79" w:rsidRPr="00656B46" w:rsidRDefault="009D4C79" w:rsidP="0086346F">
            <w:pPr>
              <w:keepNext/>
              <w:keepLines/>
              <w:spacing w:line="276" w:lineRule="auto"/>
              <w:ind w:firstLine="36"/>
              <w:outlineLvl w:val="0"/>
              <w:rPr>
                <w:b/>
                <w:i/>
                <w:iCs/>
                <w:color w:val="000000"/>
              </w:rPr>
            </w:pPr>
            <w:r w:rsidRPr="00656B46">
              <w:rPr>
                <w:b/>
                <w:bCs/>
                <w:color w:val="000000"/>
              </w:rPr>
              <w:t>- міське комунальне підприємство «</w:t>
            </w:r>
            <w:proofErr w:type="spellStart"/>
            <w:r w:rsidRPr="00656B46">
              <w:rPr>
                <w:b/>
                <w:bCs/>
                <w:color w:val="000000"/>
              </w:rPr>
              <w:t>Рахівкомунсервіс</w:t>
            </w:r>
            <w:proofErr w:type="spellEnd"/>
            <w:r w:rsidRPr="00656B46">
              <w:rPr>
                <w:b/>
                <w:bCs/>
                <w:color w:val="000000"/>
              </w:rPr>
              <w:t>»  міської ради</w:t>
            </w:r>
          </w:p>
          <w:p w:rsidR="009D4C79" w:rsidRPr="00656B46" w:rsidRDefault="009D4C79" w:rsidP="0086346F">
            <w:pPr>
              <w:spacing w:line="276" w:lineRule="auto"/>
              <w:ind w:firstLine="36"/>
              <w:rPr>
                <w:color w:val="000000"/>
              </w:rPr>
            </w:pPr>
            <w:proofErr w:type="spellStart"/>
            <w:r w:rsidRPr="00656B46">
              <w:rPr>
                <w:color w:val="000000"/>
              </w:rPr>
              <w:t>-виконавчий</w:t>
            </w:r>
            <w:proofErr w:type="spellEnd"/>
            <w:r w:rsidRPr="00656B46">
              <w:rPr>
                <w:color w:val="000000"/>
              </w:rPr>
              <w:t xml:space="preserve"> комітет міської ради</w:t>
            </w:r>
          </w:p>
          <w:p w:rsidR="009D4C79" w:rsidRPr="00656B46" w:rsidRDefault="009D4C79" w:rsidP="0086346F">
            <w:pPr>
              <w:spacing w:line="276" w:lineRule="auto"/>
              <w:ind w:firstLine="36"/>
              <w:rPr>
                <w:color w:val="000000"/>
              </w:rPr>
            </w:pPr>
            <w:proofErr w:type="spellStart"/>
            <w:r w:rsidRPr="00656B46">
              <w:rPr>
                <w:color w:val="000000"/>
              </w:rPr>
              <w:t>-Тзов</w:t>
            </w:r>
            <w:proofErr w:type="spellEnd"/>
            <w:r w:rsidRPr="00656B46">
              <w:rPr>
                <w:color w:val="000000"/>
              </w:rPr>
              <w:t xml:space="preserve">  </w:t>
            </w:r>
            <w:proofErr w:type="spellStart"/>
            <w:r w:rsidRPr="00656B46">
              <w:rPr>
                <w:color w:val="000000"/>
              </w:rPr>
              <w:t>Біотес</w:t>
            </w:r>
            <w:proofErr w:type="spellEnd"/>
          </w:p>
          <w:p w:rsidR="009D4C79" w:rsidRPr="00656B46" w:rsidRDefault="009D4C79" w:rsidP="0086346F">
            <w:pPr>
              <w:keepNext/>
              <w:keepLines/>
              <w:spacing w:line="276" w:lineRule="auto"/>
              <w:ind w:firstLine="36"/>
              <w:outlineLvl w:val="0"/>
              <w:rPr>
                <w:b/>
                <w:bCs/>
                <w:i/>
                <w:iCs/>
                <w:color w:val="000000"/>
              </w:rPr>
            </w:pP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firstLine="34"/>
              <w:jc w:val="center"/>
              <w:outlineLvl w:val="0"/>
              <w:rPr>
                <w:b/>
                <w:bCs/>
                <w:i/>
                <w:iCs/>
                <w:color w:val="000000"/>
              </w:rPr>
            </w:pPr>
            <w:r w:rsidRPr="00656B46">
              <w:rPr>
                <w:b/>
                <w:bCs/>
                <w:color w:val="000000"/>
              </w:rPr>
              <w:t>7.</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ind w:hanging="34"/>
              <w:outlineLvl w:val="0"/>
              <w:rPr>
                <w:b/>
                <w:bCs/>
                <w:color w:val="000000"/>
              </w:rPr>
            </w:pPr>
            <w:r w:rsidRPr="00656B46">
              <w:rPr>
                <w:b/>
                <w:bCs/>
                <w:color w:val="000000"/>
              </w:rPr>
              <w:t>Термін реалізації Програми</w:t>
            </w:r>
          </w:p>
          <w:p w:rsidR="009D4C79" w:rsidRPr="00656B46" w:rsidRDefault="009D4C79" w:rsidP="0086346F">
            <w:pPr>
              <w:spacing w:line="276" w:lineRule="auto"/>
              <w:rPr>
                <w:color w:val="000000"/>
              </w:rPr>
            </w:pP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keepNext/>
              <w:keepLines/>
              <w:spacing w:line="276" w:lineRule="auto"/>
              <w:ind w:hanging="34"/>
              <w:outlineLvl w:val="0"/>
              <w:rPr>
                <w:b/>
                <w:bCs/>
                <w:color w:val="000000"/>
              </w:rPr>
            </w:pPr>
            <w:r w:rsidRPr="00656B46">
              <w:rPr>
                <w:b/>
                <w:bCs/>
                <w:color w:val="000000"/>
              </w:rPr>
              <w:t>2019 рік</w:t>
            </w:r>
          </w:p>
          <w:p w:rsidR="009D4C79" w:rsidRPr="00656B46" w:rsidRDefault="009D4C79" w:rsidP="0086346F">
            <w:pPr>
              <w:spacing w:line="276" w:lineRule="auto"/>
              <w:rPr>
                <w:color w:val="000000"/>
              </w:rPr>
            </w:pP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snapToGrid w:val="0"/>
              <w:spacing w:line="276" w:lineRule="auto"/>
              <w:jc w:val="center"/>
              <w:rPr>
                <w:color w:val="000000"/>
              </w:rPr>
            </w:pPr>
            <w:r w:rsidRPr="00656B46">
              <w:rPr>
                <w:b/>
                <w:color w:val="000000"/>
              </w:rPr>
              <w:t>8</w:t>
            </w:r>
            <w:r w:rsidRPr="00656B46">
              <w:rPr>
                <w:color w:val="000000"/>
              </w:rPr>
              <w:t>.</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ind w:hanging="34"/>
              <w:outlineLvl w:val="0"/>
              <w:rPr>
                <w:b/>
                <w:bCs/>
                <w:i/>
                <w:iCs/>
                <w:color w:val="000000"/>
              </w:rPr>
            </w:pPr>
            <w:r w:rsidRPr="00656B46">
              <w:rPr>
                <w:b/>
                <w:bCs/>
                <w:color w:val="000000"/>
              </w:rPr>
              <w:t>Загальний обсяг фінансових ресурсів, необхідних для реалізації Програми, в т.ч.:</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E950D7">
            <w:pPr>
              <w:spacing w:line="276" w:lineRule="auto"/>
              <w:ind w:hanging="34"/>
              <w:rPr>
                <w:color w:val="000000"/>
              </w:rPr>
            </w:pPr>
            <w:r w:rsidRPr="00656B46">
              <w:rPr>
                <w:color w:val="000000"/>
              </w:rPr>
              <w:t xml:space="preserve">           1017</w:t>
            </w:r>
            <w:r w:rsidR="00E950D7">
              <w:rPr>
                <w:color w:val="000000"/>
              </w:rPr>
              <w:t>1</w:t>
            </w:r>
            <w:r w:rsidRPr="00656B46">
              <w:rPr>
                <w:color w:val="000000"/>
              </w:rPr>
              <w:t>,977   тис. грн.</w:t>
            </w:r>
          </w:p>
        </w:tc>
      </w:tr>
      <w:tr w:rsidR="009D4C79" w:rsidRPr="00656B46" w:rsidTr="0086346F">
        <w:trPr>
          <w:trHeight w:val="587"/>
        </w:trPr>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jc w:val="center"/>
              <w:outlineLvl w:val="0"/>
              <w:rPr>
                <w:b/>
                <w:bCs/>
                <w:i/>
                <w:iCs/>
                <w:color w:val="000000"/>
              </w:rPr>
            </w:pPr>
            <w:r w:rsidRPr="00656B46">
              <w:rPr>
                <w:b/>
                <w:bCs/>
                <w:color w:val="000000"/>
              </w:rPr>
              <w:t>8.1.</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9D4C79">
            <w:pPr>
              <w:keepNext/>
              <w:numPr>
                <w:ilvl w:val="0"/>
                <w:numId w:val="35"/>
              </w:numPr>
              <w:suppressAutoHyphens/>
              <w:spacing w:line="276" w:lineRule="auto"/>
              <w:ind w:left="0" w:hanging="34"/>
              <w:outlineLvl w:val="0"/>
              <w:rPr>
                <w:b/>
                <w:bCs/>
                <w:i/>
                <w:iCs/>
                <w:color w:val="000000"/>
              </w:rPr>
            </w:pPr>
            <w:r w:rsidRPr="00656B46">
              <w:rPr>
                <w:b/>
                <w:bCs/>
                <w:color w:val="000000"/>
              </w:rPr>
              <w:t>Коштів міського бюджету</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14028C">
            <w:pPr>
              <w:spacing w:line="276" w:lineRule="auto"/>
              <w:ind w:hanging="34"/>
              <w:rPr>
                <w:color w:val="000000"/>
              </w:rPr>
            </w:pPr>
            <w:r w:rsidRPr="00656B46">
              <w:rPr>
                <w:color w:val="000000"/>
              </w:rPr>
              <w:t xml:space="preserve">            </w:t>
            </w:r>
            <w:r w:rsidR="0014028C">
              <w:rPr>
                <w:color w:val="000000"/>
              </w:rPr>
              <w:t xml:space="preserve">                 </w:t>
            </w:r>
            <w:r w:rsidRPr="00656B46">
              <w:rPr>
                <w:color w:val="000000"/>
              </w:rPr>
              <w:t>тис. грн.</w:t>
            </w:r>
          </w:p>
        </w:tc>
      </w:tr>
      <w:tr w:rsidR="009D4C79" w:rsidRPr="00656B46" w:rsidTr="0086346F">
        <w:trPr>
          <w:trHeight w:val="541"/>
        </w:trPr>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jc w:val="center"/>
              <w:outlineLvl w:val="0"/>
              <w:rPr>
                <w:b/>
                <w:bCs/>
                <w:i/>
                <w:iCs/>
                <w:color w:val="000000"/>
              </w:rPr>
            </w:pPr>
            <w:r w:rsidRPr="00656B46">
              <w:rPr>
                <w:b/>
                <w:bCs/>
                <w:color w:val="000000"/>
              </w:rPr>
              <w:t>8.2.</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ind w:hanging="34"/>
              <w:outlineLvl w:val="0"/>
              <w:rPr>
                <w:b/>
                <w:bCs/>
                <w:i/>
                <w:iCs/>
                <w:color w:val="000000"/>
              </w:rPr>
            </w:pPr>
            <w:r w:rsidRPr="00656B46">
              <w:rPr>
                <w:b/>
                <w:bCs/>
                <w:color w:val="000000"/>
              </w:rPr>
              <w:t>Коштів державного бюджету</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spacing w:line="276" w:lineRule="auto"/>
              <w:ind w:hanging="34"/>
              <w:rPr>
                <w:color w:val="000000"/>
              </w:rPr>
            </w:pPr>
            <w:r w:rsidRPr="00656B46">
              <w:rPr>
                <w:color w:val="000000"/>
              </w:rPr>
              <w:t xml:space="preserve">                              тис. грн.</w:t>
            </w:r>
          </w:p>
        </w:tc>
      </w:tr>
      <w:tr w:rsidR="009D4C79" w:rsidRPr="00656B46" w:rsidTr="0086346F">
        <w:tc>
          <w:tcPr>
            <w:tcW w:w="1104"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jc w:val="center"/>
              <w:outlineLvl w:val="0"/>
              <w:rPr>
                <w:b/>
                <w:bCs/>
                <w:color w:val="000000"/>
              </w:rPr>
            </w:pPr>
            <w:r w:rsidRPr="00656B46">
              <w:rPr>
                <w:b/>
                <w:bCs/>
                <w:color w:val="000000"/>
              </w:rPr>
              <w:t>8.3.</w:t>
            </w:r>
          </w:p>
        </w:tc>
        <w:tc>
          <w:tcPr>
            <w:tcW w:w="3758" w:type="dxa"/>
            <w:tcBorders>
              <w:top w:val="single" w:sz="4" w:space="0" w:color="000000"/>
              <w:left w:val="single" w:sz="4" w:space="0" w:color="000000"/>
              <w:bottom w:val="single" w:sz="4" w:space="0" w:color="000000"/>
              <w:right w:val="nil"/>
            </w:tcBorders>
            <w:vAlign w:val="center"/>
          </w:tcPr>
          <w:p w:rsidR="009D4C79" w:rsidRPr="00656B46" w:rsidRDefault="009D4C79" w:rsidP="0086346F">
            <w:pPr>
              <w:keepNext/>
              <w:keepLines/>
              <w:spacing w:line="276" w:lineRule="auto"/>
              <w:ind w:hanging="34"/>
              <w:outlineLvl w:val="0"/>
              <w:rPr>
                <w:b/>
                <w:bCs/>
                <w:color w:val="000000"/>
              </w:rPr>
            </w:pPr>
            <w:r w:rsidRPr="00656B46">
              <w:rPr>
                <w:b/>
                <w:bCs/>
                <w:color w:val="000000"/>
              </w:rPr>
              <w:t>Інші кошти</w:t>
            </w:r>
          </w:p>
        </w:tc>
        <w:tc>
          <w:tcPr>
            <w:tcW w:w="4963" w:type="dxa"/>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spacing w:line="276" w:lineRule="auto"/>
              <w:ind w:hanging="34"/>
              <w:rPr>
                <w:color w:val="000000"/>
              </w:rPr>
            </w:pPr>
            <w:r w:rsidRPr="00656B46">
              <w:rPr>
                <w:color w:val="000000"/>
              </w:rPr>
              <w:t xml:space="preserve">                              тис. грн.</w:t>
            </w:r>
          </w:p>
        </w:tc>
      </w:tr>
    </w:tbl>
    <w:p w:rsidR="009D4C79" w:rsidRPr="00656B46" w:rsidRDefault="009D4C79" w:rsidP="009D4C79">
      <w:pPr>
        <w:suppressAutoHyphens/>
        <w:jc w:val="both"/>
        <w:rPr>
          <w:color w:val="000000"/>
          <w:lang w:eastAsia="zh-CN"/>
        </w:rPr>
      </w:pPr>
      <w:r w:rsidRPr="00656B46">
        <w:rPr>
          <w:color w:val="000000"/>
          <w:lang w:eastAsia="zh-CN"/>
        </w:rPr>
        <w:t>- п.</w:t>
      </w:r>
      <w:r w:rsidRPr="00656B46">
        <w:rPr>
          <w:iCs/>
          <w:color w:val="000000"/>
          <w:lang w:eastAsia="zh-CN"/>
        </w:rPr>
        <w:t xml:space="preserve"> 2.2.</w:t>
      </w:r>
      <w:r w:rsidRPr="00656B46">
        <w:rPr>
          <w:color w:val="000000"/>
          <w:lang w:eastAsia="zh-CN"/>
        </w:rPr>
        <w:t xml:space="preserve"> доповнити - проведення державної експертизи звітів щодо результатів геологічного вивчення надр, а також інших геологічних матеріалів;</w:t>
      </w:r>
    </w:p>
    <w:p w:rsidR="009D4C79" w:rsidRPr="00656B46" w:rsidRDefault="009D4C79" w:rsidP="009D4C79">
      <w:pPr>
        <w:suppressAutoHyphens/>
        <w:jc w:val="both"/>
        <w:rPr>
          <w:lang w:eastAsia="zh-CN"/>
        </w:rPr>
      </w:pPr>
      <w:r w:rsidRPr="00656B46">
        <w:rPr>
          <w:lang w:eastAsia="zh-CN"/>
        </w:rPr>
        <w:t>- п. 2.7 доповнити   - фінансова допомога підприємствам направляється для оплати послуг з проведення  державної  експертизи звітів щодо  результатів геологічного вивчення надр, а також інших геологічних матеріалів;</w:t>
      </w:r>
    </w:p>
    <w:p w:rsidR="009D4C79" w:rsidRPr="00656B46" w:rsidRDefault="009D4C79" w:rsidP="009D4C79">
      <w:pPr>
        <w:suppressAutoHyphens/>
        <w:jc w:val="both"/>
        <w:rPr>
          <w:color w:val="000000"/>
          <w:lang w:eastAsia="zh-CN"/>
        </w:rPr>
      </w:pPr>
      <w:r w:rsidRPr="00656B46">
        <w:rPr>
          <w:lang w:eastAsia="zh-CN"/>
        </w:rPr>
        <w:t>п.4  доповнити - оплати послуг з проведення  державної  експертизи звітів щодо  результатів геологічного вивчення надр, а також інших геологічних матеріалів</w:t>
      </w:r>
      <w:r w:rsidRPr="00656B46">
        <w:rPr>
          <w:color w:val="000000"/>
          <w:lang w:eastAsia="zh-CN"/>
        </w:rPr>
        <w:t xml:space="preserve"> -  придбання  урн для сміття;</w:t>
      </w:r>
    </w:p>
    <w:p w:rsidR="009D4C79" w:rsidRPr="00656B46" w:rsidRDefault="009D4C79" w:rsidP="009D4C79">
      <w:pPr>
        <w:suppressAutoHyphens/>
        <w:jc w:val="both"/>
        <w:rPr>
          <w:color w:val="000000"/>
          <w:lang w:eastAsia="zh-CN"/>
        </w:rPr>
      </w:pPr>
      <w:r w:rsidRPr="00656B46">
        <w:rPr>
          <w:color w:val="000000"/>
          <w:lang w:eastAsia="zh-CN"/>
        </w:rPr>
        <w:t>п.6 перелік завдань і заходів доповнити:</w:t>
      </w:r>
    </w:p>
    <w:p w:rsidR="009D4C79" w:rsidRDefault="009D4C79" w:rsidP="009D4C79"/>
    <w:p w:rsidR="009D4C79" w:rsidRDefault="009D4C79" w:rsidP="009D4C79">
      <w:pPr>
        <w:suppressAutoHyphens/>
        <w:spacing w:line="276" w:lineRule="auto"/>
        <w:jc w:val="center"/>
        <w:rPr>
          <w:color w:val="000000"/>
          <w:lang w:eastAsia="ar-SA"/>
        </w:rPr>
        <w:sectPr w:rsidR="009D4C79">
          <w:pgSz w:w="11906" w:h="16838"/>
          <w:pgMar w:top="1134" w:right="850" w:bottom="1134" w:left="1701" w:header="708" w:footer="708" w:gutter="0"/>
          <w:cols w:space="708"/>
          <w:docGrid w:linePitch="360"/>
        </w:sectPr>
      </w:pPr>
    </w:p>
    <w:tbl>
      <w:tblPr>
        <w:tblW w:w="5100" w:type="pct"/>
        <w:tblCellMar>
          <w:left w:w="0" w:type="dxa"/>
          <w:right w:w="0" w:type="dxa"/>
        </w:tblCellMar>
        <w:tblLook w:val="04A0" w:firstRow="1" w:lastRow="0" w:firstColumn="1" w:lastColumn="0" w:noHBand="0" w:noVBand="1"/>
      </w:tblPr>
      <w:tblGrid>
        <w:gridCol w:w="1113"/>
        <w:gridCol w:w="1588"/>
        <w:gridCol w:w="3364"/>
        <w:gridCol w:w="711"/>
        <w:gridCol w:w="2162"/>
        <w:gridCol w:w="1303"/>
        <w:gridCol w:w="1246"/>
        <w:gridCol w:w="3385"/>
      </w:tblGrid>
      <w:tr w:rsidR="009D4C79" w:rsidRPr="00656B46" w:rsidTr="0086346F">
        <w:trPr>
          <w:cantSplit/>
          <w:trHeight w:val="1691"/>
        </w:trPr>
        <w:tc>
          <w:tcPr>
            <w:tcW w:w="37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lastRenderedPageBreak/>
              <w:t>№</w:t>
            </w:r>
          </w:p>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п/</w:t>
            </w:r>
            <w:proofErr w:type="spellStart"/>
            <w:r w:rsidRPr="00656B46">
              <w:rPr>
                <w:color w:val="000000"/>
                <w:sz w:val="22"/>
                <w:szCs w:val="22"/>
                <w:lang w:eastAsia="ar-SA"/>
              </w:rPr>
              <w:t>п</w:t>
            </w:r>
            <w:proofErr w:type="spellEnd"/>
          </w:p>
        </w:tc>
        <w:tc>
          <w:tcPr>
            <w:tcW w:w="53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Назва заходу</w:t>
            </w:r>
          </w:p>
          <w:p w:rsidR="009D4C79" w:rsidRPr="00656B46" w:rsidRDefault="009D4C79" w:rsidP="0086346F">
            <w:pPr>
              <w:suppressAutoHyphens/>
              <w:spacing w:line="276" w:lineRule="auto"/>
              <w:jc w:val="center"/>
              <w:rPr>
                <w:color w:val="000000"/>
                <w:sz w:val="22"/>
                <w:szCs w:val="22"/>
                <w:lang w:eastAsia="ar-SA"/>
              </w:rPr>
            </w:pPr>
          </w:p>
        </w:tc>
        <w:tc>
          <w:tcPr>
            <w:tcW w:w="1131"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Перелік заходів Програми</w:t>
            </w:r>
          </w:p>
        </w:tc>
        <w:tc>
          <w:tcPr>
            <w:tcW w:w="239" w:type="pct"/>
            <w:tcBorders>
              <w:top w:val="single" w:sz="4" w:space="0" w:color="000000"/>
              <w:left w:val="single" w:sz="4" w:space="0" w:color="000000"/>
              <w:bottom w:val="single" w:sz="4" w:space="0" w:color="000000"/>
              <w:right w:val="nil"/>
            </w:tcBorders>
            <w:textDirection w:val="btLr"/>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Термін</w:t>
            </w:r>
          </w:p>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виконання заходу</w:t>
            </w:r>
          </w:p>
        </w:tc>
        <w:tc>
          <w:tcPr>
            <w:tcW w:w="727"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Відповідальні</w:t>
            </w:r>
          </w:p>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за виконання</w:t>
            </w:r>
          </w:p>
        </w:tc>
        <w:tc>
          <w:tcPr>
            <w:tcW w:w="438"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Джерела фінансування</w:t>
            </w:r>
          </w:p>
        </w:tc>
        <w:tc>
          <w:tcPr>
            <w:tcW w:w="419" w:type="pct"/>
            <w:tcBorders>
              <w:top w:val="single" w:sz="4" w:space="0" w:color="000000"/>
              <w:left w:val="single" w:sz="4" w:space="0" w:color="000000"/>
              <w:bottom w:val="nil"/>
              <w:right w:val="nil"/>
            </w:tcBorders>
            <w:textDirection w:val="btLr"/>
          </w:tcPr>
          <w:p w:rsidR="009D4C79" w:rsidRPr="00656B46" w:rsidRDefault="009D4C79" w:rsidP="0086346F">
            <w:pPr>
              <w:suppressAutoHyphens/>
              <w:spacing w:line="276" w:lineRule="auto"/>
              <w:ind w:left="113" w:right="113"/>
              <w:jc w:val="center"/>
              <w:rPr>
                <w:color w:val="000000"/>
                <w:sz w:val="22"/>
                <w:szCs w:val="22"/>
                <w:lang w:eastAsia="ar-SA"/>
              </w:rPr>
            </w:pPr>
            <w:r w:rsidRPr="00656B46">
              <w:rPr>
                <w:color w:val="000000"/>
                <w:sz w:val="22"/>
                <w:szCs w:val="22"/>
                <w:lang w:eastAsia="ar-SA"/>
              </w:rPr>
              <w:t>Орієнтовні обсяги фінансування</w:t>
            </w:r>
          </w:p>
          <w:p w:rsidR="009D4C79" w:rsidRPr="00656B46" w:rsidRDefault="009D4C79" w:rsidP="0086346F">
            <w:pPr>
              <w:suppressAutoHyphens/>
              <w:spacing w:line="276" w:lineRule="auto"/>
              <w:ind w:left="113" w:right="113"/>
              <w:jc w:val="center"/>
              <w:rPr>
                <w:color w:val="000000"/>
                <w:sz w:val="22"/>
                <w:szCs w:val="22"/>
                <w:lang w:eastAsia="ar-SA"/>
              </w:rPr>
            </w:pPr>
            <w:r w:rsidRPr="00656B46">
              <w:rPr>
                <w:color w:val="000000"/>
                <w:sz w:val="22"/>
                <w:szCs w:val="22"/>
                <w:lang w:eastAsia="ar-SA"/>
              </w:rPr>
              <w:t>тис. грн.</w:t>
            </w:r>
          </w:p>
          <w:p w:rsidR="009D4C79" w:rsidRPr="00656B46" w:rsidRDefault="009D4C79" w:rsidP="0086346F">
            <w:pPr>
              <w:suppressAutoHyphens/>
              <w:spacing w:line="276" w:lineRule="auto"/>
              <w:ind w:left="113" w:right="113"/>
              <w:jc w:val="center"/>
              <w:rPr>
                <w:color w:val="000000"/>
                <w:sz w:val="22"/>
                <w:szCs w:val="22"/>
                <w:lang w:eastAsia="ar-SA"/>
              </w:rPr>
            </w:pPr>
          </w:p>
        </w:tc>
        <w:tc>
          <w:tcPr>
            <w:tcW w:w="1138" w:type="pct"/>
            <w:tcBorders>
              <w:top w:val="single" w:sz="4" w:space="0" w:color="000000"/>
              <w:left w:val="single" w:sz="4" w:space="0" w:color="000000"/>
              <w:bottom w:val="nil"/>
              <w:right w:val="single" w:sz="4" w:space="0" w:color="auto"/>
            </w:tcBorders>
          </w:tcPr>
          <w:p w:rsidR="009D4C79" w:rsidRPr="00656B46" w:rsidRDefault="009D4C79" w:rsidP="0086346F">
            <w:pPr>
              <w:snapToGrid w:val="0"/>
              <w:spacing w:line="276" w:lineRule="auto"/>
              <w:rPr>
                <w:bCs/>
                <w:color w:val="000000"/>
                <w:sz w:val="22"/>
                <w:szCs w:val="22"/>
              </w:rPr>
            </w:pPr>
          </w:p>
          <w:p w:rsidR="009D4C79" w:rsidRPr="00656B46" w:rsidRDefault="009D4C79" w:rsidP="0086346F">
            <w:pPr>
              <w:snapToGrid w:val="0"/>
              <w:spacing w:line="276" w:lineRule="auto"/>
              <w:jc w:val="center"/>
              <w:rPr>
                <w:bCs/>
                <w:color w:val="000000"/>
                <w:sz w:val="22"/>
                <w:szCs w:val="22"/>
              </w:rPr>
            </w:pPr>
            <w:r w:rsidRPr="00656B46">
              <w:rPr>
                <w:bCs/>
                <w:color w:val="000000"/>
                <w:sz w:val="22"/>
                <w:szCs w:val="22"/>
              </w:rPr>
              <w:t>Очікуваний</w:t>
            </w:r>
          </w:p>
          <w:p w:rsidR="009D4C79" w:rsidRPr="00656B46" w:rsidRDefault="009D4C79" w:rsidP="0086346F">
            <w:pPr>
              <w:suppressAutoHyphens/>
              <w:spacing w:line="276" w:lineRule="auto"/>
              <w:jc w:val="center"/>
              <w:rPr>
                <w:color w:val="000000"/>
                <w:sz w:val="22"/>
                <w:szCs w:val="22"/>
                <w:lang w:eastAsia="ar-SA"/>
              </w:rPr>
            </w:pPr>
            <w:r w:rsidRPr="00656B46">
              <w:rPr>
                <w:bCs/>
                <w:color w:val="000000"/>
                <w:sz w:val="22"/>
                <w:szCs w:val="22"/>
                <w:lang w:eastAsia="ar-SA"/>
              </w:rPr>
              <w:t>результат</w:t>
            </w:r>
          </w:p>
        </w:tc>
      </w:tr>
      <w:tr w:rsidR="009D4C79" w:rsidRPr="00656B46" w:rsidTr="0086346F">
        <w:trPr>
          <w:trHeight w:val="229"/>
        </w:trPr>
        <w:tc>
          <w:tcPr>
            <w:tcW w:w="37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1</w:t>
            </w:r>
          </w:p>
        </w:tc>
        <w:tc>
          <w:tcPr>
            <w:tcW w:w="53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2</w:t>
            </w:r>
          </w:p>
        </w:tc>
        <w:tc>
          <w:tcPr>
            <w:tcW w:w="1131"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ind w:hanging="142"/>
              <w:jc w:val="center"/>
              <w:rPr>
                <w:color w:val="000000"/>
                <w:lang w:eastAsia="ar-SA"/>
              </w:rPr>
            </w:pPr>
            <w:r w:rsidRPr="00656B46">
              <w:rPr>
                <w:color w:val="000000"/>
                <w:lang w:eastAsia="ar-SA"/>
              </w:rPr>
              <w:t>3</w:t>
            </w:r>
          </w:p>
        </w:tc>
        <w:tc>
          <w:tcPr>
            <w:tcW w:w="23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4</w:t>
            </w:r>
          </w:p>
        </w:tc>
        <w:tc>
          <w:tcPr>
            <w:tcW w:w="727"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5</w:t>
            </w:r>
          </w:p>
        </w:tc>
        <w:tc>
          <w:tcPr>
            <w:tcW w:w="438"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6</w:t>
            </w: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8</w:t>
            </w:r>
          </w:p>
          <w:p w:rsidR="009D4C79" w:rsidRPr="00656B46" w:rsidRDefault="009D4C79" w:rsidP="0086346F">
            <w:pPr>
              <w:suppressAutoHyphens/>
              <w:spacing w:line="276" w:lineRule="auto"/>
              <w:jc w:val="center"/>
              <w:rPr>
                <w:color w:val="000000"/>
                <w:lang w:eastAsia="ar-SA"/>
              </w:rPr>
            </w:pPr>
          </w:p>
        </w:tc>
        <w:tc>
          <w:tcPr>
            <w:tcW w:w="1138" w:type="pct"/>
            <w:tcBorders>
              <w:top w:val="single" w:sz="4" w:space="0" w:color="000000"/>
              <w:left w:val="single" w:sz="4" w:space="0" w:color="000000"/>
              <w:bottom w:val="single" w:sz="4" w:space="0" w:color="000000"/>
              <w:right w:val="single" w:sz="4" w:space="0" w:color="auto"/>
            </w:tcBorders>
            <w:vAlign w:val="center"/>
          </w:tcPr>
          <w:p w:rsidR="009D4C79" w:rsidRPr="00656B46" w:rsidRDefault="009D4C79" w:rsidP="0086346F">
            <w:pPr>
              <w:suppressAutoHyphens/>
              <w:spacing w:line="276" w:lineRule="auto"/>
              <w:jc w:val="center"/>
              <w:rPr>
                <w:color w:val="000000"/>
                <w:lang w:eastAsia="ar-SA"/>
              </w:rPr>
            </w:pPr>
            <w:r w:rsidRPr="00656B46">
              <w:rPr>
                <w:color w:val="000000"/>
                <w:lang w:eastAsia="ar-SA"/>
              </w:rPr>
              <w:t>9</w:t>
            </w:r>
          </w:p>
        </w:tc>
      </w:tr>
      <w:tr w:rsidR="009D4C79" w:rsidRPr="00656B46" w:rsidTr="0086346F">
        <w:trPr>
          <w:trHeight w:val="259"/>
        </w:trPr>
        <w:tc>
          <w:tcPr>
            <w:tcW w:w="37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rPr>
            </w:pPr>
          </w:p>
        </w:tc>
        <w:tc>
          <w:tcPr>
            <w:tcW w:w="534"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rPr>
            </w:pPr>
          </w:p>
        </w:tc>
        <w:tc>
          <w:tcPr>
            <w:tcW w:w="1131"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lang w:eastAsia="ar-SA"/>
              </w:rPr>
            </w:pPr>
          </w:p>
        </w:tc>
        <w:tc>
          <w:tcPr>
            <w:tcW w:w="23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rPr>
            </w:pPr>
          </w:p>
        </w:tc>
        <w:tc>
          <w:tcPr>
            <w:tcW w:w="727"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rPr>
            </w:pPr>
          </w:p>
        </w:tc>
        <w:tc>
          <w:tcPr>
            <w:tcW w:w="438"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rPr>
            </w:pP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pacing w:line="276" w:lineRule="auto"/>
              <w:rPr>
                <w:color w:val="000000"/>
              </w:rPr>
            </w:pPr>
          </w:p>
        </w:tc>
        <w:tc>
          <w:tcPr>
            <w:tcW w:w="1138" w:type="pct"/>
            <w:tcBorders>
              <w:top w:val="single" w:sz="4" w:space="0" w:color="000000"/>
              <w:left w:val="single" w:sz="4" w:space="0" w:color="000000"/>
              <w:bottom w:val="single" w:sz="4" w:space="0" w:color="000000"/>
              <w:right w:val="single" w:sz="4" w:space="0" w:color="auto"/>
            </w:tcBorders>
            <w:vAlign w:val="center"/>
          </w:tcPr>
          <w:p w:rsidR="009D4C79" w:rsidRPr="00656B46" w:rsidRDefault="009D4C79" w:rsidP="0086346F">
            <w:pPr>
              <w:spacing w:line="276" w:lineRule="auto"/>
              <w:rPr>
                <w:color w:val="000000"/>
              </w:rPr>
            </w:pPr>
          </w:p>
        </w:tc>
      </w:tr>
      <w:tr w:rsidR="009D4C79" w:rsidRPr="00656B46" w:rsidTr="0086346F">
        <w:trPr>
          <w:trHeight w:val="354"/>
        </w:trPr>
        <w:tc>
          <w:tcPr>
            <w:tcW w:w="374" w:type="pct"/>
            <w:vMerge w:val="restar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2.3.</w:t>
            </w:r>
          </w:p>
        </w:tc>
        <w:tc>
          <w:tcPr>
            <w:tcW w:w="534" w:type="pct"/>
            <w:vMerge w:val="restar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lang w:eastAsia="ar-SA"/>
              </w:rPr>
            </w:pPr>
            <w:r w:rsidRPr="00656B46">
              <w:rPr>
                <w:color w:val="000000"/>
                <w:sz w:val="22"/>
                <w:szCs w:val="22"/>
                <w:lang w:eastAsia="ar-SA"/>
              </w:rPr>
              <w:t>Шляхово-мостове господ</w:t>
            </w:r>
          </w:p>
          <w:p w:rsidR="009D4C79" w:rsidRPr="00656B46" w:rsidRDefault="009D4C79" w:rsidP="0086346F">
            <w:pPr>
              <w:suppressAutoHyphens/>
              <w:spacing w:line="276" w:lineRule="auto"/>
              <w:rPr>
                <w:color w:val="000000"/>
                <w:sz w:val="22"/>
                <w:szCs w:val="22"/>
                <w:lang w:eastAsia="ar-SA"/>
              </w:rPr>
            </w:pPr>
            <w:proofErr w:type="spellStart"/>
            <w:r w:rsidRPr="00656B46">
              <w:rPr>
                <w:color w:val="000000"/>
                <w:sz w:val="22"/>
                <w:szCs w:val="22"/>
                <w:lang w:eastAsia="ar-SA"/>
              </w:rPr>
              <w:t>арство</w:t>
            </w:r>
            <w:proofErr w:type="spellEnd"/>
          </w:p>
        </w:tc>
        <w:tc>
          <w:tcPr>
            <w:tcW w:w="1131"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lang w:eastAsia="ar-SA"/>
              </w:rPr>
            </w:pPr>
            <w:proofErr w:type="spellStart"/>
            <w:r w:rsidRPr="00656B46">
              <w:rPr>
                <w:color w:val="000000"/>
                <w:sz w:val="22"/>
                <w:szCs w:val="22"/>
                <w:lang w:eastAsia="ar-SA"/>
              </w:rPr>
              <w:t>-Поточний</w:t>
            </w:r>
            <w:proofErr w:type="spellEnd"/>
            <w:r w:rsidRPr="00656B46">
              <w:rPr>
                <w:color w:val="000000"/>
                <w:sz w:val="22"/>
                <w:szCs w:val="22"/>
                <w:lang w:eastAsia="ar-SA"/>
              </w:rPr>
              <w:t xml:space="preserve"> ремонт вулиць: Героїв АТО, Затінкової, Зеленої, Вербник</w:t>
            </w:r>
          </w:p>
        </w:tc>
        <w:tc>
          <w:tcPr>
            <w:tcW w:w="23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2019</w:t>
            </w:r>
          </w:p>
        </w:tc>
        <w:tc>
          <w:tcPr>
            <w:tcW w:w="727"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Рахівська міська рада</w:t>
            </w:r>
          </w:p>
        </w:tc>
        <w:tc>
          <w:tcPr>
            <w:tcW w:w="438"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Міський бюджет</w:t>
            </w: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pacing w:line="276" w:lineRule="auto"/>
              <w:jc w:val="center"/>
              <w:rPr>
                <w:color w:val="000000"/>
                <w:sz w:val="22"/>
                <w:szCs w:val="22"/>
              </w:rPr>
            </w:pPr>
            <w:r w:rsidRPr="00656B46">
              <w:rPr>
                <w:color w:val="000000"/>
                <w:sz w:val="22"/>
                <w:szCs w:val="22"/>
              </w:rPr>
              <w:t>-42,0</w:t>
            </w:r>
          </w:p>
        </w:tc>
        <w:tc>
          <w:tcPr>
            <w:tcW w:w="1138" w:type="pct"/>
            <w:tcBorders>
              <w:top w:val="single" w:sz="4" w:space="0" w:color="000000"/>
              <w:left w:val="single" w:sz="4" w:space="0" w:color="000000"/>
              <w:bottom w:val="single" w:sz="4" w:space="0" w:color="000000"/>
              <w:right w:val="single" w:sz="4" w:space="0" w:color="auto"/>
            </w:tcBorders>
          </w:tcPr>
          <w:p w:rsidR="009D4C79" w:rsidRPr="00656B46" w:rsidRDefault="009D4C79" w:rsidP="0086346F">
            <w:pPr>
              <w:snapToGrid w:val="0"/>
              <w:spacing w:line="276" w:lineRule="auto"/>
              <w:rPr>
                <w:color w:val="000000"/>
                <w:sz w:val="22"/>
                <w:szCs w:val="22"/>
              </w:rPr>
            </w:pPr>
          </w:p>
        </w:tc>
      </w:tr>
      <w:tr w:rsidR="009D4C79" w:rsidRPr="00656B46" w:rsidTr="0086346F">
        <w:trPr>
          <w:trHeight w:val="354"/>
        </w:trPr>
        <w:tc>
          <w:tcPr>
            <w:tcW w:w="374" w:type="pct"/>
            <w:vMerge/>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p>
        </w:tc>
        <w:tc>
          <w:tcPr>
            <w:tcW w:w="534" w:type="pct"/>
            <w:vMerge/>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lang w:eastAsia="ar-SA"/>
              </w:rPr>
            </w:pPr>
          </w:p>
        </w:tc>
        <w:tc>
          <w:tcPr>
            <w:tcW w:w="1131"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lang w:eastAsia="ar-SA"/>
              </w:rPr>
            </w:pPr>
            <w:r w:rsidRPr="00656B46">
              <w:rPr>
                <w:color w:val="000000"/>
                <w:sz w:val="22"/>
                <w:szCs w:val="22"/>
                <w:lang w:eastAsia="ar-SA"/>
              </w:rPr>
              <w:t xml:space="preserve">- Роботи по </w:t>
            </w:r>
            <w:r w:rsidR="00873655" w:rsidRPr="00656B46">
              <w:rPr>
                <w:color w:val="000000"/>
                <w:sz w:val="22"/>
                <w:szCs w:val="22"/>
                <w:lang w:eastAsia="ar-SA"/>
              </w:rPr>
              <w:t>очистці</w:t>
            </w:r>
            <w:r w:rsidRPr="00656B46">
              <w:rPr>
                <w:color w:val="000000"/>
                <w:sz w:val="22"/>
                <w:szCs w:val="22"/>
                <w:lang w:eastAsia="ar-SA"/>
              </w:rPr>
              <w:t xml:space="preserve"> вулиць</w:t>
            </w:r>
          </w:p>
        </w:tc>
        <w:tc>
          <w:tcPr>
            <w:tcW w:w="23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2019</w:t>
            </w:r>
          </w:p>
        </w:tc>
        <w:tc>
          <w:tcPr>
            <w:tcW w:w="727"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Рахівська міська рада</w:t>
            </w:r>
          </w:p>
        </w:tc>
        <w:tc>
          <w:tcPr>
            <w:tcW w:w="438"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Міський бюджет</w:t>
            </w: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86346F">
            <w:pPr>
              <w:spacing w:line="276" w:lineRule="auto"/>
              <w:jc w:val="center"/>
              <w:rPr>
                <w:color w:val="000000"/>
                <w:sz w:val="22"/>
                <w:szCs w:val="22"/>
              </w:rPr>
            </w:pPr>
            <w:r w:rsidRPr="00656B46">
              <w:rPr>
                <w:color w:val="000000"/>
                <w:sz w:val="22"/>
                <w:szCs w:val="22"/>
              </w:rPr>
              <w:t>42,0</w:t>
            </w:r>
          </w:p>
        </w:tc>
        <w:tc>
          <w:tcPr>
            <w:tcW w:w="1138" w:type="pct"/>
            <w:tcBorders>
              <w:top w:val="single" w:sz="4" w:space="0" w:color="000000"/>
              <w:left w:val="single" w:sz="4" w:space="0" w:color="000000"/>
              <w:bottom w:val="single" w:sz="4" w:space="0" w:color="000000"/>
              <w:right w:val="single" w:sz="4" w:space="0" w:color="auto"/>
            </w:tcBorders>
          </w:tcPr>
          <w:p w:rsidR="009D4C79" w:rsidRPr="00656B46" w:rsidRDefault="009D4C79" w:rsidP="0086346F">
            <w:pPr>
              <w:snapToGrid w:val="0"/>
              <w:spacing w:line="276" w:lineRule="auto"/>
              <w:rPr>
                <w:color w:val="000000"/>
                <w:sz w:val="22"/>
                <w:szCs w:val="22"/>
              </w:rPr>
            </w:pPr>
            <w:r w:rsidRPr="00656B46">
              <w:rPr>
                <w:color w:val="000000"/>
                <w:sz w:val="22"/>
                <w:szCs w:val="22"/>
              </w:rPr>
              <w:t>Забезпечення безпечного пересування учасників дорожнього руху та зменшення аварійності на дорогах міста.</w:t>
            </w:r>
          </w:p>
        </w:tc>
      </w:tr>
      <w:tr w:rsidR="009D4C79" w:rsidRPr="00656B46" w:rsidTr="0086346F">
        <w:trPr>
          <w:cantSplit/>
          <w:trHeight w:val="1104"/>
        </w:trPr>
        <w:tc>
          <w:tcPr>
            <w:tcW w:w="374" w:type="pct"/>
            <w:vMerge w:val="restart"/>
            <w:tcBorders>
              <w:top w:val="single" w:sz="4" w:space="0" w:color="auto"/>
              <w:left w:val="single" w:sz="4" w:space="0" w:color="auto"/>
              <w:bottom w:val="nil"/>
              <w:right w:val="single" w:sz="4" w:space="0" w:color="auto"/>
            </w:tcBorders>
            <w:vAlign w:val="center"/>
          </w:tcPr>
          <w:p w:rsidR="009D4C79" w:rsidRPr="00656B46" w:rsidRDefault="009D4C79" w:rsidP="0086346F">
            <w:pPr>
              <w:suppressAutoHyphens/>
              <w:snapToGrid w:val="0"/>
              <w:spacing w:line="276" w:lineRule="auto"/>
              <w:jc w:val="center"/>
              <w:rPr>
                <w:color w:val="000000"/>
                <w:sz w:val="22"/>
                <w:szCs w:val="22"/>
                <w:lang w:eastAsia="ar-SA"/>
              </w:rPr>
            </w:pPr>
            <w:r w:rsidRPr="00656B46">
              <w:rPr>
                <w:color w:val="000000"/>
                <w:sz w:val="22"/>
                <w:szCs w:val="22"/>
                <w:lang w:eastAsia="ar-SA"/>
              </w:rPr>
              <w:t>2.7.</w:t>
            </w:r>
          </w:p>
        </w:tc>
        <w:tc>
          <w:tcPr>
            <w:tcW w:w="534" w:type="pct"/>
            <w:vMerge w:val="restart"/>
            <w:tcBorders>
              <w:top w:val="single" w:sz="4" w:space="0" w:color="auto"/>
              <w:left w:val="single" w:sz="4" w:space="0" w:color="auto"/>
              <w:bottom w:val="nil"/>
              <w:right w:val="single" w:sz="4" w:space="0" w:color="auto"/>
            </w:tcBorders>
            <w:vAlign w:val="center"/>
          </w:tcPr>
          <w:p w:rsidR="009D4C79" w:rsidRPr="00656B46" w:rsidRDefault="009D4C79" w:rsidP="0086346F">
            <w:pPr>
              <w:suppressAutoHyphens/>
              <w:snapToGrid w:val="0"/>
              <w:spacing w:line="276" w:lineRule="auto"/>
              <w:ind w:firstLine="17"/>
              <w:rPr>
                <w:color w:val="000000"/>
                <w:sz w:val="22"/>
                <w:szCs w:val="22"/>
                <w:lang w:eastAsia="ar-SA"/>
              </w:rPr>
            </w:pPr>
            <w:r w:rsidRPr="00656B46">
              <w:rPr>
                <w:color w:val="000000"/>
                <w:sz w:val="22"/>
                <w:szCs w:val="22"/>
                <w:lang w:eastAsia="ar-SA"/>
              </w:rPr>
              <w:t>Фінансова допомога комунальним підприємствам</w:t>
            </w:r>
          </w:p>
        </w:tc>
        <w:tc>
          <w:tcPr>
            <w:tcW w:w="1131"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jc w:val="both"/>
              <w:rPr>
                <w:i/>
                <w:color w:val="000000"/>
                <w:sz w:val="22"/>
                <w:szCs w:val="22"/>
                <w:lang w:eastAsia="zh-CN"/>
              </w:rPr>
            </w:pPr>
            <w:r w:rsidRPr="00656B46">
              <w:rPr>
                <w:color w:val="000000"/>
                <w:sz w:val="22"/>
                <w:szCs w:val="22"/>
                <w:lang w:eastAsia="zh-CN"/>
              </w:rPr>
              <w:t>- Фінансова допомога  на оплату послуг з проведення  державної  експертизи звітів щодо  результатів геологічного вивчення надр, а також інших геологічних матеріалів</w:t>
            </w:r>
          </w:p>
          <w:p w:rsidR="009D4C79" w:rsidRPr="00656B46" w:rsidRDefault="009D4C79" w:rsidP="0086346F">
            <w:pPr>
              <w:suppressAutoHyphens/>
              <w:spacing w:line="276" w:lineRule="auto"/>
              <w:rPr>
                <w:color w:val="000000"/>
                <w:sz w:val="22"/>
                <w:szCs w:val="22"/>
                <w:lang w:eastAsia="ar-SA"/>
              </w:rPr>
            </w:pPr>
          </w:p>
        </w:tc>
        <w:tc>
          <w:tcPr>
            <w:tcW w:w="239"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2019</w:t>
            </w:r>
          </w:p>
        </w:tc>
        <w:tc>
          <w:tcPr>
            <w:tcW w:w="727"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КП «</w:t>
            </w:r>
            <w:proofErr w:type="spellStart"/>
            <w:r w:rsidRPr="00656B46">
              <w:rPr>
                <w:color w:val="000000"/>
                <w:sz w:val="22"/>
                <w:szCs w:val="22"/>
                <w:lang w:eastAsia="ar-SA"/>
              </w:rPr>
              <w:t>Рахівтепло</w:t>
            </w:r>
            <w:proofErr w:type="spellEnd"/>
            <w:r w:rsidRPr="00656B46">
              <w:rPr>
                <w:color w:val="000000"/>
                <w:sz w:val="22"/>
                <w:szCs w:val="22"/>
                <w:lang w:eastAsia="ar-SA"/>
              </w:rPr>
              <w:t>»</w:t>
            </w:r>
          </w:p>
        </w:tc>
        <w:tc>
          <w:tcPr>
            <w:tcW w:w="438"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rPr>
              <w:t>Міський бюджет</w:t>
            </w:r>
          </w:p>
        </w:tc>
        <w:tc>
          <w:tcPr>
            <w:tcW w:w="419"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47,4</w:t>
            </w:r>
          </w:p>
        </w:tc>
        <w:tc>
          <w:tcPr>
            <w:tcW w:w="1138" w:type="pct"/>
            <w:tcBorders>
              <w:top w:val="single" w:sz="4" w:space="0" w:color="auto"/>
              <w:left w:val="single" w:sz="4" w:space="0" w:color="auto"/>
              <w:bottom w:val="single" w:sz="4" w:space="0" w:color="auto"/>
              <w:right w:val="single" w:sz="4" w:space="0" w:color="auto"/>
            </w:tcBorders>
            <w:vAlign w:val="center"/>
          </w:tcPr>
          <w:p w:rsidR="009D4C79" w:rsidRPr="00656B46" w:rsidRDefault="009D4C79" w:rsidP="0086346F">
            <w:pPr>
              <w:suppressAutoHyphens/>
              <w:spacing w:line="276" w:lineRule="auto"/>
              <w:rPr>
                <w:color w:val="000000"/>
                <w:sz w:val="22"/>
                <w:szCs w:val="22"/>
                <w:lang w:eastAsia="ar-SA"/>
              </w:rPr>
            </w:pPr>
            <w:r w:rsidRPr="00656B46">
              <w:rPr>
                <w:color w:val="000000"/>
                <w:sz w:val="22"/>
                <w:szCs w:val="22"/>
                <w:lang w:eastAsia="ar-SA"/>
              </w:rPr>
              <w:t xml:space="preserve">Надасть можливість проводити  господарську діяльність  у відповідності до </w:t>
            </w:r>
            <w:proofErr w:type="spellStart"/>
            <w:r w:rsidRPr="00656B46">
              <w:rPr>
                <w:color w:val="000000"/>
                <w:sz w:val="22"/>
                <w:szCs w:val="22"/>
                <w:lang w:eastAsia="ar-SA"/>
              </w:rPr>
              <w:t>„Правил</w:t>
            </w:r>
            <w:proofErr w:type="spellEnd"/>
            <w:r w:rsidRPr="00656B46">
              <w:rPr>
                <w:color w:val="000000"/>
                <w:sz w:val="22"/>
                <w:szCs w:val="22"/>
                <w:lang w:eastAsia="ar-SA"/>
              </w:rPr>
              <w:t xml:space="preserve"> користування системами централізованого комунального  водопостачання та водовідведення в населених пунктах України”</w:t>
            </w:r>
          </w:p>
        </w:tc>
      </w:tr>
      <w:tr w:rsidR="009D4C79" w:rsidRPr="00656B46" w:rsidTr="0086346F">
        <w:trPr>
          <w:trHeight w:val="134"/>
        </w:trPr>
        <w:tc>
          <w:tcPr>
            <w:tcW w:w="0" w:type="auto"/>
            <w:vMerge/>
            <w:tcBorders>
              <w:top w:val="single" w:sz="4" w:space="0" w:color="auto"/>
              <w:left w:val="single" w:sz="4" w:space="0" w:color="auto"/>
              <w:bottom w:val="nil"/>
              <w:right w:val="single" w:sz="4" w:space="0" w:color="auto"/>
            </w:tcBorders>
            <w:vAlign w:val="center"/>
          </w:tcPr>
          <w:p w:rsidR="009D4C79" w:rsidRPr="00656B46" w:rsidRDefault="009D4C79" w:rsidP="0086346F">
            <w:pPr>
              <w:rPr>
                <w:color w:val="000000"/>
                <w:sz w:val="22"/>
                <w:szCs w:val="22"/>
                <w:lang w:eastAsia="ar-SA"/>
              </w:rPr>
            </w:pPr>
          </w:p>
        </w:tc>
        <w:tc>
          <w:tcPr>
            <w:tcW w:w="534" w:type="pct"/>
            <w:vMerge/>
            <w:tcBorders>
              <w:top w:val="single" w:sz="4" w:space="0" w:color="auto"/>
              <w:left w:val="single" w:sz="4" w:space="0" w:color="auto"/>
              <w:bottom w:val="nil"/>
              <w:right w:val="single" w:sz="4" w:space="0" w:color="auto"/>
            </w:tcBorders>
            <w:vAlign w:val="center"/>
          </w:tcPr>
          <w:p w:rsidR="009D4C79" w:rsidRPr="00656B46" w:rsidRDefault="009D4C79" w:rsidP="0086346F">
            <w:pPr>
              <w:rPr>
                <w:color w:val="000000"/>
                <w:sz w:val="22"/>
                <w:szCs w:val="22"/>
                <w:lang w:eastAsia="ar-SA"/>
              </w:rPr>
            </w:pPr>
          </w:p>
        </w:tc>
        <w:tc>
          <w:tcPr>
            <w:tcW w:w="1131" w:type="pct"/>
            <w:tcBorders>
              <w:top w:val="single" w:sz="4" w:space="0" w:color="auto"/>
              <w:left w:val="single" w:sz="4" w:space="0" w:color="000000"/>
              <w:bottom w:val="single" w:sz="4" w:space="0" w:color="000000"/>
              <w:right w:val="nil"/>
            </w:tcBorders>
            <w:vAlign w:val="center"/>
          </w:tcPr>
          <w:p w:rsidR="009D4C79" w:rsidRPr="00656B46" w:rsidRDefault="009D4C79" w:rsidP="0086346F">
            <w:pPr>
              <w:suppressAutoHyphens/>
              <w:jc w:val="both"/>
              <w:rPr>
                <w:color w:val="000000"/>
                <w:sz w:val="22"/>
                <w:szCs w:val="22"/>
                <w:lang w:eastAsia="zh-CN"/>
              </w:rPr>
            </w:pPr>
            <w:proofErr w:type="spellStart"/>
            <w:r w:rsidRPr="00656B46">
              <w:rPr>
                <w:color w:val="000000"/>
                <w:sz w:val="22"/>
                <w:szCs w:val="22"/>
                <w:lang w:eastAsia="zh-CN"/>
              </w:rPr>
              <w:t>-Придбання</w:t>
            </w:r>
            <w:proofErr w:type="spellEnd"/>
            <w:r w:rsidRPr="00656B46">
              <w:rPr>
                <w:color w:val="000000"/>
                <w:sz w:val="22"/>
                <w:szCs w:val="22"/>
                <w:lang w:eastAsia="zh-CN"/>
              </w:rPr>
              <w:t xml:space="preserve"> урн для сміття</w:t>
            </w:r>
          </w:p>
        </w:tc>
        <w:tc>
          <w:tcPr>
            <w:tcW w:w="239" w:type="pct"/>
            <w:tcBorders>
              <w:top w:val="single" w:sz="4" w:space="0" w:color="auto"/>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lang w:eastAsia="ar-SA"/>
              </w:rPr>
              <w:t>2019</w:t>
            </w:r>
          </w:p>
        </w:tc>
        <w:tc>
          <w:tcPr>
            <w:tcW w:w="727" w:type="pct"/>
            <w:tcBorders>
              <w:top w:val="single" w:sz="4" w:space="0" w:color="auto"/>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lang w:eastAsia="ar-SA"/>
              </w:rPr>
            </w:pPr>
            <w:r w:rsidRPr="00656B46">
              <w:rPr>
                <w:color w:val="000000"/>
                <w:sz w:val="22"/>
                <w:szCs w:val="22"/>
              </w:rPr>
              <w:t>«</w:t>
            </w:r>
            <w:proofErr w:type="spellStart"/>
            <w:r w:rsidRPr="00656B46">
              <w:rPr>
                <w:color w:val="000000"/>
                <w:sz w:val="22"/>
                <w:szCs w:val="22"/>
              </w:rPr>
              <w:t>Рахівкомунсервіс</w:t>
            </w:r>
            <w:proofErr w:type="spellEnd"/>
            <w:r w:rsidRPr="00656B46">
              <w:rPr>
                <w:color w:val="000000"/>
                <w:sz w:val="22"/>
                <w:szCs w:val="22"/>
              </w:rPr>
              <w:t>»</w:t>
            </w:r>
          </w:p>
        </w:tc>
        <w:tc>
          <w:tcPr>
            <w:tcW w:w="438" w:type="pct"/>
            <w:tcBorders>
              <w:top w:val="single" w:sz="4" w:space="0" w:color="auto"/>
              <w:left w:val="single" w:sz="4" w:space="0" w:color="000000"/>
              <w:bottom w:val="single" w:sz="4" w:space="0" w:color="000000"/>
              <w:right w:val="nil"/>
            </w:tcBorders>
            <w:vAlign w:val="center"/>
          </w:tcPr>
          <w:p w:rsidR="009D4C79" w:rsidRPr="00656B46" w:rsidRDefault="009D4C79" w:rsidP="0086346F">
            <w:pPr>
              <w:suppressAutoHyphens/>
              <w:spacing w:line="276" w:lineRule="auto"/>
              <w:jc w:val="center"/>
              <w:rPr>
                <w:color w:val="000000"/>
                <w:sz w:val="22"/>
                <w:szCs w:val="22"/>
              </w:rPr>
            </w:pPr>
            <w:r w:rsidRPr="00656B46">
              <w:rPr>
                <w:color w:val="000000"/>
                <w:sz w:val="22"/>
                <w:szCs w:val="22"/>
              </w:rPr>
              <w:t>Міський бюджет</w:t>
            </w:r>
          </w:p>
        </w:tc>
        <w:tc>
          <w:tcPr>
            <w:tcW w:w="419" w:type="pct"/>
            <w:tcBorders>
              <w:top w:val="single" w:sz="4" w:space="0" w:color="auto"/>
              <w:left w:val="single" w:sz="4" w:space="0" w:color="000000"/>
              <w:bottom w:val="single" w:sz="4" w:space="0" w:color="000000"/>
              <w:right w:val="nil"/>
            </w:tcBorders>
            <w:vAlign w:val="center"/>
          </w:tcPr>
          <w:p w:rsidR="009D4C79" w:rsidRPr="00656B46" w:rsidRDefault="009D4C79" w:rsidP="000630ED">
            <w:pPr>
              <w:suppressAutoHyphens/>
              <w:spacing w:line="276" w:lineRule="auto"/>
              <w:jc w:val="center"/>
              <w:rPr>
                <w:color w:val="000000"/>
                <w:sz w:val="22"/>
                <w:szCs w:val="22"/>
                <w:lang w:eastAsia="ar-SA"/>
              </w:rPr>
            </w:pPr>
            <w:r w:rsidRPr="00656B46">
              <w:rPr>
                <w:color w:val="000000"/>
                <w:sz w:val="22"/>
                <w:szCs w:val="22"/>
                <w:lang w:eastAsia="ar-SA"/>
              </w:rPr>
              <w:t>10</w:t>
            </w:r>
            <w:r w:rsidR="000630ED">
              <w:rPr>
                <w:color w:val="000000"/>
                <w:sz w:val="22"/>
                <w:szCs w:val="22"/>
                <w:lang w:eastAsia="ar-SA"/>
              </w:rPr>
              <w:t>2</w:t>
            </w:r>
            <w:r w:rsidRPr="00656B46">
              <w:rPr>
                <w:color w:val="000000"/>
                <w:sz w:val="22"/>
                <w:szCs w:val="22"/>
                <w:lang w:eastAsia="ar-SA"/>
              </w:rPr>
              <w:t>,577</w:t>
            </w:r>
          </w:p>
        </w:tc>
        <w:tc>
          <w:tcPr>
            <w:tcW w:w="1138" w:type="pct"/>
            <w:tcBorders>
              <w:top w:val="single" w:sz="4" w:space="0" w:color="auto"/>
              <w:left w:val="single" w:sz="4" w:space="0" w:color="000000"/>
              <w:bottom w:val="single" w:sz="4" w:space="0" w:color="000000"/>
              <w:right w:val="single" w:sz="4" w:space="0" w:color="auto"/>
            </w:tcBorders>
            <w:vAlign w:val="center"/>
          </w:tcPr>
          <w:p w:rsidR="009D4C79" w:rsidRPr="00656B46" w:rsidRDefault="009D4C79" w:rsidP="0086346F">
            <w:pPr>
              <w:suppressAutoHyphens/>
              <w:spacing w:line="276" w:lineRule="auto"/>
              <w:rPr>
                <w:color w:val="000000"/>
                <w:sz w:val="22"/>
                <w:szCs w:val="22"/>
                <w:lang w:eastAsia="ar-SA"/>
              </w:rPr>
            </w:pPr>
            <w:r w:rsidRPr="00656B46">
              <w:rPr>
                <w:color w:val="000000"/>
                <w:sz w:val="22"/>
                <w:szCs w:val="22"/>
                <w:lang w:eastAsia="ar-SA"/>
              </w:rPr>
              <w:t>Покращення стану навколишнього природного середовища</w:t>
            </w:r>
          </w:p>
          <w:p w:rsidR="009D4C79" w:rsidRPr="00656B46" w:rsidRDefault="009D4C79" w:rsidP="0086346F">
            <w:pPr>
              <w:suppressAutoHyphens/>
              <w:spacing w:line="276" w:lineRule="auto"/>
              <w:rPr>
                <w:color w:val="000000"/>
                <w:sz w:val="22"/>
                <w:szCs w:val="22"/>
                <w:lang w:eastAsia="ar-SA"/>
              </w:rPr>
            </w:pPr>
          </w:p>
        </w:tc>
      </w:tr>
      <w:tr w:rsidR="009D4C79" w:rsidRPr="00656B46" w:rsidTr="0086346F">
        <w:trPr>
          <w:trHeight w:val="134"/>
        </w:trPr>
        <w:tc>
          <w:tcPr>
            <w:tcW w:w="374" w:type="pct"/>
            <w:tcBorders>
              <w:top w:val="nil"/>
              <w:left w:val="single" w:sz="4" w:space="0" w:color="000000"/>
              <w:bottom w:val="nil"/>
              <w:right w:val="nil"/>
            </w:tcBorders>
            <w:vAlign w:val="center"/>
          </w:tcPr>
          <w:p w:rsidR="009D4C79" w:rsidRPr="00656B46" w:rsidRDefault="009D4C79" w:rsidP="0086346F">
            <w:pPr>
              <w:suppressAutoHyphens/>
              <w:snapToGrid w:val="0"/>
              <w:spacing w:line="276" w:lineRule="auto"/>
              <w:jc w:val="center"/>
              <w:rPr>
                <w:color w:val="000000"/>
                <w:sz w:val="22"/>
                <w:szCs w:val="22"/>
                <w:lang w:eastAsia="zh-CN"/>
              </w:rPr>
            </w:pPr>
          </w:p>
        </w:tc>
        <w:tc>
          <w:tcPr>
            <w:tcW w:w="534" w:type="pct"/>
            <w:tcBorders>
              <w:top w:val="nil"/>
              <w:left w:val="single" w:sz="4" w:space="0" w:color="000000"/>
              <w:bottom w:val="nil"/>
              <w:right w:val="nil"/>
            </w:tcBorders>
            <w:vAlign w:val="center"/>
          </w:tcPr>
          <w:p w:rsidR="009D4C79" w:rsidRPr="00656B46" w:rsidRDefault="009D4C79" w:rsidP="0086346F">
            <w:pPr>
              <w:suppressAutoHyphens/>
              <w:snapToGrid w:val="0"/>
              <w:spacing w:line="276" w:lineRule="auto"/>
              <w:rPr>
                <w:color w:val="000000"/>
                <w:sz w:val="22"/>
                <w:szCs w:val="22"/>
                <w:lang w:eastAsia="zh-CN"/>
              </w:rPr>
            </w:pPr>
          </w:p>
        </w:tc>
        <w:tc>
          <w:tcPr>
            <w:tcW w:w="2535" w:type="pct"/>
            <w:gridSpan w:val="4"/>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rPr>
            </w:pPr>
            <w:r w:rsidRPr="00656B46">
              <w:rPr>
                <w:color w:val="000000"/>
                <w:sz w:val="22"/>
                <w:szCs w:val="22"/>
              </w:rPr>
              <w:t>Разом:</w:t>
            </w: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0630ED">
            <w:pPr>
              <w:spacing w:line="276" w:lineRule="auto"/>
              <w:jc w:val="center"/>
              <w:rPr>
                <w:color w:val="000000"/>
                <w:sz w:val="22"/>
                <w:szCs w:val="22"/>
              </w:rPr>
            </w:pPr>
            <w:r w:rsidRPr="00656B46">
              <w:rPr>
                <w:color w:val="000000"/>
                <w:sz w:val="22"/>
                <w:szCs w:val="22"/>
              </w:rPr>
              <w:t>1</w:t>
            </w:r>
            <w:r w:rsidR="000630ED">
              <w:rPr>
                <w:color w:val="000000"/>
                <w:sz w:val="22"/>
                <w:szCs w:val="22"/>
              </w:rPr>
              <w:t>49</w:t>
            </w:r>
            <w:r w:rsidRPr="00656B46">
              <w:rPr>
                <w:color w:val="000000"/>
                <w:sz w:val="22"/>
                <w:szCs w:val="22"/>
              </w:rPr>
              <w:t>,977</w:t>
            </w:r>
          </w:p>
        </w:tc>
        <w:tc>
          <w:tcPr>
            <w:tcW w:w="1138" w:type="pct"/>
            <w:tcBorders>
              <w:top w:val="single" w:sz="4" w:space="0" w:color="000000"/>
              <w:left w:val="single" w:sz="4" w:space="0" w:color="000000"/>
              <w:bottom w:val="single" w:sz="4" w:space="0" w:color="000000"/>
              <w:right w:val="single" w:sz="4" w:space="0" w:color="auto"/>
            </w:tcBorders>
            <w:vAlign w:val="center"/>
          </w:tcPr>
          <w:p w:rsidR="009D4C79" w:rsidRPr="00656B46" w:rsidRDefault="009D4C79" w:rsidP="0086346F">
            <w:pPr>
              <w:spacing w:line="276" w:lineRule="auto"/>
              <w:rPr>
                <w:color w:val="000000"/>
                <w:sz w:val="22"/>
                <w:szCs w:val="22"/>
              </w:rPr>
            </w:pPr>
          </w:p>
        </w:tc>
      </w:tr>
      <w:tr w:rsidR="009D4C79" w:rsidRPr="00656B46" w:rsidTr="0086346F">
        <w:trPr>
          <w:trHeight w:val="134"/>
        </w:trPr>
        <w:tc>
          <w:tcPr>
            <w:tcW w:w="374" w:type="pct"/>
            <w:tcBorders>
              <w:top w:val="nil"/>
              <w:left w:val="single" w:sz="4" w:space="0" w:color="000000"/>
              <w:bottom w:val="single" w:sz="4" w:space="0" w:color="000000"/>
              <w:right w:val="nil"/>
            </w:tcBorders>
            <w:vAlign w:val="center"/>
          </w:tcPr>
          <w:p w:rsidR="009D4C79" w:rsidRPr="00656B46" w:rsidRDefault="009D4C79" w:rsidP="0086346F">
            <w:pPr>
              <w:suppressAutoHyphens/>
              <w:snapToGrid w:val="0"/>
              <w:spacing w:line="276" w:lineRule="auto"/>
              <w:jc w:val="center"/>
              <w:rPr>
                <w:color w:val="000000"/>
                <w:sz w:val="22"/>
                <w:szCs w:val="22"/>
                <w:lang w:eastAsia="zh-CN"/>
              </w:rPr>
            </w:pPr>
          </w:p>
        </w:tc>
        <w:tc>
          <w:tcPr>
            <w:tcW w:w="534" w:type="pct"/>
            <w:tcBorders>
              <w:top w:val="nil"/>
              <w:left w:val="single" w:sz="4" w:space="0" w:color="000000"/>
              <w:bottom w:val="single" w:sz="4" w:space="0" w:color="000000"/>
              <w:right w:val="nil"/>
            </w:tcBorders>
            <w:vAlign w:val="center"/>
          </w:tcPr>
          <w:p w:rsidR="009D4C79" w:rsidRPr="00656B46" w:rsidRDefault="009D4C79" w:rsidP="0086346F">
            <w:pPr>
              <w:suppressAutoHyphens/>
              <w:snapToGrid w:val="0"/>
              <w:spacing w:line="276" w:lineRule="auto"/>
              <w:rPr>
                <w:color w:val="000000"/>
                <w:sz w:val="22"/>
                <w:szCs w:val="22"/>
                <w:lang w:eastAsia="zh-CN"/>
              </w:rPr>
            </w:pPr>
          </w:p>
        </w:tc>
        <w:tc>
          <w:tcPr>
            <w:tcW w:w="2535" w:type="pct"/>
            <w:gridSpan w:val="4"/>
            <w:tcBorders>
              <w:top w:val="single" w:sz="4" w:space="0" w:color="000000"/>
              <w:left w:val="single" w:sz="4" w:space="0" w:color="000000"/>
              <w:bottom w:val="single" w:sz="4" w:space="0" w:color="000000"/>
              <w:right w:val="nil"/>
            </w:tcBorders>
            <w:vAlign w:val="center"/>
          </w:tcPr>
          <w:p w:rsidR="009D4C79" w:rsidRPr="00656B46" w:rsidRDefault="009D4C79" w:rsidP="0086346F">
            <w:pPr>
              <w:suppressAutoHyphens/>
              <w:spacing w:line="276" w:lineRule="auto"/>
              <w:rPr>
                <w:color w:val="000000"/>
                <w:sz w:val="22"/>
                <w:szCs w:val="22"/>
              </w:rPr>
            </w:pPr>
          </w:p>
          <w:p w:rsidR="009D4C79" w:rsidRPr="00656B46" w:rsidRDefault="009D4C79" w:rsidP="0086346F">
            <w:pPr>
              <w:suppressAutoHyphens/>
              <w:spacing w:line="276" w:lineRule="auto"/>
              <w:rPr>
                <w:color w:val="000000"/>
                <w:sz w:val="22"/>
                <w:szCs w:val="22"/>
              </w:rPr>
            </w:pPr>
            <w:r w:rsidRPr="00656B46">
              <w:rPr>
                <w:color w:val="000000"/>
                <w:sz w:val="22"/>
                <w:szCs w:val="22"/>
              </w:rPr>
              <w:t>ВСЬОГО:</w:t>
            </w:r>
          </w:p>
        </w:tc>
        <w:tc>
          <w:tcPr>
            <w:tcW w:w="419" w:type="pct"/>
            <w:tcBorders>
              <w:top w:val="single" w:sz="4" w:space="0" w:color="000000"/>
              <w:left w:val="single" w:sz="4" w:space="0" w:color="000000"/>
              <w:bottom w:val="single" w:sz="4" w:space="0" w:color="000000"/>
              <w:right w:val="nil"/>
            </w:tcBorders>
            <w:vAlign w:val="center"/>
          </w:tcPr>
          <w:p w:rsidR="009D4C79" w:rsidRPr="00656B46" w:rsidRDefault="009D4C79" w:rsidP="000630ED">
            <w:pPr>
              <w:spacing w:line="276" w:lineRule="auto"/>
              <w:jc w:val="center"/>
              <w:rPr>
                <w:color w:val="000000"/>
                <w:sz w:val="22"/>
                <w:szCs w:val="22"/>
              </w:rPr>
            </w:pPr>
            <w:r w:rsidRPr="00656B46">
              <w:rPr>
                <w:color w:val="000000"/>
                <w:sz w:val="22"/>
                <w:szCs w:val="22"/>
              </w:rPr>
              <w:t>1017</w:t>
            </w:r>
            <w:r w:rsidR="000630ED">
              <w:rPr>
                <w:color w:val="000000"/>
                <w:sz w:val="22"/>
                <w:szCs w:val="22"/>
              </w:rPr>
              <w:t>1</w:t>
            </w:r>
            <w:r w:rsidRPr="00656B46">
              <w:rPr>
                <w:color w:val="000000"/>
                <w:sz w:val="22"/>
                <w:szCs w:val="22"/>
              </w:rPr>
              <w:t>,977</w:t>
            </w:r>
          </w:p>
        </w:tc>
        <w:tc>
          <w:tcPr>
            <w:tcW w:w="1138" w:type="pct"/>
            <w:tcBorders>
              <w:top w:val="single" w:sz="4" w:space="0" w:color="000000"/>
              <w:left w:val="single" w:sz="4" w:space="0" w:color="000000"/>
              <w:bottom w:val="single" w:sz="4" w:space="0" w:color="000000"/>
              <w:right w:val="single" w:sz="4" w:space="0" w:color="auto"/>
            </w:tcBorders>
            <w:vAlign w:val="center"/>
          </w:tcPr>
          <w:p w:rsidR="009D4C79" w:rsidRPr="00656B46" w:rsidRDefault="009D4C79" w:rsidP="0086346F">
            <w:pPr>
              <w:spacing w:line="276" w:lineRule="auto"/>
              <w:rPr>
                <w:color w:val="000000"/>
                <w:sz w:val="22"/>
                <w:szCs w:val="22"/>
              </w:rPr>
            </w:pPr>
          </w:p>
        </w:tc>
      </w:tr>
    </w:tbl>
    <w:p w:rsidR="009D4C79" w:rsidRDefault="009D4C79" w:rsidP="009D4C79"/>
    <w:p w:rsidR="009D4C79" w:rsidRDefault="009D4C79" w:rsidP="009D4C79">
      <w:pPr>
        <w:ind w:left="708" w:firstLine="708"/>
        <w:sectPr w:rsidR="009D4C79" w:rsidSect="0086346F">
          <w:pgSz w:w="16838" w:h="11906" w:orient="landscape"/>
          <w:pgMar w:top="1701" w:right="1134" w:bottom="851" w:left="1134" w:header="709" w:footer="709" w:gutter="0"/>
          <w:cols w:space="708"/>
          <w:docGrid w:linePitch="360"/>
        </w:sectPr>
      </w:pPr>
      <w:r>
        <w:t>Секретар ради</w:t>
      </w:r>
      <w:r>
        <w:tab/>
      </w:r>
      <w:r>
        <w:tab/>
      </w:r>
      <w:r>
        <w:tab/>
      </w:r>
      <w:r>
        <w:tab/>
      </w:r>
      <w:r>
        <w:tab/>
      </w:r>
      <w:r>
        <w:tab/>
      </w:r>
      <w:r>
        <w:tab/>
      </w:r>
      <w:r>
        <w:tab/>
      </w:r>
      <w:r>
        <w:tab/>
      </w:r>
      <w:r>
        <w:tab/>
      </w:r>
      <w:r>
        <w:tab/>
        <w:t>Д.Д.Брехлічук</w:t>
      </w:r>
    </w:p>
    <w:tbl>
      <w:tblPr>
        <w:tblW w:w="0" w:type="auto"/>
        <w:jc w:val="right"/>
        <w:tblInd w:w="-207" w:type="dxa"/>
        <w:tblLook w:val="01E0" w:firstRow="1" w:lastRow="1" w:firstColumn="1" w:lastColumn="1" w:noHBand="0" w:noVBand="0"/>
      </w:tblPr>
      <w:tblGrid>
        <w:gridCol w:w="3267"/>
      </w:tblGrid>
      <w:tr w:rsidR="009D4C79" w:rsidRPr="00656B46" w:rsidTr="0086346F">
        <w:trPr>
          <w:trHeight w:val="1292"/>
          <w:jc w:val="right"/>
        </w:trPr>
        <w:tc>
          <w:tcPr>
            <w:tcW w:w="3267" w:type="dxa"/>
          </w:tcPr>
          <w:p w:rsidR="009D4C79" w:rsidRPr="00656B46" w:rsidRDefault="009D4C79" w:rsidP="0086346F">
            <w:pPr>
              <w:spacing w:line="276" w:lineRule="auto"/>
              <w:rPr>
                <w:color w:val="000000"/>
                <w:sz w:val="20"/>
                <w:szCs w:val="20"/>
                <w:lang w:eastAsia="en-US"/>
              </w:rPr>
            </w:pPr>
            <w:r w:rsidRPr="00656B46">
              <w:rPr>
                <w:color w:val="000000"/>
                <w:sz w:val="28"/>
                <w:lang w:eastAsia="uk-UA"/>
              </w:rPr>
              <w:lastRenderedPageBreak/>
              <w:br w:type="page"/>
            </w:r>
            <w:r w:rsidRPr="00656B46">
              <w:rPr>
                <w:color w:val="000000"/>
                <w:sz w:val="28"/>
                <w:lang w:eastAsia="uk-UA"/>
              </w:rPr>
              <w:br w:type="page"/>
            </w:r>
            <w:r w:rsidRPr="00656B46">
              <w:rPr>
                <w:color w:val="000000"/>
                <w:sz w:val="28"/>
                <w:szCs w:val="28"/>
              </w:rPr>
              <w:br w:type="page"/>
            </w:r>
            <w:r w:rsidRPr="00656B46">
              <w:rPr>
                <w:b/>
                <w:color w:val="000000"/>
              </w:rPr>
              <w:br w:type="page"/>
            </w:r>
            <w:r w:rsidRPr="00656B46">
              <w:rPr>
                <w:color w:val="000000"/>
                <w:sz w:val="20"/>
                <w:szCs w:val="20"/>
                <w:lang w:eastAsia="en-US"/>
              </w:rPr>
              <w:t xml:space="preserve">           Додаток </w:t>
            </w:r>
            <w:r>
              <w:rPr>
                <w:color w:val="000000"/>
                <w:sz w:val="20"/>
                <w:szCs w:val="20"/>
                <w:lang w:eastAsia="en-US"/>
              </w:rPr>
              <w:t xml:space="preserve"> №3</w:t>
            </w:r>
            <w:r w:rsidRPr="00656B46">
              <w:rPr>
                <w:color w:val="000000"/>
                <w:sz w:val="20"/>
                <w:szCs w:val="20"/>
                <w:lang w:eastAsia="en-US"/>
              </w:rPr>
              <w:t xml:space="preserve">                                                                           до рішення міської ради  </w:t>
            </w:r>
          </w:p>
          <w:p w:rsidR="009D4C79" w:rsidRPr="00656B46" w:rsidRDefault="009D4C79" w:rsidP="0086346F">
            <w:pPr>
              <w:spacing w:line="276" w:lineRule="auto"/>
              <w:rPr>
                <w:color w:val="000000"/>
                <w:sz w:val="20"/>
                <w:szCs w:val="20"/>
                <w:lang w:eastAsia="en-US"/>
              </w:rPr>
            </w:pPr>
            <w:r w:rsidRPr="00656B46">
              <w:rPr>
                <w:color w:val="000000"/>
                <w:sz w:val="20"/>
                <w:szCs w:val="20"/>
                <w:lang w:eastAsia="en-US"/>
              </w:rPr>
              <w:t>від 21.03.2019 р. №</w:t>
            </w:r>
            <w:r>
              <w:rPr>
                <w:color w:val="000000"/>
                <w:sz w:val="20"/>
                <w:szCs w:val="20"/>
                <w:lang w:eastAsia="en-US"/>
              </w:rPr>
              <w:t>577</w:t>
            </w:r>
          </w:p>
          <w:p w:rsidR="009D4C79" w:rsidRPr="00656B46" w:rsidRDefault="009D4C79" w:rsidP="0086346F">
            <w:pPr>
              <w:spacing w:line="276" w:lineRule="auto"/>
              <w:rPr>
                <w:color w:val="000000"/>
                <w:sz w:val="20"/>
                <w:szCs w:val="20"/>
                <w:lang w:eastAsia="en-US"/>
              </w:rPr>
            </w:pPr>
          </w:p>
        </w:tc>
      </w:tr>
    </w:tbl>
    <w:p w:rsidR="009D4C79" w:rsidRPr="00656B46" w:rsidRDefault="009D4C79" w:rsidP="009D4C79">
      <w:pPr>
        <w:jc w:val="center"/>
        <w:rPr>
          <w:b/>
          <w:bCs/>
          <w:sz w:val="28"/>
          <w:szCs w:val="28"/>
        </w:rPr>
      </w:pPr>
      <w:r w:rsidRPr="00656B46">
        <w:rPr>
          <w:b/>
          <w:bCs/>
          <w:sz w:val="28"/>
          <w:szCs w:val="28"/>
        </w:rPr>
        <w:t xml:space="preserve"> Зміни до ПАСПОРТУ  ПРОГРАМИ</w:t>
      </w:r>
    </w:p>
    <w:p w:rsidR="009D4C79" w:rsidRPr="00656B46" w:rsidRDefault="009D4C79" w:rsidP="009D4C79">
      <w:pPr>
        <w:jc w:val="center"/>
        <w:rPr>
          <w:bCs/>
          <w:sz w:val="28"/>
          <w:szCs w:val="28"/>
        </w:rPr>
      </w:pPr>
      <w:r w:rsidRPr="00656B46">
        <w:rPr>
          <w:b/>
          <w:bCs/>
          <w:sz w:val="28"/>
          <w:szCs w:val="28"/>
        </w:rPr>
        <w:t>(</w:t>
      </w:r>
      <w:r w:rsidRPr="00656B46">
        <w:rPr>
          <w:bCs/>
          <w:sz w:val="28"/>
          <w:szCs w:val="28"/>
        </w:rPr>
        <w:t>загальна характеристика)</w:t>
      </w:r>
    </w:p>
    <w:p w:rsidR="009D4C79" w:rsidRPr="00656B46" w:rsidRDefault="009D4C79" w:rsidP="009D4C79">
      <w:pPr>
        <w:jc w:val="center"/>
        <w:rPr>
          <w:b/>
          <w:bCs/>
          <w:sz w:val="28"/>
          <w:szCs w:val="28"/>
        </w:rPr>
      </w:pPr>
      <w:r w:rsidRPr="00656B46">
        <w:rPr>
          <w:b/>
          <w:bCs/>
          <w:sz w:val="28"/>
          <w:szCs w:val="28"/>
        </w:rPr>
        <w:t>міської Програми розвитку фізичної культури і спорту на 2019 рік</w:t>
      </w:r>
    </w:p>
    <w:p w:rsidR="009D4C79" w:rsidRPr="00656B46" w:rsidRDefault="009D4C79" w:rsidP="009D4C79">
      <w:pPr>
        <w:jc w:val="center"/>
        <w:rPr>
          <w:bCs/>
          <w:sz w:val="28"/>
          <w:szCs w:val="28"/>
        </w:rPr>
      </w:pPr>
      <w:r w:rsidRPr="00656B46">
        <w:rPr>
          <w:b/>
          <w:bCs/>
          <w:sz w:val="28"/>
          <w:szCs w:val="28"/>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1.</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i/>
                <w:sz w:val="26"/>
                <w:szCs w:val="26"/>
                <w:lang w:eastAsia="en-US"/>
              </w:rPr>
            </w:pPr>
            <w:r w:rsidRPr="00656B46">
              <w:rPr>
                <w:i/>
                <w:sz w:val="26"/>
                <w:szCs w:val="26"/>
                <w:lang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2.</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sz w:val="26"/>
                <w:szCs w:val="26"/>
                <w:lang w:eastAsia="en-US"/>
              </w:rPr>
            </w:pPr>
            <w:r w:rsidRPr="00656B46">
              <w:rPr>
                <w:bCs/>
                <w:sz w:val="26"/>
                <w:szCs w:val="26"/>
                <w:lang w:eastAsia="en-US"/>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sz w:val="26"/>
                <w:szCs w:val="26"/>
                <w:lang w:eastAsia="en-US"/>
              </w:rPr>
            </w:pPr>
            <w:r w:rsidRPr="00656B46">
              <w:rPr>
                <w:sz w:val="26"/>
                <w:szCs w:val="26"/>
                <w:lang w:eastAsia="en-US"/>
              </w:rPr>
              <w:t xml:space="preserve">Відповідно до п. 22  ч. 1  ст. 26 Закону України «Про місцеве самоврядування в Україні», </w:t>
            </w:r>
            <w:r w:rsidRPr="00656B46">
              <w:rPr>
                <w:color w:val="000000"/>
                <w:sz w:val="26"/>
                <w:szCs w:val="26"/>
                <w:lang w:eastAsia="en-US"/>
              </w:rPr>
              <w:t>Закону України «Про фізичну культуру і спорт»</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3.</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i/>
                <w:sz w:val="26"/>
                <w:szCs w:val="26"/>
                <w:lang w:eastAsia="en-US"/>
              </w:rPr>
            </w:pPr>
            <w:r w:rsidRPr="00656B46">
              <w:rPr>
                <w:i/>
                <w:sz w:val="26"/>
                <w:szCs w:val="26"/>
                <w:lang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4</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proofErr w:type="spellStart"/>
            <w:r w:rsidRPr="00656B46">
              <w:rPr>
                <w:bCs/>
                <w:sz w:val="26"/>
                <w:szCs w:val="26"/>
                <w:lang w:eastAsia="en-US"/>
              </w:rPr>
              <w:t>Співрозробник</w:t>
            </w:r>
            <w:proofErr w:type="spellEnd"/>
            <w:r w:rsidRPr="00656B46">
              <w:rPr>
                <w:bCs/>
                <w:sz w:val="26"/>
                <w:szCs w:val="26"/>
                <w:lang w:eastAsia="en-US"/>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spacing w:line="276" w:lineRule="auto"/>
              <w:jc w:val="both"/>
              <w:rPr>
                <w:i/>
                <w:sz w:val="26"/>
                <w:szCs w:val="26"/>
                <w:lang w:eastAsia="en-US"/>
              </w:rPr>
            </w:pPr>
            <w:r w:rsidRPr="00656B46">
              <w:rPr>
                <w:bCs/>
                <w:i/>
                <w:sz w:val="26"/>
                <w:szCs w:val="26"/>
                <w:lang w:eastAsia="en-US"/>
              </w:rPr>
              <w:t>Рахівська районна ДЮСШ</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5</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spacing w:line="276" w:lineRule="auto"/>
              <w:jc w:val="both"/>
              <w:rPr>
                <w:bCs/>
                <w:sz w:val="26"/>
                <w:szCs w:val="26"/>
                <w:lang w:eastAsia="en-US"/>
              </w:rPr>
            </w:pPr>
            <w:r w:rsidRPr="00656B46">
              <w:rPr>
                <w:bCs/>
                <w:sz w:val="26"/>
                <w:szCs w:val="26"/>
                <w:lang w:eastAsia="en-US"/>
              </w:rPr>
              <w:t>Виконавчий комітет Рахівської міської ради</w:t>
            </w:r>
          </w:p>
          <w:p w:rsidR="009D4C79" w:rsidRPr="00656B46" w:rsidRDefault="009D4C79" w:rsidP="0086346F">
            <w:pPr>
              <w:spacing w:line="276" w:lineRule="auto"/>
              <w:jc w:val="both"/>
              <w:rPr>
                <w:bCs/>
                <w:sz w:val="26"/>
                <w:szCs w:val="26"/>
                <w:lang w:eastAsia="en-US"/>
              </w:rPr>
            </w:pP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6.</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sz w:val="26"/>
                <w:szCs w:val="26"/>
                <w:lang w:eastAsia="en-US"/>
              </w:rPr>
            </w:pPr>
            <w:r w:rsidRPr="00656B46">
              <w:rPr>
                <w:bCs/>
                <w:sz w:val="26"/>
                <w:szCs w:val="26"/>
                <w:lang w:eastAsia="en-US"/>
              </w:rPr>
              <w:t>Рахівська міська рада, Рахівська районна ДЮСШ; Громадська організація «Спортивний клуб «</w:t>
            </w:r>
            <w:proofErr w:type="spellStart"/>
            <w:r w:rsidRPr="00656B46">
              <w:rPr>
                <w:bCs/>
                <w:sz w:val="26"/>
                <w:szCs w:val="26"/>
                <w:lang w:eastAsia="en-US"/>
              </w:rPr>
              <w:t>Рахів-нокаут</w:t>
            </w:r>
            <w:proofErr w:type="spellEnd"/>
            <w:r w:rsidRPr="00656B46">
              <w:rPr>
                <w:bCs/>
                <w:sz w:val="26"/>
                <w:szCs w:val="26"/>
                <w:lang w:eastAsia="en-US"/>
              </w:rPr>
              <w:t>»,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7.</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sz w:val="26"/>
                <w:szCs w:val="26"/>
                <w:lang w:eastAsia="en-US"/>
              </w:rPr>
            </w:pPr>
            <w:r w:rsidRPr="00656B46">
              <w:rPr>
                <w:bCs/>
                <w:sz w:val="26"/>
                <w:szCs w:val="26"/>
                <w:lang w:eastAsia="en-US"/>
              </w:rPr>
              <w:t>2019 рік</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8.</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bCs/>
                <w:sz w:val="26"/>
                <w:szCs w:val="26"/>
                <w:lang w:eastAsia="en-US"/>
              </w:rPr>
            </w:pPr>
            <w:r w:rsidRPr="00656B46">
              <w:rPr>
                <w:bCs/>
                <w:sz w:val="26"/>
                <w:szCs w:val="26"/>
                <w:lang w:eastAsia="en-US"/>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sz w:val="26"/>
                <w:szCs w:val="26"/>
                <w:lang w:eastAsia="en-US"/>
              </w:rPr>
            </w:pPr>
            <w:r w:rsidRPr="00656B46">
              <w:rPr>
                <w:bCs/>
                <w:sz w:val="26"/>
                <w:szCs w:val="26"/>
                <w:lang w:eastAsia="en-US"/>
              </w:rPr>
              <w:t>Місцевий бюджет</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9.</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bCs/>
                <w:sz w:val="26"/>
                <w:szCs w:val="26"/>
                <w:lang w:eastAsia="en-US"/>
              </w:rPr>
            </w:pPr>
            <w:r w:rsidRPr="00656B46">
              <w:rPr>
                <w:bCs/>
                <w:sz w:val="26"/>
                <w:szCs w:val="26"/>
                <w:lang w:eastAsia="en-US"/>
              </w:rPr>
              <w:t>Загальний обсяг фінансових</w:t>
            </w:r>
          </w:p>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bCs/>
                <w:sz w:val="26"/>
                <w:szCs w:val="26"/>
                <w:lang w:eastAsia="en-US"/>
              </w:rPr>
            </w:pPr>
            <w:r w:rsidRPr="00656B46">
              <w:rPr>
                <w:bCs/>
                <w:sz w:val="26"/>
                <w:szCs w:val="26"/>
                <w:lang w:eastAsia="en-US"/>
              </w:rPr>
              <w:t>ресурсів, необхідних для реалізації Програми, усього</w:t>
            </w:r>
          </w:p>
          <w:p w:rsidR="009D4C79" w:rsidRPr="00656B46" w:rsidRDefault="009D4C79" w:rsidP="0086346F">
            <w:pPr>
              <w:tabs>
                <w:tab w:val="left" w:pos="0"/>
                <w:tab w:val="left" w:pos="10992"/>
                <w:tab w:val="left" w:pos="11908"/>
                <w:tab w:val="left" w:pos="12824"/>
                <w:tab w:val="left" w:pos="13740"/>
                <w:tab w:val="left" w:pos="14656"/>
              </w:tabs>
              <w:spacing w:line="276" w:lineRule="auto"/>
              <w:rPr>
                <w:sz w:val="26"/>
                <w:szCs w:val="26"/>
                <w:lang w:eastAsia="en-US"/>
              </w:rPr>
            </w:pPr>
            <w:r w:rsidRPr="00656B46">
              <w:rPr>
                <w:bCs/>
                <w:sz w:val="26"/>
                <w:szCs w:val="26"/>
                <w:lang w:eastAsia="en-US"/>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snapToGrid w:val="0"/>
              <w:spacing w:line="276" w:lineRule="auto"/>
              <w:jc w:val="center"/>
              <w:rPr>
                <w:sz w:val="26"/>
                <w:szCs w:val="26"/>
                <w:lang w:eastAsia="en-US"/>
              </w:rPr>
            </w:pPr>
          </w:p>
          <w:p w:rsidR="009D4C79" w:rsidRPr="00656B46" w:rsidRDefault="009D4C79" w:rsidP="0086346F">
            <w:pPr>
              <w:snapToGrid w:val="0"/>
              <w:spacing w:line="276" w:lineRule="auto"/>
              <w:jc w:val="center"/>
              <w:rPr>
                <w:sz w:val="26"/>
                <w:szCs w:val="26"/>
                <w:lang w:eastAsia="en-US"/>
              </w:rPr>
            </w:pPr>
            <w:r w:rsidRPr="00656B46">
              <w:rPr>
                <w:sz w:val="26"/>
                <w:szCs w:val="26"/>
                <w:lang w:eastAsia="en-US"/>
              </w:rPr>
              <w:t>1083510,00 грн.</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rPr>
                <w:bCs/>
                <w:sz w:val="26"/>
                <w:szCs w:val="26"/>
                <w:lang w:eastAsia="en-US"/>
              </w:rPr>
            </w:pPr>
            <w:r w:rsidRPr="00656B46">
              <w:rPr>
                <w:bCs/>
                <w:sz w:val="26"/>
                <w:szCs w:val="26"/>
                <w:lang w:eastAsia="en-US"/>
              </w:rPr>
              <w:t>9.1.</w:t>
            </w: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sz w:val="26"/>
                <w:szCs w:val="26"/>
                <w:lang w:eastAsia="en-US"/>
              </w:rPr>
            </w:pPr>
            <w:r w:rsidRPr="00656B46">
              <w:rPr>
                <w:bCs/>
                <w:sz w:val="26"/>
                <w:szCs w:val="26"/>
                <w:lang w:eastAsia="en-US"/>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snapToGrid w:val="0"/>
              <w:spacing w:line="276" w:lineRule="auto"/>
              <w:jc w:val="center"/>
              <w:rPr>
                <w:sz w:val="26"/>
                <w:szCs w:val="26"/>
                <w:lang w:eastAsia="en-US"/>
              </w:rPr>
            </w:pPr>
            <w:r w:rsidRPr="00656B46">
              <w:rPr>
                <w:sz w:val="26"/>
                <w:szCs w:val="26"/>
                <w:lang w:eastAsia="en-US"/>
              </w:rPr>
              <w:t>1083510,00 грн.</w:t>
            </w:r>
          </w:p>
        </w:tc>
      </w:tr>
      <w:tr w:rsidR="009D4C79" w:rsidRPr="00656B46" w:rsidTr="0086346F">
        <w:tc>
          <w:tcPr>
            <w:tcW w:w="709"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napToGrid w:val="0"/>
              <w:spacing w:line="276" w:lineRule="auto"/>
              <w:rPr>
                <w:bCs/>
                <w:sz w:val="26"/>
                <w:szCs w:val="26"/>
                <w:lang w:eastAsia="en-US"/>
              </w:rPr>
            </w:pPr>
          </w:p>
        </w:tc>
        <w:tc>
          <w:tcPr>
            <w:tcW w:w="3686"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0"/>
                <w:tab w:val="left" w:pos="10992"/>
                <w:tab w:val="left" w:pos="11908"/>
                <w:tab w:val="left" w:pos="12824"/>
                <w:tab w:val="left" w:pos="13740"/>
                <w:tab w:val="left" w:pos="14656"/>
              </w:tabs>
              <w:spacing w:line="276" w:lineRule="auto"/>
              <w:jc w:val="both"/>
              <w:rPr>
                <w:bCs/>
                <w:sz w:val="26"/>
                <w:szCs w:val="26"/>
                <w:lang w:eastAsia="en-US"/>
              </w:rPr>
            </w:pPr>
            <w:r w:rsidRPr="00656B46">
              <w:rPr>
                <w:bCs/>
                <w:sz w:val="26"/>
                <w:szCs w:val="26"/>
                <w:lang w:eastAsia="en-US"/>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spacing w:line="276" w:lineRule="auto"/>
              <w:jc w:val="center"/>
              <w:rPr>
                <w:sz w:val="26"/>
                <w:szCs w:val="26"/>
                <w:lang w:eastAsia="en-US"/>
              </w:rPr>
            </w:pPr>
            <w:r w:rsidRPr="00656B46">
              <w:rPr>
                <w:bCs/>
                <w:sz w:val="26"/>
                <w:szCs w:val="26"/>
                <w:lang w:eastAsia="en-US"/>
              </w:rPr>
              <w:t>-</w:t>
            </w:r>
          </w:p>
        </w:tc>
      </w:tr>
    </w:tbl>
    <w:p w:rsidR="009D4C79" w:rsidRDefault="009D4C79" w:rsidP="009D4C79">
      <w:pPr>
        <w:sectPr w:rsidR="009D4C79">
          <w:pgSz w:w="11906" w:h="16838"/>
          <w:pgMar w:top="1134" w:right="850" w:bottom="1134" w:left="1701" w:header="708" w:footer="708" w:gutter="0"/>
          <w:cols w:space="708"/>
          <w:docGrid w:linePitch="360"/>
        </w:sectPr>
      </w:pPr>
    </w:p>
    <w:p w:rsidR="009D4C79" w:rsidRPr="00656B46" w:rsidRDefault="009D4C79" w:rsidP="009D4C79">
      <w:pPr>
        <w:tabs>
          <w:tab w:val="left" w:pos="142"/>
        </w:tabs>
        <w:jc w:val="center"/>
        <w:rPr>
          <w:b/>
          <w:sz w:val="28"/>
          <w:szCs w:val="28"/>
          <w:u w:val="single"/>
        </w:rPr>
      </w:pPr>
      <w:r w:rsidRPr="00656B46">
        <w:rPr>
          <w:b/>
          <w:sz w:val="28"/>
          <w:szCs w:val="28"/>
          <w:u w:val="single"/>
        </w:rPr>
        <w:lastRenderedPageBreak/>
        <w:t>Зміни до Переліку  заходів і завдань міської Програми</w:t>
      </w:r>
    </w:p>
    <w:p w:rsidR="009D4C79" w:rsidRPr="00656B46" w:rsidRDefault="009D4C79" w:rsidP="009D4C79">
      <w:pPr>
        <w:tabs>
          <w:tab w:val="left" w:pos="142"/>
        </w:tabs>
        <w:jc w:val="center"/>
        <w:rPr>
          <w:b/>
        </w:rPr>
      </w:pPr>
      <w:r w:rsidRPr="00656B46">
        <w:rPr>
          <w:b/>
          <w:sz w:val="28"/>
          <w:szCs w:val="28"/>
          <w:u w:val="single"/>
        </w:rPr>
        <w:t xml:space="preserve"> розвитку фізичної культури і спорту на 2019 рік</w:t>
      </w:r>
    </w:p>
    <w:tbl>
      <w:tblPr>
        <w:tblW w:w="17550" w:type="dxa"/>
        <w:tblInd w:w="-252" w:type="dxa"/>
        <w:tblLayout w:type="fixed"/>
        <w:tblLook w:val="04A0" w:firstRow="1" w:lastRow="0" w:firstColumn="1" w:lastColumn="0" w:noHBand="0" w:noVBand="1"/>
      </w:tblPr>
      <w:tblGrid>
        <w:gridCol w:w="645"/>
        <w:gridCol w:w="1985"/>
        <w:gridCol w:w="4580"/>
        <w:gridCol w:w="1240"/>
        <w:gridCol w:w="2551"/>
        <w:gridCol w:w="1010"/>
        <w:gridCol w:w="1314"/>
        <w:gridCol w:w="2641"/>
        <w:gridCol w:w="144"/>
        <w:gridCol w:w="144"/>
        <w:gridCol w:w="144"/>
        <w:gridCol w:w="144"/>
        <w:gridCol w:w="144"/>
        <w:gridCol w:w="144"/>
        <w:gridCol w:w="144"/>
        <w:gridCol w:w="144"/>
        <w:gridCol w:w="144"/>
        <w:gridCol w:w="144"/>
        <w:gridCol w:w="144"/>
      </w:tblGrid>
      <w:tr w:rsidR="009D4C79" w:rsidRPr="00656B46" w:rsidTr="0086346F">
        <w:trPr>
          <w:gridAfter w:val="11"/>
          <w:wAfter w:w="1584" w:type="dxa"/>
          <w:cantSplit/>
          <w:trHeight w:val="1232"/>
        </w:trPr>
        <w:tc>
          <w:tcPr>
            <w:tcW w:w="645"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tabs>
                <w:tab w:val="left" w:pos="-57"/>
                <w:tab w:val="left" w:pos="10935"/>
                <w:tab w:val="left" w:pos="11851"/>
                <w:tab w:val="left" w:pos="12767"/>
                <w:tab w:val="left" w:pos="13683"/>
                <w:tab w:val="left" w:pos="14599"/>
              </w:tabs>
              <w:spacing w:line="276" w:lineRule="auto"/>
              <w:rPr>
                <w:b/>
                <w:sz w:val="20"/>
                <w:szCs w:val="20"/>
                <w:lang w:eastAsia="en-US"/>
              </w:rPr>
            </w:pPr>
            <w:r w:rsidRPr="00656B46">
              <w:rPr>
                <w:b/>
                <w:sz w:val="20"/>
                <w:szCs w:val="20"/>
                <w:lang w:eastAsia="en-US"/>
              </w:rPr>
              <w:t>№</w:t>
            </w:r>
          </w:p>
          <w:p w:rsidR="009D4C79" w:rsidRPr="00656B46" w:rsidRDefault="009D4C79" w:rsidP="0086346F">
            <w:pPr>
              <w:tabs>
                <w:tab w:val="left" w:pos="-57"/>
                <w:tab w:val="left" w:pos="10935"/>
                <w:tab w:val="left" w:pos="11851"/>
                <w:tab w:val="left" w:pos="12767"/>
                <w:tab w:val="left" w:pos="13683"/>
                <w:tab w:val="left" w:pos="14599"/>
              </w:tabs>
              <w:spacing w:line="276" w:lineRule="auto"/>
              <w:rPr>
                <w:b/>
                <w:sz w:val="20"/>
                <w:szCs w:val="20"/>
                <w:lang w:eastAsia="en-US"/>
              </w:rPr>
            </w:pPr>
            <w:r w:rsidRPr="00656B46">
              <w:rPr>
                <w:b/>
                <w:sz w:val="20"/>
                <w:szCs w:val="20"/>
                <w:lang w:eastAsia="en-US"/>
              </w:rPr>
              <w:t>з/п</w:t>
            </w:r>
          </w:p>
        </w:tc>
        <w:tc>
          <w:tcPr>
            <w:tcW w:w="1985"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tabs>
                <w:tab w:val="left" w:pos="-57"/>
                <w:tab w:val="left" w:pos="10935"/>
                <w:tab w:val="left" w:pos="11851"/>
                <w:tab w:val="left" w:pos="12767"/>
                <w:tab w:val="left" w:pos="13683"/>
                <w:tab w:val="left" w:pos="14599"/>
              </w:tabs>
              <w:spacing w:line="276" w:lineRule="auto"/>
              <w:jc w:val="center"/>
              <w:rPr>
                <w:b/>
                <w:sz w:val="20"/>
                <w:szCs w:val="20"/>
                <w:lang w:eastAsia="en-US"/>
              </w:rPr>
            </w:pPr>
            <w:r w:rsidRPr="00656B46">
              <w:rPr>
                <w:b/>
                <w:sz w:val="20"/>
                <w:szCs w:val="20"/>
                <w:lang w:eastAsia="en-US"/>
              </w:rPr>
              <w:t>Назва</w:t>
            </w:r>
          </w:p>
          <w:p w:rsidR="009D4C79" w:rsidRPr="00656B46" w:rsidRDefault="009D4C79" w:rsidP="0086346F">
            <w:pPr>
              <w:tabs>
                <w:tab w:val="left" w:pos="-57"/>
                <w:tab w:val="left" w:pos="10935"/>
                <w:tab w:val="left" w:pos="11851"/>
                <w:tab w:val="left" w:pos="12767"/>
                <w:tab w:val="left" w:pos="13683"/>
                <w:tab w:val="left" w:pos="14599"/>
              </w:tabs>
              <w:spacing w:line="276" w:lineRule="auto"/>
              <w:jc w:val="center"/>
              <w:rPr>
                <w:b/>
                <w:sz w:val="20"/>
                <w:szCs w:val="20"/>
                <w:lang w:eastAsia="en-US"/>
              </w:rPr>
            </w:pPr>
            <w:r w:rsidRPr="00656B46">
              <w:rPr>
                <w:b/>
                <w:sz w:val="20"/>
                <w:szCs w:val="20"/>
                <w:lang w:eastAsia="en-US"/>
              </w:rPr>
              <w:t xml:space="preserve">напрямку </w:t>
            </w:r>
          </w:p>
          <w:p w:rsidR="009D4C79" w:rsidRPr="00656B46" w:rsidRDefault="009D4C79" w:rsidP="0086346F">
            <w:pPr>
              <w:tabs>
                <w:tab w:val="left" w:pos="-57"/>
                <w:tab w:val="left" w:pos="10935"/>
                <w:tab w:val="left" w:pos="11851"/>
                <w:tab w:val="left" w:pos="12767"/>
                <w:tab w:val="left" w:pos="13683"/>
                <w:tab w:val="left" w:pos="14599"/>
              </w:tabs>
              <w:spacing w:line="276" w:lineRule="auto"/>
              <w:jc w:val="center"/>
              <w:rPr>
                <w:b/>
                <w:sz w:val="20"/>
                <w:szCs w:val="20"/>
                <w:lang w:eastAsia="en-US"/>
              </w:rPr>
            </w:pPr>
            <w:r w:rsidRPr="00656B46">
              <w:rPr>
                <w:b/>
                <w:sz w:val="20"/>
                <w:szCs w:val="20"/>
                <w:lang w:eastAsia="en-US"/>
              </w:rPr>
              <w:t>діяльності</w:t>
            </w:r>
          </w:p>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(пріоритетні завдання)</w:t>
            </w:r>
          </w:p>
        </w:tc>
        <w:tc>
          <w:tcPr>
            <w:tcW w:w="4580"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suppressAutoHyphens/>
              <w:spacing w:line="276" w:lineRule="auto"/>
              <w:jc w:val="center"/>
              <w:rPr>
                <w:b/>
                <w:sz w:val="20"/>
                <w:szCs w:val="20"/>
                <w:lang w:eastAsia="zh-CN"/>
              </w:rPr>
            </w:pPr>
            <w:r w:rsidRPr="00656B46">
              <w:rPr>
                <w:b/>
                <w:sz w:val="20"/>
                <w:szCs w:val="20"/>
                <w:lang w:eastAsia="zh-CN"/>
              </w:rPr>
              <w:t>Перелік</w:t>
            </w:r>
          </w:p>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9D4C79" w:rsidRPr="00656B46" w:rsidRDefault="009D4C79" w:rsidP="0086346F">
            <w:pPr>
              <w:tabs>
                <w:tab w:val="left" w:pos="113"/>
                <w:tab w:val="left" w:pos="11105"/>
                <w:tab w:val="left" w:pos="12021"/>
                <w:tab w:val="left" w:pos="12937"/>
                <w:tab w:val="left" w:pos="13853"/>
                <w:tab w:val="left" w:pos="14769"/>
              </w:tabs>
              <w:spacing w:line="276" w:lineRule="auto"/>
              <w:rPr>
                <w:b/>
                <w:sz w:val="20"/>
                <w:szCs w:val="20"/>
                <w:lang w:eastAsia="en-US"/>
              </w:rPr>
            </w:pPr>
            <w:r w:rsidRPr="00656B46">
              <w:rPr>
                <w:b/>
                <w:sz w:val="20"/>
                <w:szCs w:val="20"/>
                <w:lang w:eastAsia="en-US"/>
              </w:rPr>
              <w:t xml:space="preserve">       строки</w:t>
            </w:r>
          </w:p>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виконання</w:t>
            </w:r>
          </w:p>
        </w:tc>
        <w:tc>
          <w:tcPr>
            <w:tcW w:w="2551"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Виконавці</w:t>
            </w:r>
          </w:p>
        </w:tc>
        <w:tc>
          <w:tcPr>
            <w:tcW w:w="1010"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 xml:space="preserve">Джерела </w:t>
            </w:r>
            <w:proofErr w:type="spellStart"/>
            <w:r w:rsidRPr="00656B46">
              <w:rPr>
                <w:b/>
                <w:sz w:val="20"/>
                <w:szCs w:val="20"/>
                <w:lang w:eastAsia="en-US"/>
              </w:rPr>
              <w:t>фінансу-вання</w:t>
            </w:r>
            <w:proofErr w:type="spellEnd"/>
          </w:p>
        </w:tc>
        <w:tc>
          <w:tcPr>
            <w:tcW w:w="1314" w:type="dxa"/>
            <w:vMerge w:val="restart"/>
            <w:tcBorders>
              <w:top w:val="single" w:sz="4" w:space="0" w:color="000000"/>
              <w:left w:val="single" w:sz="4" w:space="0" w:color="000000"/>
              <w:bottom w:val="single" w:sz="4" w:space="0" w:color="000000"/>
              <w:right w:val="nil"/>
            </w:tcBorders>
          </w:tcPr>
          <w:p w:rsidR="009D4C79" w:rsidRPr="00656B46" w:rsidRDefault="009D4C79" w:rsidP="0086346F">
            <w:pPr>
              <w:tabs>
                <w:tab w:val="left" w:pos="29"/>
              </w:tabs>
              <w:spacing w:line="276" w:lineRule="auto"/>
              <w:jc w:val="center"/>
              <w:rPr>
                <w:b/>
                <w:sz w:val="20"/>
                <w:szCs w:val="20"/>
                <w:lang w:eastAsia="en-US"/>
              </w:rPr>
            </w:pPr>
            <w:r w:rsidRPr="00656B46">
              <w:rPr>
                <w:b/>
                <w:sz w:val="20"/>
                <w:szCs w:val="20"/>
                <w:lang w:eastAsia="en-US"/>
              </w:rPr>
              <w:t xml:space="preserve">Орієнтовний обсяг фінансування, </w:t>
            </w:r>
          </w:p>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тис. грн.</w:t>
            </w:r>
          </w:p>
        </w:tc>
        <w:tc>
          <w:tcPr>
            <w:tcW w:w="2641" w:type="dxa"/>
            <w:vMerge w:val="restart"/>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85"/>
              </w:tabs>
              <w:spacing w:line="276" w:lineRule="auto"/>
              <w:jc w:val="center"/>
              <w:rPr>
                <w:b/>
                <w:sz w:val="20"/>
                <w:szCs w:val="20"/>
                <w:lang w:eastAsia="en-US"/>
              </w:rPr>
            </w:pPr>
            <w:r w:rsidRPr="00656B46">
              <w:rPr>
                <w:b/>
                <w:sz w:val="20"/>
                <w:szCs w:val="20"/>
                <w:lang w:eastAsia="en-US"/>
              </w:rPr>
              <w:t xml:space="preserve">Очікувані </w:t>
            </w:r>
          </w:p>
          <w:p w:rsidR="009D4C79" w:rsidRPr="00656B46" w:rsidRDefault="009D4C79" w:rsidP="0086346F">
            <w:pPr>
              <w:tabs>
                <w:tab w:val="left" w:pos="85"/>
              </w:tabs>
              <w:spacing w:line="276" w:lineRule="auto"/>
              <w:jc w:val="center"/>
              <w:rPr>
                <w:sz w:val="20"/>
                <w:szCs w:val="20"/>
                <w:lang w:eastAsia="en-US"/>
              </w:rPr>
            </w:pPr>
            <w:r w:rsidRPr="00656B46">
              <w:rPr>
                <w:b/>
                <w:sz w:val="20"/>
                <w:szCs w:val="20"/>
                <w:lang w:eastAsia="en-US"/>
              </w:rPr>
              <w:t>результати</w:t>
            </w:r>
          </w:p>
        </w:tc>
      </w:tr>
      <w:tr w:rsidR="009D4C79" w:rsidRPr="00656B46" w:rsidTr="0086346F">
        <w:trPr>
          <w:cantSplit/>
          <w:trHeight w:val="77"/>
        </w:trPr>
        <w:tc>
          <w:tcPr>
            <w:tcW w:w="645"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1985"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4580"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1240"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2551"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1010"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1314" w:type="dxa"/>
            <w:vMerge/>
            <w:tcBorders>
              <w:top w:val="single" w:sz="4" w:space="0" w:color="000000"/>
              <w:left w:val="single" w:sz="4" w:space="0" w:color="000000"/>
              <w:bottom w:val="single" w:sz="4" w:space="0" w:color="000000"/>
              <w:right w:val="nil"/>
            </w:tcBorders>
            <w:vAlign w:val="center"/>
          </w:tcPr>
          <w:p w:rsidR="009D4C79" w:rsidRPr="00656B46" w:rsidRDefault="009D4C79" w:rsidP="0086346F">
            <w:pPr>
              <w:rPr>
                <w:b/>
                <w:sz w:val="20"/>
                <w:szCs w:val="20"/>
                <w:lang w:eastAsia="en-US"/>
              </w:rPr>
            </w:pPr>
          </w:p>
        </w:tc>
        <w:tc>
          <w:tcPr>
            <w:tcW w:w="2641" w:type="dxa"/>
            <w:vMerge/>
            <w:tcBorders>
              <w:top w:val="single" w:sz="4" w:space="0" w:color="000000"/>
              <w:left w:val="single" w:sz="4" w:space="0" w:color="000000"/>
              <w:bottom w:val="single" w:sz="4" w:space="0" w:color="000000"/>
              <w:right w:val="single" w:sz="4" w:space="0" w:color="000000"/>
            </w:tcBorders>
            <w:vAlign w:val="center"/>
          </w:tcPr>
          <w:p w:rsidR="009D4C79" w:rsidRPr="00656B46" w:rsidRDefault="009D4C79" w:rsidP="0086346F">
            <w:pPr>
              <w:rPr>
                <w:sz w:val="20"/>
                <w:szCs w:val="20"/>
                <w:lang w:eastAsia="en-US"/>
              </w:rPr>
            </w:pPr>
          </w:p>
        </w:tc>
        <w:tc>
          <w:tcPr>
            <w:tcW w:w="144" w:type="dxa"/>
            <w:tcBorders>
              <w:top w:val="nil"/>
              <w:left w:val="single" w:sz="4" w:space="0" w:color="000000"/>
              <w:bottom w:val="nil"/>
              <w:right w:val="nil"/>
            </w:tcBorders>
            <w:tcMar>
              <w:top w:w="0" w:type="dxa"/>
              <w:left w:w="0" w:type="dxa"/>
              <w:bottom w:w="0" w:type="dxa"/>
              <w:right w:w="0" w:type="dxa"/>
            </w:tcMar>
          </w:tcPr>
          <w:p w:rsidR="009D4C79" w:rsidRPr="00656B46" w:rsidRDefault="009D4C79" w:rsidP="0086346F">
            <w:pPr>
              <w:snapToGrid w:val="0"/>
              <w:spacing w:line="276" w:lineRule="auto"/>
              <w:rPr>
                <w:b/>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c>
          <w:tcPr>
            <w:tcW w:w="144" w:type="dxa"/>
            <w:tcMar>
              <w:top w:w="0" w:type="dxa"/>
              <w:left w:w="0" w:type="dxa"/>
              <w:bottom w:w="0" w:type="dxa"/>
              <w:right w:w="0" w:type="dxa"/>
            </w:tcMar>
          </w:tcPr>
          <w:p w:rsidR="009D4C79" w:rsidRPr="00656B46" w:rsidRDefault="009D4C79" w:rsidP="0086346F">
            <w:pPr>
              <w:snapToGrid w:val="0"/>
              <w:spacing w:line="276" w:lineRule="auto"/>
              <w:rPr>
                <w:lang w:eastAsia="en-US"/>
              </w:rPr>
            </w:pPr>
          </w:p>
        </w:tc>
      </w:tr>
      <w:tr w:rsidR="009D4C79" w:rsidRPr="00656B46" w:rsidTr="0086346F">
        <w:trPr>
          <w:gridAfter w:val="11"/>
          <w:wAfter w:w="1584" w:type="dxa"/>
        </w:trPr>
        <w:tc>
          <w:tcPr>
            <w:tcW w:w="645"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rPr>
                <w:b/>
                <w:lang w:eastAsia="en-US"/>
              </w:rPr>
            </w:pPr>
            <w:r w:rsidRPr="00656B46">
              <w:rPr>
                <w:b/>
                <w:lang w:eastAsia="en-US"/>
              </w:rPr>
              <w:t>1</w:t>
            </w:r>
          </w:p>
        </w:tc>
        <w:tc>
          <w:tcPr>
            <w:tcW w:w="1985"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2</w:t>
            </w:r>
          </w:p>
        </w:tc>
        <w:tc>
          <w:tcPr>
            <w:tcW w:w="4580"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3</w:t>
            </w:r>
          </w:p>
        </w:tc>
        <w:tc>
          <w:tcPr>
            <w:tcW w:w="1240"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4</w:t>
            </w:r>
          </w:p>
        </w:tc>
        <w:tc>
          <w:tcPr>
            <w:tcW w:w="2551"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5</w:t>
            </w:r>
          </w:p>
        </w:tc>
        <w:tc>
          <w:tcPr>
            <w:tcW w:w="1010"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6</w:t>
            </w:r>
          </w:p>
        </w:tc>
        <w:tc>
          <w:tcPr>
            <w:tcW w:w="1314" w:type="dxa"/>
            <w:tcBorders>
              <w:top w:val="single" w:sz="4" w:space="0" w:color="000000"/>
              <w:left w:val="single" w:sz="4" w:space="0" w:color="000000"/>
              <w:bottom w:val="single" w:sz="4" w:space="0" w:color="000000"/>
              <w:right w:val="nil"/>
            </w:tcBorders>
          </w:tcPr>
          <w:p w:rsidR="009D4C79" w:rsidRPr="00656B46" w:rsidRDefault="009D4C79" w:rsidP="0086346F">
            <w:pPr>
              <w:tabs>
                <w:tab w:val="left" w:pos="142"/>
              </w:tabs>
              <w:spacing w:line="276" w:lineRule="auto"/>
              <w:jc w:val="center"/>
              <w:rPr>
                <w:b/>
                <w:lang w:eastAsia="en-US"/>
              </w:rPr>
            </w:pPr>
            <w:r w:rsidRPr="00656B46">
              <w:rPr>
                <w:b/>
                <w:lang w:eastAsia="en-US"/>
              </w:rPr>
              <w:t>0</w:t>
            </w:r>
          </w:p>
        </w:tc>
        <w:tc>
          <w:tcPr>
            <w:tcW w:w="2641" w:type="dxa"/>
            <w:tcBorders>
              <w:top w:val="single" w:sz="4" w:space="0" w:color="000000"/>
              <w:left w:val="single" w:sz="4" w:space="0" w:color="000000"/>
              <w:bottom w:val="single" w:sz="4" w:space="0" w:color="000000"/>
              <w:right w:val="single" w:sz="4" w:space="0" w:color="000000"/>
            </w:tcBorders>
          </w:tcPr>
          <w:p w:rsidR="009D4C79" w:rsidRPr="00656B46" w:rsidRDefault="009D4C79" w:rsidP="0086346F">
            <w:pPr>
              <w:tabs>
                <w:tab w:val="left" w:pos="142"/>
              </w:tabs>
              <w:spacing w:line="276" w:lineRule="auto"/>
              <w:jc w:val="center"/>
              <w:rPr>
                <w:lang w:eastAsia="en-US"/>
              </w:rPr>
            </w:pPr>
            <w:r w:rsidRPr="00656B46">
              <w:rPr>
                <w:b/>
                <w:lang w:eastAsia="en-US"/>
              </w:rPr>
              <w:t>8</w:t>
            </w:r>
          </w:p>
        </w:tc>
      </w:tr>
      <w:tr w:rsidR="009D4C79" w:rsidRPr="00656B46" w:rsidTr="0086346F">
        <w:trPr>
          <w:gridAfter w:val="11"/>
          <w:wAfter w:w="1584" w:type="dxa"/>
        </w:trPr>
        <w:tc>
          <w:tcPr>
            <w:tcW w:w="645" w:type="dxa"/>
            <w:tcBorders>
              <w:top w:val="nil"/>
              <w:left w:val="single" w:sz="4" w:space="0" w:color="000000"/>
              <w:bottom w:val="single" w:sz="4" w:space="0" w:color="000000"/>
              <w:right w:val="nil"/>
            </w:tcBorders>
          </w:tcPr>
          <w:p w:rsidR="009D4C79" w:rsidRPr="00656B46" w:rsidRDefault="009D4C79" w:rsidP="0086346F">
            <w:pPr>
              <w:tabs>
                <w:tab w:val="left" w:pos="142"/>
              </w:tabs>
              <w:snapToGrid w:val="0"/>
              <w:spacing w:line="276" w:lineRule="auto"/>
              <w:rPr>
                <w:b/>
                <w:bCs/>
                <w:lang w:eastAsia="en-US"/>
              </w:rPr>
            </w:pPr>
            <w:r w:rsidRPr="00656B46">
              <w:rPr>
                <w:lang w:eastAsia="en-US"/>
              </w:rPr>
              <w:t>6</w:t>
            </w:r>
          </w:p>
        </w:tc>
        <w:tc>
          <w:tcPr>
            <w:tcW w:w="1985" w:type="dxa"/>
            <w:tcBorders>
              <w:top w:val="nil"/>
              <w:left w:val="single" w:sz="4" w:space="0" w:color="000000"/>
              <w:bottom w:val="single" w:sz="4" w:space="0" w:color="000000"/>
              <w:right w:val="nil"/>
            </w:tcBorders>
          </w:tcPr>
          <w:p w:rsidR="009D4C79" w:rsidRPr="00656B46" w:rsidRDefault="009D4C79" w:rsidP="0086346F">
            <w:pPr>
              <w:spacing w:line="276" w:lineRule="auto"/>
              <w:rPr>
                <w:b/>
                <w:bCs/>
                <w:sz w:val="22"/>
                <w:szCs w:val="22"/>
                <w:lang w:eastAsia="en-US"/>
              </w:rPr>
            </w:pPr>
            <w:r w:rsidRPr="00656B46">
              <w:rPr>
                <w:b/>
                <w:bCs/>
                <w:sz w:val="22"/>
                <w:szCs w:val="22"/>
                <w:lang w:eastAsia="en-US"/>
              </w:rPr>
              <w:t>Матеріально -</w:t>
            </w:r>
          </w:p>
          <w:p w:rsidR="009D4C79" w:rsidRPr="00656B46" w:rsidRDefault="009D4C79" w:rsidP="0086346F">
            <w:pPr>
              <w:spacing w:line="276" w:lineRule="auto"/>
              <w:rPr>
                <w:b/>
                <w:bCs/>
                <w:sz w:val="22"/>
                <w:szCs w:val="22"/>
                <w:lang w:eastAsia="en-US"/>
              </w:rPr>
            </w:pPr>
            <w:r w:rsidRPr="00656B46">
              <w:rPr>
                <w:b/>
                <w:bCs/>
                <w:sz w:val="22"/>
                <w:szCs w:val="22"/>
                <w:lang w:eastAsia="en-US"/>
              </w:rPr>
              <w:t>технічне</w:t>
            </w:r>
          </w:p>
          <w:p w:rsidR="009D4C79" w:rsidRPr="00656B46" w:rsidRDefault="009D4C79" w:rsidP="0086346F">
            <w:pPr>
              <w:spacing w:line="276" w:lineRule="auto"/>
              <w:rPr>
                <w:b/>
                <w:bCs/>
                <w:sz w:val="22"/>
                <w:szCs w:val="22"/>
                <w:lang w:eastAsia="en-US"/>
              </w:rPr>
            </w:pPr>
            <w:r w:rsidRPr="00656B46">
              <w:rPr>
                <w:b/>
                <w:bCs/>
                <w:sz w:val="22"/>
                <w:szCs w:val="22"/>
                <w:lang w:eastAsia="en-US"/>
              </w:rPr>
              <w:t>забезпечення</w:t>
            </w:r>
          </w:p>
          <w:p w:rsidR="009D4C79" w:rsidRPr="00656B46" w:rsidRDefault="009D4C79" w:rsidP="0086346F">
            <w:pPr>
              <w:spacing w:line="276" w:lineRule="auto"/>
              <w:rPr>
                <w:b/>
                <w:bCs/>
                <w:sz w:val="22"/>
                <w:szCs w:val="22"/>
                <w:lang w:eastAsia="en-US"/>
              </w:rPr>
            </w:pPr>
            <w:r w:rsidRPr="00656B46">
              <w:rPr>
                <w:b/>
                <w:bCs/>
                <w:sz w:val="22"/>
                <w:szCs w:val="22"/>
                <w:lang w:eastAsia="en-US"/>
              </w:rPr>
              <w:t>сфери фізичної</w:t>
            </w:r>
          </w:p>
          <w:p w:rsidR="009D4C79" w:rsidRPr="00656B46" w:rsidRDefault="009D4C79" w:rsidP="0086346F">
            <w:pPr>
              <w:spacing w:line="276" w:lineRule="auto"/>
              <w:rPr>
                <w:b/>
                <w:bCs/>
                <w:sz w:val="22"/>
                <w:szCs w:val="22"/>
                <w:lang w:eastAsia="en-US"/>
              </w:rPr>
            </w:pPr>
            <w:r w:rsidRPr="00656B46">
              <w:rPr>
                <w:b/>
                <w:bCs/>
                <w:sz w:val="22"/>
                <w:szCs w:val="22"/>
                <w:lang w:eastAsia="en-US"/>
              </w:rPr>
              <w:t>культури і</w:t>
            </w:r>
          </w:p>
          <w:p w:rsidR="009D4C79" w:rsidRPr="00656B46" w:rsidRDefault="009D4C79" w:rsidP="0086346F">
            <w:pPr>
              <w:spacing w:line="276" w:lineRule="auto"/>
              <w:rPr>
                <w:b/>
                <w:bCs/>
                <w:color w:val="000000"/>
                <w:lang w:eastAsia="en-US"/>
              </w:rPr>
            </w:pPr>
            <w:r w:rsidRPr="00656B46">
              <w:rPr>
                <w:b/>
                <w:bCs/>
                <w:sz w:val="22"/>
                <w:szCs w:val="22"/>
                <w:lang w:eastAsia="en-US"/>
              </w:rPr>
              <w:t>спорту</w:t>
            </w:r>
          </w:p>
        </w:tc>
        <w:tc>
          <w:tcPr>
            <w:tcW w:w="4580" w:type="dxa"/>
            <w:tcBorders>
              <w:top w:val="nil"/>
              <w:left w:val="single" w:sz="4" w:space="0" w:color="000000"/>
              <w:bottom w:val="single" w:sz="4" w:space="0" w:color="000000"/>
              <w:right w:val="nil"/>
            </w:tcBorders>
          </w:tcPr>
          <w:p w:rsidR="009D4C79" w:rsidRPr="00656B46" w:rsidRDefault="009D4C79" w:rsidP="0086346F">
            <w:pPr>
              <w:shd w:val="clear" w:color="auto" w:fill="FFFFFF"/>
              <w:autoSpaceDE w:val="0"/>
              <w:snapToGrid w:val="0"/>
              <w:spacing w:line="276" w:lineRule="auto"/>
              <w:rPr>
                <w:color w:val="000000"/>
                <w:lang w:eastAsia="en-US"/>
              </w:rPr>
            </w:pPr>
            <w:r w:rsidRPr="00656B46">
              <w:rPr>
                <w:color w:val="000000"/>
                <w:lang w:eastAsia="en-US"/>
              </w:rPr>
              <w:t>2.1. Облаштування, реконструкція, спортивних споруд міста Рахів, зокрема:</w:t>
            </w:r>
          </w:p>
        </w:tc>
        <w:tc>
          <w:tcPr>
            <w:tcW w:w="1240"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both"/>
              <w:rPr>
                <w:lang w:eastAsia="en-US"/>
              </w:rPr>
            </w:pPr>
            <w:r w:rsidRPr="00656B46">
              <w:rPr>
                <w:lang w:eastAsia="en-US"/>
              </w:rPr>
              <w:t>Протягом року</w:t>
            </w:r>
          </w:p>
        </w:tc>
        <w:tc>
          <w:tcPr>
            <w:tcW w:w="2551"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both"/>
              <w:rPr>
                <w:lang w:eastAsia="en-US"/>
              </w:rPr>
            </w:pPr>
            <w:r w:rsidRPr="00656B46">
              <w:rPr>
                <w:lang w:eastAsia="en-US"/>
              </w:rPr>
              <w:t>Рахівська міська рада</w:t>
            </w:r>
          </w:p>
        </w:tc>
        <w:tc>
          <w:tcPr>
            <w:tcW w:w="1010" w:type="dxa"/>
            <w:tcBorders>
              <w:top w:val="nil"/>
              <w:left w:val="single" w:sz="4" w:space="0" w:color="000000"/>
              <w:bottom w:val="single" w:sz="4" w:space="0" w:color="000000"/>
              <w:right w:val="nil"/>
            </w:tcBorders>
          </w:tcPr>
          <w:p w:rsidR="009D4C79" w:rsidRPr="00656B46" w:rsidRDefault="009D4C79" w:rsidP="0086346F">
            <w:pPr>
              <w:spacing w:line="276" w:lineRule="auto"/>
              <w:jc w:val="center"/>
              <w:rPr>
                <w:sz w:val="20"/>
                <w:szCs w:val="20"/>
                <w:lang w:eastAsia="en-US"/>
              </w:rPr>
            </w:pPr>
            <w:r w:rsidRPr="00656B46">
              <w:rPr>
                <w:sz w:val="20"/>
                <w:szCs w:val="20"/>
                <w:lang w:eastAsia="en-US"/>
              </w:rPr>
              <w:t>міський бюджет</w:t>
            </w:r>
          </w:p>
        </w:tc>
        <w:tc>
          <w:tcPr>
            <w:tcW w:w="1314"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center"/>
              <w:rPr>
                <w:sz w:val="20"/>
                <w:szCs w:val="20"/>
                <w:lang w:eastAsia="en-US"/>
              </w:rPr>
            </w:pPr>
          </w:p>
          <w:p w:rsidR="009D4C79" w:rsidRPr="00656B46" w:rsidRDefault="009D4C79" w:rsidP="0086346F">
            <w:pPr>
              <w:snapToGrid w:val="0"/>
              <w:spacing w:line="276" w:lineRule="auto"/>
              <w:jc w:val="center"/>
              <w:rPr>
                <w:sz w:val="20"/>
                <w:szCs w:val="20"/>
                <w:lang w:eastAsia="en-US"/>
              </w:rPr>
            </w:pPr>
          </w:p>
          <w:p w:rsidR="009D4C79" w:rsidRPr="00656B46" w:rsidRDefault="009D4C79" w:rsidP="0086346F">
            <w:pPr>
              <w:snapToGrid w:val="0"/>
              <w:spacing w:line="276" w:lineRule="auto"/>
              <w:jc w:val="center"/>
              <w:rPr>
                <w:sz w:val="20"/>
                <w:szCs w:val="20"/>
                <w:lang w:eastAsia="en-US"/>
              </w:rPr>
            </w:pPr>
            <w:r w:rsidRPr="00656B46">
              <w:rPr>
                <w:sz w:val="20"/>
                <w:szCs w:val="20"/>
                <w:lang w:eastAsia="en-US"/>
              </w:rPr>
              <w:t>-56490,00</w:t>
            </w:r>
          </w:p>
        </w:tc>
        <w:tc>
          <w:tcPr>
            <w:tcW w:w="2641" w:type="dxa"/>
            <w:tcBorders>
              <w:top w:val="nil"/>
              <w:left w:val="single" w:sz="4" w:space="0" w:color="000000"/>
              <w:bottom w:val="single" w:sz="4" w:space="0" w:color="000000"/>
              <w:right w:val="single" w:sz="4" w:space="0" w:color="000000"/>
            </w:tcBorders>
          </w:tcPr>
          <w:p w:rsidR="009D4C79" w:rsidRPr="00656B46" w:rsidRDefault="009D4C79" w:rsidP="0086346F">
            <w:pPr>
              <w:snapToGrid w:val="0"/>
              <w:spacing w:line="276" w:lineRule="auto"/>
              <w:rPr>
                <w:lang w:eastAsia="en-US"/>
              </w:rPr>
            </w:pPr>
          </w:p>
          <w:p w:rsidR="009D4C79" w:rsidRPr="00656B46" w:rsidRDefault="009D4C79" w:rsidP="0086346F">
            <w:pPr>
              <w:snapToGrid w:val="0"/>
              <w:spacing w:line="276" w:lineRule="auto"/>
              <w:rPr>
                <w:lang w:eastAsia="en-US"/>
              </w:rPr>
            </w:pPr>
          </w:p>
        </w:tc>
      </w:tr>
      <w:tr w:rsidR="009D4C79" w:rsidRPr="00656B46" w:rsidTr="0086346F">
        <w:trPr>
          <w:gridAfter w:val="11"/>
          <w:wAfter w:w="1584" w:type="dxa"/>
        </w:trPr>
        <w:tc>
          <w:tcPr>
            <w:tcW w:w="645" w:type="dxa"/>
            <w:tcBorders>
              <w:top w:val="nil"/>
              <w:left w:val="single" w:sz="4" w:space="0" w:color="000000"/>
              <w:bottom w:val="single" w:sz="4" w:space="0" w:color="auto"/>
              <w:right w:val="nil"/>
            </w:tcBorders>
          </w:tcPr>
          <w:p w:rsidR="009D4C79" w:rsidRPr="00656B46" w:rsidRDefault="009D4C79" w:rsidP="0086346F">
            <w:pPr>
              <w:tabs>
                <w:tab w:val="left" w:pos="142"/>
              </w:tabs>
              <w:snapToGrid w:val="0"/>
              <w:spacing w:line="276" w:lineRule="auto"/>
              <w:rPr>
                <w:b/>
                <w:bCs/>
                <w:lang w:eastAsia="en-US"/>
              </w:rPr>
            </w:pPr>
            <w:r w:rsidRPr="00656B46">
              <w:rPr>
                <w:lang w:eastAsia="en-US"/>
              </w:rPr>
              <w:t>6.1</w:t>
            </w:r>
          </w:p>
        </w:tc>
        <w:tc>
          <w:tcPr>
            <w:tcW w:w="1985" w:type="dxa"/>
            <w:tcBorders>
              <w:top w:val="nil"/>
              <w:left w:val="single" w:sz="4" w:space="0" w:color="000000"/>
              <w:bottom w:val="single" w:sz="4" w:space="0" w:color="auto"/>
              <w:right w:val="nil"/>
            </w:tcBorders>
          </w:tcPr>
          <w:p w:rsidR="009D4C79" w:rsidRPr="00656B46" w:rsidRDefault="009D4C79" w:rsidP="0086346F">
            <w:pPr>
              <w:snapToGrid w:val="0"/>
              <w:spacing w:line="276" w:lineRule="auto"/>
              <w:rPr>
                <w:b/>
                <w:bCs/>
                <w:lang w:eastAsia="en-US"/>
              </w:rPr>
            </w:pPr>
          </w:p>
        </w:tc>
        <w:tc>
          <w:tcPr>
            <w:tcW w:w="4580" w:type="dxa"/>
            <w:tcBorders>
              <w:top w:val="nil"/>
              <w:left w:val="single" w:sz="4" w:space="0" w:color="000000"/>
              <w:bottom w:val="single" w:sz="4" w:space="0" w:color="auto"/>
              <w:right w:val="nil"/>
            </w:tcBorders>
          </w:tcPr>
          <w:p w:rsidR="009D4C79" w:rsidRPr="00656B46" w:rsidRDefault="009D4C79" w:rsidP="0086346F">
            <w:pPr>
              <w:shd w:val="clear" w:color="auto" w:fill="FFFFFF"/>
              <w:autoSpaceDE w:val="0"/>
              <w:snapToGrid w:val="0"/>
              <w:spacing w:line="276" w:lineRule="auto"/>
              <w:rPr>
                <w:lang w:eastAsia="en-US"/>
              </w:rPr>
            </w:pPr>
            <w:r w:rsidRPr="00656B46">
              <w:rPr>
                <w:color w:val="000000"/>
                <w:lang w:eastAsia="en-US"/>
              </w:rPr>
              <w:t>2.2. Здійснення будівництва нових спортивних споруд, реконструкція, поточний, капітальний ремонт у т.ч. майданчиків із синтетичним покриттям та тренажерним обладнанням</w:t>
            </w:r>
          </w:p>
        </w:tc>
        <w:tc>
          <w:tcPr>
            <w:tcW w:w="1240" w:type="dxa"/>
            <w:tcBorders>
              <w:top w:val="nil"/>
              <w:left w:val="single" w:sz="4" w:space="0" w:color="000000"/>
              <w:bottom w:val="single" w:sz="4" w:space="0" w:color="auto"/>
              <w:right w:val="nil"/>
            </w:tcBorders>
          </w:tcPr>
          <w:p w:rsidR="009D4C79" w:rsidRPr="00656B46" w:rsidRDefault="009D4C79" w:rsidP="0086346F">
            <w:pPr>
              <w:snapToGrid w:val="0"/>
              <w:spacing w:line="276" w:lineRule="auto"/>
              <w:jc w:val="both"/>
              <w:rPr>
                <w:lang w:eastAsia="en-US"/>
              </w:rPr>
            </w:pPr>
            <w:r w:rsidRPr="00656B46">
              <w:rPr>
                <w:lang w:eastAsia="en-US"/>
              </w:rPr>
              <w:t>Протягом року</w:t>
            </w:r>
          </w:p>
        </w:tc>
        <w:tc>
          <w:tcPr>
            <w:tcW w:w="2551" w:type="dxa"/>
            <w:tcBorders>
              <w:top w:val="nil"/>
              <w:left w:val="single" w:sz="4" w:space="0" w:color="000000"/>
              <w:bottom w:val="single" w:sz="4" w:space="0" w:color="auto"/>
              <w:right w:val="nil"/>
            </w:tcBorders>
          </w:tcPr>
          <w:p w:rsidR="009D4C79" w:rsidRPr="00656B46" w:rsidRDefault="009D4C79" w:rsidP="0086346F">
            <w:pPr>
              <w:snapToGrid w:val="0"/>
              <w:spacing w:line="276" w:lineRule="auto"/>
              <w:jc w:val="both"/>
              <w:rPr>
                <w:lang w:eastAsia="en-US"/>
              </w:rPr>
            </w:pPr>
            <w:r w:rsidRPr="00656B46">
              <w:rPr>
                <w:lang w:eastAsia="en-US"/>
              </w:rPr>
              <w:t>Рахівська міська рада</w:t>
            </w:r>
          </w:p>
        </w:tc>
        <w:tc>
          <w:tcPr>
            <w:tcW w:w="1010" w:type="dxa"/>
            <w:tcBorders>
              <w:top w:val="nil"/>
              <w:left w:val="single" w:sz="4" w:space="0" w:color="000000"/>
              <w:bottom w:val="single" w:sz="4" w:space="0" w:color="auto"/>
              <w:right w:val="nil"/>
            </w:tcBorders>
          </w:tcPr>
          <w:p w:rsidR="009D4C79" w:rsidRPr="00656B46" w:rsidRDefault="009D4C79" w:rsidP="0086346F">
            <w:pPr>
              <w:spacing w:line="276" w:lineRule="auto"/>
              <w:jc w:val="center"/>
              <w:rPr>
                <w:sz w:val="20"/>
                <w:szCs w:val="20"/>
                <w:lang w:eastAsia="en-US"/>
              </w:rPr>
            </w:pPr>
            <w:r w:rsidRPr="00656B46">
              <w:rPr>
                <w:sz w:val="20"/>
                <w:szCs w:val="20"/>
                <w:lang w:eastAsia="en-US"/>
              </w:rPr>
              <w:t>міський бюджет</w:t>
            </w:r>
          </w:p>
        </w:tc>
        <w:tc>
          <w:tcPr>
            <w:tcW w:w="1314" w:type="dxa"/>
            <w:tcBorders>
              <w:top w:val="nil"/>
              <w:left w:val="single" w:sz="4" w:space="0" w:color="000000"/>
              <w:bottom w:val="single" w:sz="4" w:space="0" w:color="auto"/>
              <w:right w:val="nil"/>
            </w:tcBorders>
          </w:tcPr>
          <w:p w:rsidR="009D4C79" w:rsidRPr="00656B46" w:rsidRDefault="009D4C79" w:rsidP="0086346F">
            <w:pPr>
              <w:snapToGrid w:val="0"/>
              <w:spacing w:line="276" w:lineRule="auto"/>
              <w:jc w:val="center"/>
              <w:rPr>
                <w:sz w:val="20"/>
                <w:szCs w:val="20"/>
                <w:lang w:eastAsia="en-US"/>
              </w:rPr>
            </w:pPr>
          </w:p>
          <w:p w:rsidR="009D4C79" w:rsidRPr="00656B46" w:rsidRDefault="009D4C79" w:rsidP="0086346F">
            <w:pPr>
              <w:snapToGrid w:val="0"/>
              <w:spacing w:line="276" w:lineRule="auto"/>
              <w:jc w:val="center"/>
              <w:rPr>
                <w:sz w:val="20"/>
                <w:szCs w:val="20"/>
                <w:lang w:eastAsia="en-US"/>
              </w:rPr>
            </w:pPr>
            <w:r w:rsidRPr="00656B46">
              <w:rPr>
                <w:sz w:val="20"/>
                <w:szCs w:val="20"/>
                <w:lang w:eastAsia="en-US"/>
              </w:rPr>
              <w:t>-56490,00</w:t>
            </w:r>
          </w:p>
        </w:tc>
        <w:tc>
          <w:tcPr>
            <w:tcW w:w="2641" w:type="dxa"/>
            <w:tcBorders>
              <w:top w:val="nil"/>
              <w:left w:val="single" w:sz="4" w:space="0" w:color="000000"/>
              <w:bottom w:val="single" w:sz="4" w:space="0" w:color="auto"/>
              <w:right w:val="single" w:sz="4" w:space="0" w:color="000000"/>
            </w:tcBorders>
          </w:tcPr>
          <w:p w:rsidR="009D4C79" w:rsidRPr="00656B46" w:rsidRDefault="009D4C79" w:rsidP="0086346F">
            <w:pPr>
              <w:snapToGrid w:val="0"/>
              <w:spacing w:line="276" w:lineRule="auto"/>
              <w:rPr>
                <w:lang w:eastAsia="en-US"/>
              </w:rPr>
            </w:pPr>
          </w:p>
        </w:tc>
      </w:tr>
      <w:tr w:rsidR="009D4C79" w:rsidRPr="00656B46" w:rsidTr="0086346F">
        <w:trPr>
          <w:gridAfter w:val="11"/>
          <w:wAfter w:w="1584" w:type="dxa"/>
        </w:trPr>
        <w:tc>
          <w:tcPr>
            <w:tcW w:w="645" w:type="dxa"/>
            <w:tcBorders>
              <w:top w:val="nil"/>
              <w:left w:val="single" w:sz="4" w:space="0" w:color="000000"/>
              <w:bottom w:val="single" w:sz="4" w:space="0" w:color="000000"/>
              <w:right w:val="nil"/>
            </w:tcBorders>
          </w:tcPr>
          <w:p w:rsidR="009D4C79" w:rsidRPr="00656B46" w:rsidRDefault="009D4C79" w:rsidP="0086346F">
            <w:pPr>
              <w:tabs>
                <w:tab w:val="left" w:pos="142"/>
              </w:tabs>
              <w:snapToGrid w:val="0"/>
              <w:spacing w:line="276" w:lineRule="auto"/>
              <w:rPr>
                <w:lang w:eastAsia="en-US"/>
              </w:rPr>
            </w:pPr>
          </w:p>
        </w:tc>
        <w:tc>
          <w:tcPr>
            <w:tcW w:w="1985" w:type="dxa"/>
            <w:tcBorders>
              <w:top w:val="nil"/>
              <w:left w:val="single" w:sz="4" w:space="0" w:color="000000"/>
              <w:bottom w:val="single" w:sz="4" w:space="0" w:color="000000"/>
              <w:right w:val="nil"/>
            </w:tcBorders>
          </w:tcPr>
          <w:p w:rsidR="009D4C79" w:rsidRPr="00656B46" w:rsidRDefault="009D4C79" w:rsidP="0086346F">
            <w:pPr>
              <w:spacing w:line="276" w:lineRule="auto"/>
              <w:jc w:val="both"/>
              <w:rPr>
                <w:color w:val="000000"/>
                <w:lang w:eastAsia="en-US"/>
              </w:rPr>
            </w:pPr>
            <w:r w:rsidRPr="00656B46">
              <w:rPr>
                <w:b/>
                <w:bCs/>
                <w:lang w:eastAsia="en-US"/>
              </w:rPr>
              <w:t>Всього</w:t>
            </w:r>
          </w:p>
        </w:tc>
        <w:tc>
          <w:tcPr>
            <w:tcW w:w="4580" w:type="dxa"/>
            <w:tcBorders>
              <w:top w:val="nil"/>
              <w:left w:val="single" w:sz="4" w:space="0" w:color="000000"/>
              <w:bottom w:val="single" w:sz="4" w:space="0" w:color="000000"/>
              <w:right w:val="nil"/>
            </w:tcBorders>
          </w:tcPr>
          <w:p w:rsidR="009D4C79" w:rsidRPr="00656B46" w:rsidRDefault="009D4C79" w:rsidP="0086346F">
            <w:pPr>
              <w:shd w:val="clear" w:color="auto" w:fill="FFFFFF"/>
              <w:autoSpaceDE w:val="0"/>
              <w:snapToGrid w:val="0"/>
              <w:spacing w:line="276" w:lineRule="auto"/>
              <w:rPr>
                <w:color w:val="000000"/>
                <w:lang w:eastAsia="en-US"/>
              </w:rPr>
            </w:pPr>
          </w:p>
        </w:tc>
        <w:tc>
          <w:tcPr>
            <w:tcW w:w="1240"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both"/>
              <w:rPr>
                <w:lang w:eastAsia="en-US"/>
              </w:rPr>
            </w:pPr>
          </w:p>
        </w:tc>
        <w:tc>
          <w:tcPr>
            <w:tcW w:w="2551"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both"/>
              <w:rPr>
                <w:lang w:eastAsia="en-US"/>
              </w:rPr>
            </w:pPr>
          </w:p>
        </w:tc>
        <w:tc>
          <w:tcPr>
            <w:tcW w:w="1010"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jc w:val="center"/>
              <w:rPr>
                <w:lang w:eastAsia="en-US"/>
              </w:rPr>
            </w:pPr>
          </w:p>
        </w:tc>
        <w:tc>
          <w:tcPr>
            <w:tcW w:w="1314" w:type="dxa"/>
            <w:tcBorders>
              <w:top w:val="nil"/>
              <w:left w:val="single" w:sz="4" w:space="0" w:color="000000"/>
              <w:bottom w:val="single" w:sz="4" w:space="0" w:color="000000"/>
              <w:right w:val="nil"/>
            </w:tcBorders>
          </w:tcPr>
          <w:p w:rsidR="009D4C79" w:rsidRPr="00656B46" w:rsidRDefault="009D4C79" w:rsidP="0086346F">
            <w:pPr>
              <w:snapToGrid w:val="0"/>
              <w:spacing w:line="276" w:lineRule="auto"/>
              <w:rPr>
                <w:b/>
                <w:bCs/>
                <w:sz w:val="20"/>
                <w:szCs w:val="20"/>
                <w:lang w:eastAsia="en-US"/>
              </w:rPr>
            </w:pPr>
            <w:r w:rsidRPr="00656B46">
              <w:rPr>
                <w:b/>
                <w:bCs/>
                <w:sz w:val="20"/>
                <w:szCs w:val="20"/>
                <w:lang w:eastAsia="en-US"/>
              </w:rPr>
              <w:t>-56490,00</w:t>
            </w:r>
          </w:p>
        </w:tc>
        <w:tc>
          <w:tcPr>
            <w:tcW w:w="2641" w:type="dxa"/>
            <w:tcBorders>
              <w:top w:val="nil"/>
              <w:left w:val="single" w:sz="4" w:space="0" w:color="000000"/>
              <w:bottom w:val="single" w:sz="4" w:space="0" w:color="000000"/>
              <w:right w:val="single" w:sz="4" w:space="0" w:color="000000"/>
            </w:tcBorders>
          </w:tcPr>
          <w:p w:rsidR="009D4C79" w:rsidRPr="00656B46" w:rsidRDefault="009D4C79" w:rsidP="0086346F">
            <w:pPr>
              <w:snapToGrid w:val="0"/>
              <w:spacing w:line="276" w:lineRule="auto"/>
              <w:jc w:val="both"/>
              <w:rPr>
                <w:lang w:eastAsia="en-US"/>
              </w:rPr>
            </w:pPr>
          </w:p>
        </w:tc>
      </w:tr>
    </w:tbl>
    <w:p w:rsidR="009D4C79" w:rsidRDefault="009D4C79" w:rsidP="009D4C79"/>
    <w:p w:rsidR="009D4C79" w:rsidRDefault="009D4C79" w:rsidP="009D4C79"/>
    <w:p w:rsidR="009D4C79" w:rsidRPr="00520B2B" w:rsidRDefault="0045727A" w:rsidP="009D4C79">
      <w:pPr>
        <w:ind w:left="2832" w:firstLine="708"/>
        <w:rPr>
          <w:sz w:val="28"/>
        </w:rPr>
      </w:pPr>
      <w:r>
        <w:rPr>
          <w:sz w:val="28"/>
        </w:rPr>
        <w:t xml:space="preserve"> </w:t>
      </w:r>
      <w:r w:rsidR="009D4C79" w:rsidRPr="00520B2B">
        <w:rPr>
          <w:sz w:val="28"/>
        </w:rPr>
        <w:t>Секретар ради</w:t>
      </w:r>
      <w:r w:rsidR="009D4C79" w:rsidRPr="00520B2B">
        <w:rPr>
          <w:sz w:val="28"/>
        </w:rPr>
        <w:tab/>
      </w:r>
      <w:r w:rsidR="009D4C79" w:rsidRPr="00520B2B">
        <w:rPr>
          <w:sz w:val="28"/>
        </w:rPr>
        <w:tab/>
      </w:r>
      <w:r w:rsidR="009D4C79" w:rsidRPr="00520B2B">
        <w:rPr>
          <w:sz w:val="28"/>
        </w:rPr>
        <w:tab/>
      </w:r>
      <w:r w:rsidR="009D4C79" w:rsidRPr="00520B2B">
        <w:rPr>
          <w:sz w:val="28"/>
        </w:rPr>
        <w:tab/>
      </w:r>
      <w:r w:rsidR="009D4C79" w:rsidRPr="00520B2B">
        <w:rPr>
          <w:sz w:val="28"/>
        </w:rPr>
        <w:tab/>
      </w:r>
      <w:r w:rsidR="009D4C79" w:rsidRPr="00520B2B">
        <w:rPr>
          <w:sz w:val="28"/>
        </w:rPr>
        <w:tab/>
      </w:r>
      <w:r w:rsidR="009D4C79" w:rsidRPr="00520B2B">
        <w:rPr>
          <w:sz w:val="28"/>
        </w:rPr>
        <w:tab/>
        <w:t>Д.Д.Брехлічук</w:t>
      </w:r>
    </w:p>
    <w:p w:rsidR="001B208D" w:rsidRDefault="001B208D">
      <w:pPr>
        <w:spacing w:after="160" w:line="259" w:lineRule="auto"/>
        <w:rPr>
          <w:rFonts w:eastAsia="Times New Roman"/>
          <w:sz w:val="28"/>
          <w:szCs w:val="28"/>
        </w:rPr>
      </w:pPr>
      <w:r>
        <w:rPr>
          <w:rFonts w:eastAsia="Times New Roman"/>
          <w:sz w:val="28"/>
          <w:szCs w:val="28"/>
        </w:rPr>
        <w:br w:type="page"/>
      </w:r>
    </w:p>
    <w:p w:rsidR="009D4C79" w:rsidRDefault="009D4C79" w:rsidP="00345737">
      <w:pPr>
        <w:jc w:val="right"/>
        <w:rPr>
          <w:sz w:val="28"/>
          <w:szCs w:val="28"/>
          <w:lang w:eastAsia="uk-UA"/>
        </w:rPr>
        <w:sectPr w:rsidR="009D4C79" w:rsidSect="009D4C79">
          <w:pgSz w:w="16838" w:h="11906" w:orient="landscape"/>
          <w:pgMar w:top="1701" w:right="992" w:bottom="709" w:left="851" w:header="709" w:footer="709" w:gutter="0"/>
          <w:cols w:space="708"/>
          <w:docGrid w:linePitch="360"/>
        </w:sectPr>
      </w:pPr>
    </w:p>
    <w:p w:rsidR="001B208D" w:rsidRDefault="001B208D" w:rsidP="00345737">
      <w:pPr>
        <w:jc w:val="right"/>
        <w:rPr>
          <w:sz w:val="28"/>
          <w:szCs w:val="28"/>
          <w:lang w:eastAsia="uk-UA"/>
        </w:rPr>
      </w:pPr>
    </w:p>
    <w:p w:rsidR="00345737" w:rsidRDefault="00345737" w:rsidP="00345737">
      <w:pPr>
        <w:jc w:val="right"/>
        <w:rPr>
          <w:sz w:val="28"/>
          <w:szCs w:val="28"/>
          <w:lang w:eastAsia="uk-UA"/>
        </w:rPr>
      </w:pPr>
      <w:r>
        <w:rPr>
          <w:noProof/>
          <w:lang w:val="ru-RU"/>
        </w:rPr>
        <w:drawing>
          <wp:anchor distT="0" distB="0" distL="114300" distR="114300" simplePos="0" relativeHeight="251698176" behindDoc="0" locked="0" layoutInCell="1" allowOverlap="1" wp14:anchorId="7A4CAF75" wp14:editId="6AF40B12">
            <wp:simplePos x="0" y="0"/>
            <wp:positionH relativeFrom="column">
              <wp:posOffset>2720340</wp:posOffset>
            </wp:positionH>
            <wp:positionV relativeFrom="paragraph">
              <wp:posOffset>114300</wp:posOffset>
            </wp:positionV>
            <wp:extent cx="520700" cy="431800"/>
            <wp:effectExtent l="0" t="0" r="0" b="635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45737" w:rsidRDefault="00345737" w:rsidP="00345737">
      <w:pPr>
        <w:jc w:val="center"/>
        <w:rPr>
          <w:sz w:val="28"/>
          <w:szCs w:val="28"/>
          <w:lang w:eastAsia="uk-UA"/>
        </w:rPr>
      </w:pPr>
    </w:p>
    <w:p w:rsidR="00345737" w:rsidRDefault="00345737" w:rsidP="00345737">
      <w:pPr>
        <w:jc w:val="center"/>
        <w:rPr>
          <w:sz w:val="28"/>
          <w:szCs w:val="28"/>
          <w:lang w:eastAsia="uk-UA"/>
        </w:rPr>
      </w:pPr>
    </w:p>
    <w:p w:rsidR="00345737" w:rsidRDefault="00345737" w:rsidP="00345737">
      <w:pPr>
        <w:jc w:val="center"/>
        <w:rPr>
          <w:sz w:val="28"/>
          <w:szCs w:val="28"/>
          <w:lang w:eastAsia="uk-UA"/>
        </w:rPr>
      </w:pPr>
      <w:r>
        <w:rPr>
          <w:sz w:val="28"/>
          <w:szCs w:val="28"/>
          <w:lang w:eastAsia="uk-UA"/>
        </w:rPr>
        <w:t>Рахівська міська рада</w:t>
      </w:r>
    </w:p>
    <w:p w:rsidR="00345737" w:rsidRDefault="00345737" w:rsidP="00345737">
      <w:pPr>
        <w:jc w:val="center"/>
        <w:rPr>
          <w:sz w:val="28"/>
          <w:szCs w:val="28"/>
          <w:lang w:eastAsia="uk-UA"/>
        </w:rPr>
      </w:pPr>
      <w:r>
        <w:rPr>
          <w:sz w:val="28"/>
          <w:szCs w:val="28"/>
          <w:lang w:eastAsia="uk-UA"/>
        </w:rPr>
        <w:t>сорокова сесія  міської ради</w:t>
      </w:r>
    </w:p>
    <w:p w:rsidR="00345737" w:rsidRDefault="00345737" w:rsidP="00345737">
      <w:pPr>
        <w:jc w:val="center"/>
        <w:rPr>
          <w:sz w:val="28"/>
          <w:szCs w:val="28"/>
          <w:lang w:eastAsia="uk-UA"/>
        </w:rPr>
      </w:pPr>
      <w:r>
        <w:rPr>
          <w:sz w:val="28"/>
          <w:szCs w:val="28"/>
          <w:lang w:eastAsia="uk-UA"/>
        </w:rPr>
        <w:t>сьомого скликання</w:t>
      </w:r>
    </w:p>
    <w:p w:rsidR="00345737" w:rsidRDefault="006A1E0E" w:rsidP="00345737">
      <w:pPr>
        <w:jc w:val="center"/>
        <w:rPr>
          <w:sz w:val="28"/>
          <w:szCs w:val="28"/>
          <w:lang w:eastAsia="uk-UA"/>
        </w:rPr>
      </w:pPr>
      <w:r>
        <w:rPr>
          <w:sz w:val="28"/>
          <w:szCs w:val="28"/>
          <w:lang w:eastAsia="uk-UA"/>
        </w:rPr>
        <w:t xml:space="preserve">  </w:t>
      </w:r>
    </w:p>
    <w:p w:rsidR="00345737" w:rsidRDefault="00345737" w:rsidP="00345737">
      <w:pPr>
        <w:jc w:val="center"/>
        <w:rPr>
          <w:sz w:val="28"/>
          <w:szCs w:val="28"/>
          <w:lang w:eastAsia="uk-UA"/>
        </w:rPr>
      </w:pPr>
      <w:r>
        <w:rPr>
          <w:sz w:val="28"/>
          <w:szCs w:val="28"/>
          <w:lang w:eastAsia="uk-UA"/>
        </w:rPr>
        <w:t xml:space="preserve">Р І Ш Е Н </w:t>
      </w:r>
      <w:proofErr w:type="spellStart"/>
      <w:r>
        <w:rPr>
          <w:sz w:val="28"/>
          <w:szCs w:val="28"/>
          <w:lang w:eastAsia="uk-UA"/>
        </w:rPr>
        <w:t>Н</w:t>
      </w:r>
      <w:proofErr w:type="spellEnd"/>
      <w:r>
        <w:rPr>
          <w:sz w:val="28"/>
          <w:szCs w:val="28"/>
          <w:lang w:eastAsia="uk-UA"/>
        </w:rPr>
        <w:t xml:space="preserve"> Я</w:t>
      </w:r>
    </w:p>
    <w:p w:rsidR="00345737" w:rsidRDefault="00345737" w:rsidP="00345737">
      <w:pPr>
        <w:rPr>
          <w:sz w:val="28"/>
          <w:szCs w:val="28"/>
          <w:lang w:eastAsia="uk-UA"/>
        </w:rPr>
      </w:pPr>
    </w:p>
    <w:p w:rsidR="00345737" w:rsidRDefault="00345737" w:rsidP="00345737">
      <w:pPr>
        <w:rPr>
          <w:rFonts w:eastAsia="Times New Roman"/>
          <w:sz w:val="28"/>
          <w:szCs w:val="28"/>
          <w:lang w:eastAsia="uk-UA"/>
        </w:rPr>
      </w:pPr>
      <w:r>
        <w:rPr>
          <w:rFonts w:eastAsia="Times New Roman"/>
          <w:sz w:val="28"/>
          <w:szCs w:val="28"/>
          <w:lang w:eastAsia="uk-UA"/>
        </w:rPr>
        <w:t>від  21 березня 2019  року  №</w:t>
      </w:r>
      <w:r w:rsidR="00163471">
        <w:rPr>
          <w:rFonts w:eastAsia="Times New Roman"/>
          <w:sz w:val="28"/>
          <w:szCs w:val="28"/>
          <w:lang w:eastAsia="uk-UA"/>
        </w:rPr>
        <w:t>578</w:t>
      </w:r>
    </w:p>
    <w:p w:rsidR="00345737" w:rsidRDefault="00345737" w:rsidP="00345737">
      <w:pPr>
        <w:ind w:right="142"/>
        <w:rPr>
          <w:sz w:val="28"/>
          <w:szCs w:val="28"/>
          <w:lang w:eastAsia="uk-UA"/>
        </w:rPr>
      </w:pPr>
      <w:r>
        <w:rPr>
          <w:sz w:val="28"/>
          <w:szCs w:val="28"/>
          <w:lang w:eastAsia="uk-UA"/>
        </w:rPr>
        <w:t>м. Рахів</w:t>
      </w:r>
    </w:p>
    <w:p w:rsidR="00345737" w:rsidRDefault="00345737" w:rsidP="00C413DC">
      <w:pPr>
        <w:jc w:val="both"/>
        <w:rPr>
          <w:rStyle w:val="a4"/>
          <w:b w:val="0"/>
          <w:sz w:val="28"/>
          <w:szCs w:val="28"/>
        </w:rPr>
      </w:pPr>
    </w:p>
    <w:p w:rsidR="00C413DC" w:rsidRPr="001E4BEE" w:rsidRDefault="00C413DC" w:rsidP="00C413DC">
      <w:pPr>
        <w:jc w:val="both"/>
        <w:rPr>
          <w:rStyle w:val="a4"/>
          <w:b w:val="0"/>
          <w:sz w:val="28"/>
          <w:szCs w:val="28"/>
        </w:rPr>
      </w:pPr>
      <w:r w:rsidRPr="001E4BEE">
        <w:rPr>
          <w:rStyle w:val="a4"/>
          <w:b w:val="0"/>
          <w:sz w:val="28"/>
          <w:szCs w:val="28"/>
        </w:rPr>
        <w:t xml:space="preserve">Про внесення змін до рішення </w:t>
      </w:r>
    </w:p>
    <w:p w:rsidR="00C413DC" w:rsidRPr="001E4BEE" w:rsidRDefault="00C413DC" w:rsidP="00C413DC">
      <w:pPr>
        <w:jc w:val="both"/>
        <w:rPr>
          <w:rStyle w:val="a4"/>
          <w:b w:val="0"/>
          <w:sz w:val="28"/>
          <w:szCs w:val="28"/>
        </w:rPr>
      </w:pPr>
      <w:r w:rsidRPr="001E4BEE">
        <w:rPr>
          <w:rStyle w:val="a4"/>
          <w:b w:val="0"/>
          <w:sz w:val="28"/>
          <w:szCs w:val="28"/>
        </w:rPr>
        <w:t>Рахівської міської ради</w:t>
      </w:r>
    </w:p>
    <w:p w:rsidR="00C413DC" w:rsidRPr="001E4BEE" w:rsidRDefault="00C413DC" w:rsidP="00C413DC">
      <w:pPr>
        <w:jc w:val="both"/>
        <w:rPr>
          <w:b/>
          <w:bCs/>
          <w:sz w:val="28"/>
          <w:szCs w:val="28"/>
        </w:rPr>
      </w:pPr>
      <w:r w:rsidRPr="001E4BEE">
        <w:rPr>
          <w:rStyle w:val="a4"/>
          <w:b w:val="0"/>
          <w:sz w:val="28"/>
          <w:szCs w:val="28"/>
        </w:rPr>
        <w:t xml:space="preserve">№475 від 25.06.2018 року </w:t>
      </w:r>
    </w:p>
    <w:p w:rsidR="00C413DC" w:rsidRPr="001E4BEE" w:rsidRDefault="00C413DC" w:rsidP="00C413DC"/>
    <w:p w:rsidR="00C413DC" w:rsidRPr="001E4BEE" w:rsidRDefault="00C413DC" w:rsidP="00C413DC">
      <w:pPr>
        <w:pStyle w:val="ab"/>
        <w:spacing w:before="120" w:after="0"/>
        <w:jc w:val="both"/>
        <w:rPr>
          <w:rFonts w:ascii="Times New Roman" w:hAnsi="Times New Roman"/>
          <w:b w:val="0"/>
          <w:noProof/>
          <w:sz w:val="28"/>
          <w:szCs w:val="28"/>
        </w:rPr>
      </w:pPr>
      <w:r w:rsidRPr="001E4BEE">
        <w:rPr>
          <w:rFonts w:ascii="Times New Roman" w:hAnsi="Times New Roman"/>
          <w:b w:val="0"/>
          <w:noProof/>
          <w:sz w:val="28"/>
          <w:szCs w:val="28"/>
        </w:rPr>
        <w:t xml:space="preserve">        Враховуючи зміни внесені до статтей 274, 277 Податкового кодексу України </w:t>
      </w:r>
      <w:r w:rsidRPr="001E4BEE">
        <w:rPr>
          <w:rFonts w:ascii="Times New Roman" w:hAnsi="Times New Roman"/>
          <w:b w:val="0"/>
          <w:color w:val="000000"/>
          <w:sz w:val="28"/>
          <w:szCs w:val="28"/>
        </w:rPr>
        <w:t xml:space="preserve">законом №2628-VIII від 23.11.2018 року «Про внесення змін до Податкового кодексу України та деяких законів України щодо покращення адміністрування та перегляду ставок окремих податків і зборів», з метою приведення рішення Рахівської міської ради </w:t>
      </w:r>
      <w:r w:rsidRPr="001E4BEE">
        <w:rPr>
          <w:rStyle w:val="a4"/>
          <w:rFonts w:ascii="Times New Roman" w:hAnsi="Times New Roman"/>
          <w:sz w:val="28"/>
          <w:szCs w:val="28"/>
        </w:rPr>
        <w:t>№475 від 25.06.2018 року</w:t>
      </w:r>
      <w:r w:rsidRPr="001E4BEE">
        <w:rPr>
          <w:rFonts w:ascii="Times New Roman" w:hAnsi="Times New Roman"/>
          <w:b w:val="0"/>
          <w:noProof/>
          <w:sz w:val="28"/>
          <w:szCs w:val="28"/>
        </w:rPr>
        <w:t xml:space="preserve"> у відповідність до вимог чинного законодавства, керуючись пунктом 24 частини першої статті 26 Закону України “Про місцеве самоврядування в Україні”, міська рада</w:t>
      </w:r>
    </w:p>
    <w:p w:rsidR="00C413DC" w:rsidRPr="001E4BEE" w:rsidRDefault="00C413DC" w:rsidP="00C413DC">
      <w:pPr>
        <w:jc w:val="center"/>
        <w:rPr>
          <w:sz w:val="28"/>
          <w:szCs w:val="28"/>
        </w:rPr>
      </w:pPr>
    </w:p>
    <w:p w:rsidR="00C413DC" w:rsidRPr="001E4BEE" w:rsidRDefault="00C413DC" w:rsidP="00C413DC">
      <w:pPr>
        <w:jc w:val="center"/>
        <w:rPr>
          <w:sz w:val="28"/>
          <w:szCs w:val="28"/>
        </w:rPr>
      </w:pPr>
      <w:r w:rsidRPr="001E4BEE">
        <w:rPr>
          <w:sz w:val="28"/>
          <w:szCs w:val="28"/>
        </w:rPr>
        <w:t>в и р і ш и л а:</w:t>
      </w:r>
    </w:p>
    <w:p w:rsidR="00C413DC" w:rsidRPr="001E4BEE" w:rsidRDefault="00C413DC" w:rsidP="00C413DC">
      <w:pPr>
        <w:jc w:val="center"/>
      </w:pPr>
    </w:p>
    <w:p w:rsidR="00C413DC" w:rsidRPr="001E4BEE" w:rsidRDefault="00C413DC" w:rsidP="00C413DC">
      <w:pPr>
        <w:jc w:val="both"/>
        <w:rPr>
          <w:sz w:val="28"/>
          <w:szCs w:val="28"/>
        </w:rPr>
      </w:pPr>
      <w:r w:rsidRPr="001E4BEE">
        <w:rPr>
          <w:sz w:val="28"/>
          <w:szCs w:val="28"/>
        </w:rPr>
        <w:t xml:space="preserve">      1. Внести зміни в додаток №1 до рішення Рахівської міської ради </w:t>
      </w:r>
      <w:r w:rsidRPr="001E4BEE">
        <w:rPr>
          <w:rStyle w:val="a4"/>
          <w:b w:val="0"/>
          <w:sz w:val="28"/>
          <w:szCs w:val="28"/>
        </w:rPr>
        <w:t>№475 від 25.06.2018 року, а саме: встановити ставки</w:t>
      </w:r>
      <w:r w:rsidRPr="001E4BEE">
        <w:rPr>
          <w:sz w:val="28"/>
          <w:szCs w:val="28"/>
        </w:rPr>
        <w:t xml:space="preserve"> земельного податку за землі лісогосподарського призначення згідно таблиці: </w:t>
      </w:r>
    </w:p>
    <w:p w:rsidR="00C413DC" w:rsidRPr="001E4BEE" w:rsidRDefault="00C413DC" w:rsidP="00C413DC">
      <w:pPr>
        <w:pStyle w:val="aa"/>
        <w:ind w:firstLine="0"/>
        <w:jc w:val="both"/>
        <w:rPr>
          <w:rFonts w:ascii="Times New Roman" w:hAnsi="Times New Roman"/>
          <w:noProof/>
          <w:sz w:val="24"/>
          <w:szCs w:val="24"/>
        </w:rPr>
      </w:pPr>
    </w:p>
    <w:tbl>
      <w:tblPr>
        <w:tblW w:w="5000" w:type="pct"/>
        <w:tblCellMar>
          <w:left w:w="28" w:type="dxa"/>
          <w:right w:w="28" w:type="dxa"/>
        </w:tblCellMar>
        <w:tblLook w:val="01E0" w:firstRow="1" w:lastRow="1" w:firstColumn="1" w:lastColumn="1" w:noHBand="0" w:noVBand="0"/>
      </w:tblPr>
      <w:tblGrid>
        <w:gridCol w:w="940"/>
        <w:gridCol w:w="4341"/>
        <w:gridCol w:w="1183"/>
        <w:gridCol w:w="957"/>
        <w:gridCol w:w="1183"/>
        <w:gridCol w:w="950"/>
      </w:tblGrid>
      <w:tr w:rsidR="00C413DC" w:rsidRPr="001E4BEE" w:rsidTr="0070186B">
        <w:trPr>
          <w:tblHeader/>
        </w:trPr>
        <w:tc>
          <w:tcPr>
            <w:tcW w:w="2764" w:type="pct"/>
            <w:gridSpan w:val="2"/>
            <w:vMerge w:val="restar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b/>
                <w:noProof/>
                <w:sz w:val="24"/>
                <w:szCs w:val="24"/>
              </w:rPr>
            </w:pPr>
            <w:r w:rsidRPr="001E4BEE">
              <w:rPr>
                <w:rFonts w:ascii="Times New Roman" w:hAnsi="Times New Roman"/>
                <w:b/>
                <w:noProof/>
                <w:sz w:val="24"/>
                <w:szCs w:val="24"/>
              </w:rPr>
              <w:t>Вид цільового призначення земель</w:t>
            </w:r>
            <w:r w:rsidRPr="001E4BEE">
              <w:rPr>
                <w:rFonts w:ascii="Times New Roman" w:hAnsi="Times New Roman"/>
                <w:b/>
                <w:noProof/>
                <w:sz w:val="24"/>
                <w:szCs w:val="24"/>
                <w:vertAlign w:val="superscript"/>
              </w:rPr>
              <w:t>2</w:t>
            </w:r>
          </w:p>
        </w:tc>
        <w:tc>
          <w:tcPr>
            <w:tcW w:w="2236" w:type="pct"/>
            <w:gridSpan w:val="4"/>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b/>
                <w:noProof/>
                <w:sz w:val="24"/>
                <w:szCs w:val="24"/>
              </w:rPr>
            </w:pPr>
            <w:r w:rsidRPr="001E4BEE">
              <w:rPr>
                <w:rFonts w:ascii="Times New Roman" w:hAnsi="Times New Roman"/>
                <w:b/>
                <w:noProof/>
                <w:sz w:val="24"/>
                <w:szCs w:val="24"/>
              </w:rPr>
              <w:t>Ставки податку</w:t>
            </w:r>
            <w:r w:rsidRPr="001E4BEE">
              <w:rPr>
                <w:rFonts w:ascii="Times New Roman" w:hAnsi="Times New Roman"/>
                <w:b/>
                <w:noProof/>
                <w:sz w:val="24"/>
                <w:szCs w:val="24"/>
                <w:vertAlign w:val="superscript"/>
              </w:rPr>
              <w:t xml:space="preserve">3 </w:t>
            </w:r>
            <w:r w:rsidRPr="001E4BEE">
              <w:rPr>
                <w:rFonts w:ascii="Times New Roman" w:hAnsi="Times New Roman"/>
                <w:b/>
                <w:noProof/>
                <w:sz w:val="24"/>
                <w:szCs w:val="24"/>
              </w:rPr>
              <w:br/>
              <w:t>(відсотків нормативної грошової оцінки)</w:t>
            </w:r>
          </w:p>
        </w:tc>
      </w:tr>
      <w:tr w:rsidR="00C413DC" w:rsidRPr="001E4BEE" w:rsidTr="0070186B">
        <w:trPr>
          <w:tblHeader/>
        </w:trPr>
        <w:tc>
          <w:tcPr>
            <w:tcW w:w="2764" w:type="pct"/>
            <w:gridSpan w:val="2"/>
            <w:vMerge/>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p>
        </w:tc>
        <w:tc>
          <w:tcPr>
            <w:tcW w:w="1120" w:type="pct"/>
            <w:gridSpan w:val="2"/>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за земельні ділянки, нормативну грошову оцінку яких проведено (незалежно від місцезнаходження)</w:t>
            </w:r>
          </w:p>
        </w:tc>
        <w:tc>
          <w:tcPr>
            <w:tcW w:w="1116" w:type="pct"/>
            <w:gridSpan w:val="2"/>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за земельні ділянки за межами населених пунктів, нормативну грошову оцінку яких не проведено</w:t>
            </w:r>
          </w:p>
        </w:tc>
      </w:tr>
      <w:tr w:rsidR="00C413DC" w:rsidRPr="001E4BEE" w:rsidTr="0070186B">
        <w:trPr>
          <w:tblHeader/>
        </w:trPr>
        <w:tc>
          <w:tcPr>
            <w:tcW w:w="492"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код</w:t>
            </w:r>
            <w:r w:rsidRPr="001E4BEE">
              <w:rPr>
                <w:rFonts w:ascii="Times New Roman" w:hAnsi="Times New Roman"/>
                <w:noProof/>
                <w:sz w:val="24"/>
                <w:szCs w:val="24"/>
                <w:vertAlign w:val="superscript"/>
              </w:rPr>
              <w:t>2</w:t>
            </w:r>
          </w:p>
        </w:tc>
        <w:tc>
          <w:tcPr>
            <w:tcW w:w="2272"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найменування</w:t>
            </w:r>
            <w:r w:rsidRPr="001E4BEE">
              <w:rPr>
                <w:rFonts w:ascii="Times New Roman" w:hAnsi="Times New Roman"/>
                <w:noProof/>
                <w:sz w:val="24"/>
                <w:szCs w:val="24"/>
                <w:vertAlign w:val="superscript"/>
              </w:rPr>
              <w:t>2</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для юридичних осіб</w:t>
            </w:r>
          </w:p>
        </w:tc>
        <w:tc>
          <w:tcPr>
            <w:tcW w:w="501"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для фізичних осіб</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для юридичних осіб</w:t>
            </w:r>
          </w:p>
        </w:tc>
        <w:tc>
          <w:tcPr>
            <w:tcW w:w="497"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для фізичних осіб</w:t>
            </w:r>
          </w:p>
        </w:tc>
      </w:tr>
    </w:tbl>
    <w:p w:rsidR="00C413DC" w:rsidRDefault="00C413DC" w:rsidP="00C413DC">
      <w:pPr>
        <w:jc w:val="both"/>
        <w:rPr>
          <w:sz w:val="28"/>
          <w:szCs w:val="28"/>
        </w:rPr>
      </w:pPr>
    </w:p>
    <w:p w:rsidR="001B208D" w:rsidRDefault="001B208D" w:rsidP="00C413DC">
      <w:pPr>
        <w:jc w:val="both"/>
        <w:rPr>
          <w:sz w:val="28"/>
          <w:szCs w:val="28"/>
        </w:rPr>
      </w:pPr>
    </w:p>
    <w:p w:rsidR="001B208D" w:rsidRPr="001E4BEE" w:rsidRDefault="001B208D" w:rsidP="00C413DC">
      <w:pPr>
        <w:jc w:val="both"/>
        <w:rPr>
          <w:sz w:val="28"/>
          <w:szCs w:val="28"/>
        </w:rPr>
      </w:pPr>
    </w:p>
    <w:tbl>
      <w:tblPr>
        <w:tblW w:w="5000" w:type="pct"/>
        <w:tblCellMar>
          <w:left w:w="28" w:type="dxa"/>
          <w:right w:w="28" w:type="dxa"/>
        </w:tblCellMar>
        <w:tblLook w:val="01E0" w:firstRow="1" w:lastRow="1" w:firstColumn="1" w:lastColumn="1" w:noHBand="0" w:noVBand="0"/>
      </w:tblPr>
      <w:tblGrid>
        <w:gridCol w:w="956"/>
        <w:gridCol w:w="4341"/>
        <w:gridCol w:w="1183"/>
        <w:gridCol w:w="957"/>
        <w:gridCol w:w="1183"/>
        <w:gridCol w:w="934"/>
      </w:tblGrid>
      <w:tr w:rsidR="00C413DC" w:rsidRPr="001E4BEE" w:rsidTr="0070186B">
        <w:tc>
          <w:tcPr>
            <w:tcW w:w="500"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line="228" w:lineRule="auto"/>
              <w:ind w:left="57" w:right="-57" w:firstLine="0"/>
              <w:rPr>
                <w:rFonts w:ascii="Times New Roman" w:hAnsi="Times New Roman"/>
                <w:noProof/>
                <w:sz w:val="24"/>
                <w:szCs w:val="24"/>
              </w:rPr>
            </w:pPr>
            <w:r w:rsidRPr="001E4BEE">
              <w:rPr>
                <w:rFonts w:ascii="Times New Roman" w:hAnsi="Times New Roman"/>
                <w:noProof/>
                <w:sz w:val="24"/>
                <w:szCs w:val="24"/>
              </w:rPr>
              <w:lastRenderedPageBreak/>
              <w:t>09</w:t>
            </w:r>
          </w:p>
        </w:tc>
        <w:tc>
          <w:tcPr>
            <w:tcW w:w="4500" w:type="pct"/>
            <w:gridSpan w:val="5"/>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line="228" w:lineRule="auto"/>
              <w:ind w:left="57" w:right="-57" w:firstLine="0"/>
              <w:jc w:val="center"/>
              <w:rPr>
                <w:rFonts w:ascii="Times New Roman" w:hAnsi="Times New Roman"/>
                <w:b/>
                <w:noProof/>
                <w:sz w:val="24"/>
                <w:szCs w:val="24"/>
              </w:rPr>
            </w:pPr>
            <w:r w:rsidRPr="001E4BEE">
              <w:rPr>
                <w:rFonts w:ascii="Times New Roman" w:hAnsi="Times New Roman"/>
                <w:b/>
                <w:noProof/>
                <w:sz w:val="24"/>
                <w:szCs w:val="24"/>
              </w:rPr>
              <w:t>Землі лісогосподарського призначення</w:t>
            </w:r>
          </w:p>
        </w:tc>
      </w:tr>
      <w:tr w:rsidR="00C413DC" w:rsidRPr="001E4BEE" w:rsidTr="0070186B">
        <w:tc>
          <w:tcPr>
            <w:tcW w:w="500"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09.01</w:t>
            </w:r>
          </w:p>
        </w:tc>
        <w:tc>
          <w:tcPr>
            <w:tcW w:w="2272"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 xml:space="preserve">Для ведення лісового господарства і пов’язаних з ним послуг  </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501"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490"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r>
      <w:tr w:rsidR="00C413DC" w:rsidRPr="001E4BEE" w:rsidTr="0070186B">
        <w:tc>
          <w:tcPr>
            <w:tcW w:w="500"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09.02</w:t>
            </w:r>
          </w:p>
        </w:tc>
        <w:tc>
          <w:tcPr>
            <w:tcW w:w="2272"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 xml:space="preserve">Для іншого лісогосподарського призначення </w:t>
            </w:r>
          </w:p>
        </w:tc>
        <w:tc>
          <w:tcPr>
            <w:tcW w:w="619"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501"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c>
          <w:tcPr>
            <w:tcW w:w="619"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490"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r>
      <w:tr w:rsidR="00C413DC" w:rsidRPr="001E4BEE" w:rsidTr="0070186B">
        <w:tc>
          <w:tcPr>
            <w:tcW w:w="500"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09.03</w:t>
            </w:r>
          </w:p>
        </w:tc>
        <w:tc>
          <w:tcPr>
            <w:tcW w:w="2272" w:type="pct"/>
            <w:tcBorders>
              <w:top w:val="single" w:sz="4" w:space="0" w:color="auto"/>
              <w:left w:val="single" w:sz="4" w:space="0" w:color="auto"/>
              <w:bottom w:val="single" w:sz="4" w:space="0" w:color="auto"/>
              <w:right w:val="single" w:sz="4" w:space="0" w:color="auto"/>
            </w:tcBorders>
          </w:tcPr>
          <w:p w:rsidR="00C413DC" w:rsidRPr="001E4BEE" w:rsidRDefault="00C413DC" w:rsidP="0070186B">
            <w:pPr>
              <w:pStyle w:val="aa"/>
              <w:spacing w:before="100" w:line="228" w:lineRule="auto"/>
              <w:ind w:left="57" w:right="-57" w:firstLine="0"/>
              <w:rPr>
                <w:rFonts w:ascii="Times New Roman" w:hAnsi="Times New Roman"/>
                <w:noProof/>
                <w:sz w:val="24"/>
                <w:szCs w:val="24"/>
              </w:rPr>
            </w:pPr>
            <w:r w:rsidRPr="001E4BEE">
              <w:rPr>
                <w:rFonts w:ascii="Times New Roman" w:hAnsi="Times New Roman"/>
                <w:noProof/>
                <w:sz w:val="24"/>
                <w:szCs w:val="24"/>
              </w:rPr>
              <w:t xml:space="preserve">Для цілей підрозділів 09.01-09.02 та для збереження та використання земель природно-заповідного фонду </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501"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c>
          <w:tcPr>
            <w:tcW w:w="619"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0,100</w:t>
            </w:r>
          </w:p>
        </w:tc>
        <w:tc>
          <w:tcPr>
            <w:tcW w:w="490" w:type="pct"/>
            <w:tcBorders>
              <w:top w:val="single" w:sz="4" w:space="0" w:color="auto"/>
              <w:left w:val="single" w:sz="4" w:space="0" w:color="auto"/>
              <w:bottom w:val="single" w:sz="4" w:space="0" w:color="auto"/>
              <w:right w:val="single" w:sz="4" w:space="0" w:color="auto"/>
            </w:tcBorders>
            <w:vAlign w:val="center"/>
          </w:tcPr>
          <w:p w:rsidR="00C413DC" w:rsidRPr="001E4BEE" w:rsidRDefault="00C413DC" w:rsidP="0070186B">
            <w:pPr>
              <w:pStyle w:val="aa"/>
              <w:spacing w:before="100" w:line="228" w:lineRule="auto"/>
              <w:ind w:left="57" w:right="-57" w:firstLine="0"/>
              <w:jc w:val="center"/>
              <w:rPr>
                <w:rFonts w:ascii="Times New Roman" w:hAnsi="Times New Roman"/>
                <w:noProof/>
                <w:sz w:val="24"/>
                <w:szCs w:val="24"/>
              </w:rPr>
            </w:pPr>
            <w:r w:rsidRPr="001E4BEE">
              <w:rPr>
                <w:rFonts w:ascii="Times New Roman" w:hAnsi="Times New Roman"/>
                <w:noProof/>
                <w:sz w:val="24"/>
                <w:szCs w:val="24"/>
              </w:rPr>
              <w:t>-</w:t>
            </w:r>
          </w:p>
        </w:tc>
      </w:tr>
    </w:tbl>
    <w:p w:rsidR="00C413DC" w:rsidRPr="001E4BEE" w:rsidRDefault="00C413DC" w:rsidP="00C413DC">
      <w:pPr>
        <w:jc w:val="both"/>
        <w:rPr>
          <w:sz w:val="28"/>
          <w:szCs w:val="28"/>
        </w:rPr>
      </w:pPr>
      <w:r w:rsidRPr="001E4BEE">
        <w:rPr>
          <w:sz w:val="28"/>
          <w:szCs w:val="28"/>
        </w:rPr>
        <w:t xml:space="preserve">        </w:t>
      </w:r>
    </w:p>
    <w:p w:rsidR="00C413DC" w:rsidRPr="001E4BEE" w:rsidRDefault="00C413DC" w:rsidP="00C413DC">
      <w:pPr>
        <w:pStyle w:val="a7"/>
        <w:spacing w:before="0" w:beforeAutospacing="0" w:after="0" w:afterAutospacing="0"/>
        <w:jc w:val="both"/>
        <w:rPr>
          <w:sz w:val="28"/>
          <w:szCs w:val="28"/>
          <w:lang w:val="uk-UA"/>
        </w:rPr>
      </w:pPr>
      <w:r w:rsidRPr="001E4BEE">
        <w:rPr>
          <w:sz w:val="28"/>
          <w:szCs w:val="28"/>
          <w:lang w:val="uk-UA"/>
        </w:rPr>
        <w:t>    2. Оприлюднити дане рішення на офіційному веб-сайті міської ради.</w:t>
      </w:r>
    </w:p>
    <w:p w:rsidR="00C413DC" w:rsidRPr="001E4BEE" w:rsidRDefault="00C413DC" w:rsidP="00C413DC">
      <w:pPr>
        <w:pStyle w:val="a7"/>
        <w:spacing w:before="0" w:beforeAutospacing="0" w:after="0" w:afterAutospacing="0"/>
        <w:jc w:val="both"/>
        <w:rPr>
          <w:sz w:val="28"/>
          <w:szCs w:val="28"/>
          <w:lang w:val="uk-UA"/>
        </w:rPr>
      </w:pPr>
      <w:r w:rsidRPr="001E4BEE">
        <w:rPr>
          <w:sz w:val="28"/>
          <w:szCs w:val="28"/>
          <w:lang w:val="uk-UA"/>
        </w:rPr>
        <w:t>    3.Суб'єктам господарської діяльності здійснювати сплату податку з 01.01.2019 року відповідно до цього рішення.</w:t>
      </w:r>
    </w:p>
    <w:p w:rsidR="00C413DC" w:rsidRPr="001E4BEE" w:rsidRDefault="00C413DC" w:rsidP="00C413DC">
      <w:pPr>
        <w:pStyle w:val="a7"/>
        <w:spacing w:before="0" w:beforeAutospacing="0" w:after="0" w:afterAutospacing="0"/>
        <w:jc w:val="both"/>
        <w:rPr>
          <w:sz w:val="28"/>
          <w:szCs w:val="28"/>
          <w:lang w:val="uk-UA"/>
        </w:rPr>
      </w:pPr>
      <w:r w:rsidRPr="001E4BEE">
        <w:rPr>
          <w:sz w:val="28"/>
          <w:szCs w:val="28"/>
          <w:lang w:val="uk-UA"/>
        </w:rPr>
        <w:t xml:space="preserve">    4. Контроль за виконанням даного рішення покласти на постійну комісію міської ради з питань регулювання земельних відносин та містобудування.</w:t>
      </w:r>
    </w:p>
    <w:p w:rsidR="00C413DC" w:rsidRPr="001E4BEE" w:rsidRDefault="00C413DC" w:rsidP="00C413DC">
      <w:pPr>
        <w:jc w:val="both"/>
        <w:rPr>
          <w:sz w:val="28"/>
          <w:szCs w:val="28"/>
        </w:rPr>
      </w:pPr>
    </w:p>
    <w:p w:rsidR="00C413DC" w:rsidRPr="001E4BEE" w:rsidRDefault="00C413DC" w:rsidP="00C413DC">
      <w:pPr>
        <w:jc w:val="both"/>
        <w:rPr>
          <w:sz w:val="28"/>
          <w:szCs w:val="28"/>
        </w:rPr>
      </w:pPr>
    </w:p>
    <w:p w:rsidR="00C413DC" w:rsidRPr="001E4BEE" w:rsidRDefault="00C413DC" w:rsidP="00C413DC">
      <w:pPr>
        <w:jc w:val="both"/>
        <w:rPr>
          <w:sz w:val="28"/>
          <w:szCs w:val="28"/>
        </w:rPr>
      </w:pPr>
    </w:p>
    <w:p w:rsidR="00C413DC" w:rsidRPr="001E4BEE" w:rsidRDefault="00C413DC" w:rsidP="00C413DC">
      <w:pPr>
        <w:jc w:val="both"/>
        <w:rPr>
          <w:sz w:val="28"/>
          <w:szCs w:val="28"/>
        </w:rPr>
      </w:pPr>
    </w:p>
    <w:p w:rsidR="00F23C16" w:rsidRDefault="00F23C16" w:rsidP="00F23C16">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4F68BF" w:rsidRDefault="004F68BF" w:rsidP="001B208D">
      <w:pPr>
        <w:jc w:val="both"/>
        <w:rPr>
          <w:rFonts w:eastAsia="Times New Roman"/>
          <w:sz w:val="28"/>
          <w:szCs w:val="28"/>
        </w:rPr>
      </w:pPr>
    </w:p>
    <w:p w:rsidR="00497170" w:rsidRDefault="00497170">
      <w:pPr>
        <w:spacing w:after="160" w:line="259" w:lineRule="auto"/>
        <w:rPr>
          <w:sz w:val="28"/>
          <w:szCs w:val="28"/>
        </w:rPr>
      </w:pPr>
    </w:p>
    <w:p w:rsidR="00497170" w:rsidRDefault="00497170">
      <w:pPr>
        <w:spacing w:after="160" w:line="259" w:lineRule="auto"/>
        <w:rPr>
          <w:sz w:val="28"/>
          <w:szCs w:val="28"/>
        </w:rPr>
      </w:pPr>
      <w:r>
        <w:rPr>
          <w:sz w:val="28"/>
          <w:szCs w:val="28"/>
        </w:rPr>
        <w:br w:type="page"/>
      </w:r>
    </w:p>
    <w:p w:rsidR="008A40B9" w:rsidRDefault="008A40B9">
      <w:pPr>
        <w:spacing w:after="160" w:line="259" w:lineRule="auto"/>
        <w:rPr>
          <w:sz w:val="28"/>
          <w:szCs w:val="28"/>
        </w:rPr>
      </w:pPr>
    </w:p>
    <w:p w:rsidR="00E362F8" w:rsidRPr="00FE4D3A" w:rsidRDefault="00163471" w:rsidP="00E362F8">
      <w:pPr>
        <w:jc w:val="both"/>
        <w:rPr>
          <w:sz w:val="28"/>
          <w:szCs w:val="28"/>
        </w:rPr>
      </w:pPr>
      <w:r>
        <w:rPr>
          <w:noProof/>
          <w:lang w:val="ru-RU"/>
        </w:rPr>
        <w:drawing>
          <wp:anchor distT="0" distB="0" distL="114300" distR="114300" simplePos="0" relativeHeight="251708416" behindDoc="0" locked="0" layoutInCell="1" allowOverlap="1" wp14:anchorId="2F599D36" wp14:editId="1BF0FB35">
            <wp:simplePos x="0" y="0"/>
            <wp:positionH relativeFrom="column">
              <wp:posOffset>2758440</wp:posOffset>
            </wp:positionH>
            <wp:positionV relativeFrom="paragraph">
              <wp:posOffset>41275</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E362F8" w:rsidRPr="006D7DD8">
        <w:rPr>
          <w:sz w:val="26"/>
          <w:szCs w:val="26"/>
        </w:rPr>
        <w:t xml:space="preserve">                                                                                                                                     </w:t>
      </w:r>
      <w:r w:rsidR="00E362F8">
        <w:rPr>
          <w:sz w:val="26"/>
          <w:szCs w:val="26"/>
        </w:rPr>
        <w:t xml:space="preserve">                </w:t>
      </w:r>
    </w:p>
    <w:p w:rsidR="00E362F8" w:rsidRDefault="00E362F8" w:rsidP="00E362F8">
      <w:pPr>
        <w:jc w:val="both"/>
        <w:rPr>
          <w:sz w:val="28"/>
          <w:szCs w:val="28"/>
        </w:rPr>
      </w:pPr>
      <w:r>
        <w:t xml:space="preserve">                                                                                                                                            </w:t>
      </w:r>
    </w:p>
    <w:p w:rsidR="00E362F8" w:rsidRPr="00C72438" w:rsidRDefault="00E362F8" w:rsidP="00E362F8">
      <w:pPr>
        <w:jc w:val="both"/>
        <w:rPr>
          <w:color w:val="FF0000"/>
          <w:sz w:val="28"/>
          <w:szCs w:val="28"/>
        </w:rPr>
      </w:pPr>
    </w:p>
    <w:p w:rsidR="00E362F8" w:rsidRPr="00087FE0" w:rsidRDefault="00E362F8" w:rsidP="00E362F8">
      <w:pPr>
        <w:jc w:val="center"/>
        <w:rPr>
          <w:sz w:val="28"/>
          <w:szCs w:val="28"/>
        </w:rPr>
      </w:pPr>
      <w:r w:rsidRPr="00087FE0">
        <w:rPr>
          <w:sz w:val="28"/>
          <w:szCs w:val="28"/>
        </w:rPr>
        <w:t>Рахівська міська рада</w:t>
      </w:r>
    </w:p>
    <w:p w:rsidR="00E362F8" w:rsidRPr="00087FE0" w:rsidRDefault="00163471" w:rsidP="00E362F8">
      <w:pPr>
        <w:jc w:val="center"/>
        <w:rPr>
          <w:sz w:val="28"/>
          <w:szCs w:val="28"/>
        </w:rPr>
      </w:pPr>
      <w:r>
        <w:rPr>
          <w:sz w:val="28"/>
          <w:szCs w:val="28"/>
        </w:rPr>
        <w:t xml:space="preserve">сорокова сесія </w:t>
      </w:r>
      <w:r w:rsidR="00742CA7">
        <w:rPr>
          <w:sz w:val="28"/>
          <w:szCs w:val="28"/>
        </w:rPr>
        <w:t>міської ради</w:t>
      </w:r>
    </w:p>
    <w:p w:rsidR="00E362F8" w:rsidRPr="00087FE0" w:rsidRDefault="00E362F8" w:rsidP="00E362F8">
      <w:pPr>
        <w:jc w:val="center"/>
        <w:rPr>
          <w:sz w:val="28"/>
          <w:szCs w:val="28"/>
        </w:rPr>
      </w:pPr>
      <w:r w:rsidRPr="00087FE0">
        <w:rPr>
          <w:sz w:val="28"/>
          <w:szCs w:val="28"/>
        </w:rPr>
        <w:t>сьомого скликання</w:t>
      </w:r>
    </w:p>
    <w:p w:rsidR="00E362F8" w:rsidRPr="00087FE0" w:rsidRDefault="00E362F8" w:rsidP="00E362F8">
      <w:pPr>
        <w:rPr>
          <w:sz w:val="28"/>
          <w:szCs w:val="28"/>
        </w:rPr>
      </w:pPr>
    </w:p>
    <w:p w:rsidR="00E362F8" w:rsidRPr="00087FE0" w:rsidRDefault="00E362F8" w:rsidP="00E362F8">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E362F8" w:rsidRPr="00087FE0" w:rsidRDefault="00E362F8" w:rsidP="00E362F8">
      <w:pPr>
        <w:ind w:right="-1"/>
        <w:rPr>
          <w:sz w:val="28"/>
          <w:szCs w:val="28"/>
        </w:rPr>
      </w:pPr>
    </w:p>
    <w:p w:rsidR="00E362F8" w:rsidRPr="00087FE0" w:rsidRDefault="00E362F8" w:rsidP="00E362F8">
      <w:pPr>
        <w:ind w:right="-1"/>
        <w:rPr>
          <w:sz w:val="28"/>
          <w:szCs w:val="28"/>
        </w:rPr>
      </w:pPr>
      <w:r>
        <w:rPr>
          <w:sz w:val="28"/>
          <w:szCs w:val="28"/>
        </w:rPr>
        <w:t xml:space="preserve">від </w:t>
      </w:r>
      <w:r w:rsidR="00163471">
        <w:rPr>
          <w:sz w:val="28"/>
          <w:szCs w:val="28"/>
        </w:rPr>
        <w:t xml:space="preserve">21 березня </w:t>
      </w:r>
      <w:r>
        <w:rPr>
          <w:sz w:val="28"/>
          <w:szCs w:val="28"/>
        </w:rPr>
        <w:t>201</w:t>
      </w:r>
      <w:r w:rsidRPr="00E362F8">
        <w:rPr>
          <w:sz w:val="28"/>
          <w:szCs w:val="28"/>
        </w:rPr>
        <w:t>9</w:t>
      </w:r>
      <w:r w:rsidRPr="00087FE0">
        <w:rPr>
          <w:sz w:val="28"/>
          <w:szCs w:val="28"/>
        </w:rPr>
        <w:t xml:space="preserve">  року  №</w:t>
      </w:r>
      <w:r w:rsidR="00163471">
        <w:rPr>
          <w:sz w:val="28"/>
          <w:szCs w:val="28"/>
        </w:rPr>
        <w:t xml:space="preserve"> 579</w:t>
      </w:r>
    </w:p>
    <w:p w:rsidR="00E362F8" w:rsidRPr="00087FE0" w:rsidRDefault="00E362F8" w:rsidP="00E362F8">
      <w:pPr>
        <w:ind w:right="142"/>
        <w:rPr>
          <w:sz w:val="28"/>
          <w:szCs w:val="28"/>
        </w:rPr>
      </w:pPr>
      <w:r w:rsidRPr="00087FE0">
        <w:rPr>
          <w:sz w:val="28"/>
          <w:szCs w:val="28"/>
        </w:rPr>
        <w:t>м. Рахів</w:t>
      </w:r>
    </w:p>
    <w:p w:rsidR="00E362F8" w:rsidRPr="00AC0BB3" w:rsidRDefault="00E362F8" w:rsidP="00E362F8">
      <w:pPr>
        <w:ind w:right="142"/>
        <w:rPr>
          <w:sz w:val="28"/>
          <w:szCs w:val="28"/>
        </w:rPr>
      </w:pPr>
    </w:p>
    <w:p w:rsidR="00E362F8" w:rsidRDefault="00E362F8" w:rsidP="00E362F8">
      <w:pPr>
        <w:ind w:right="142"/>
        <w:rPr>
          <w:sz w:val="28"/>
          <w:szCs w:val="28"/>
        </w:rPr>
      </w:pPr>
      <w:r w:rsidRPr="00413429">
        <w:rPr>
          <w:sz w:val="28"/>
          <w:szCs w:val="28"/>
        </w:rPr>
        <w:t xml:space="preserve">Про відміну рішень Рахівської </w:t>
      </w:r>
    </w:p>
    <w:p w:rsidR="00E362F8" w:rsidRPr="004D26CD" w:rsidRDefault="00E362F8" w:rsidP="00E362F8">
      <w:pPr>
        <w:ind w:right="142"/>
        <w:rPr>
          <w:sz w:val="28"/>
          <w:szCs w:val="28"/>
        </w:rPr>
      </w:pPr>
      <w:r w:rsidRPr="00413429">
        <w:rPr>
          <w:sz w:val="28"/>
          <w:szCs w:val="28"/>
        </w:rPr>
        <w:t xml:space="preserve">міської ради </w:t>
      </w:r>
      <w:r>
        <w:rPr>
          <w:sz w:val="28"/>
          <w:szCs w:val="28"/>
        </w:rPr>
        <w:t xml:space="preserve"> </w:t>
      </w:r>
    </w:p>
    <w:p w:rsidR="00E362F8" w:rsidRPr="00087FE0" w:rsidRDefault="00E362F8" w:rsidP="00E362F8">
      <w:pPr>
        <w:ind w:right="142"/>
        <w:rPr>
          <w:sz w:val="28"/>
          <w:szCs w:val="28"/>
        </w:rPr>
      </w:pPr>
    </w:p>
    <w:p w:rsidR="00E362F8" w:rsidRPr="00087FE0" w:rsidRDefault="00E362F8" w:rsidP="00E362F8">
      <w:pPr>
        <w:ind w:right="142"/>
        <w:rPr>
          <w:sz w:val="28"/>
          <w:szCs w:val="28"/>
        </w:rPr>
      </w:pPr>
    </w:p>
    <w:p w:rsidR="00E362F8" w:rsidRPr="00087FE0" w:rsidRDefault="00E362F8" w:rsidP="00E362F8">
      <w:pPr>
        <w:ind w:right="142"/>
        <w:jc w:val="both"/>
        <w:rPr>
          <w:sz w:val="28"/>
          <w:szCs w:val="28"/>
        </w:rPr>
      </w:pPr>
      <w:r>
        <w:rPr>
          <w:sz w:val="28"/>
          <w:szCs w:val="28"/>
        </w:rPr>
        <w:t xml:space="preserve">       Враховуючи рішення постійної комісії з питань регулювання земельних відносин та містобудування від 06.12.2018 року та</w:t>
      </w:r>
      <w:r w:rsidRPr="0085442B">
        <w:rPr>
          <w:sz w:val="28"/>
          <w:szCs w:val="28"/>
        </w:rPr>
        <w:t xml:space="preserve"> </w:t>
      </w:r>
      <w:r>
        <w:rPr>
          <w:sz w:val="28"/>
          <w:szCs w:val="28"/>
        </w:rPr>
        <w:t>р</w:t>
      </w:r>
      <w:r w:rsidRPr="00522F05">
        <w:rPr>
          <w:sz w:val="28"/>
          <w:szCs w:val="28"/>
        </w:rPr>
        <w:t xml:space="preserve">озглянувши звернення громадянина </w:t>
      </w:r>
      <w:proofErr w:type="spellStart"/>
      <w:r>
        <w:rPr>
          <w:sz w:val="28"/>
          <w:szCs w:val="28"/>
        </w:rPr>
        <w:t>Мицака</w:t>
      </w:r>
      <w:proofErr w:type="spellEnd"/>
      <w:r>
        <w:rPr>
          <w:sz w:val="28"/>
          <w:szCs w:val="28"/>
        </w:rPr>
        <w:t xml:space="preserve"> П.І.</w:t>
      </w:r>
      <w:r w:rsidRPr="00087FE0">
        <w:rPr>
          <w:sz w:val="28"/>
          <w:szCs w:val="28"/>
        </w:rPr>
        <w:t>, відповідно до статей 12, 122, Земель</w:t>
      </w:r>
      <w:r>
        <w:rPr>
          <w:sz w:val="28"/>
          <w:szCs w:val="28"/>
        </w:rPr>
        <w:t>ного кодексу України, керуючись</w:t>
      </w:r>
      <w:r w:rsidRPr="00087FE0">
        <w:rPr>
          <w:sz w:val="28"/>
          <w:szCs w:val="28"/>
        </w:rPr>
        <w:t xml:space="preserve"> пунктом 34 частини першої статті 26 Закону України «Про місцеве самоврядування в Україні», міська рада     </w:t>
      </w:r>
    </w:p>
    <w:p w:rsidR="00E362F8" w:rsidRPr="00087FE0" w:rsidRDefault="00E362F8" w:rsidP="00E362F8">
      <w:pPr>
        <w:pStyle w:val="a8"/>
        <w:ind w:right="142"/>
        <w:jc w:val="center"/>
        <w:rPr>
          <w:szCs w:val="28"/>
        </w:rPr>
      </w:pPr>
      <w:r w:rsidRPr="00087FE0">
        <w:rPr>
          <w:szCs w:val="28"/>
        </w:rPr>
        <w:tab/>
      </w:r>
    </w:p>
    <w:p w:rsidR="00E362F8" w:rsidRPr="00087FE0" w:rsidRDefault="00E362F8" w:rsidP="00E362F8">
      <w:pPr>
        <w:pStyle w:val="a8"/>
        <w:ind w:right="142"/>
        <w:jc w:val="center"/>
        <w:rPr>
          <w:szCs w:val="28"/>
        </w:rPr>
      </w:pPr>
      <w:r w:rsidRPr="00087FE0">
        <w:rPr>
          <w:szCs w:val="28"/>
        </w:rPr>
        <w:t>в и р і ш и л а :</w:t>
      </w:r>
    </w:p>
    <w:p w:rsidR="00E362F8" w:rsidRPr="00087FE0" w:rsidRDefault="00E362F8" w:rsidP="00E362F8">
      <w:pPr>
        <w:jc w:val="both"/>
        <w:rPr>
          <w:sz w:val="28"/>
          <w:szCs w:val="28"/>
        </w:rPr>
      </w:pPr>
    </w:p>
    <w:p w:rsidR="00E362F8" w:rsidRPr="00C634A1" w:rsidRDefault="00E362F8" w:rsidP="00E362F8">
      <w:pPr>
        <w:ind w:right="142"/>
        <w:jc w:val="both"/>
        <w:rPr>
          <w:sz w:val="28"/>
          <w:szCs w:val="28"/>
        </w:rPr>
      </w:pPr>
      <w:r w:rsidRPr="00C634A1">
        <w:rPr>
          <w:sz w:val="28"/>
          <w:szCs w:val="28"/>
        </w:rPr>
        <w:t xml:space="preserve">         1. Відмінити рішення Рахівської міської ради №489 від 25.06.2018 року в частині «Надання дозволу громадянину </w:t>
      </w:r>
      <w:proofErr w:type="spellStart"/>
      <w:r w:rsidRPr="00C634A1">
        <w:rPr>
          <w:sz w:val="28"/>
          <w:szCs w:val="28"/>
        </w:rPr>
        <w:t>Гав'юку</w:t>
      </w:r>
      <w:proofErr w:type="spellEnd"/>
      <w:r w:rsidRPr="00C634A1">
        <w:rPr>
          <w:sz w:val="28"/>
          <w:szCs w:val="28"/>
        </w:rPr>
        <w:t xml:space="preserve"> Михайлу Миколайовичу, мешканцю м. Рахів, вул. Довженка, 7 на розробку проекту землеустрою щодо відведення земельної ділянки площею – 0,0248 га у власність для будівництва і обслуговування житлового будинку, господарських будівель і споруд (присадибна ділянка) по вул. Довженка, 7 в </w:t>
      </w:r>
      <w:r>
        <w:rPr>
          <w:sz w:val="28"/>
          <w:szCs w:val="28"/>
        </w:rPr>
        <w:t xml:space="preserve">м. Рахів» в зв’язку з </w:t>
      </w:r>
      <w:proofErr w:type="spellStart"/>
      <w:r w:rsidRPr="004B5D96">
        <w:rPr>
          <w:sz w:val="28"/>
          <w:szCs w:val="28"/>
          <w:lang w:val="ru-RU"/>
        </w:rPr>
        <w:t>тим</w:t>
      </w:r>
      <w:proofErr w:type="spellEnd"/>
      <w:r w:rsidRPr="00C634A1">
        <w:rPr>
          <w:sz w:val="28"/>
          <w:szCs w:val="28"/>
        </w:rPr>
        <w:t xml:space="preserve">, що власником житлового будинку по вул. Довженка, 7 в м. Рахів є громадянка </w:t>
      </w:r>
      <w:proofErr w:type="spellStart"/>
      <w:r w:rsidRPr="00C634A1">
        <w:rPr>
          <w:sz w:val="28"/>
          <w:szCs w:val="28"/>
        </w:rPr>
        <w:t>Клімко</w:t>
      </w:r>
      <w:proofErr w:type="spellEnd"/>
      <w:r w:rsidRPr="00C634A1">
        <w:rPr>
          <w:sz w:val="28"/>
          <w:szCs w:val="28"/>
        </w:rPr>
        <w:t xml:space="preserve"> Діана Олександрівна (згідно договору дарування від 16.08.1989 року, зареєстрованого в реєстрі за №2982).    </w:t>
      </w:r>
    </w:p>
    <w:p w:rsidR="00E362F8" w:rsidRPr="00C634A1" w:rsidRDefault="00E362F8" w:rsidP="00E362F8">
      <w:pPr>
        <w:ind w:right="142"/>
        <w:jc w:val="both"/>
        <w:rPr>
          <w:sz w:val="28"/>
          <w:szCs w:val="28"/>
        </w:rPr>
      </w:pPr>
      <w:r w:rsidRPr="00C634A1">
        <w:rPr>
          <w:sz w:val="28"/>
          <w:szCs w:val="28"/>
        </w:rPr>
        <w:t xml:space="preserve">         2. Відмінити рішення Рахівської міської ради №488 від 25.06.2018 року в частині «Надання дозволу громадянину </w:t>
      </w:r>
      <w:proofErr w:type="spellStart"/>
      <w:r w:rsidRPr="00C634A1">
        <w:rPr>
          <w:sz w:val="28"/>
          <w:szCs w:val="28"/>
        </w:rPr>
        <w:t>Гав'юку</w:t>
      </w:r>
      <w:proofErr w:type="spellEnd"/>
      <w:r w:rsidRPr="00C634A1">
        <w:rPr>
          <w:sz w:val="28"/>
          <w:szCs w:val="28"/>
        </w:rPr>
        <w:t xml:space="preserve"> Михайлу Миколайовичу, мешканцю м. Рахів, вул. Довженка, 7 на розробку детального плану території земельної ділянки площею – 0,0248 га для будівництва і обслуговування житлового будинку, господарських будівель і споруд (присадибна ділянка) по вул. Довженка, 7 в </w:t>
      </w:r>
      <w:r>
        <w:rPr>
          <w:sz w:val="28"/>
          <w:szCs w:val="28"/>
        </w:rPr>
        <w:t>м. Рахів» в зв’язку з тим</w:t>
      </w:r>
      <w:r w:rsidRPr="00C634A1">
        <w:rPr>
          <w:sz w:val="28"/>
          <w:szCs w:val="28"/>
        </w:rPr>
        <w:t xml:space="preserve">, що власником житлового будинку по вул. Довженка, 7 в м. Рахів є громадянка </w:t>
      </w:r>
      <w:proofErr w:type="spellStart"/>
      <w:r w:rsidRPr="00C634A1">
        <w:rPr>
          <w:sz w:val="28"/>
          <w:szCs w:val="28"/>
        </w:rPr>
        <w:t>Клімко</w:t>
      </w:r>
      <w:proofErr w:type="spellEnd"/>
      <w:r w:rsidRPr="00C634A1">
        <w:rPr>
          <w:sz w:val="28"/>
          <w:szCs w:val="28"/>
        </w:rPr>
        <w:t xml:space="preserve"> Діана Олександрівна (згідно договору дарування від 16.08.1989 року, зареєстрованого в реєстрі за №2982).    </w:t>
      </w:r>
    </w:p>
    <w:p w:rsidR="00E362F8" w:rsidRDefault="00E362F8" w:rsidP="00E362F8">
      <w:pPr>
        <w:jc w:val="both"/>
        <w:rPr>
          <w:sz w:val="28"/>
          <w:szCs w:val="28"/>
        </w:rPr>
      </w:pPr>
      <w:r w:rsidRPr="00522F05">
        <w:rPr>
          <w:sz w:val="28"/>
          <w:szCs w:val="28"/>
        </w:rPr>
        <w:t xml:space="preserve">         </w:t>
      </w:r>
      <w:r>
        <w:rPr>
          <w:sz w:val="28"/>
          <w:szCs w:val="28"/>
        </w:rPr>
        <w:t>3</w:t>
      </w:r>
      <w:r w:rsidRPr="00522F05">
        <w:rPr>
          <w:sz w:val="28"/>
          <w:szCs w:val="28"/>
        </w:rPr>
        <w:t>. Відмінити рішення Рахівської міської ради №</w:t>
      </w:r>
      <w:r>
        <w:rPr>
          <w:sz w:val="28"/>
          <w:szCs w:val="28"/>
        </w:rPr>
        <w:t>452</w:t>
      </w:r>
      <w:r w:rsidRPr="00522F05">
        <w:rPr>
          <w:sz w:val="28"/>
          <w:szCs w:val="28"/>
        </w:rPr>
        <w:t xml:space="preserve"> від </w:t>
      </w:r>
      <w:r>
        <w:rPr>
          <w:sz w:val="28"/>
          <w:szCs w:val="28"/>
        </w:rPr>
        <w:t>22.03.2018</w:t>
      </w:r>
      <w:r w:rsidRPr="00522F05">
        <w:rPr>
          <w:sz w:val="28"/>
          <w:szCs w:val="28"/>
        </w:rPr>
        <w:t xml:space="preserve"> року в частині «</w:t>
      </w:r>
      <w:r>
        <w:rPr>
          <w:sz w:val="28"/>
          <w:szCs w:val="28"/>
        </w:rPr>
        <w:t>Внесення змін</w:t>
      </w:r>
      <w:r w:rsidRPr="00380BF5">
        <w:rPr>
          <w:sz w:val="28"/>
          <w:szCs w:val="28"/>
        </w:rPr>
        <w:t xml:space="preserve"> до рішення Рахівської міської ради від 18.08.2017 року №348 в частині зміни землекористувача з «</w:t>
      </w:r>
      <w:proofErr w:type="spellStart"/>
      <w:r w:rsidRPr="00380BF5">
        <w:rPr>
          <w:sz w:val="28"/>
          <w:szCs w:val="28"/>
        </w:rPr>
        <w:t>Мицак</w:t>
      </w:r>
      <w:proofErr w:type="spellEnd"/>
      <w:r w:rsidRPr="00380BF5">
        <w:rPr>
          <w:sz w:val="28"/>
          <w:szCs w:val="28"/>
        </w:rPr>
        <w:t xml:space="preserve"> Ганни Дмитрівни» на </w:t>
      </w:r>
      <w:r w:rsidRPr="00380BF5">
        <w:rPr>
          <w:sz w:val="28"/>
          <w:szCs w:val="28"/>
        </w:rPr>
        <w:lastRenderedPageBreak/>
        <w:t>«</w:t>
      </w:r>
      <w:proofErr w:type="spellStart"/>
      <w:r w:rsidRPr="00380BF5">
        <w:rPr>
          <w:sz w:val="28"/>
          <w:szCs w:val="28"/>
        </w:rPr>
        <w:t>Мицак</w:t>
      </w:r>
      <w:proofErr w:type="spellEnd"/>
      <w:r w:rsidRPr="00380BF5">
        <w:rPr>
          <w:sz w:val="28"/>
          <w:szCs w:val="28"/>
        </w:rPr>
        <w:t xml:space="preserve"> Павло Іванович» та викласти дане рішення у новій редакції: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170 га"/>
        </w:smartTagPr>
        <w:r w:rsidRPr="00380BF5">
          <w:rPr>
            <w:sz w:val="28"/>
            <w:szCs w:val="28"/>
          </w:rPr>
          <w:t>0,0170 га</w:t>
        </w:r>
      </w:smartTag>
      <w:r w:rsidRPr="00380BF5">
        <w:rPr>
          <w:sz w:val="28"/>
          <w:szCs w:val="28"/>
        </w:rPr>
        <w:t xml:space="preserve"> громадянину </w:t>
      </w:r>
      <w:proofErr w:type="spellStart"/>
      <w:r w:rsidRPr="00380BF5">
        <w:rPr>
          <w:sz w:val="28"/>
          <w:szCs w:val="28"/>
        </w:rPr>
        <w:t>Мицаку</w:t>
      </w:r>
      <w:proofErr w:type="spellEnd"/>
      <w:r w:rsidRPr="00380BF5">
        <w:rPr>
          <w:sz w:val="28"/>
          <w:szCs w:val="28"/>
        </w:rPr>
        <w:t xml:space="preserve"> Павлу Івановичу, ме</w:t>
      </w:r>
      <w:r w:rsidR="00F23C16">
        <w:rPr>
          <w:sz w:val="28"/>
          <w:szCs w:val="28"/>
        </w:rPr>
        <w:t xml:space="preserve">шканцю </w:t>
      </w:r>
      <w:proofErr w:type="spellStart"/>
      <w:r w:rsidR="00F23C16">
        <w:rPr>
          <w:sz w:val="28"/>
          <w:szCs w:val="28"/>
        </w:rPr>
        <w:t>м.</w:t>
      </w:r>
      <w:r w:rsidRPr="00380BF5">
        <w:rPr>
          <w:sz w:val="28"/>
          <w:szCs w:val="28"/>
        </w:rPr>
        <w:t>Рахів</w:t>
      </w:r>
      <w:proofErr w:type="spellEnd"/>
      <w:r w:rsidRPr="00380BF5">
        <w:rPr>
          <w:sz w:val="28"/>
          <w:szCs w:val="28"/>
        </w:rPr>
        <w:t>, вул. Новоселиця, 22 у власність для будівництва і обслуговування житлового будинку, господарських будівель і споруд (присадибна ділянка) по вул. Новоселиця, б/н в м. Рахів із земель комунальної власності територіальної громади міста Рахів».</w:t>
      </w:r>
    </w:p>
    <w:p w:rsidR="00E362F8" w:rsidRPr="00522F05" w:rsidRDefault="00E362F8" w:rsidP="00E362F8">
      <w:pPr>
        <w:ind w:firstLine="708"/>
        <w:jc w:val="both"/>
        <w:rPr>
          <w:sz w:val="28"/>
          <w:szCs w:val="28"/>
        </w:rPr>
      </w:pPr>
      <w:r>
        <w:rPr>
          <w:sz w:val="28"/>
          <w:szCs w:val="28"/>
        </w:rPr>
        <w:t>4</w:t>
      </w:r>
      <w:r w:rsidRPr="00522F05">
        <w:rPr>
          <w:sz w:val="28"/>
          <w:szCs w:val="28"/>
        </w:rPr>
        <w:t>. Відмінити рішення Рахівської міської ради №</w:t>
      </w:r>
      <w:r>
        <w:rPr>
          <w:sz w:val="28"/>
          <w:szCs w:val="28"/>
        </w:rPr>
        <w:t>348</w:t>
      </w:r>
      <w:r w:rsidRPr="00522F05">
        <w:rPr>
          <w:sz w:val="28"/>
          <w:szCs w:val="28"/>
        </w:rPr>
        <w:t xml:space="preserve"> від </w:t>
      </w:r>
      <w:r>
        <w:rPr>
          <w:sz w:val="28"/>
          <w:szCs w:val="28"/>
        </w:rPr>
        <w:t>18.08.2017 року в частині «Н</w:t>
      </w:r>
      <w:r w:rsidRPr="00522F05">
        <w:rPr>
          <w:sz w:val="28"/>
          <w:szCs w:val="28"/>
        </w:rPr>
        <w:t xml:space="preserve">адання дозволу на розробку проекту землеустрою щодо відведення земельної ділянки площею – </w:t>
      </w:r>
      <w:smartTag w:uri="urn:schemas-microsoft-com:office:smarttags" w:element="metricconverter">
        <w:smartTagPr>
          <w:attr w:name="ProductID" w:val="0,0170 га"/>
        </w:smartTagPr>
        <w:r w:rsidRPr="00522F05">
          <w:rPr>
            <w:sz w:val="28"/>
            <w:szCs w:val="28"/>
          </w:rPr>
          <w:t>0,0</w:t>
        </w:r>
        <w:r>
          <w:rPr>
            <w:sz w:val="28"/>
            <w:szCs w:val="28"/>
          </w:rPr>
          <w:t>170</w:t>
        </w:r>
        <w:r w:rsidRPr="00522F05">
          <w:rPr>
            <w:sz w:val="28"/>
            <w:szCs w:val="28"/>
          </w:rPr>
          <w:t xml:space="preserve"> га</w:t>
        </w:r>
      </w:smartTag>
      <w:r w:rsidRPr="00522F05">
        <w:rPr>
          <w:sz w:val="28"/>
          <w:szCs w:val="28"/>
        </w:rPr>
        <w:t xml:space="preserve"> у власність для </w:t>
      </w:r>
      <w:r>
        <w:rPr>
          <w:sz w:val="28"/>
          <w:szCs w:val="28"/>
        </w:rPr>
        <w:t>будівництва та обслуговування жилого будинку, господарських будівель і споруд</w:t>
      </w:r>
      <w:r w:rsidR="00497170">
        <w:rPr>
          <w:sz w:val="28"/>
          <w:szCs w:val="28"/>
        </w:rPr>
        <w:t xml:space="preserve"> по </w:t>
      </w:r>
      <w:proofErr w:type="spellStart"/>
      <w:r w:rsidR="00497170">
        <w:rPr>
          <w:sz w:val="28"/>
          <w:szCs w:val="28"/>
        </w:rPr>
        <w:t>вул.</w:t>
      </w:r>
      <w:r>
        <w:rPr>
          <w:sz w:val="28"/>
          <w:szCs w:val="28"/>
        </w:rPr>
        <w:t>Новоселиця</w:t>
      </w:r>
      <w:proofErr w:type="spellEnd"/>
      <w:r w:rsidRPr="00522F05">
        <w:rPr>
          <w:sz w:val="28"/>
          <w:szCs w:val="28"/>
        </w:rPr>
        <w:t>, б/н, громадян</w:t>
      </w:r>
      <w:r>
        <w:rPr>
          <w:sz w:val="28"/>
          <w:szCs w:val="28"/>
        </w:rPr>
        <w:t>ці</w:t>
      </w:r>
      <w:r w:rsidRPr="00522F05">
        <w:rPr>
          <w:sz w:val="28"/>
          <w:szCs w:val="28"/>
        </w:rPr>
        <w:t xml:space="preserve"> </w:t>
      </w:r>
      <w:proofErr w:type="spellStart"/>
      <w:r>
        <w:rPr>
          <w:sz w:val="28"/>
          <w:szCs w:val="28"/>
        </w:rPr>
        <w:t>Мицак</w:t>
      </w:r>
      <w:proofErr w:type="spellEnd"/>
      <w:r>
        <w:rPr>
          <w:sz w:val="28"/>
          <w:szCs w:val="28"/>
        </w:rPr>
        <w:t xml:space="preserve"> Ганні Дмитрівні</w:t>
      </w:r>
      <w:r w:rsidRPr="00522F05">
        <w:rPr>
          <w:sz w:val="28"/>
          <w:szCs w:val="28"/>
        </w:rPr>
        <w:t>, мешканц</w:t>
      </w:r>
      <w:r>
        <w:rPr>
          <w:sz w:val="28"/>
          <w:szCs w:val="28"/>
        </w:rPr>
        <w:t>і</w:t>
      </w:r>
      <w:r w:rsidRPr="00522F05">
        <w:rPr>
          <w:sz w:val="28"/>
          <w:szCs w:val="28"/>
        </w:rPr>
        <w:t xml:space="preserve"> м. Рахів, вул. </w:t>
      </w:r>
      <w:r>
        <w:rPr>
          <w:sz w:val="28"/>
          <w:szCs w:val="28"/>
        </w:rPr>
        <w:t>Новоселиця</w:t>
      </w:r>
      <w:r w:rsidRPr="00522F05">
        <w:rPr>
          <w:sz w:val="28"/>
          <w:szCs w:val="28"/>
        </w:rPr>
        <w:t xml:space="preserve">, </w:t>
      </w:r>
      <w:r>
        <w:rPr>
          <w:sz w:val="28"/>
          <w:szCs w:val="28"/>
        </w:rPr>
        <w:t>22»</w:t>
      </w:r>
      <w:r w:rsidRPr="00522F05">
        <w:rPr>
          <w:sz w:val="28"/>
          <w:szCs w:val="28"/>
        </w:rPr>
        <w:t>.</w:t>
      </w:r>
    </w:p>
    <w:p w:rsidR="00E362F8" w:rsidRDefault="00E362F8" w:rsidP="00E362F8">
      <w:pPr>
        <w:rPr>
          <w:sz w:val="28"/>
          <w:szCs w:val="28"/>
        </w:rPr>
      </w:pPr>
    </w:p>
    <w:p w:rsidR="00E362F8" w:rsidRDefault="00E362F8" w:rsidP="00E362F8">
      <w:pPr>
        <w:rPr>
          <w:sz w:val="28"/>
          <w:szCs w:val="28"/>
        </w:rPr>
      </w:pPr>
    </w:p>
    <w:p w:rsidR="00E362F8" w:rsidRPr="00087FE0" w:rsidRDefault="00E362F8" w:rsidP="00E362F8">
      <w:pPr>
        <w:rPr>
          <w:sz w:val="28"/>
          <w:szCs w:val="28"/>
        </w:rPr>
      </w:pPr>
    </w:p>
    <w:p w:rsidR="005A38B2" w:rsidRDefault="005A38B2" w:rsidP="005A38B2">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5A38B2" w:rsidRDefault="005A38B2">
      <w:pPr>
        <w:spacing w:after="160" w:line="259" w:lineRule="auto"/>
        <w:rPr>
          <w:sz w:val="28"/>
          <w:szCs w:val="28"/>
        </w:rPr>
      </w:pPr>
      <w:r>
        <w:rPr>
          <w:sz w:val="28"/>
          <w:szCs w:val="28"/>
        </w:rPr>
        <w:br w:type="page"/>
      </w:r>
    </w:p>
    <w:p w:rsidR="00E362F8" w:rsidRDefault="00E362F8" w:rsidP="00E362F8">
      <w:pPr>
        <w:rPr>
          <w:sz w:val="28"/>
          <w:szCs w:val="28"/>
        </w:rPr>
      </w:pPr>
    </w:p>
    <w:p w:rsidR="00163471" w:rsidRPr="00FE4D3A" w:rsidRDefault="00163471" w:rsidP="00163471">
      <w:pPr>
        <w:jc w:val="both"/>
        <w:rPr>
          <w:sz w:val="28"/>
          <w:szCs w:val="28"/>
        </w:rPr>
      </w:pPr>
      <w:r>
        <w:rPr>
          <w:noProof/>
          <w:lang w:val="ru-RU"/>
        </w:rPr>
        <w:drawing>
          <wp:anchor distT="0" distB="0" distL="114300" distR="114300" simplePos="0" relativeHeight="251710464" behindDoc="0" locked="0" layoutInCell="1" allowOverlap="1" wp14:anchorId="06E1EAE3" wp14:editId="23FCB6A5">
            <wp:simplePos x="0" y="0"/>
            <wp:positionH relativeFrom="column">
              <wp:posOffset>2758440</wp:posOffset>
            </wp:positionH>
            <wp:positionV relativeFrom="paragraph">
              <wp:posOffset>41275</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163471" w:rsidRDefault="00163471" w:rsidP="00163471">
      <w:pPr>
        <w:jc w:val="both"/>
        <w:rPr>
          <w:sz w:val="28"/>
          <w:szCs w:val="28"/>
        </w:rPr>
      </w:pPr>
      <w:r>
        <w:t xml:space="preserve">                                                                                                                                            </w:t>
      </w:r>
    </w:p>
    <w:p w:rsidR="00163471" w:rsidRPr="00C72438" w:rsidRDefault="00163471" w:rsidP="00163471">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163471" w:rsidRPr="00087FE0" w:rsidRDefault="00163471" w:rsidP="00163471">
      <w:pPr>
        <w:rPr>
          <w:sz w:val="28"/>
          <w:szCs w:val="28"/>
        </w:rPr>
      </w:pPr>
    </w:p>
    <w:p w:rsidR="00163471" w:rsidRPr="00087FE0" w:rsidRDefault="00163471" w:rsidP="00163471">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163471" w:rsidRPr="00087FE0" w:rsidRDefault="00163471" w:rsidP="00163471">
      <w:pPr>
        <w:ind w:right="-1"/>
        <w:rPr>
          <w:sz w:val="28"/>
          <w:szCs w:val="28"/>
        </w:rPr>
      </w:pPr>
    </w:p>
    <w:p w:rsidR="00163471" w:rsidRPr="00087FE0" w:rsidRDefault="00163471" w:rsidP="00163471">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580</w:t>
      </w:r>
    </w:p>
    <w:p w:rsidR="00163471" w:rsidRPr="00087FE0" w:rsidRDefault="00163471" w:rsidP="00163471">
      <w:pPr>
        <w:ind w:right="142"/>
        <w:rPr>
          <w:sz w:val="28"/>
          <w:szCs w:val="28"/>
        </w:rPr>
      </w:pPr>
      <w:r w:rsidRPr="00087FE0">
        <w:rPr>
          <w:sz w:val="28"/>
          <w:szCs w:val="28"/>
        </w:rPr>
        <w:t>м. Рахів</w:t>
      </w:r>
    </w:p>
    <w:p w:rsidR="00E362F8" w:rsidRPr="00D62420" w:rsidRDefault="00E362F8" w:rsidP="00E362F8">
      <w:pPr>
        <w:ind w:right="142"/>
        <w:rPr>
          <w:sz w:val="28"/>
          <w:szCs w:val="28"/>
        </w:rPr>
      </w:pPr>
    </w:p>
    <w:p w:rsidR="00E362F8" w:rsidRPr="00C21816" w:rsidRDefault="00E362F8" w:rsidP="00E362F8">
      <w:pPr>
        <w:rPr>
          <w:sz w:val="28"/>
          <w:szCs w:val="28"/>
        </w:rPr>
      </w:pPr>
      <w:r w:rsidRPr="00C21816">
        <w:rPr>
          <w:sz w:val="28"/>
          <w:szCs w:val="28"/>
        </w:rPr>
        <w:t xml:space="preserve">Про надання дозволу на розробку </w:t>
      </w:r>
    </w:p>
    <w:p w:rsidR="00E362F8" w:rsidRPr="00C21816" w:rsidRDefault="00E362F8" w:rsidP="00E362F8">
      <w:pPr>
        <w:rPr>
          <w:sz w:val="28"/>
          <w:szCs w:val="28"/>
        </w:rPr>
      </w:pPr>
      <w:r w:rsidRPr="00C21816">
        <w:rPr>
          <w:sz w:val="28"/>
          <w:szCs w:val="28"/>
        </w:rPr>
        <w:t xml:space="preserve">детальних планів території </w:t>
      </w:r>
    </w:p>
    <w:p w:rsidR="00E362F8" w:rsidRPr="00D62420" w:rsidRDefault="00E362F8" w:rsidP="00E362F8">
      <w:pPr>
        <w:rPr>
          <w:sz w:val="28"/>
          <w:szCs w:val="28"/>
        </w:rPr>
      </w:pPr>
    </w:p>
    <w:p w:rsidR="00E362F8" w:rsidRPr="00D62420" w:rsidRDefault="00E362F8" w:rsidP="00E362F8">
      <w:pPr>
        <w:pStyle w:val="a8"/>
        <w:ind w:right="142"/>
        <w:rPr>
          <w:szCs w:val="28"/>
        </w:rPr>
      </w:pPr>
      <w:r w:rsidRPr="00D62420">
        <w:rPr>
          <w:szCs w:val="28"/>
        </w:rPr>
        <w:t xml:space="preserve">         Розглянувши звернення громадян про надання дозволу на розробку детальн</w:t>
      </w:r>
      <w:r>
        <w:rPr>
          <w:szCs w:val="28"/>
        </w:rPr>
        <w:t>их</w:t>
      </w:r>
      <w:r w:rsidRPr="00D62420">
        <w:rPr>
          <w:szCs w:val="28"/>
        </w:rPr>
        <w:t xml:space="preserve"> план</w:t>
      </w:r>
      <w:r>
        <w:rPr>
          <w:szCs w:val="28"/>
        </w:rPr>
        <w:t>ів</w:t>
      </w:r>
      <w:r w:rsidRPr="00D62420">
        <w:rPr>
          <w:szCs w:val="28"/>
        </w:rPr>
        <w:t xml:space="preserve"> території, відповідно до частини 3 статті 10, статей 19, 21, частини третьої статті 24 Закону України </w:t>
      </w:r>
      <w:proofErr w:type="spellStart"/>
      <w:r w:rsidRPr="00D62420">
        <w:rPr>
          <w:szCs w:val="28"/>
        </w:rPr>
        <w:t>„Про</w:t>
      </w:r>
      <w:proofErr w:type="spellEnd"/>
      <w:r w:rsidRPr="00D62420">
        <w:rPr>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D62420">
        <w:rPr>
          <w:szCs w:val="28"/>
        </w:rPr>
        <w:t>„Про</w:t>
      </w:r>
      <w:proofErr w:type="spellEnd"/>
      <w:r w:rsidRPr="00D62420">
        <w:rPr>
          <w:szCs w:val="28"/>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D62420">
        <w:rPr>
          <w:szCs w:val="28"/>
        </w:rPr>
        <w:t>„Про</w:t>
      </w:r>
      <w:proofErr w:type="spellEnd"/>
      <w:r w:rsidRPr="00D62420">
        <w:rPr>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D62420">
        <w:rPr>
          <w:szCs w:val="28"/>
        </w:rPr>
        <w:t>„Про</w:t>
      </w:r>
      <w:proofErr w:type="spellEnd"/>
      <w:r w:rsidRPr="00D62420">
        <w:rPr>
          <w:szCs w:val="28"/>
        </w:rPr>
        <w:t xml:space="preserve"> місцеве самоврядування в Україні”, міська рада</w:t>
      </w:r>
    </w:p>
    <w:p w:rsidR="00E362F8" w:rsidRPr="00D62420" w:rsidRDefault="00E362F8" w:rsidP="00E362F8">
      <w:pPr>
        <w:pStyle w:val="a8"/>
        <w:ind w:right="142"/>
        <w:jc w:val="center"/>
        <w:rPr>
          <w:szCs w:val="28"/>
        </w:rPr>
      </w:pPr>
    </w:p>
    <w:p w:rsidR="00E362F8" w:rsidRPr="00D62420" w:rsidRDefault="00E362F8" w:rsidP="00E362F8">
      <w:pPr>
        <w:pStyle w:val="a8"/>
        <w:ind w:right="142"/>
        <w:jc w:val="center"/>
        <w:rPr>
          <w:szCs w:val="28"/>
        </w:rPr>
      </w:pPr>
      <w:r w:rsidRPr="00D62420">
        <w:rPr>
          <w:szCs w:val="28"/>
        </w:rPr>
        <w:t>в и р і ш и л а :</w:t>
      </w:r>
    </w:p>
    <w:p w:rsidR="00E362F8" w:rsidRPr="00D62420" w:rsidRDefault="00E362F8" w:rsidP="00E362F8">
      <w:pPr>
        <w:pStyle w:val="a8"/>
        <w:ind w:right="142"/>
        <w:jc w:val="center"/>
        <w:rPr>
          <w:szCs w:val="28"/>
        </w:rPr>
      </w:pPr>
    </w:p>
    <w:p w:rsidR="00E362F8" w:rsidRDefault="00E362F8" w:rsidP="00E362F8">
      <w:pPr>
        <w:jc w:val="both"/>
        <w:rPr>
          <w:sz w:val="28"/>
          <w:szCs w:val="28"/>
        </w:rPr>
      </w:pPr>
      <w:r w:rsidRPr="00D62420">
        <w:rPr>
          <w:sz w:val="28"/>
          <w:szCs w:val="28"/>
        </w:rPr>
        <w:t xml:space="preserve">       1. Надати дозвіл на розробку детального плану території земельної ділянки площею – 0,0763 га для будівництва </w:t>
      </w:r>
      <w:r>
        <w:rPr>
          <w:sz w:val="28"/>
          <w:szCs w:val="28"/>
        </w:rPr>
        <w:t>і обслуговування житлового</w:t>
      </w:r>
      <w:r w:rsidRPr="00D62420">
        <w:rPr>
          <w:sz w:val="28"/>
          <w:szCs w:val="28"/>
        </w:rPr>
        <w:t xml:space="preserve"> бу</w:t>
      </w:r>
      <w:r>
        <w:rPr>
          <w:sz w:val="28"/>
          <w:szCs w:val="28"/>
        </w:rPr>
        <w:t>динку, господарських будівель і</w:t>
      </w:r>
      <w:r w:rsidRPr="00D62420">
        <w:rPr>
          <w:sz w:val="28"/>
          <w:szCs w:val="28"/>
        </w:rPr>
        <w:t xml:space="preserve"> споруд </w:t>
      </w:r>
      <w:r>
        <w:rPr>
          <w:sz w:val="28"/>
          <w:szCs w:val="28"/>
        </w:rPr>
        <w:t xml:space="preserve">(присадибна ділянка) </w:t>
      </w:r>
      <w:r w:rsidR="000F48B4">
        <w:rPr>
          <w:sz w:val="28"/>
          <w:szCs w:val="28"/>
        </w:rPr>
        <w:t xml:space="preserve">по </w:t>
      </w:r>
      <w:proofErr w:type="spellStart"/>
      <w:r w:rsidR="000F48B4">
        <w:rPr>
          <w:sz w:val="28"/>
          <w:szCs w:val="28"/>
        </w:rPr>
        <w:t>вул.</w:t>
      </w:r>
      <w:r w:rsidRPr="00D62420">
        <w:rPr>
          <w:sz w:val="28"/>
          <w:szCs w:val="28"/>
        </w:rPr>
        <w:t>Хресто-Воздвиженська</w:t>
      </w:r>
      <w:proofErr w:type="spellEnd"/>
      <w:r w:rsidRPr="00D62420">
        <w:rPr>
          <w:sz w:val="28"/>
          <w:szCs w:val="28"/>
        </w:rPr>
        <w:t xml:space="preserve">, б/н в м. Рахів, громадянину </w:t>
      </w:r>
      <w:proofErr w:type="spellStart"/>
      <w:r w:rsidRPr="00D62420">
        <w:rPr>
          <w:sz w:val="28"/>
          <w:szCs w:val="28"/>
        </w:rPr>
        <w:t>Томашуку</w:t>
      </w:r>
      <w:proofErr w:type="spellEnd"/>
      <w:r w:rsidRPr="00D62420">
        <w:rPr>
          <w:sz w:val="28"/>
          <w:szCs w:val="28"/>
        </w:rPr>
        <w:t xml:space="preserve"> Володимиру Васильовичу, мешканцю м. Рахів, вул. Хресто-Воздвиженська</w:t>
      </w:r>
      <w:r w:rsidRPr="00F35308">
        <w:rPr>
          <w:sz w:val="28"/>
          <w:szCs w:val="28"/>
        </w:rPr>
        <w:t xml:space="preserve"> (Петрова)</w:t>
      </w:r>
      <w:r w:rsidRPr="00D62420">
        <w:rPr>
          <w:sz w:val="28"/>
          <w:szCs w:val="28"/>
        </w:rPr>
        <w:t>, 114.</w:t>
      </w:r>
    </w:p>
    <w:p w:rsidR="00E362F8" w:rsidRPr="001B1521" w:rsidRDefault="00E362F8" w:rsidP="00E362F8">
      <w:pPr>
        <w:jc w:val="both"/>
        <w:rPr>
          <w:sz w:val="28"/>
          <w:szCs w:val="28"/>
        </w:rPr>
      </w:pPr>
      <w:r>
        <w:rPr>
          <w:sz w:val="28"/>
          <w:szCs w:val="28"/>
        </w:rPr>
        <w:t xml:space="preserve">       2</w:t>
      </w:r>
      <w:r w:rsidRPr="001B1521">
        <w:rPr>
          <w:sz w:val="28"/>
          <w:szCs w:val="28"/>
        </w:rPr>
        <w:t xml:space="preserve">. Надати дозвіл на розробку детального плану території земельної ділянки </w:t>
      </w:r>
      <w:r>
        <w:rPr>
          <w:sz w:val="28"/>
          <w:szCs w:val="28"/>
        </w:rPr>
        <w:t xml:space="preserve">площею – </w:t>
      </w:r>
      <w:smartTag w:uri="urn:schemas-microsoft-com:office:smarttags" w:element="metricconverter">
        <w:smartTagPr>
          <w:attr w:name="ProductID" w:val="0,0219 га"/>
        </w:smartTagPr>
        <w:r>
          <w:rPr>
            <w:sz w:val="28"/>
            <w:szCs w:val="28"/>
          </w:rPr>
          <w:t xml:space="preserve">0,0219 </w:t>
        </w:r>
        <w:r w:rsidRPr="001B1521">
          <w:rPr>
            <w:sz w:val="28"/>
            <w:szCs w:val="28"/>
          </w:rPr>
          <w:t>га</w:t>
        </w:r>
      </w:smartTag>
      <w:r w:rsidRPr="001B1521">
        <w:rPr>
          <w:sz w:val="28"/>
          <w:szCs w:val="28"/>
        </w:rPr>
        <w:t xml:space="preserve"> </w:t>
      </w:r>
      <w:r w:rsidRPr="00BA595B">
        <w:rPr>
          <w:sz w:val="28"/>
          <w:szCs w:val="28"/>
        </w:rPr>
        <w:t>для будівництва і обслуговування житлового будинку, господарських будівель і споруд (присадибна ділянка)</w:t>
      </w:r>
      <w:r w:rsidRPr="001B1521">
        <w:rPr>
          <w:sz w:val="28"/>
          <w:szCs w:val="28"/>
        </w:rPr>
        <w:t xml:space="preserve"> по вул. </w:t>
      </w:r>
      <w:r>
        <w:rPr>
          <w:sz w:val="28"/>
          <w:szCs w:val="28"/>
        </w:rPr>
        <w:t>Підгірна</w:t>
      </w:r>
      <w:r w:rsidRPr="001B1521">
        <w:rPr>
          <w:sz w:val="28"/>
          <w:szCs w:val="28"/>
        </w:rPr>
        <w:t xml:space="preserve">, б/н в </w:t>
      </w:r>
      <w:r>
        <w:rPr>
          <w:sz w:val="28"/>
          <w:szCs w:val="28"/>
        </w:rPr>
        <w:t xml:space="preserve"> </w:t>
      </w:r>
      <w:r w:rsidRPr="001B1521">
        <w:rPr>
          <w:sz w:val="28"/>
          <w:szCs w:val="28"/>
        </w:rPr>
        <w:t xml:space="preserve">м. Рахів, громадянці </w:t>
      </w:r>
      <w:proofErr w:type="spellStart"/>
      <w:r>
        <w:rPr>
          <w:sz w:val="28"/>
          <w:szCs w:val="28"/>
        </w:rPr>
        <w:t>Пушкаш</w:t>
      </w:r>
      <w:proofErr w:type="spellEnd"/>
      <w:r>
        <w:rPr>
          <w:sz w:val="28"/>
          <w:szCs w:val="28"/>
        </w:rPr>
        <w:t xml:space="preserve"> </w:t>
      </w:r>
      <w:r w:rsidR="000F48B4">
        <w:rPr>
          <w:sz w:val="28"/>
          <w:szCs w:val="28"/>
        </w:rPr>
        <w:t xml:space="preserve">Наталії Михайлівні, мешканці </w:t>
      </w:r>
      <w:proofErr w:type="spellStart"/>
      <w:r w:rsidR="000F48B4">
        <w:rPr>
          <w:sz w:val="28"/>
          <w:szCs w:val="28"/>
        </w:rPr>
        <w:t>м.</w:t>
      </w:r>
      <w:r>
        <w:rPr>
          <w:sz w:val="28"/>
          <w:szCs w:val="28"/>
        </w:rPr>
        <w:t>Рахів</w:t>
      </w:r>
      <w:proofErr w:type="spellEnd"/>
      <w:r>
        <w:rPr>
          <w:sz w:val="28"/>
          <w:szCs w:val="28"/>
        </w:rPr>
        <w:t>, вул. Підгірна, 50</w:t>
      </w:r>
      <w:r w:rsidRPr="001B1521">
        <w:rPr>
          <w:sz w:val="28"/>
          <w:szCs w:val="28"/>
        </w:rPr>
        <w:t>.</w:t>
      </w:r>
    </w:p>
    <w:p w:rsidR="00E362F8" w:rsidRDefault="00E362F8" w:rsidP="00E362F8">
      <w:pPr>
        <w:jc w:val="both"/>
        <w:rPr>
          <w:sz w:val="28"/>
          <w:szCs w:val="28"/>
        </w:rPr>
      </w:pPr>
      <w:r w:rsidRPr="00F4585F">
        <w:rPr>
          <w:color w:val="FF0000"/>
          <w:sz w:val="28"/>
          <w:szCs w:val="28"/>
        </w:rPr>
        <w:t xml:space="preserve">       </w:t>
      </w:r>
      <w:r>
        <w:rPr>
          <w:sz w:val="28"/>
          <w:szCs w:val="28"/>
        </w:rPr>
        <w:t>3</w:t>
      </w:r>
      <w:r w:rsidRPr="00F4585F">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0094 га"/>
        </w:smartTagPr>
        <w:r w:rsidRPr="00F4585F">
          <w:rPr>
            <w:sz w:val="28"/>
            <w:szCs w:val="28"/>
          </w:rPr>
          <w:t>0,0094 га</w:t>
        </w:r>
      </w:smartTag>
      <w:r w:rsidRPr="00F4585F">
        <w:rPr>
          <w:sz w:val="28"/>
          <w:szCs w:val="28"/>
        </w:rPr>
        <w:t xml:space="preserve"> для будівництва індивідуальних гаражів по вул. Богдана Хмельницького, б/н в м. Рахів, громадянці </w:t>
      </w:r>
      <w:proofErr w:type="spellStart"/>
      <w:r w:rsidRPr="00F4585F">
        <w:rPr>
          <w:sz w:val="28"/>
          <w:szCs w:val="28"/>
        </w:rPr>
        <w:t>Форкош</w:t>
      </w:r>
      <w:proofErr w:type="spellEnd"/>
      <w:r w:rsidRPr="00F4585F">
        <w:rPr>
          <w:sz w:val="28"/>
          <w:szCs w:val="28"/>
        </w:rPr>
        <w:t xml:space="preserve"> Ларисі Миколаї</w:t>
      </w:r>
      <w:r w:rsidR="000F48B4">
        <w:rPr>
          <w:sz w:val="28"/>
          <w:szCs w:val="28"/>
        </w:rPr>
        <w:t>вні, мешканці м. Рахів, вул. Бог</w:t>
      </w:r>
      <w:r w:rsidRPr="00F4585F">
        <w:rPr>
          <w:sz w:val="28"/>
          <w:szCs w:val="28"/>
        </w:rPr>
        <w:t>дана Хмельницького, 76 кв. 7</w:t>
      </w:r>
      <w:r>
        <w:rPr>
          <w:sz w:val="28"/>
          <w:szCs w:val="28"/>
        </w:rPr>
        <w:t>.</w:t>
      </w:r>
    </w:p>
    <w:p w:rsidR="00E362F8" w:rsidRDefault="00E362F8" w:rsidP="00E362F8">
      <w:pPr>
        <w:jc w:val="both"/>
        <w:rPr>
          <w:sz w:val="28"/>
          <w:szCs w:val="28"/>
        </w:rPr>
      </w:pPr>
    </w:p>
    <w:p w:rsidR="00E362F8" w:rsidRPr="00F4585F" w:rsidRDefault="00E362F8" w:rsidP="00E362F8">
      <w:pPr>
        <w:jc w:val="both"/>
        <w:rPr>
          <w:sz w:val="28"/>
          <w:szCs w:val="28"/>
        </w:rPr>
      </w:pPr>
    </w:p>
    <w:p w:rsidR="00E362F8" w:rsidRPr="00B7097C" w:rsidRDefault="00E362F8" w:rsidP="00E362F8">
      <w:pPr>
        <w:jc w:val="both"/>
        <w:rPr>
          <w:sz w:val="28"/>
          <w:szCs w:val="28"/>
        </w:rPr>
      </w:pPr>
      <w:r w:rsidRPr="00B7097C">
        <w:rPr>
          <w:sz w:val="28"/>
          <w:szCs w:val="28"/>
        </w:rPr>
        <w:lastRenderedPageBreak/>
        <w:t xml:space="preserve">       4. Надати дозвіл на розробку детального плану території земельної ділянки площею – </w:t>
      </w:r>
      <w:smartTag w:uri="urn:schemas-microsoft-com:office:smarttags" w:element="metricconverter">
        <w:smartTagPr>
          <w:attr w:name="ProductID" w:val="0,0720 га"/>
        </w:smartTagPr>
        <w:r w:rsidRPr="00B7097C">
          <w:rPr>
            <w:sz w:val="28"/>
            <w:szCs w:val="28"/>
          </w:rPr>
          <w:t>0,0720 га</w:t>
        </w:r>
      </w:smartTag>
      <w:r w:rsidRPr="00B7097C">
        <w:rPr>
          <w:sz w:val="28"/>
          <w:szCs w:val="28"/>
        </w:rPr>
        <w:t xml:space="preserve"> </w:t>
      </w:r>
      <w:r w:rsidRPr="00BA595B">
        <w:rPr>
          <w:sz w:val="28"/>
          <w:szCs w:val="28"/>
        </w:rPr>
        <w:t>для будівництва і обслуговування житлового будинку, господарських будівель і споруд (присадибна ділянка)</w:t>
      </w:r>
      <w:r w:rsidRPr="00B7097C">
        <w:rPr>
          <w:sz w:val="28"/>
          <w:szCs w:val="28"/>
        </w:rPr>
        <w:t xml:space="preserve"> по вул. Буркут, б/н в </w:t>
      </w:r>
      <w:r>
        <w:rPr>
          <w:sz w:val="28"/>
          <w:szCs w:val="28"/>
        </w:rPr>
        <w:t xml:space="preserve"> </w:t>
      </w:r>
      <w:r w:rsidRPr="00B7097C">
        <w:rPr>
          <w:sz w:val="28"/>
          <w:szCs w:val="28"/>
        </w:rPr>
        <w:t xml:space="preserve">м. Рахів, громадянці </w:t>
      </w:r>
      <w:proofErr w:type="spellStart"/>
      <w:r w:rsidRPr="00B7097C">
        <w:rPr>
          <w:sz w:val="28"/>
          <w:szCs w:val="28"/>
        </w:rPr>
        <w:t>Козурак</w:t>
      </w:r>
      <w:proofErr w:type="spellEnd"/>
      <w:r w:rsidRPr="00B7097C">
        <w:rPr>
          <w:sz w:val="28"/>
          <w:szCs w:val="28"/>
        </w:rPr>
        <w:t xml:space="preserve"> Надії Андріївні, мешканці м. Рахів, вул. Буркут, 86.</w:t>
      </w:r>
    </w:p>
    <w:p w:rsidR="00E362F8" w:rsidRPr="00B7097C" w:rsidRDefault="00E362F8" w:rsidP="00E362F8">
      <w:pPr>
        <w:jc w:val="both"/>
        <w:rPr>
          <w:sz w:val="28"/>
          <w:szCs w:val="28"/>
        </w:rPr>
      </w:pPr>
      <w:r>
        <w:rPr>
          <w:sz w:val="28"/>
          <w:szCs w:val="28"/>
        </w:rPr>
        <w:t xml:space="preserve">       5</w:t>
      </w:r>
      <w:r w:rsidRPr="00B7097C">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0398 га"/>
        </w:smartTagPr>
        <w:r w:rsidRPr="00B7097C">
          <w:rPr>
            <w:sz w:val="28"/>
            <w:szCs w:val="28"/>
          </w:rPr>
          <w:t>0,0</w:t>
        </w:r>
        <w:r>
          <w:rPr>
            <w:sz w:val="28"/>
            <w:szCs w:val="28"/>
          </w:rPr>
          <w:t>398</w:t>
        </w:r>
        <w:r w:rsidRPr="00B7097C">
          <w:rPr>
            <w:sz w:val="28"/>
            <w:szCs w:val="28"/>
          </w:rPr>
          <w:t xml:space="preserve"> га</w:t>
        </w:r>
      </w:smartTag>
      <w:r w:rsidRPr="00B7097C">
        <w:rPr>
          <w:sz w:val="28"/>
          <w:szCs w:val="28"/>
        </w:rPr>
        <w:t xml:space="preserve"> </w:t>
      </w:r>
      <w:r w:rsidRPr="00BA595B">
        <w:rPr>
          <w:sz w:val="28"/>
          <w:szCs w:val="28"/>
        </w:rPr>
        <w:t>для будівництва і обслуговування житлового будинку, господарських будівель і споруд (присадибна ділянка)</w:t>
      </w:r>
      <w:r w:rsidRPr="00B7097C">
        <w:rPr>
          <w:sz w:val="28"/>
          <w:szCs w:val="28"/>
        </w:rPr>
        <w:t xml:space="preserve"> по вул. </w:t>
      </w:r>
      <w:r>
        <w:rPr>
          <w:sz w:val="28"/>
          <w:szCs w:val="28"/>
        </w:rPr>
        <w:t>Миру</w:t>
      </w:r>
      <w:r w:rsidRPr="00B7097C">
        <w:rPr>
          <w:sz w:val="28"/>
          <w:szCs w:val="28"/>
        </w:rPr>
        <w:t xml:space="preserve">, б/н в </w:t>
      </w:r>
      <w:r>
        <w:rPr>
          <w:sz w:val="28"/>
          <w:szCs w:val="28"/>
        </w:rPr>
        <w:t xml:space="preserve"> </w:t>
      </w:r>
      <w:r w:rsidRPr="00B7097C">
        <w:rPr>
          <w:sz w:val="28"/>
          <w:szCs w:val="28"/>
        </w:rPr>
        <w:t xml:space="preserve">м. Рахів, громадянці </w:t>
      </w:r>
      <w:r>
        <w:rPr>
          <w:sz w:val="28"/>
          <w:szCs w:val="28"/>
        </w:rPr>
        <w:t>Горбач Олені Василівні</w:t>
      </w:r>
      <w:r w:rsidRPr="00B7097C">
        <w:rPr>
          <w:sz w:val="28"/>
          <w:szCs w:val="28"/>
        </w:rPr>
        <w:t xml:space="preserve">, мешканці м. Рахів, вул. </w:t>
      </w:r>
      <w:proofErr w:type="spellStart"/>
      <w:r>
        <w:rPr>
          <w:sz w:val="28"/>
          <w:szCs w:val="28"/>
        </w:rPr>
        <w:t>Премоги</w:t>
      </w:r>
      <w:proofErr w:type="spellEnd"/>
      <w:r>
        <w:rPr>
          <w:sz w:val="28"/>
          <w:szCs w:val="28"/>
        </w:rPr>
        <w:t>, 3.</w:t>
      </w:r>
    </w:p>
    <w:p w:rsidR="00E362F8" w:rsidRPr="00F4585F" w:rsidRDefault="00E362F8" w:rsidP="00E362F8">
      <w:pPr>
        <w:jc w:val="both"/>
        <w:rPr>
          <w:sz w:val="28"/>
          <w:szCs w:val="28"/>
        </w:rPr>
      </w:pPr>
      <w:r w:rsidRPr="00F4585F">
        <w:rPr>
          <w:color w:val="FF0000"/>
          <w:sz w:val="28"/>
          <w:szCs w:val="28"/>
        </w:rPr>
        <w:t xml:space="preserve">       </w:t>
      </w:r>
      <w:r>
        <w:rPr>
          <w:sz w:val="28"/>
          <w:szCs w:val="28"/>
        </w:rPr>
        <w:t>6</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proofErr w:type="spellStart"/>
      <w:r w:rsidRPr="00C17B2C">
        <w:rPr>
          <w:sz w:val="28"/>
          <w:szCs w:val="28"/>
        </w:rPr>
        <w:t>Пукману</w:t>
      </w:r>
      <w:proofErr w:type="spellEnd"/>
      <w:r w:rsidRPr="00C17B2C">
        <w:rPr>
          <w:sz w:val="28"/>
          <w:szCs w:val="28"/>
        </w:rPr>
        <w:t xml:space="preserve"> Олексію Івановичу, мешканцю</w:t>
      </w:r>
      <w:r>
        <w:rPr>
          <w:sz w:val="28"/>
          <w:szCs w:val="28"/>
        </w:rPr>
        <w:t xml:space="preserve"> </w:t>
      </w:r>
      <w:r w:rsidRPr="00C17B2C">
        <w:rPr>
          <w:sz w:val="28"/>
          <w:szCs w:val="28"/>
        </w:rPr>
        <w:t>м. Рахів, вул. Партизанська, 63</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7</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proofErr w:type="spellStart"/>
      <w:r w:rsidRPr="00CB7CC7">
        <w:rPr>
          <w:sz w:val="28"/>
          <w:szCs w:val="28"/>
        </w:rPr>
        <w:t>Губко</w:t>
      </w:r>
      <w:proofErr w:type="spellEnd"/>
      <w:r w:rsidRPr="00CB7CC7">
        <w:rPr>
          <w:sz w:val="28"/>
          <w:szCs w:val="28"/>
        </w:rPr>
        <w:t xml:space="preserve"> Валентину Івановичу, мешканцю</w:t>
      </w:r>
      <w:r>
        <w:rPr>
          <w:sz w:val="28"/>
          <w:szCs w:val="28"/>
        </w:rPr>
        <w:t xml:space="preserve"> </w:t>
      </w:r>
      <w:r w:rsidRPr="00CB7CC7">
        <w:rPr>
          <w:sz w:val="28"/>
          <w:szCs w:val="28"/>
        </w:rPr>
        <w:t xml:space="preserve">м. Рахів, вул. </w:t>
      </w:r>
      <w:r w:rsidRPr="00C17B2C">
        <w:rPr>
          <w:sz w:val="28"/>
          <w:szCs w:val="28"/>
        </w:rPr>
        <w:t>Богдана Хмельницького, 19</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8</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 індивідуальних гаражів по вул. </w:t>
      </w:r>
      <w:r w:rsidRPr="00ED734C">
        <w:rPr>
          <w:sz w:val="28"/>
          <w:szCs w:val="28"/>
        </w:rPr>
        <w:t>Привокзальна</w:t>
      </w:r>
      <w:r w:rsidRPr="00F4585F">
        <w:rPr>
          <w:sz w:val="28"/>
          <w:szCs w:val="28"/>
        </w:rPr>
        <w:t xml:space="preserve">, б/н в м. Рахів, </w:t>
      </w:r>
      <w:r>
        <w:rPr>
          <w:sz w:val="28"/>
          <w:szCs w:val="28"/>
        </w:rPr>
        <w:t xml:space="preserve">громадянину </w:t>
      </w:r>
      <w:r w:rsidRPr="00ED734C">
        <w:rPr>
          <w:sz w:val="28"/>
          <w:szCs w:val="28"/>
        </w:rPr>
        <w:t>Поповичу Олексію Олексійовичу, мешканцю м. Рахів, вул. Павла Тичини, 17</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9</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proofErr w:type="spellStart"/>
      <w:r w:rsidRPr="00ED734C">
        <w:rPr>
          <w:sz w:val="28"/>
          <w:szCs w:val="28"/>
        </w:rPr>
        <w:t>Кирн</w:t>
      </w:r>
      <w:proofErr w:type="spellEnd"/>
      <w:r w:rsidRPr="00ED734C">
        <w:rPr>
          <w:sz w:val="28"/>
          <w:szCs w:val="28"/>
        </w:rPr>
        <w:t xml:space="preserve"> Миколі Миколайовичу, мешканцю м. Рахів, вул. Богдана Хмельницького, 11</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10</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proofErr w:type="spellStart"/>
      <w:r w:rsidRPr="00ED734C">
        <w:rPr>
          <w:sz w:val="28"/>
          <w:szCs w:val="28"/>
        </w:rPr>
        <w:t>Кирн</w:t>
      </w:r>
      <w:proofErr w:type="spellEnd"/>
      <w:r w:rsidRPr="00ED734C">
        <w:rPr>
          <w:sz w:val="28"/>
          <w:szCs w:val="28"/>
        </w:rPr>
        <w:t xml:space="preserve"> Ернесту Миколайовичу, мешканцю м. Рахів, вул. Привокзальна, 15а</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11</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r w:rsidRPr="00D04319">
        <w:rPr>
          <w:sz w:val="28"/>
          <w:szCs w:val="28"/>
        </w:rPr>
        <w:t>Васильків Ігорю Ігоровичу, мешканцю м. Рахів, вул. Павла Тичини, 9а</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12</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Pr>
          <w:sz w:val="28"/>
          <w:szCs w:val="28"/>
        </w:rPr>
        <w:t xml:space="preserve">громадянину </w:t>
      </w:r>
      <w:r w:rsidRPr="00D04319">
        <w:rPr>
          <w:sz w:val="28"/>
          <w:szCs w:val="28"/>
        </w:rPr>
        <w:t>Данилюку Олександру Миколайовичу, мешканцю м. Рахів, вул. Павла Тичини, 9а</w:t>
      </w:r>
      <w:r>
        <w:rPr>
          <w:sz w:val="28"/>
          <w:szCs w:val="28"/>
        </w:rPr>
        <w:t>.</w:t>
      </w:r>
    </w:p>
    <w:p w:rsidR="00E362F8" w:rsidRPr="00F4585F" w:rsidRDefault="00E362F8" w:rsidP="00E362F8">
      <w:pPr>
        <w:jc w:val="both"/>
        <w:rPr>
          <w:sz w:val="28"/>
          <w:szCs w:val="28"/>
        </w:rPr>
      </w:pPr>
      <w:r w:rsidRPr="00F4585F">
        <w:rPr>
          <w:color w:val="FF0000"/>
          <w:sz w:val="28"/>
          <w:szCs w:val="28"/>
        </w:rPr>
        <w:t xml:space="preserve">      </w:t>
      </w:r>
      <w:r>
        <w:rPr>
          <w:sz w:val="28"/>
          <w:szCs w:val="28"/>
        </w:rPr>
        <w:t>13</w:t>
      </w:r>
      <w:r w:rsidRPr="00F4585F">
        <w:rPr>
          <w:sz w:val="28"/>
          <w:szCs w:val="28"/>
        </w:rPr>
        <w:t>. Надати дозвіл на розробку детального плану території з</w:t>
      </w:r>
      <w:r>
        <w:rPr>
          <w:sz w:val="28"/>
          <w:szCs w:val="28"/>
        </w:rPr>
        <w:t>емельної ділянки площею – 0,0035</w:t>
      </w:r>
      <w:r w:rsidRPr="00F4585F">
        <w:rPr>
          <w:sz w:val="28"/>
          <w:szCs w:val="28"/>
        </w:rPr>
        <w:t xml:space="preserve"> га для будівництва</w:t>
      </w:r>
      <w:r w:rsidR="00497170">
        <w:rPr>
          <w:sz w:val="28"/>
          <w:szCs w:val="28"/>
        </w:rPr>
        <w:t xml:space="preserve"> індивідуальних гаражів по </w:t>
      </w:r>
      <w:proofErr w:type="spellStart"/>
      <w:r w:rsidR="00497170">
        <w:rPr>
          <w:sz w:val="28"/>
          <w:szCs w:val="28"/>
        </w:rPr>
        <w:t>вул.</w:t>
      </w:r>
      <w:r w:rsidRPr="00ED734C">
        <w:rPr>
          <w:sz w:val="28"/>
          <w:szCs w:val="28"/>
        </w:rPr>
        <w:t>Привокзальна</w:t>
      </w:r>
      <w:proofErr w:type="spellEnd"/>
      <w:r w:rsidRPr="00F4585F">
        <w:rPr>
          <w:sz w:val="28"/>
          <w:szCs w:val="28"/>
        </w:rPr>
        <w:t xml:space="preserve">, б/н в м. Рахів, </w:t>
      </w:r>
      <w:r w:rsidRPr="00D04319">
        <w:rPr>
          <w:sz w:val="28"/>
          <w:szCs w:val="28"/>
        </w:rPr>
        <w:t>грома</w:t>
      </w:r>
      <w:r>
        <w:rPr>
          <w:sz w:val="28"/>
          <w:szCs w:val="28"/>
        </w:rPr>
        <w:t>дянці</w:t>
      </w:r>
      <w:r w:rsidRPr="00D04319">
        <w:rPr>
          <w:sz w:val="28"/>
          <w:szCs w:val="28"/>
        </w:rPr>
        <w:t xml:space="preserve"> </w:t>
      </w:r>
      <w:proofErr w:type="spellStart"/>
      <w:r w:rsidRPr="00D04319">
        <w:rPr>
          <w:sz w:val="28"/>
          <w:szCs w:val="28"/>
        </w:rPr>
        <w:t>Колачук</w:t>
      </w:r>
      <w:proofErr w:type="spellEnd"/>
      <w:r w:rsidRPr="00D04319">
        <w:rPr>
          <w:sz w:val="28"/>
          <w:szCs w:val="28"/>
        </w:rPr>
        <w:t xml:space="preserve"> Олені Юріївні, мешканці м. Рахів, вул. Павла Тичини, 11</w:t>
      </w:r>
      <w:r>
        <w:rPr>
          <w:sz w:val="28"/>
          <w:szCs w:val="28"/>
        </w:rPr>
        <w:t>.</w:t>
      </w:r>
    </w:p>
    <w:p w:rsidR="00E362F8" w:rsidRPr="00D62420" w:rsidRDefault="00E362F8" w:rsidP="00E362F8">
      <w:pPr>
        <w:jc w:val="both"/>
        <w:rPr>
          <w:sz w:val="28"/>
          <w:szCs w:val="28"/>
        </w:rPr>
      </w:pPr>
      <w:r w:rsidRPr="00F4585F">
        <w:rPr>
          <w:color w:val="FF0000"/>
          <w:sz w:val="28"/>
          <w:szCs w:val="28"/>
        </w:rPr>
        <w:t xml:space="preserve">      </w:t>
      </w:r>
      <w:r>
        <w:rPr>
          <w:sz w:val="28"/>
          <w:szCs w:val="28"/>
        </w:rPr>
        <w:t>1</w:t>
      </w:r>
      <w:r w:rsidRPr="00497170">
        <w:rPr>
          <w:sz w:val="28"/>
          <w:szCs w:val="28"/>
        </w:rPr>
        <w:t>4</w:t>
      </w:r>
      <w:r w:rsidRPr="00B7097C">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0052 га"/>
        </w:smartTagPr>
        <w:r w:rsidRPr="00B7097C">
          <w:rPr>
            <w:sz w:val="28"/>
            <w:szCs w:val="28"/>
          </w:rPr>
          <w:t>0,0052 га</w:t>
        </w:r>
      </w:smartTag>
      <w:r w:rsidRPr="00B7097C">
        <w:rPr>
          <w:sz w:val="28"/>
          <w:szCs w:val="28"/>
        </w:rPr>
        <w:t xml:space="preserve"> для будівництва індивідуальних гаражів по </w:t>
      </w:r>
      <w:proofErr w:type="spellStart"/>
      <w:r w:rsidRPr="00B7097C">
        <w:rPr>
          <w:sz w:val="28"/>
          <w:szCs w:val="28"/>
        </w:rPr>
        <w:t>вул.Миру</w:t>
      </w:r>
      <w:proofErr w:type="spellEnd"/>
      <w:r w:rsidRPr="00B7097C">
        <w:rPr>
          <w:sz w:val="28"/>
          <w:szCs w:val="28"/>
        </w:rPr>
        <w:t xml:space="preserve">, 50г в м. Рахів, громадянці </w:t>
      </w:r>
      <w:proofErr w:type="spellStart"/>
      <w:r w:rsidRPr="00B7097C">
        <w:rPr>
          <w:sz w:val="28"/>
          <w:szCs w:val="28"/>
        </w:rPr>
        <w:t>Скирчук</w:t>
      </w:r>
      <w:proofErr w:type="spellEnd"/>
      <w:r w:rsidR="00497170">
        <w:rPr>
          <w:sz w:val="28"/>
          <w:szCs w:val="28"/>
        </w:rPr>
        <w:t xml:space="preserve"> Галині Михайлівні, мешканці </w:t>
      </w:r>
      <w:proofErr w:type="spellStart"/>
      <w:r w:rsidR="00497170">
        <w:rPr>
          <w:sz w:val="28"/>
          <w:szCs w:val="28"/>
        </w:rPr>
        <w:t>м.</w:t>
      </w:r>
      <w:r w:rsidRPr="00B7097C">
        <w:rPr>
          <w:sz w:val="28"/>
          <w:szCs w:val="28"/>
        </w:rPr>
        <w:t>Рахів</w:t>
      </w:r>
      <w:proofErr w:type="spellEnd"/>
      <w:r w:rsidRPr="00B7097C">
        <w:rPr>
          <w:sz w:val="28"/>
          <w:szCs w:val="28"/>
        </w:rPr>
        <w:t>, вул. Миру, 52 кв. 5</w:t>
      </w:r>
      <w:r>
        <w:rPr>
          <w:sz w:val="28"/>
          <w:szCs w:val="28"/>
        </w:rPr>
        <w:t>.</w:t>
      </w:r>
    </w:p>
    <w:p w:rsidR="00E362F8" w:rsidRPr="00BA595B" w:rsidRDefault="00E362F8" w:rsidP="00E362F8">
      <w:pPr>
        <w:jc w:val="both"/>
        <w:rPr>
          <w:sz w:val="28"/>
          <w:szCs w:val="28"/>
        </w:rPr>
      </w:pPr>
      <w:r w:rsidRPr="00BA595B">
        <w:rPr>
          <w:sz w:val="28"/>
          <w:szCs w:val="28"/>
        </w:rPr>
        <w:lastRenderedPageBreak/>
        <w:t xml:space="preserve">      1</w:t>
      </w:r>
      <w:r w:rsidRPr="00A15660">
        <w:rPr>
          <w:sz w:val="28"/>
          <w:szCs w:val="28"/>
          <w:lang w:val="ru-RU"/>
        </w:rPr>
        <w:t>5</w:t>
      </w:r>
      <w:r w:rsidRPr="00BA595B">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0500 га"/>
        </w:smartTagPr>
        <w:r w:rsidRPr="00BA595B">
          <w:rPr>
            <w:sz w:val="28"/>
            <w:szCs w:val="28"/>
          </w:rPr>
          <w:t>0,0500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w:t>
      </w:r>
      <w:proofErr w:type="spellStart"/>
      <w:r w:rsidRPr="00BA595B">
        <w:rPr>
          <w:sz w:val="28"/>
          <w:szCs w:val="28"/>
        </w:rPr>
        <w:t>Вільшинський</w:t>
      </w:r>
      <w:proofErr w:type="spellEnd"/>
      <w:r w:rsidRPr="00BA595B">
        <w:rPr>
          <w:sz w:val="28"/>
          <w:szCs w:val="28"/>
        </w:rPr>
        <w:t>, б/н в м. Рахів, громадянам Савченко Андрію Миколайовичу, мешканцю м. Рахів, вул. Вербник, 140а кв. 308 та Савченко Наталії Михайлівні, мешканці м. Рахів, вул. Шевченка, 17 кв. 4.</w:t>
      </w:r>
    </w:p>
    <w:p w:rsidR="00E362F8" w:rsidRPr="00BA595B" w:rsidRDefault="00E362F8" w:rsidP="00E362F8">
      <w:pPr>
        <w:jc w:val="both"/>
        <w:rPr>
          <w:sz w:val="28"/>
          <w:szCs w:val="28"/>
        </w:rPr>
      </w:pPr>
      <w:r w:rsidRPr="00BA595B">
        <w:rPr>
          <w:sz w:val="28"/>
          <w:szCs w:val="28"/>
        </w:rPr>
        <w:t xml:space="preserve">      </w:t>
      </w:r>
      <w:r>
        <w:rPr>
          <w:sz w:val="28"/>
          <w:szCs w:val="28"/>
        </w:rPr>
        <w:t>1</w:t>
      </w:r>
      <w:r w:rsidRPr="00A15660">
        <w:rPr>
          <w:sz w:val="28"/>
          <w:szCs w:val="28"/>
          <w:lang w:val="ru-RU"/>
        </w:rPr>
        <w:t>6</w:t>
      </w:r>
      <w:r w:rsidRPr="00BA595B">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0092 га"/>
        </w:smartTagPr>
        <w:r w:rsidRPr="00BA595B">
          <w:rPr>
            <w:sz w:val="28"/>
            <w:szCs w:val="28"/>
          </w:rPr>
          <w:t>0,0092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Теодора </w:t>
      </w:r>
      <w:proofErr w:type="spellStart"/>
      <w:r w:rsidRPr="00BA595B">
        <w:rPr>
          <w:sz w:val="28"/>
          <w:szCs w:val="28"/>
        </w:rPr>
        <w:t>Ромжі</w:t>
      </w:r>
      <w:proofErr w:type="spellEnd"/>
      <w:r w:rsidRPr="00BA595B">
        <w:rPr>
          <w:sz w:val="28"/>
          <w:szCs w:val="28"/>
        </w:rPr>
        <w:t xml:space="preserve">, б/н в м. Рахів, громадянці </w:t>
      </w:r>
      <w:proofErr w:type="spellStart"/>
      <w:r w:rsidRPr="00BA595B">
        <w:rPr>
          <w:sz w:val="28"/>
          <w:szCs w:val="28"/>
        </w:rPr>
        <w:t>Костишин</w:t>
      </w:r>
      <w:proofErr w:type="spellEnd"/>
      <w:r w:rsidRPr="00BA595B">
        <w:rPr>
          <w:sz w:val="28"/>
          <w:szCs w:val="28"/>
        </w:rPr>
        <w:t xml:space="preserve"> Марії Миколаївні, мешканці м. Рахів, вул. Добровольців, 5 кв. 5.</w:t>
      </w:r>
    </w:p>
    <w:p w:rsidR="00E362F8" w:rsidRPr="00BA595B" w:rsidRDefault="00E362F8" w:rsidP="00E362F8">
      <w:pPr>
        <w:jc w:val="both"/>
        <w:rPr>
          <w:sz w:val="28"/>
          <w:szCs w:val="28"/>
        </w:rPr>
      </w:pPr>
      <w:r w:rsidRPr="00BA595B">
        <w:rPr>
          <w:sz w:val="28"/>
          <w:szCs w:val="28"/>
        </w:rPr>
        <w:t xml:space="preserve">      1</w:t>
      </w:r>
      <w:r w:rsidRPr="00A15660">
        <w:rPr>
          <w:sz w:val="28"/>
          <w:szCs w:val="28"/>
        </w:rPr>
        <w:t>7</w:t>
      </w:r>
      <w:r w:rsidRPr="00BA595B">
        <w:rPr>
          <w:sz w:val="28"/>
          <w:szCs w:val="28"/>
        </w:rPr>
        <w:t xml:space="preserve">.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300 га"/>
        </w:smartTagPr>
        <w:r w:rsidRPr="00BA595B">
          <w:rPr>
            <w:sz w:val="28"/>
            <w:szCs w:val="28"/>
          </w:rPr>
          <w:t>0,0300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Гірська (Щорса), б/н в м. Рахів, громадянину </w:t>
      </w:r>
      <w:proofErr w:type="spellStart"/>
      <w:r w:rsidRPr="00BA595B">
        <w:rPr>
          <w:sz w:val="28"/>
          <w:szCs w:val="28"/>
        </w:rPr>
        <w:t>Галяничу</w:t>
      </w:r>
      <w:proofErr w:type="spellEnd"/>
      <w:r w:rsidRPr="00BA595B">
        <w:rPr>
          <w:sz w:val="28"/>
          <w:szCs w:val="28"/>
        </w:rPr>
        <w:t xml:space="preserve"> Івану Миколайовичу, мешканцю м. Рахів, вул. Гірська (Щорса), 16.</w:t>
      </w:r>
    </w:p>
    <w:p w:rsidR="00E362F8" w:rsidRPr="00BA595B" w:rsidRDefault="00E362F8" w:rsidP="00E362F8">
      <w:pPr>
        <w:jc w:val="both"/>
        <w:rPr>
          <w:sz w:val="28"/>
          <w:szCs w:val="28"/>
        </w:rPr>
      </w:pPr>
      <w:r>
        <w:rPr>
          <w:sz w:val="28"/>
          <w:szCs w:val="28"/>
        </w:rPr>
        <w:t xml:space="preserve">      1</w:t>
      </w:r>
      <w:r w:rsidRPr="00E362F8">
        <w:rPr>
          <w:sz w:val="28"/>
          <w:szCs w:val="28"/>
        </w:rPr>
        <w:t>8</w:t>
      </w:r>
      <w:r w:rsidRPr="00BA595B">
        <w:rPr>
          <w:sz w:val="28"/>
          <w:szCs w:val="28"/>
        </w:rPr>
        <w:t xml:space="preserve">. Надати дозвіл на розробку детального плану території земельної ділянки площею – </w:t>
      </w:r>
      <w:smartTag w:uri="urn:schemas-microsoft-com:office:smarttags" w:element="metricconverter">
        <w:smartTagPr>
          <w:attr w:name="ProductID" w:val="0,1000 га"/>
        </w:smartTagPr>
        <w:r w:rsidRPr="00BA595B">
          <w:rPr>
            <w:sz w:val="28"/>
            <w:szCs w:val="28"/>
          </w:rPr>
          <w:t>0,1000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Красне Плесо, б/н в м. Рахів, громадянці </w:t>
      </w:r>
      <w:proofErr w:type="spellStart"/>
      <w:r w:rsidRPr="00BA595B">
        <w:rPr>
          <w:sz w:val="28"/>
          <w:szCs w:val="28"/>
        </w:rPr>
        <w:t>Капчук</w:t>
      </w:r>
      <w:proofErr w:type="spellEnd"/>
      <w:r w:rsidRPr="00BA595B">
        <w:rPr>
          <w:sz w:val="28"/>
          <w:szCs w:val="28"/>
        </w:rPr>
        <w:t xml:space="preserve"> Наталії Іванівні, мешканці м. Рахів, вул. Красне Плесо, 120.</w:t>
      </w:r>
    </w:p>
    <w:p w:rsidR="00E362F8" w:rsidRPr="00BA595B" w:rsidRDefault="00E362F8" w:rsidP="00E362F8">
      <w:pPr>
        <w:jc w:val="both"/>
        <w:rPr>
          <w:sz w:val="28"/>
          <w:szCs w:val="28"/>
        </w:rPr>
      </w:pPr>
      <w:r>
        <w:rPr>
          <w:sz w:val="28"/>
          <w:szCs w:val="28"/>
        </w:rPr>
        <w:t xml:space="preserve">      </w:t>
      </w:r>
      <w:r w:rsidRPr="00A15660">
        <w:rPr>
          <w:sz w:val="28"/>
          <w:szCs w:val="28"/>
        </w:rPr>
        <w:t>19</w:t>
      </w:r>
      <w:r w:rsidRPr="00BA595B">
        <w:rPr>
          <w:sz w:val="28"/>
          <w:szCs w:val="28"/>
        </w:rPr>
        <w:t xml:space="preserve">.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578 га"/>
        </w:smartTagPr>
        <w:r w:rsidRPr="00BA595B">
          <w:rPr>
            <w:sz w:val="28"/>
            <w:szCs w:val="28"/>
          </w:rPr>
          <w:t>0,0578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w:t>
      </w:r>
      <w:proofErr w:type="spellStart"/>
      <w:r w:rsidRPr="00BA595B">
        <w:rPr>
          <w:sz w:val="28"/>
          <w:szCs w:val="28"/>
        </w:rPr>
        <w:t>Ядерин</w:t>
      </w:r>
      <w:proofErr w:type="spellEnd"/>
      <w:r w:rsidRPr="00BA595B">
        <w:rPr>
          <w:sz w:val="28"/>
          <w:szCs w:val="28"/>
        </w:rPr>
        <w:t>, б/н в м. Рахів, громад</w:t>
      </w:r>
      <w:r w:rsidR="00102C6F">
        <w:rPr>
          <w:sz w:val="28"/>
          <w:szCs w:val="28"/>
        </w:rPr>
        <w:t xml:space="preserve">янину </w:t>
      </w:r>
      <w:proofErr w:type="spellStart"/>
      <w:r w:rsidR="00102C6F">
        <w:rPr>
          <w:sz w:val="28"/>
          <w:szCs w:val="28"/>
        </w:rPr>
        <w:t>Микуляку</w:t>
      </w:r>
      <w:proofErr w:type="spellEnd"/>
      <w:r w:rsidR="00102C6F">
        <w:rPr>
          <w:sz w:val="28"/>
          <w:szCs w:val="28"/>
        </w:rPr>
        <w:t xml:space="preserve"> Миколі Павловичу</w:t>
      </w:r>
      <w:r w:rsidRPr="00BA595B">
        <w:rPr>
          <w:sz w:val="28"/>
          <w:szCs w:val="28"/>
        </w:rPr>
        <w:t xml:space="preserve">, мешканцю м. Рахів, вул. </w:t>
      </w:r>
      <w:proofErr w:type="spellStart"/>
      <w:r w:rsidRPr="00BA595B">
        <w:rPr>
          <w:sz w:val="28"/>
          <w:szCs w:val="28"/>
        </w:rPr>
        <w:t>Ядерин</w:t>
      </w:r>
      <w:proofErr w:type="spellEnd"/>
      <w:r w:rsidRPr="00BA595B">
        <w:rPr>
          <w:sz w:val="28"/>
          <w:szCs w:val="28"/>
        </w:rPr>
        <w:t>, 9.</w:t>
      </w:r>
    </w:p>
    <w:p w:rsidR="00E362F8" w:rsidRPr="00BA595B" w:rsidRDefault="00E362F8" w:rsidP="00E362F8">
      <w:pPr>
        <w:jc w:val="both"/>
        <w:rPr>
          <w:sz w:val="28"/>
          <w:szCs w:val="28"/>
        </w:rPr>
      </w:pPr>
      <w:r>
        <w:rPr>
          <w:sz w:val="28"/>
          <w:szCs w:val="28"/>
        </w:rPr>
        <w:t xml:space="preserve">      2</w:t>
      </w:r>
      <w:r w:rsidRPr="00A15660">
        <w:rPr>
          <w:sz w:val="28"/>
          <w:szCs w:val="28"/>
        </w:rPr>
        <w:t>0</w:t>
      </w:r>
      <w:r w:rsidRPr="00BA595B">
        <w:rPr>
          <w:sz w:val="28"/>
          <w:szCs w:val="28"/>
        </w:rPr>
        <w:t xml:space="preserve">.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872 га"/>
        </w:smartTagPr>
        <w:r w:rsidRPr="00BA595B">
          <w:rPr>
            <w:sz w:val="28"/>
            <w:szCs w:val="28"/>
          </w:rPr>
          <w:t>0,0872 га</w:t>
        </w:r>
      </w:smartTag>
      <w:r w:rsidRPr="00BA595B">
        <w:rPr>
          <w:sz w:val="28"/>
          <w:szCs w:val="28"/>
        </w:rPr>
        <w:t xml:space="preserve"> для будівництва і обслуговування житлового будинку, господарських будівель і споруд (присадибна ділянка) по вул. Красне Плесо, б/н в м. Рахів, громадянину </w:t>
      </w:r>
      <w:proofErr w:type="spellStart"/>
      <w:r w:rsidRPr="00BA595B">
        <w:rPr>
          <w:sz w:val="28"/>
          <w:szCs w:val="28"/>
        </w:rPr>
        <w:t>Капчуку</w:t>
      </w:r>
      <w:proofErr w:type="spellEnd"/>
      <w:r w:rsidRPr="00BA595B">
        <w:rPr>
          <w:sz w:val="28"/>
          <w:szCs w:val="28"/>
        </w:rPr>
        <w:t xml:space="preserve"> Анатолію Руслановичу, мешканцю м. Рахів, вул. Красне Плесо, 120.</w:t>
      </w:r>
    </w:p>
    <w:p w:rsidR="00E362F8" w:rsidRPr="00BA595B" w:rsidRDefault="00E362F8" w:rsidP="00E362F8">
      <w:pPr>
        <w:jc w:val="both"/>
        <w:rPr>
          <w:sz w:val="28"/>
          <w:szCs w:val="28"/>
        </w:rPr>
      </w:pPr>
      <w:r w:rsidRPr="00BA595B">
        <w:rPr>
          <w:sz w:val="28"/>
          <w:szCs w:val="28"/>
        </w:rPr>
        <w:t xml:space="preserve">      </w:t>
      </w:r>
      <w:r>
        <w:rPr>
          <w:sz w:val="28"/>
          <w:szCs w:val="28"/>
        </w:rPr>
        <w:t>2</w:t>
      </w:r>
      <w:r w:rsidRPr="00497170">
        <w:rPr>
          <w:sz w:val="28"/>
          <w:szCs w:val="28"/>
        </w:rPr>
        <w:t>1</w:t>
      </w:r>
      <w:r w:rsidRPr="00BA595B">
        <w:rPr>
          <w:sz w:val="28"/>
          <w:szCs w:val="28"/>
        </w:rPr>
        <w:t>. Надати дозвіл на розробку детального плану території земельної ділянки площею – 0,0100 га для будівництва</w:t>
      </w:r>
      <w:r w:rsidR="00497170">
        <w:rPr>
          <w:sz w:val="28"/>
          <w:szCs w:val="28"/>
        </w:rPr>
        <w:t xml:space="preserve"> індивідуальних гаражів по </w:t>
      </w:r>
      <w:proofErr w:type="spellStart"/>
      <w:r w:rsidR="00497170">
        <w:rPr>
          <w:sz w:val="28"/>
          <w:szCs w:val="28"/>
        </w:rPr>
        <w:t>вул.</w:t>
      </w:r>
      <w:r w:rsidRPr="00BA595B">
        <w:rPr>
          <w:sz w:val="28"/>
          <w:szCs w:val="28"/>
        </w:rPr>
        <w:t>Київська</w:t>
      </w:r>
      <w:proofErr w:type="spellEnd"/>
      <w:r w:rsidRPr="00BA595B">
        <w:rPr>
          <w:sz w:val="28"/>
          <w:szCs w:val="28"/>
        </w:rPr>
        <w:t xml:space="preserve">, б/н в м. Рахів, громадянці </w:t>
      </w:r>
      <w:proofErr w:type="spellStart"/>
      <w:r w:rsidRPr="00BA595B">
        <w:rPr>
          <w:sz w:val="28"/>
          <w:szCs w:val="28"/>
        </w:rPr>
        <w:t>Шеле</w:t>
      </w:r>
      <w:r w:rsidR="00497170">
        <w:rPr>
          <w:sz w:val="28"/>
          <w:szCs w:val="28"/>
        </w:rPr>
        <w:t>мбі</w:t>
      </w:r>
      <w:proofErr w:type="spellEnd"/>
      <w:r w:rsidR="00497170">
        <w:rPr>
          <w:sz w:val="28"/>
          <w:szCs w:val="28"/>
        </w:rPr>
        <w:t xml:space="preserve"> Ганні Іванівні, мешканці </w:t>
      </w:r>
      <w:proofErr w:type="spellStart"/>
      <w:r w:rsidR="00497170">
        <w:rPr>
          <w:sz w:val="28"/>
          <w:szCs w:val="28"/>
        </w:rPr>
        <w:t>м.</w:t>
      </w:r>
      <w:r w:rsidRPr="00BA595B">
        <w:rPr>
          <w:sz w:val="28"/>
          <w:szCs w:val="28"/>
        </w:rPr>
        <w:t>Рахів</w:t>
      </w:r>
      <w:proofErr w:type="spellEnd"/>
      <w:r w:rsidRPr="00BA595B">
        <w:rPr>
          <w:sz w:val="28"/>
          <w:szCs w:val="28"/>
        </w:rPr>
        <w:t xml:space="preserve">, вул. Довбуша, 26. </w:t>
      </w:r>
    </w:p>
    <w:p w:rsidR="00E362F8" w:rsidRPr="00BA595B" w:rsidRDefault="00E362F8" w:rsidP="00E362F8">
      <w:pPr>
        <w:jc w:val="both"/>
        <w:rPr>
          <w:sz w:val="28"/>
          <w:szCs w:val="28"/>
        </w:rPr>
      </w:pPr>
      <w:r w:rsidRPr="00BA595B">
        <w:rPr>
          <w:sz w:val="28"/>
          <w:szCs w:val="28"/>
        </w:rPr>
        <w:t xml:space="preserve">      2</w:t>
      </w:r>
      <w:r w:rsidRPr="00497170">
        <w:rPr>
          <w:sz w:val="28"/>
          <w:szCs w:val="28"/>
        </w:rPr>
        <w:t>2</w:t>
      </w:r>
      <w:r w:rsidRPr="00BA595B">
        <w:rPr>
          <w:sz w:val="28"/>
          <w:szCs w:val="28"/>
        </w:rPr>
        <w:t>. Надати дозвіл на розробку детального плану території земельної ділянки площею – 0,0534 га для будівництва і обслуговування житлового будинку, господарських будівель і спор</w:t>
      </w:r>
      <w:r w:rsidR="00497170">
        <w:rPr>
          <w:sz w:val="28"/>
          <w:szCs w:val="28"/>
        </w:rPr>
        <w:t xml:space="preserve">уд (присадибна ділянка) по </w:t>
      </w:r>
      <w:proofErr w:type="spellStart"/>
      <w:r w:rsidR="00497170">
        <w:rPr>
          <w:sz w:val="28"/>
          <w:szCs w:val="28"/>
        </w:rPr>
        <w:t>вул.</w:t>
      </w:r>
      <w:r w:rsidRPr="00BA595B">
        <w:rPr>
          <w:sz w:val="28"/>
          <w:szCs w:val="28"/>
        </w:rPr>
        <w:t>Хресто</w:t>
      </w:r>
      <w:proofErr w:type="spellEnd"/>
      <w:r w:rsidRPr="00BA595B">
        <w:rPr>
          <w:sz w:val="28"/>
          <w:szCs w:val="28"/>
        </w:rPr>
        <w:t xml:space="preserve"> - </w:t>
      </w:r>
      <w:proofErr w:type="spellStart"/>
      <w:r w:rsidRPr="00BA595B">
        <w:rPr>
          <w:sz w:val="28"/>
          <w:szCs w:val="28"/>
        </w:rPr>
        <w:t>Воздвиженська</w:t>
      </w:r>
      <w:proofErr w:type="spellEnd"/>
      <w:r w:rsidRPr="00BA595B">
        <w:rPr>
          <w:sz w:val="28"/>
          <w:szCs w:val="28"/>
        </w:rPr>
        <w:t xml:space="preserve"> (Петрова), б/н в м. Рахів, громадянину </w:t>
      </w:r>
      <w:proofErr w:type="spellStart"/>
      <w:r w:rsidRPr="00BA595B">
        <w:rPr>
          <w:sz w:val="28"/>
          <w:szCs w:val="28"/>
        </w:rPr>
        <w:t>Харбаці</w:t>
      </w:r>
      <w:proofErr w:type="spellEnd"/>
      <w:r w:rsidRPr="00BA595B">
        <w:rPr>
          <w:sz w:val="28"/>
          <w:szCs w:val="28"/>
        </w:rPr>
        <w:t xml:space="preserve"> Юрію Миколайовичу, мешканцю м. Рахів, вул. </w:t>
      </w:r>
      <w:proofErr w:type="spellStart"/>
      <w:r w:rsidRPr="00BA595B">
        <w:rPr>
          <w:sz w:val="28"/>
          <w:szCs w:val="28"/>
        </w:rPr>
        <w:t>Хресто</w:t>
      </w:r>
      <w:proofErr w:type="spellEnd"/>
      <w:r w:rsidRPr="00BA595B">
        <w:rPr>
          <w:sz w:val="28"/>
          <w:szCs w:val="28"/>
        </w:rPr>
        <w:t xml:space="preserve"> - </w:t>
      </w:r>
      <w:proofErr w:type="spellStart"/>
      <w:r w:rsidRPr="00BA595B">
        <w:rPr>
          <w:sz w:val="28"/>
          <w:szCs w:val="28"/>
        </w:rPr>
        <w:t>Воздвиженська</w:t>
      </w:r>
      <w:proofErr w:type="spellEnd"/>
      <w:r w:rsidRPr="00BA595B">
        <w:rPr>
          <w:sz w:val="28"/>
          <w:szCs w:val="28"/>
        </w:rPr>
        <w:t xml:space="preserve"> (Петрова), 12.</w:t>
      </w:r>
    </w:p>
    <w:p w:rsidR="00E362F8" w:rsidRPr="00D62420" w:rsidRDefault="00E362F8" w:rsidP="00E362F8">
      <w:pPr>
        <w:jc w:val="both"/>
        <w:rPr>
          <w:sz w:val="28"/>
          <w:szCs w:val="28"/>
        </w:rPr>
      </w:pPr>
    </w:p>
    <w:p w:rsidR="00497170" w:rsidRDefault="00497170" w:rsidP="00497170">
      <w:pPr>
        <w:jc w:val="both"/>
        <w:rPr>
          <w:rFonts w:eastAsia="Times New Roman"/>
          <w:sz w:val="28"/>
          <w:szCs w:val="28"/>
        </w:rPr>
      </w:pPr>
      <w:r>
        <w:rPr>
          <w:rFonts w:eastAsia="Times New Roman"/>
          <w:sz w:val="28"/>
          <w:szCs w:val="28"/>
        </w:rPr>
        <w:t>Міський голова</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 xml:space="preserve">  </w:t>
      </w:r>
      <w:r>
        <w:rPr>
          <w:rFonts w:eastAsia="Times New Roman"/>
          <w:sz w:val="28"/>
          <w:szCs w:val="28"/>
        </w:rPr>
        <w:tab/>
        <w:t>В.МЕДВІДЬ</w:t>
      </w:r>
    </w:p>
    <w:p w:rsidR="00497170" w:rsidRDefault="00497170">
      <w:pPr>
        <w:spacing w:after="160" w:line="259" w:lineRule="auto"/>
        <w:rPr>
          <w:color w:val="FF0000"/>
          <w:sz w:val="28"/>
          <w:szCs w:val="28"/>
        </w:rPr>
      </w:pPr>
      <w:r>
        <w:rPr>
          <w:color w:val="FF0000"/>
          <w:sz w:val="28"/>
          <w:szCs w:val="28"/>
        </w:rPr>
        <w:br w:type="page"/>
      </w:r>
    </w:p>
    <w:p w:rsidR="00163471" w:rsidRDefault="00163471">
      <w:pPr>
        <w:spacing w:after="160" w:line="259" w:lineRule="auto"/>
      </w:pPr>
    </w:p>
    <w:p w:rsidR="00250912" w:rsidRPr="00FE4D3A" w:rsidRDefault="00250912" w:rsidP="00250912">
      <w:pPr>
        <w:jc w:val="both"/>
        <w:rPr>
          <w:sz w:val="28"/>
          <w:szCs w:val="28"/>
        </w:rPr>
      </w:pPr>
      <w:r>
        <w:rPr>
          <w:noProof/>
          <w:lang w:val="ru-RU"/>
        </w:rPr>
        <w:drawing>
          <wp:anchor distT="0" distB="0" distL="114300" distR="114300" simplePos="0" relativeHeight="251712512" behindDoc="0" locked="0" layoutInCell="1" allowOverlap="1" wp14:anchorId="30F7A9EA" wp14:editId="283E44E9">
            <wp:simplePos x="0" y="0"/>
            <wp:positionH relativeFrom="column">
              <wp:posOffset>2758440</wp:posOffset>
            </wp:positionH>
            <wp:positionV relativeFrom="paragraph">
              <wp:posOffset>41275</wp:posOffset>
            </wp:positionV>
            <wp:extent cx="520700" cy="43180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581</w:t>
      </w:r>
    </w:p>
    <w:p w:rsidR="00250912" w:rsidRPr="00087FE0" w:rsidRDefault="00250912" w:rsidP="00250912">
      <w:pPr>
        <w:ind w:right="142"/>
        <w:rPr>
          <w:sz w:val="28"/>
          <w:szCs w:val="28"/>
        </w:rPr>
      </w:pPr>
      <w:r w:rsidRPr="00087FE0">
        <w:rPr>
          <w:sz w:val="28"/>
          <w:szCs w:val="28"/>
        </w:rPr>
        <w:t>м. Рахів</w:t>
      </w:r>
    </w:p>
    <w:p w:rsidR="00E362F8" w:rsidRPr="00C76DAD" w:rsidRDefault="00E362F8" w:rsidP="00E362F8">
      <w:pPr>
        <w:rPr>
          <w:sz w:val="28"/>
          <w:szCs w:val="28"/>
        </w:rPr>
      </w:pPr>
    </w:p>
    <w:p w:rsidR="00E362F8" w:rsidRPr="00C76DAD" w:rsidRDefault="00E362F8" w:rsidP="00E362F8">
      <w:pPr>
        <w:rPr>
          <w:sz w:val="28"/>
          <w:szCs w:val="28"/>
        </w:rPr>
      </w:pPr>
      <w:r w:rsidRPr="00C76DAD">
        <w:rPr>
          <w:sz w:val="28"/>
          <w:szCs w:val="28"/>
        </w:rPr>
        <w:t xml:space="preserve">Про надання дозволу на розробку </w:t>
      </w:r>
    </w:p>
    <w:p w:rsidR="00E362F8" w:rsidRPr="00C76DAD" w:rsidRDefault="00E362F8" w:rsidP="00E362F8">
      <w:pPr>
        <w:rPr>
          <w:sz w:val="28"/>
          <w:szCs w:val="28"/>
        </w:rPr>
      </w:pPr>
      <w:r>
        <w:rPr>
          <w:sz w:val="28"/>
          <w:szCs w:val="28"/>
        </w:rPr>
        <w:t>детального плану</w:t>
      </w:r>
      <w:r w:rsidRPr="00C76DAD">
        <w:rPr>
          <w:sz w:val="28"/>
          <w:szCs w:val="28"/>
        </w:rPr>
        <w:t xml:space="preserve"> території щодо зміни</w:t>
      </w:r>
    </w:p>
    <w:p w:rsidR="00E362F8" w:rsidRPr="00C76DAD" w:rsidRDefault="00E362F8" w:rsidP="00E362F8">
      <w:pPr>
        <w:rPr>
          <w:sz w:val="28"/>
          <w:szCs w:val="28"/>
        </w:rPr>
      </w:pPr>
      <w:r>
        <w:rPr>
          <w:sz w:val="28"/>
          <w:szCs w:val="28"/>
        </w:rPr>
        <w:t>цільового призначення земельної ділян</w:t>
      </w:r>
      <w:r w:rsidRPr="00C76DAD">
        <w:rPr>
          <w:sz w:val="28"/>
          <w:szCs w:val="28"/>
        </w:rPr>
        <w:t>к</w:t>
      </w:r>
      <w:r>
        <w:rPr>
          <w:sz w:val="28"/>
          <w:szCs w:val="28"/>
        </w:rPr>
        <w:t>и</w:t>
      </w:r>
      <w:r w:rsidRPr="00C76DAD">
        <w:rPr>
          <w:sz w:val="28"/>
          <w:szCs w:val="28"/>
        </w:rPr>
        <w:t xml:space="preserve"> </w:t>
      </w:r>
    </w:p>
    <w:p w:rsidR="00E362F8" w:rsidRPr="00C76DAD" w:rsidRDefault="00E362F8" w:rsidP="00E362F8">
      <w:pPr>
        <w:rPr>
          <w:color w:val="FF0000"/>
          <w:sz w:val="28"/>
          <w:szCs w:val="28"/>
        </w:rPr>
      </w:pPr>
    </w:p>
    <w:p w:rsidR="00E362F8" w:rsidRPr="00C76DAD" w:rsidRDefault="00E362F8" w:rsidP="00E362F8">
      <w:pPr>
        <w:jc w:val="both"/>
        <w:rPr>
          <w:sz w:val="28"/>
          <w:szCs w:val="28"/>
        </w:rPr>
      </w:pPr>
      <w:r w:rsidRPr="00C76DAD">
        <w:rPr>
          <w:sz w:val="28"/>
          <w:szCs w:val="28"/>
        </w:rPr>
        <w:t xml:space="preserve">          Розглянувши звернення громадян</w:t>
      </w:r>
      <w:r>
        <w:rPr>
          <w:sz w:val="28"/>
          <w:szCs w:val="28"/>
        </w:rPr>
        <w:t>ина Носи М.М.</w:t>
      </w:r>
      <w:r w:rsidRPr="00C76DAD">
        <w:rPr>
          <w:sz w:val="28"/>
          <w:szCs w:val="28"/>
        </w:rPr>
        <w:t xml:space="preserve"> про надан</w:t>
      </w:r>
      <w:r>
        <w:rPr>
          <w:sz w:val="28"/>
          <w:szCs w:val="28"/>
        </w:rPr>
        <w:t>ня дозволу на розробку детального плану</w:t>
      </w:r>
      <w:r w:rsidRPr="00C76DAD">
        <w:rPr>
          <w:sz w:val="28"/>
          <w:szCs w:val="28"/>
        </w:rPr>
        <w:t xml:space="preserve"> території щодо зміни</w:t>
      </w:r>
      <w:r>
        <w:rPr>
          <w:sz w:val="28"/>
          <w:szCs w:val="28"/>
        </w:rPr>
        <w:t xml:space="preserve"> цільового призначення земельної ділян</w:t>
      </w:r>
      <w:r w:rsidRPr="00C76DAD">
        <w:rPr>
          <w:sz w:val="28"/>
          <w:szCs w:val="28"/>
        </w:rPr>
        <w:t>к</w:t>
      </w:r>
      <w:r>
        <w:rPr>
          <w:sz w:val="28"/>
          <w:szCs w:val="28"/>
        </w:rPr>
        <w:t>и</w:t>
      </w:r>
      <w:r w:rsidRPr="00C76DAD">
        <w:rPr>
          <w:sz w:val="28"/>
          <w:szCs w:val="28"/>
        </w:rPr>
        <w:t xml:space="preserve">, відповідно до частини 3 статті 10, статей 19, 21, частини четвертої статті 24 Закону України </w:t>
      </w:r>
      <w:proofErr w:type="spellStart"/>
      <w:r w:rsidRPr="00C76DAD">
        <w:rPr>
          <w:sz w:val="28"/>
          <w:szCs w:val="28"/>
        </w:rPr>
        <w:t>„Про</w:t>
      </w:r>
      <w:proofErr w:type="spellEnd"/>
      <w:r w:rsidRPr="00C76DAD">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C76DAD">
        <w:rPr>
          <w:sz w:val="28"/>
          <w:szCs w:val="28"/>
        </w:rPr>
        <w:t>„Про</w:t>
      </w:r>
      <w:proofErr w:type="spellEnd"/>
      <w:r w:rsidRPr="00C76DAD">
        <w:rPr>
          <w:sz w:val="28"/>
          <w:szCs w:val="28"/>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C76DAD">
        <w:rPr>
          <w:sz w:val="28"/>
          <w:szCs w:val="28"/>
        </w:rPr>
        <w:t>„Про</w:t>
      </w:r>
      <w:proofErr w:type="spellEnd"/>
      <w:r w:rsidRPr="00C76DAD">
        <w:rPr>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w:t>
      </w:r>
      <w:proofErr w:type="spellStart"/>
      <w:r w:rsidRPr="00C76DAD">
        <w:rPr>
          <w:sz w:val="28"/>
          <w:szCs w:val="28"/>
        </w:rPr>
        <w:t>України„</w:t>
      </w:r>
      <w:proofErr w:type="spellEnd"/>
      <w:r w:rsidRPr="00C76DAD">
        <w:rPr>
          <w:sz w:val="28"/>
          <w:szCs w:val="28"/>
        </w:rPr>
        <w:t xml:space="preserve"> Про місцеве самоврядування в Україні ”, міська рада</w:t>
      </w:r>
    </w:p>
    <w:p w:rsidR="00E362F8" w:rsidRPr="00C76DAD" w:rsidRDefault="00E362F8" w:rsidP="00E362F8">
      <w:pPr>
        <w:ind w:right="142"/>
        <w:jc w:val="both"/>
        <w:rPr>
          <w:sz w:val="28"/>
          <w:szCs w:val="28"/>
        </w:rPr>
      </w:pPr>
    </w:p>
    <w:p w:rsidR="00E362F8" w:rsidRPr="00C76DAD" w:rsidRDefault="00E362F8" w:rsidP="00E362F8">
      <w:pPr>
        <w:ind w:right="142"/>
        <w:jc w:val="center"/>
        <w:rPr>
          <w:sz w:val="28"/>
          <w:szCs w:val="28"/>
        </w:rPr>
      </w:pPr>
      <w:r w:rsidRPr="00C76DAD">
        <w:rPr>
          <w:sz w:val="28"/>
          <w:szCs w:val="28"/>
        </w:rPr>
        <w:t>в и р і ш и л а :</w:t>
      </w:r>
    </w:p>
    <w:p w:rsidR="00E362F8" w:rsidRPr="00C76DAD" w:rsidRDefault="00E362F8" w:rsidP="00E362F8">
      <w:pPr>
        <w:tabs>
          <w:tab w:val="left" w:pos="5387"/>
          <w:tab w:val="left" w:pos="6096"/>
        </w:tabs>
        <w:jc w:val="both"/>
        <w:rPr>
          <w:sz w:val="28"/>
          <w:szCs w:val="28"/>
        </w:rPr>
      </w:pPr>
      <w:r w:rsidRPr="00C76DAD">
        <w:rPr>
          <w:sz w:val="28"/>
          <w:szCs w:val="28"/>
        </w:rPr>
        <w:t xml:space="preserve">         1. Надати дозвіл на розробку детального плану території щодо зміни цільового призначення </w:t>
      </w:r>
      <w:r>
        <w:rPr>
          <w:sz w:val="28"/>
          <w:szCs w:val="28"/>
        </w:rPr>
        <w:t>земельної ділянки площею – 0,0</w:t>
      </w:r>
      <w:r w:rsidRPr="00C76DAD">
        <w:rPr>
          <w:sz w:val="28"/>
          <w:szCs w:val="28"/>
        </w:rPr>
        <w:t>5</w:t>
      </w:r>
      <w:r>
        <w:rPr>
          <w:sz w:val="28"/>
          <w:szCs w:val="28"/>
        </w:rPr>
        <w:t>38</w:t>
      </w:r>
      <w:r w:rsidRPr="00C76DAD">
        <w:rPr>
          <w:sz w:val="28"/>
          <w:szCs w:val="28"/>
        </w:rPr>
        <w:t xml:space="preserve"> га (к</w:t>
      </w:r>
      <w:r>
        <w:rPr>
          <w:sz w:val="28"/>
          <w:szCs w:val="28"/>
        </w:rPr>
        <w:t>адастровий номер - 2123610100:19:003:0012), яка знаходиться по вул. Довженка</w:t>
      </w:r>
      <w:r w:rsidRPr="00C76DAD">
        <w:rPr>
          <w:sz w:val="28"/>
          <w:szCs w:val="28"/>
        </w:rPr>
        <w:t xml:space="preserve">, б/н в </w:t>
      </w:r>
      <w:r>
        <w:rPr>
          <w:sz w:val="28"/>
          <w:szCs w:val="28"/>
        </w:rPr>
        <w:t xml:space="preserve">               </w:t>
      </w:r>
      <w:r w:rsidRPr="00C76DAD">
        <w:rPr>
          <w:sz w:val="28"/>
          <w:szCs w:val="28"/>
        </w:rPr>
        <w:t>м. Рахів, власником якої є громад</w:t>
      </w:r>
      <w:r>
        <w:rPr>
          <w:sz w:val="28"/>
          <w:szCs w:val="28"/>
        </w:rPr>
        <w:t>янин Носа Мирослав Мирославович, мешканець</w:t>
      </w:r>
      <w:r w:rsidRPr="00C76DAD">
        <w:rPr>
          <w:sz w:val="28"/>
          <w:szCs w:val="28"/>
        </w:rPr>
        <w:t xml:space="preserve"> </w:t>
      </w:r>
      <w:r>
        <w:rPr>
          <w:sz w:val="28"/>
          <w:szCs w:val="28"/>
        </w:rPr>
        <w:t>м. Рахів, вул. Богдана Хмельницького, 27а</w:t>
      </w:r>
      <w:r w:rsidRPr="00C76DAD">
        <w:rPr>
          <w:sz w:val="28"/>
          <w:szCs w:val="28"/>
        </w:rPr>
        <w:t xml:space="preserve"> (згідно витягу з Державного реєстру речових прав на нерухоме майно про р</w:t>
      </w:r>
      <w:r>
        <w:rPr>
          <w:sz w:val="28"/>
          <w:szCs w:val="28"/>
        </w:rPr>
        <w:t>еєстрацію права власності від 27.12.2017</w:t>
      </w:r>
      <w:r w:rsidRPr="00C76DAD">
        <w:rPr>
          <w:sz w:val="28"/>
          <w:szCs w:val="28"/>
        </w:rPr>
        <w:t xml:space="preserve"> року) із земель наданих «для будівництва і обслуговування житлового будинку, господарських будівель і споруд (присадибна ділянка)»</w:t>
      </w:r>
      <w:r>
        <w:rPr>
          <w:sz w:val="28"/>
          <w:szCs w:val="28"/>
        </w:rPr>
        <w:t xml:space="preserve"> у землі «для будівництва та</w:t>
      </w:r>
      <w:r w:rsidRPr="00C76DAD">
        <w:rPr>
          <w:sz w:val="28"/>
          <w:szCs w:val="28"/>
        </w:rPr>
        <w:t xml:space="preserve"> обслуговування</w:t>
      </w:r>
      <w:r>
        <w:rPr>
          <w:sz w:val="28"/>
          <w:szCs w:val="28"/>
        </w:rPr>
        <w:t xml:space="preserve"> об’єктів туристичної інфраструктури та закладів громадського харчування</w:t>
      </w:r>
      <w:r w:rsidRPr="00C76DAD">
        <w:rPr>
          <w:sz w:val="28"/>
          <w:szCs w:val="28"/>
        </w:rPr>
        <w:t>».</w:t>
      </w:r>
    </w:p>
    <w:p w:rsidR="00E362F8" w:rsidRDefault="00E362F8" w:rsidP="00E362F8">
      <w:pPr>
        <w:jc w:val="both"/>
        <w:rPr>
          <w:color w:val="FF0000"/>
          <w:sz w:val="28"/>
          <w:szCs w:val="28"/>
        </w:rPr>
      </w:pPr>
    </w:p>
    <w:p w:rsidR="00917D90" w:rsidRPr="00C76DAD" w:rsidRDefault="00917D90" w:rsidP="00E362F8">
      <w:pPr>
        <w:jc w:val="both"/>
        <w:rPr>
          <w:color w:val="FF0000"/>
          <w:sz w:val="28"/>
          <w:szCs w:val="28"/>
        </w:rPr>
      </w:pPr>
    </w:p>
    <w:p w:rsidR="00917D90" w:rsidRDefault="00917D90" w:rsidP="00917D90">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917D90" w:rsidRDefault="00917D90">
      <w:pPr>
        <w:spacing w:after="160" w:line="259" w:lineRule="auto"/>
        <w:rPr>
          <w:color w:val="FF0000"/>
          <w:sz w:val="28"/>
          <w:szCs w:val="28"/>
          <w:lang w:val="ru-RU"/>
        </w:rPr>
      </w:pPr>
      <w:r>
        <w:rPr>
          <w:color w:val="FF0000"/>
          <w:sz w:val="28"/>
          <w:szCs w:val="28"/>
          <w:lang w:val="ru-RU"/>
        </w:rPr>
        <w:br w:type="page"/>
      </w:r>
    </w:p>
    <w:p w:rsidR="00E362F8" w:rsidRPr="00737C9C" w:rsidRDefault="00E362F8" w:rsidP="00E362F8">
      <w:pPr>
        <w:jc w:val="both"/>
        <w:rPr>
          <w:sz w:val="28"/>
          <w:szCs w:val="28"/>
        </w:rPr>
      </w:pPr>
    </w:p>
    <w:p w:rsidR="00250912" w:rsidRPr="00FE4D3A" w:rsidRDefault="00250912" w:rsidP="00250912">
      <w:pPr>
        <w:jc w:val="both"/>
        <w:rPr>
          <w:sz w:val="28"/>
          <w:szCs w:val="28"/>
        </w:rPr>
      </w:pPr>
      <w:r>
        <w:rPr>
          <w:noProof/>
          <w:lang w:val="ru-RU"/>
        </w:rPr>
        <w:drawing>
          <wp:anchor distT="0" distB="0" distL="114300" distR="114300" simplePos="0" relativeHeight="251714560" behindDoc="0" locked="0" layoutInCell="1" allowOverlap="1" wp14:anchorId="77E65C62" wp14:editId="5B730F37">
            <wp:simplePos x="0" y="0"/>
            <wp:positionH relativeFrom="column">
              <wp:posOffset>2758440</wp:posOffset>
            </wp:positionH>
            <wp:positionV relativeFrom="paragraph">
              <wp:posOffset>41275</wp:posOffset>
            </wp:positionV>
            <wp:extent cx="520700" cy="431800"/>
            <wp:effectExtent l="0" t="0" r="0" b="635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742CA7" w:rsidRDefault="00742CA7" w:rsidP="00250912">
      <w:pPr>
        <w:jc w:val="center"/>
        <w:rPr>
          <w:sz w:val="28"/>
          <w:szCs w:val="28"/>
        </w:rPr>
      </w:pPr>
    </w:p>
    <w:p w:rsidR="00742CA7" w:rsidRDefault="00742CA7" w:rsidP="00250912">
      <w:pPr>
        <w:jc w:val="cente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582</w:t>
      </w:r>
    </w:p>
    <w:p w:rsidR="00250912" w:rsidRPr="00087FE0" w:rsidRDefault="00250912" w:rsidP="00250912">
      <w:pPr>
        <w:ind w:right="142"/>
        <w:rPr>
          <w:sz w:val="28"/>
          <w:szCs w:val="28"/>
        </w:rPr>
      </w:pPr>
      <w:r w:rsidRPr="00087FE0">
        <w:rPr>
          <w:sz w:val="28"/>
          <w:szCs w:val="28"/>
        </w:rPr>
        <w:t>м. Рахів</w:t>
      </w:r>
    </w:p>
    <w:p w:rsidR="00E362F8" w:rsidRPr="00737C9C" w:rsidRDefault="00E362F8" w:rsidP="00E362F8">
      <w:pPr>
        <w:ind w:right="142"/>
        <w:rPr>
          <w:sz w:val="28"/>
          <w:szCs w:val="28"/>
        </w:rPr>
      </w:pPr>
    </w:p>
    <w:p w:rsidR="00E362F8" w:rsidRPr="00737C9C" w:rsidRDefault="00E362F8" w:rsidP="00E362F8">
      <w:pPr>
        <w:rPr>
          <w:sz w:val="28"/>
          <w:szCs w:val="28"/>
        </w:rPr>
      </w:pPr>
      <w:r w:rsidRPr="00737C9C">
        <w:rPr>
          <w:sz w:val="28"/>
          <w:szCs w:val="28"/>
        </w:rPr>
        <w:t>Про затвердження детальних</w:t>
      </w:r>
    </w:p>
    <w:p w:rsidR="00E362F8" w:rsidRPr="00737C9C" w:rsidRDefault="00E362F8" w:rsidP="00E362F8">
      <w:pPr>
        <w:rPr>
          <w:sz w:val="28"/>
          <w:szCs w:val="28"/>
        </w:rPr>
      </w:pPr>
      <w:r w:rsidRPr="00737C9C">
        <w:rPr>
          <w:sz w:val="28"/>
          <w:szCs w:val="28"/>
        </w:rPr>
        <w:t xml:space="preserve">планів території  </w:t>
      </w:r>
    </w:p>
    <w:p w:rsidR="00E362F8" w:rsidRPr="00737C9C" w:rsidRDefault="00E362F8" w:rsidP="00E362F8">
      <w:pPr>
        <w:rPr>
          <w:sz w:val="28"/>
          <w:szCs w:val="28"/>
        </w:rPr>
      </w:pPr>
    </w:p>
    <w:p w:rsidR="00E362F8" w:rsidRPr="00737C9C" w:rsidRDefault="00E362F8" w:rsidP="00E362F8">
      <w:pPr>
        <w:rPr>
          <w:sz w:val="28"/>
          <w:szCs w:val="28"/>
        </w:rPr>
      </w:pPr>
    </w:p>
    <w:p w:rsidR="00E362F8" w:rsidRPr="00737C9C" w:rsidRDefault="00E362F8" w:rsidP="00E362F8">
      <w:pPr>
        <w:jc w:val="both"/>
        <w:rPr>
          <w:sz w:val="28"/>
          <w:szCs w:val="28"/>
        </w:rPr>
      </w:pPr>
      <w:r w:rsidRPr="00737C9C">
        <w:rPr>
          <w:sz w:val="28"/>
          <w:szCs w:val="28"/>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737C9C">
        <w:rPr>
          <w:sz w:val="28"/>
          <w:szCs w:val="28"/>
        </w:rPr>
        <w:t>„Про</w:t>
      </w:r>
      <w:proofErr w:type="spellEnd"/>
      <w:r w:rsidRPr="00737C9C">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737C9C">
        <w:rPr>
          <w:sz w:val="28"/>
          <w:szCs w:val="28"/>
        </w:rPr>
        <w:t>„Про</w:t>
      </w:r>
      <w:proofErr w:type="spellEnd"/>
      <w:r w:rsidRPr="00737C9C">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737C9C">
        <w:rPr>
          <w:sz w:val="28"/>
          <w:szCs w:val="28"/>
        </w:rPr>
        <w:t>„Про</w:t>
      </w:r>
      <w:proofErr w:type="spellEnd"/>
      <w:r w:rsidRPr="00737C9C">
        <w:rPr>
          <w:sz w:val="28"/>
          <w:szCs w:val="28"/>
        </w:rPr>
        <w:t xml:space="preserve"> місцеве самоврядування в Україні”, міська рада </w:t>
      </w:r>
    </w:p>
    <w:p w:rsidR="00E362F8" w:rsidRPr="00737C9C" w:rsidRDefault="00E362F8" w:rsidP="00E362F8">
      <w:pPr>
        <w:jc w:val="center"/>
        <w:rPr>
          <w:sz w:val="28"/>
          <w:szCs w:val="28"/>
        </w:rPr>
      </w:pPr>
    </w:p>
    <w:p w:rsidR="00E362F8" w:rsidRPr="00737C9C" w:rsidRDefault="00E362F8" w:rsidP="00E362F8">
      <w:pPr>
        <w:jc w:val="center"/>
        <w:rPr>
          <w:sz w:val="28"/>
          <w:szCs w:val="28"/>
        </w:rPr>
      </w:pPr>
      <w:r w:rsidRPr="00737C9C">
        <w:rPr>
          <w:sz w:val="28"/>
          <w:szCs w:val="28"/>
        </w:rPr>
        <w:t>в и р і ш и л а :</w:t>
      </w:r>
    </w:p>
    <w:p w:rsidR="00E362F8" w:rsidRPr="00737C9C" w:rsidRDefault="00E362F8" w:rsidP="00E362F8">
      <w:pPr>
        <w:jc w:val="center"/>
        <w:rPr>
          <w:sz w:val="28"/>
          <w:szCs w:val="28"/>
        </w:rPr>
      </w:pPr>
    </w:p>
    <w:p w:rsidR="00E362F8" w:rsidRPr="00737C9C" w:rsidRDefault="00E362F8" w:rsidP="00E362F8">
      <w:pPr>
        <w:tabs>
          <w:tab w:val="left" w:pos="5387"/>
          <w:tab w:val="left" w:pos="6096"/>
        </w:tabs>
        <w:jc w:val="both"/>
        <w:rPr>
          <w:sz w:val="28"/>
          <w:szCs w:val="28"/>
        </w:rPr>
      </w:pPr>
      <w:r w:rsidRPr="00737C9C">
        <w:rPr>
          <w:sz w:val="28"/>
          <w:szCs w:val="28"/>
        </w:rPr>
        <w:t xml:space="preserve">       </w:t>
      </w:r>
      <w:r>
        <w:rPr>
          <w:sz w:val="28"/>
          <w:szCs w:val="28"/>
        </w:rPr>
        <w:t xml:space="preserve"> </w:t>
      </w:r>
      <w:r w:rsidRPr="00737C9C">
        <w:rPr>
          <w:sz w:val="28"/>
          <w:szCs w:val="28"/>
        </w:rPr>
        <w:t xml:space="preserve">1. Затвердити детальний план території земельної ділянки площею – 0,0172 га для будівництва і обслуговування житлового будинку, господарських будівель і споруд (присадибна ділянка) по вул. Богдана Хмельницького, б/н в </w:t>
      </w:r>
      <w:r>
        <w:rPr>
          <w:sz w:val="28"/>
          <w:szCs w:val="28"/>
        </w:rPr>
        <w:t xml:space="preserve">м. Рахів, громадянці </w:t>
      </w:r>
      <w:proofErr w:type="spellStart"/>
      <w:r>
        <w:rPr>
          <w:sz w:val="28"/>
          <w:szCs w:val="28"/>
        </w:rPr>
        <w:t>Шемота</w:t>
      </w:r>
      <w:proofErr w:type="spellEnd"/>
      <w:r w:rsidRPr="00737C9C">
        <w:rPr>
          <w:sz w:val="28"/>
          <w:szCs w:val="28"/>
        </w:rPr>
        <w:t xml:space="preserve"> Марії Антонівні, мешканці </w:t>
      </w:r>
      <w:r>
        <w:rPr>
          <w:sz w:val="28"/>
          <w:szCs w:val="28"/>
        </w:rPr>
        <w:t>м. Рахів, вул.</w:t>
      </w:r>
      <w:r w:rsidRPr="00737C9C">
        <w:rPr>
          <w:sz w:val="28"/>
          <w:szCs w:val="28"/>
        </w:rPr>
        <w:t xml:space="preserve"> Богдана Хмельницького, 22 кв. 3.</w:t>
      </w:r>
    </w:p>
    <w:p w:rsidR="00E362F8" w:rsidRPr="00737C9C" w:rsidRDefault="00E362F8" w:rsidP="00E362F8">
      <w:pPr>
        <w:tabs>
          <w:tab w:val="left" w:pos="5387"/>
          <w:tab w:val="left" w:pos="6096"/>
        </w:tabs>
        <w:jc w:val="both"/>
        <w:rPr>
          <w:sz w:val="28"/>
          <w:szCs w:val="28"/>
        </w:rPr>
      </w:pPr>
      <w:r w:rsidRPr="00737C9C">
        <w:rPr>
          <w:sz w:val="28"/>
          <w:szCs w:val="28"/>
        </w:rPr>
        <w:t xml:space="preserve">       </w:t>
      </w:r>
      <w:r>
        <w:rPr>
          <w:sz w:val="28"/>
          <w:szCs w:val="28"/>
        </w:rPr>
        <w:t xml:space="preserve"> </w:t>
      </w:r>
      <w:r w:rsidRPr="00737C9C">
        <w:rPr>
          <w:sz w:val="28"/>
          <w:szCs w:val="28"/>
        </w:rPr>
        <w:t xml:space="preserve">2. Затвердити детальний план території земельної ділянки площею – 0,0029 га для будівництва індивідуальних гаражів по вул. Верховинська, б/н в м. Рахів, громадянину </w:t>
      </w:r>
      <w:proofErr w:type="spellStart"/>
      <w:r w:rsidRPr="00737C9C">
        <w:rPr>
          <w:sz w:val="28"/>
          <w:szCs w:val="28"/>
        </w:rPr>
        <w:t>Гринюку</w:t>
      </w:r>
      <w:proofErr w:type="spellEnd"/>
      <w:r w:rsidRPr="00737C9C">
        <w:rPr>
          <w:sz w:val="28"/>
          <w:szCs w:val="28"/>
        </w:rPr>
        <w:t xml:space="preserve"> Василю Іван</w:t>
      </w:r>
      <w:r>
        <w:rPr>
          <w:sz w:val="28"/>
          <w:szCs w:val="28"/>
        </w:rPr>
        <w:t>овичу, мешканцю с. Ділове, вул.</w:t>
      </w:r>
      <w:r w:rsidRPr="00737C9C">
        <w:rPr>
          <w:sz w:val="28"/>
          <w:szCs w:val="28"/>
        </w:rPr>
        <w:t xml:space="preserve"> Лесі України, 40, Рахівського району, Закарпатської області.</w:t>
      </w:r>
    </w:p>
    <w:p w:rsidR="00E362F8" w:rsidRPr="00595BD1" w:rsidRDefault="00E362F8" w:rsidP="00E362F8">
      <w:pPr>
        <w:tabs>
          <w:tab w:val="left" w:pos="5387"/>
          <w:tab w:val="left" w:pos="6096"/>
        </w:tabs>
        <w:jc w:val="both"/>
        <w:rPr>
          <w:color w:val="FF0000"/>
          <w:sz w:val="28"/>
          <w:szCs w:val="28"/>
        </w:rPr>
      </w:pPr>
      <w:r>
        <w:rPr>
          <w:sz w:val="28"/>
          <w:szCs w:val="28"/>
        </w:rPr>
        <w:t xml:space="preserve">        3</w:t>
      </w:r>
      <w:r w:rsidRPr="00782F34">
        <w:rPr>
          <w:sz w:val="28"/>
          <w:szCs w:val="28"/>
        </w:rPr>
        <w:t>. Затвердити детальний план території земельної ділянки площею – 0,0087 га для будівництва і обслуговування житлового будинку, господарських будівель і споруд (присадибна ділянка) по вул. Карпатська, б/н в м. Рахів,</w:t>
      </w:r>
      <w:r w:rsidRPr="00595BD1">
        <w:rPr>
          <w:color w:val="FF0000"/>
          <w:sz w:val="28"/>
          <w:szCs w:val="28"/>
        </w:rPr>
        <w:t xml:space="preserve"> </w:t>
      </w:r>
      <w:r w:rsidRPr="005C45A9">
        <w:rPr>
          <w:sz w:val="28"/>
          <w:szCs w:val="28"/>
        </w:rPr>
        <w:t>громадянину Шевчуку Івану Анатолійовичу, мешканцю</w:t>
      </w:r>
      <w:r>
        <w:rPr>
          <w:sz w:val="28"/>
          <w:szCs w:val="28"/>
        </w:rPr>
        <w:t xml:space="preserve"> </w:t>
      </w:r>
      <w:r w:rsidRPr="005C45A9">
        <w:rPr>
          <w:sz w:val="28"/>
          <w:szCs w:val="28"/>
        </w:rPr>
        <w:t>м. Рахів, вул. Вербник, 152 кв. 12</w:t>
      </w:r>
      <w:r w:rsidRPr="00595BD1">
        <w:rPr>
          <w:color w:val="FF0000"/>
          <w:sz w:val="28"/>
          <w:szCs w:val="28"/>
        </w:rPr>
        <w:t>.</w:t>
      </w:r>
    </w:p>
    <w:p w:rsidR="00E362F8" w:rsidRPr="00595BD1" w:rsidRDefault="00E362F8" w:rsidP="00E362F8">
      <w:pPr>
        <w:tabs>
          <w:tab w:val="left" w:pos="5387"/>
          <w:tab w:val="left" w:pos="6096"/>
        </w:tabs>
        <w:jc w:val="both"/>
        <w:rPr>
          <w:color w:val="FF0000"/>
          <w:sz w:val="28"/>
          <w:szCs w:val="28"/>
        </w:rPr>
      </w:pPr>
      <w:r>
        <w:rPr>
          <w:sz w:val="28"/>
          <w:szCs w:val="28"/>
        </w:rPr>
        <w:t xml:space="preserve">        4</w:t>
      </w:r>
      <w:r w:rsidRPr="00C5546E">
        <w:rPr>
          <w:sz w:val="28"/>
          <w:szCs w:val="28"/>
        </w:rPr>
        <w:t>. Затвердити детальний план території земельної ділянки площею – 0,0</w:t>
      </w:r>
      <w:r>
        <w:rPr>
          <w:sz w:val="28"/>
          <w:szCs w:val="28"/>
        </w:rPr>
        <w:t>023</w:t>
      </w:r>
      <w:r w:rsidRPr="00C5546E">
        <w:rPr>
          <w:sz w:val="28"/>
          <w:szCs w:val="28"/>
        </w:rPr>
        <w:t xml:space="preserve"> га для будівництва індивідуальних гаражів по вул. </w:t>
      </w:r>
      <w:r>
        <w:rPr>
          <w:sz w:val="28"/>
          <w:szCs w:val="28"/>
        </w:rPr>
        <w:t>Богдана Хмельницького (біля будинку №76)</w:t>
      </w:r>
      <w:r w:rsidRPr="00C5546E">
        <w:rPr>
          <w:sz w:val="28"/>
          <w:szCs w:val="28"/>
        </w:rPr>
        <w:t xml:space="preserve"> в м. Рахів,</w:t>
      </w:r>
      <w:r w:rsidRPr="00595BD1">
        <w:rPr>
          <w:color w:val="FF0000"/>
          <w:sz w:val="28"/>
          <w:szCs w:val="28"/>
        </w:rPr>
        <w:t xml:space="preserve"> </w:t>
      </w:r>
      <w:r w:rsidRPr="00A00178">
        <w:rPr>
          <w:sz w:val="28"/>
          <w:szCs w:val="28"/>
        </w:rPr>
        <w:t xml:space="preserve">громадянину </w:t>
      </w:r>
      <w:proofErr w:type="spellStart"/>
      <w:r w:rsidRPr="00A00178">
        <w:rPr>
          <w:sz w:val="28"/>
          <w:szCs w:val="28"/>
        </w:rPr>
        <w:t>Штадлеру</w:t>
      </w:r>
      <w:proofErr w:type="spellEnd"/>
      <w:r w:rsidRPr="00A00178">
        <w:rPr>
          <w:sz w:val="28"/>
          <w:szCs w:val="28"/>
        </w:rPr>
        <w:t xml:space="preserve"> Сергію Степановичу, мешканцю м. Рахів, вул. Шевченка, 106б</w:t>
      </w:r>
      <w:r w:rsidRPr="00351A33">
        <w:rPr>
          <w:sz w:val="28"/>
          <w:szCs w:val="28"/>
        </w:rPr>
        <w:t>.</w:t>
      </w:r>
    </w:p>
    <w:p w:rsidR="00E362F8" w:rsidRPr="001A3B1B" w:rsidRDefault="00E362F8" w:rsidP="00E362F8">
      <w:pPr>
        <w:tabs>
          <w:tab w:val="left" w:pos="5387"/>
          <w:tab w:val="left" w:pos="6096"/>
        </w:tabs>
        <w:jc w:val="both"/>
        <w:rPr>
          <w:sz w:val="28"/>
          <w:szCs w:val="28"/>
        </w:rPr>
      </w:pPr>
      <w:r>
        <w:rPr>
          <w:sz w:val="28"/>
          <w:szCs w:val="28"/>
        </w:rPr>
        <w:lastRenderedPageBreak/>
        <w:t xml:space="preserve">        5</w:t>
      </w:r>
      <w:r w:rsidRPr="00C5546E">
        <w:rPr>
          <w:sz w:val="28"/>
          <w:szCs w:val="28"/>
        </w:rPr>
        <w:t>. Затвердити детальний план території земельної ділянки площею – 0,0</w:t>
      </w:r>
      <w:r>
        <w:rPr>
          <w:sz w:val="28"/>
          <w:szCs w:val="28"/>
        </w:rPr>
        <w:t>040</w:t>
      </w:r>
      <w:r w:rsidRPr="00C5546E">
        <w:rPr>
          <w:sz w:val="28"/>
          <w:szCs w:val="28"/>
        </w:rPr>
        <w:t xml:space="preserve"> га для будівництва індивідуальних гаражів по вул. Шевченка, б/н в м. Рахів,</w:t>
      </w:r>
      <w:r w:rsidRPr="00595BD1">
        <w:rPr>
          <w:color w:val="FF0000"/>
          <w:sz w:val="28"/>
          <w:szCs w:val="28"/>
        </w:rPr>
        <w:t xml:space="preserve"> </w:t>
      </w:r>
      <w:r w:rsidRPr="001A3B1B">
        <w:rPr>
          <w:sz w:val="28"/>
          <w:szCs w:val="28"/>
        </w:rPr>
        <w:t xml:space="preserve">громадянці </w:t>
      </w:r>
      <w:proofErr w:type="spellStart"/>
      <w:r w:rsidRPr="001A3B1B">
        <w:rPr>
          <w:sz w:val="28"/>
          <w:szCs w:val="28"/>
        </w:rPr>
        <w:t>Канчій</w:t>
      </w:r>
      <w:proofErr w:type="spellEnd"/>
      <w:r w:rsidRPr="001A3B1B">
        <w:rPr>
          <w:sz w:val="28"/>
          <w:szCs w:val="28"/>
        </w:rPr>
        <w:t xml:space="preserve"> Іванні Іванівні, мешканці м. Рахів, вул. Вербник, 76.</w:t>
      </w:r>
    </w:p>
    <w:p w:rsidR="00E362F8" w:rsidRPr="00595BD1" w:rsidRDefault="00E362F8" w:rsidP="00E362F8">
      <w:pPr>
        <w:tabs>
          <w:tab w:val="left" w:pos="5387"/>
          <w:tab w:val="left" w:pos="6096"/>
        </w:tabs>
        <w:jc w:val="both"/>
        <w:rPr>
          <w:color w:val="FF0000"/>
          <w:sz w:val="28"/>
          <w:szCs w:val="28"/>
        </w:rPr>
      </w:pPr>
      <w:r>
        <w:rPr>
          <w:sz w:val="28"/>
          <w:szCs w:val="28"/>
        </w:rPr>
        <w:t xml:space="preserve">        6</w:t>
      </w:r>
      <w:r w:rsidRPr="00C5546E">
        <w:rPr>
          <w:sz w:val="28"/>
          <w:szCs w:val="28"/>
        </w:rPr>
        <w:t>. Затвердити детальний план території земельної ділянки площею – 0,0</w:t>
      </w:r>
      <w:r>
        <w:rPr>
          <w:sz w:val="28"/>
          <w:szCs w:val="28"/>
        </w:rPr>
        <w:t>063</w:t>
      </w:r>
      <w:r w:rsidRPr="00C5546E">
        <w:rPr>
          <w:sz w:val="28"/>
          <w:szCs w:val="28"/>
        </w:rPr>
        <w:t xml:space="preserve"> га для будівництва індивідуальних гаражів по вул. </w:t>
      </w:r>
      <w:r>
        <w:rPr>
          <w:sz w:val="28"/>
          <w:szCs w:val="28"/>
        </w:rPr>
        <w:t>Миру (біля будинку №15</w:t>
      </w:r>
      <w:r w:rsidRPr="00A00178">
        <w:rPr>
          <w:sz w:val="28"/>
          <w:szCs w:val="28"/>
        </w:rPr>
        <w:t>)</w:t>
      </w:r>
      <w:r w:rsidRPr="00C5546E">
        <w:rPr>
          <w:sz w:val="28"/>
          <w:szCs w:val="28"/>
        </w:rPr>
        <w:t xml:space="preserve"> в м. Рахів,</w:t>
      </w:r>
      <w:r w:rsidRPr="00595BD1">
        <w:rPr>
          <w:color w:val="FF0000"/>
          <w:sz w:val="28"/>
          <w:szCs w:val="28"/>
        </w:rPr>
        <w:t xml:space="preserve"> </w:t>
      </w:r>
      <w:r w:rsidRPr="00A00178">
        <w:rPr>
          <w:sz w:val="28"/>
          <w:szCs w:val="28"/>
        </w:rPr>
        <w:t>громадя</w:t>
      </w:r>
      <w:r>
        <w:rPr>
          <w:sz w:val="28"/>
          <w:szCs w:val="28"/>
        </w:rPr>
        <w:t xml:space="preserve">нці </w:t>
      </w:r>
      <w:proofErr w:type="spellStart"/>
      <w:r>
        <w:rPr>
          <w:sz w:val="28"/>
          <w:szCs w:val="28"/>
        </w:rPr>
        <w:t>Покорській</w:t>
      </w:r>
      <w:proofErr w:type="spellEnd"/>
      <w:r>
        <w:rPr>
          <w:sz w:val="28"/>
          <w:szCs w:val="28"/>
        </w:rPr>
        <w:t xml:space="preserve"> Марії Карлівні</w:t>
      </w:r>
      <w:r w:rsidRPr="00A00178">
        <w:rPr>
          <w:sz w:val="28"/>
          <w:szCs w:val="28"/>
        </w:rPr>
        <w:t>, меш</w:t>
      </w:r>
      <w:r>
        <w:rPr>
          <w:sz w:val="28"/>
          <w:szCs w:val="28"/>
        </w:rPr>
        <w:t>канці м. Рахів, вул. Миру, 15 кв.6</w:t>
      </w:r>
      <w:r w:rsidRPr="00351A33">
        <w:rPr>
          <w:sz w:val="28"/>
          <w:szCs w:val="28"/>
        </w:rPr>
        <w:t>.</w:t>
      </w:r>
    </w:p>
    <w:p w:rsidR="00E362F8" w:rsidRPr="00796B63" w:rsidRDefault="00E362F8" w:rsidP="00E362F8">
      <w:pPr>
        <w:tabs>
          <w:tab w:val="left" w:pos="5387"/>
          <w:tab w:val="left" w:pos="6096"/>
        </w:tabs>
        <w:jc w:val="both"/>
        <w:rPr>
          <w:sz w:val="28"/>
          <w:szCs w:val="28"/>
        </w:rPr>
      </w:pPr>
      <w:r w:rsidRPr="00796B63">
        <w:rPr>
          <w:sz w:val="28"/>
          <w:szCs w:val="28"/>
        </w:rPr>
        <w:t xml:space="preserve">       </w:t>
      </w:r>
      <w:r>
        <w:rPr>
          <w:sz w:val="28"/>
          <w:szCs w:val="28"/>
        </w:rPr>
        <w:t xml:space="preserve"> 7</w:t>
      </w:r>
      <w:r w:rsidRPr="00796B63">
        <w:rPr>
          <w:sz w:val="28"/>
          <w:szCs w:val="28"/>
        </w:rPr>
        <w:t xml:space="preserve">. Затвердити детальний план території земельної ділянки площею – </w:t>
      </w:r>
      <w:smartTag w:uri="urn:schemas-microsoft-com:office:smarttags" w:element="metricconverter">
        <w:smartTagPr>
          <w:attr w:name="ProductID" w:val="0,0183 га"/>
        </w:smartTagPr>
        <w:r w:rsidRPr="00796B63">
          <w:rPr>
            <w:sz w:val="28"/>
            <w:szCs w:val="28"/>
          </w:rPr>
          <w:t>0,0183 га</w:t>
        </w:r>
      </w:smartTag>
      <w:r w:rsidRPr="00796B63">
        <w:rPr>
          <w:sz w:val="28"/>
          <w:szCs w:val="28"/>
        </w:rPr>
        <w:t xml:space="preserve"> для будівництва і обслуговування житлового будинку, господарських будівель і споруд (присадибна ділянка) по вул. </w:t>
      </w:r>
      <w:proofErr w:type="spellStart"/>
      <w:r w:rsidRPr="00796B63">
        <w:rPr>
          <w:sz w:val="28"/>
          <w:szCs w:val="28"/>
        </w:rPr>
        <w:t>Кабалюк-Тисянської</w:t>
      </w:r>
      <w:proofErr w:type="spellEnd"/>
      <w:r w:rsidRPr="00796B63">
        <w:rPr>
          <w:sz w:val="28"/>
          <w:szCs w:val="28"/>
        </w:rPr>
        <w:t xml:space="preserve">, б/н, громадянину </w:t>
      </w:r>
      <w:proofErr w:type="spellStart"/>
      <w:r w:rsidRPr="00796B63">
        <w:rPr>
          <w:sz w:val="28"/>
          <w:szCs w:val="28"/>
        </w:rPr>
        <w:t>Кокішу</w:t>
      </w:r>
      <w:proofErr w:type="spellEnd"/>
      <w:r w:rsidRPr="00796B63">
        <w:rPr>
          <w:sz w:val="28"/>
          <w:szCs w:val="28"/>
        </w:rPr>
        <w:t xml:space="preserve"> Василю Васильовичу, мешканцю   м. Рахів, вул. </w:t>
      </w:r>
      <w:proofErr w:type="spellStart"/>
      <w:r w:rsidRPr="00796B63">
        <w:rPr>
          <w:sz w:val="28"/>
          <w:szCs w:val="28"/>
        </w:rPr>
        <w:t>Кабалюк-Тисянської</w:t>
      </w:r>
      <w:proofErr w:type="spellEnd"/>
      <w:r w:rsidRPr="00796B63">
        <w:rPr>
          <w:sz w:val="28"/>
          <w:szCs w:val="28"/>
        </w:rPr>
        <w:t>, 5.</w:t>
      </w:r>
    </w:p>
    <w:p w:rsidR="00E362F8" w:rsidRPr="00796B63" w:rsidRDefault="00E362F8" w:rsidP="00E362F8">
      <w:pPr>
        <w:tabs>
          <w:tab w:val="left" w:pos="5387"/>
          <w:tab w:val="left" w:pos="6096"/>
        </w:tabs>
        <w:jc w:val="both"/>
        <w:rPr>
          <w:sz w:val="28"/>
          <w:szCs w:val="28"/>
        </w:rPr>
      </w:pPr>
      <w:r w:rsidRPr="00796B63">
        <w:rPr>
          <w:sz w:val="28"/>
          <w:szCs w:val="28"/>
        </w:rPr>
        <w:t xml:space="preserve">       </w:t>
      </w:r>
      <w:r>
        <w:rPr>
          <w:sz w:val="28"/>
          <w:szCs w:val="28"/>
        </w:rPr>
        <w:t xml:space="preserve"> 8</w:t>
      </w:r>
      <w:r w:rsidRPr="00796B63">
        <w:rPr>
          <w:sz w:val="28"/>
          <w:szCs w:val="28"/>
        </w:rPr>
        <w:t xml:space="preserve">. Затвердити детальний план території земельної ділянки площею – </w:t>
      </w:r>
      <w:smartTag w:uri="urn:schemas-microsoft-com:office:smarttags" w:element="metricconverter">
        <w:smartTagPr>
          <w:attr w:name="ProductID" w:val="0,0060 га"/>
        </w:smartTagPr>
        <w:r w:rsidRPr="00796B63">
          <w:rPr>
            <w:sz w:val="28"/>
            <w:szCs w:val="28"/>
          </w:rPr>
          <w:t>0,0060 га</w:t>
        </w:r>
      </w:smartTag>
      <w:r w:rsidRPr="00796B63">
        <w:rPr>
          <w:sz w:val="28"/>
          <w:szCs w:val="28"/>
        </w:rPr>
        <w:t xml:space="preserve"> для будівництва індивідуальних гаражів по вул. Шевченка, б/н, громадянину </w:t>
      </w:r>
      <w:proofErr w:type="spellStart"/>
      <w:r w:rsidRPr="00796B63">
        <w:rPr>
          <w:sz w:val="28"/>
          <w:szCs w:val="28"/>
        </w:rPr>
        <w:t>Шмолнаверу</w:t>
      </w:r>
      <w:proofErr w:type="spellEnd"/>
      <w:r w:rsidRPr="00796B63">
        <w:rPr>
          <w:sz w:val="28"/>
          <w:szCs w:val="28"/>
        </w:rPr>
        <w:t xml:space="preserve"> Сергію </w:t>
      </w:r>
      <w:proofErr w:type="spellStart"/>
      <w:r w:rsidRPr="00796B63">
        <w:rPr>
          <w:sz w:val="28"/>
          <w:szCs w:val="28"/>
        </w:rPr>
        <w:t>Бейловичу</w:t>
      </w:r>
      <w:proofErr w:type="spellEnd"/>
      <w:r w:rsidRPr="00796B63">
        <w:rPr>
          <w:sz w:val="28"/>
          <w:szCs w:val="28"/>
        </w:rPr>
        <w:t>, мешканцю м. Рахів, вул. Миру, 185.</w:t>
      </w:r>
    </w:p>
    <w:p w:rsidR="00E362F8" w:rsidRPr="00796B63" w:rsidRDefault="00E362F8" w:rsidP="00E362F8">
      <w:pPr>
        <w:tabs>
          <w:tab w:val="left" w:pos="0"/>
        </w:tabs>
        <w:jc w:val="both"/>
        <w:rPr>
          <w:sz w:val="28"/>
          <w:szCs w:val="28"/>
        </w:rPr>
      </w:pPr>
      <w:r w:rsidRPr="00796B63">
        <w:rPr>
          <w:sz w:val="28"/>
          <w:szCs w:val="28"/>
        </w:rPr>
        <w:t xml:space="preserve">      </w:t>
      </w:r>
      <w:r>
        <w:rPr>
          <w:sz w:val="28"/>
          <w:szCs w:val="28"/>
        </w:rPr>
        <w:t xml:space="preserve">  9</w:t>
      </w:r>
      <w:r w:rsidRPr="00796B63">
        <w:rPr>
          <w:sz w:val="28"/>
          <w:szCs w:val="28"/>
        </w:rPr>
        <w:t xml:space="preserve">. Затвердити детальний план території земельної ділянки площею – </w:t>
      </w:r>
      <w:smartTag w:uri="urn:schemas-microsoft-com:office:smarttags" w:element="metricconverter">
        <w:smartTagPr>
          <w:attr w:name="ProductID" w:val="0,0048 га"/>
        </w:smartTagPr>
        <w:r w:rsidRPr="00796B63">
          <w:rPr>
            <w:sz w:val="28"/>
            <w:szCs w:val="28"/>
          </w:rPr>
          <w:t>0,0048 га</w:t>
        </w:r>
      </w:smartTag>
      <w:r w:rsidRPr="00796B63">
        <w:rPr>
          <w:sz w:val="28"/>
          <w:szCs w:val="28"/>
        </w:rPr>
        <w:t xml:space="preserve"> для будівництва індивідуальних гаражів по вул. Богдана Хмельницького, б/н, громадянину </w:t>
      </w:r>
      <w:proofErr w:type="spellStart"/>
      <w:r w:rsidRPr="00796B63">
        <w:rPr>
          <w:sz w:val="28"/>
          <w:szCs w:val="28"/>
        </w:rPr>
        <w:t>Товтину</w:t>
      </w:r>
      <w:proofErr w:type="spellEnd"/>
      <w:r w:rsidRPr="00796B63">
        <w:rPr>
          <w:sz w:val="28"/>
          <w:szCs w:val="28"/>
        </w:rPr>
        <w:t xml:space="preserve"> Петру Андрійовичу, мешканцю м. Рахів, вул. Богдана Хмельницького, 99 кв. 2.</w:t>
      </w:r>
    </w:p>
    <w:p w:rsidR="00E362F8" w:rsidRPr="00796B63" w:rsidRDefault="00E362F8" w:rsidP="00E362F8">
      <w:pPr>
        <w:tabs>
          <w:tab w:val="left" w:pos="0"/>
        </w:tabs>
        <w:jc w:val="both"/>
        <w:rPr>
          <w:sz w:val="28"/>
          <w:szCs w:val="28"/>
        </w:rPr>
      </w:pPr>
      <w:r w:rsidRPr="00796B63">
        <w:rPr>
          <w:sz w:val="28"/>
          <w:szCs w:val="28"/>
        </w:rPr>
        <w:t xml:space="preserve">      </w:t>
      </w:r>
      <w:r>
        <w:rPr>
          <w:sz w:val="28"/>
          <w:szCs w:val="28"/>
        </w:rPr>
        <w:t xml:space="preserve"> 10</w:t>
      </w:r>
      <w:r w:rsidRPr="00796B63">
        <w:rPr>
          <w:sz w:val="28"/>
          <w:szCs w:val="28"/>
        </w:rPr>
        <w:t xml:space="preserve">. Затвердити детальний план території земельної ділянки площею – </w:t>
      </w:r>
      <w:smartTag w:uri="urn:schemas-microsoft-com:office:smarttags" w:element="metricconverter">
        <w:smartTagPr>
          <w:attr w:name="ProductID" w:val="0,0050 га"/>
        </w:smartTagPr>
        <w:r w:rsidRPr="00796B63">
          <w:rPr>
            <w:sz w:val="28"/>
            <w:szCs w:val="28"/>
          </w:rPr>
          <w:t>0,0050 га</w:t>
        </w:r>
      </w:smartTag>
      <w:r w:rsidRPr="00796B63">
        <w:rPr>
          <w:sz w:val="28"/>
          <w:szCs w:val="28"/>
        </w:rPr>
        <w:t xml:space="preserve"> для будівництва індивідуальних гаражів по вул. Богдана Хмельницького, б/н, громадянину </w:t>
      </w:r>
      <w:proofErr w:type="spellStart"/>
      <w:r w:rsidRPr="00796B63">
        <w:rPr>
          <w:sz w:val="28"/>
          <w:szCs w:val="28"/>
        </w:rPr>
        <w:t>Андрієвському</w:t>
      </w:r>
      <w:proofErr w:type="spellEnd"/>
      <w:r w:rsidRPr="00796B63">
        <w:rPr>
          <w:sz w:val="28"/>
          <w:szCs w:val="28"/>
        </w:rPr>
        <w:t xml:space="preserve"> </w:t>
      </w:r>
      <w:proofErr w:type="spellStart"/>
      <w:r w:rsidRPr="00796B63">
        <w:rPr>
          <w:sz w:val="28"/>
          <w:szCs w:val="28"/>
        </w:rPr>
        <w:t>Ріхарду</w:t>
      </w:r>
      <w:proofErr w:type="spellEnd"/>
      <w:r w:rsidRPr="00796B63">
        <w:rPr>
          <w:sz w:val="28"/>
          <w:szCs w:val="28"/>
        </w:rPr>
        <w:t xml:space="preserve"> Йосиповичу, мешканцю м. Рахів, вул. Богдана Хмельницького, 104.</w:t>
      </w:r>
    </w:p>
    <w:p w:rsidR="00E362F8" w:rsidRPr="00796B63" w:rsidRDefault="00E362F8" w:rsidP="00E362F8">
      <w:pPr>
        <w:tabs>
          <w:tab w:val="left" w:pos="5387"/>
          <w:tab w:val="left" w:pos="6096"/>
        </w:tabs>
        <w:jc w:val="both"/>
        <w:rPr>
          <w:sz w:val="28"/>
          <w:szCs w:val="28"/>
        </w:rPr>
      </w:pPr>
      <w:r>
        <w:rPr>
          <w:sz w:val="28"/>
          <w:szCs w:val="28"/>
        </w:rPr>
        <w:t xml:space="preserve">       11</w:t>
      </w:r>
      <w:r w:rsidRPr="00796B63">
        <w:rPr>
          <w:sz w:val="28"/>
          <w:szCs w:val="28"/>
        </w:rPr>
        <w:t xml:space="preserve">. Затвердити детальний план території земельної ділянки площею – 0,0100 га для будівництва індивідуальних гаражів по вул. Івана Франка, б/н в м. Рахів, громадянину </w:t>
      </w:r>
      <w:proofErr w:type="spellStart"/>
      <w:r w:rsidRPr="00796B63">
        <w:rPr>
          <w:sz w:val="28"/>
          <w:szCs w:val="28"/>
        </w:rPr>
        <w:t>Фільтюку</w:t>
      </w:r>
      <w:proofErr w:type="spellEnd"/>
      <w:r w:rsidRPr="00796B63">
        <w:rPr>
          <w:sz w:val="28"/>
          <w:szCs w:val="28"/>
        </w:rPr>
        <w:t xml:space="preserve"> Роману Михайловичу, мешканцю м. Рахів, вул. Пушкіна, 15.</w:t>
      </w:r>
    </w:p>
    <w:p w:rsidR="00E362F8" w:rsidRPr="00796B63" w:rsidRDefault="00E362F8" w:rsidP="00E362F8">
      <w:pPr>
        <w:tabs>
          <w:tab w:val="left" w:pos="0"/>
        </w:tabs>
        <w:jc w:val="both"/>
        <w:rPr>
          <w:sz w:val="28"/>
          <w:szCs w:val="28"/>
        </w:rPr>
      </w:pPr>
      <w:r>
        <w:rPr>
          <w:sz w:val="28"/>
          <w:szCs w:val="28"/>
        </w:rPr>
        <w:t xml:space="preserve">       12</w:t>
      </w:r>
      <w:r w:rsidRPr="00796B63">
        <w:rPr>
          <w:sz w:val="28"/>
          <w:szCs w:val="28"/>
        </w:rPr>
        <w:t>. Затвердити детальний план території земельної ділянки площею – 0,0100 га для будівництва індивідуальних гаражів по вул. Івана Франка, б/н в м. Рахів, громадянину Андрійчуку Владиславу Івановичу, мешканцю м. Рахів, вул. Героїв АТО (Горького), 5 кв.18.</w:t>
      </w:r>
    </w:p>
    <w:p w:rsidR="00E362F8" w:rsidRPr="00796B63" w:rsidRDefault="00E362F8" w:rsidP="00E362F8">
      <w:pPr>
        <w:tabs>
          <w:tab w:val="left" w:pos="0"/>
        </w:tabs>
        <w:jc w:val="both"/>
        <w:rPr>
          <w:sz w:val="28"/>
          <w:szCs w:val="28"/>
        </w:rPr>
      </w:pPr>
      <w:r>
        <w:rPr>
          <w:sz w:val="28"/>
          <w:szCs w:val="28"/>
        </w:rPr>
        <w:t xml:space="preserve">       13</w:t>
      </w:r>
      <w:r w:rsidRPr="00796B63">
        <w:rPr>
          <w:sz w:val="28"/>
          <w:szCs w:val="28"/>
        </w:rPr>
        <w:t xml:space="preserve">. Затвердити детальний план території земельної ділянки площею – 0,0017 га для будівництва індивідуальних гаражів по вул. Миру, б/н в м. Рахів, громадянці </w:t>
      </w:r>
      <w:proofErr w:type="spellStart"/>
      <w:r w:rsidRPr="00796B63">
        <w:rPr>
          <w:sz w:val="28"/>
          <w:szCs w:val="28"/>
        </w:rPr>
        <w:t>Рула</w:t>
      </w:r>
      <w:proofErr w:type="spellEnd"/>
      <w:r w:rsidRPr="00796B63">
        <w:rPr>
          <w:sz w:val="28"/>
          <w:szCs w:val="28"/>
        </w:rPr>
        <w:t xml:space="preserve"> Марії Дмитрівні, мешканці м. Рахів, вул. Миру, 23 кв.13.</w:t>
      </w:r>
    </w:p>
    <w:p w:rsidR="00E362F8" w:rsidRPr="00796B63" w:rsidRDefault="00E362F8" w:rsidP="00E362F8">
      <w:pPr>
        <w:tabs>
          <w:tab w:val="left" w:pos="0"/>
        </w:tabs>
        <w:jc w:val="both"/>
        <w:rPr>
          <w:sz w:val="28"/>
          <w:szCs w:val="28"/>
        </w:rPr>
      </w:pPr>
      <w:r w:rsidRPr="00796B63">
        <w:rPr>
          <w:sz w:val="28"/>
          <w:szCs w:val="28"/>
        </w:rPr>
        <w:t xml:space="preserve">       </w:t>
      </w:r>
      <w:r>
        <w:rPr>
          <w:sz w:val="28"/>
          <w:szCs w:val="28"/>
        </w:rPr>
        <w:t>14</w:t>
      </w:r>
      <w:r w:rsidRPr="00796B63">
        <w:rPr>
          <w:sz w:val="28"/>
          <w:szCs w:val="28"/>
        </w:rPr>
        <w:t xml:space="preserve">. Затвердити детальний план території земельної ділянки площею – 0,0017 га для будівництва індивідуальних гаражів по вул. Миру, б/н в м. Рахів, громадянці </w:t>
      </w:r>
      <w:proofErr w:type="spellStart"/>
      <w:r w:rsidRPr="00796B63">
        <w:rPr>
          <w:sz w:val="28"/>
          <w:szCs w:val="28"/>
        </w:rPr>
        <w:t>Мільчевич</w:t>
      </w:r>
      <w:proofErr w:type="spellEnd"/>
      <w:r w:rsidRPr="00796B63">
        <w:rPr>
          <w:sz w:val="28"/>
          <w:szCs w:val="28"/>
        </w:rPr>
        <w:t xml:space="preserve"> Гафії Іванівні, мешканці м. Рахів, вул. Миру, 23 кв.12.</w:t>
      </w:r>
    </w:p>
    <w:p w:rsidR="00E362F8" w:rsidRDefault="00E362F8" w:rsidP="00E362F8">
      <w:pPr>
        <w:tabs>
          <w:tab w:val="left" w:pos="0"/>
        </w:tabs>
        <w:jc w:val="both"/>
        <w:rPr>
          <w:sz w:val="28"/>
          <w:szCs w:val="28"/>
        </w:rPr>
      </w:pPr>
      <w:r>
        <w:rPr>
          <w:sz w:val="28"/>
          <w:szCs w:val="28"/>
        </w:rPr>
        <w:t xml:space="preserve">       15</w:t>
      </w:r>
      <w:r w:rsidRPr="00796B63">
        <w:rPr>
          <w:sz w:val="28"/>
          <w:szCs w:val="28"/>
        </w:rPr>
        <w:t>. Затвердити детальний план території земельної ділянки площею – 0,0017 га для будівництва індивідуальних гаражів по вул. Миру, б/н в м. Рахів, громадянці Некрасовій Марії Миколаївні, мешканці м. Рахів, вул. Миру, 23 кв.5.</w:t>
      </w:r>
    </w:p>
    <w:p w:rsidR="00E362F8" w:rsidRPr="00796B63" w:rsidRDefault="00E362F8" w:rsidP="00E362F8">
      <w:pPr>
        <w:tabs>
          <w:tab w:val="left" w:pos="0"/>
        </w:tabs>
        <w:jc w:val="both"/>
        <w:rPr>
          <w:sz w:val="28"/>
          <w:szCs w:val="28"/>
        </w:rPr>
      </w:pPr>
      <w:r>
        <w:rPr>
          <w:sz w:val="28"/>
          <w:szCs w:val="28"/>
        </w:rPr>
        <w:t xml:space="preserve">       16</w:t>
      </w:r>
      <w:r w:rsidRPr="00796B63">
        <w:rPr>
          <w:sz w:val="28"/>
          <w:szCs w:val="28"/>
        </w:rPr>
        <w:t>. Затвердити детальний план території з</w:t>
      </w:r>
      <w:r>
        <w:rPr>
          <w:sz w:val="28"/>
          <w:szCs w:val="28"/>
        </w:rPr>
        <w:t>емельної ділянки площею – 0,0189</w:t>
      </w:r>
      <w:r w:rsidRPr="00796B63">
        <w:rPr>
          <w:sz w:val="28"/>
          <w:szCs w:val="28"/>
        </w:rPr>
        <w:t xml:space="preserve"> га </w:t>
      </w:r>
      <w:r w:rsidRPr="00C16E37">
        <w:rPr>
          <w:sz w:val="28"/>
          <w:szCs w:val="28"/>
        </w:rPr>
        <w:t>для індивідуального садівництва по вул. Миру, б/н в м. Рахів</w:t>
      </w:r>
      <w:r w:rsidRPr="00796B63">
        <w:rPr>
          <w:sz w:val="28"/>
          <w:szCs w:val="28"/>
        </w:rPr>
        <w:t xml:space="preserve">, </w:t>
      </w:r>
      <w:r w:rsidRPr="00C16E37">
        <w:rPr>
          <w:sz w:val="28"/>
          <w:szCs w:val="28"/>
        </w:rPr>
        <w:t xml:space="preserve">громадянці </w:t>
      </w:r>
      <w:proofErr w:type="spellStart"/>
      <w:r w:rsidRPr="00C16E37">
        <w:rPr>
          <w:sz w:val="28"/>
          <w:szCs w:val="28"/>
        </w:rPr>
        <w:t>Джумеля</w:t>
      </w:r>
      <w:proofErr w:type="spellEnd"/>
      <w:r w:rsidRPr="00C16E37">
        <w:rPr>
          <w:sz w:val="28"/>
          <w:szCs w:val="28"/>
        </w:rPr>
        <w:t xml:space="preserve"> Магдалині Павлівні, мешканці м. Рахів, вул. Миру, 105</w:t>
      </w:r>
      <w:r w:rsidRPr="00796B63">
        <w:rPr>
          <w:sz w:val="28"/>
          <w:szCs w:val="28"/>
        </w:rPr>
        <w:t>.</w:t>
      </w:r>
    </w:p>
    <w:p w:rsidR="00E362F8" w:rsidRPr="00796B63" w:rsidRDefault="00E362F8" w:rsidP="00E362F8">
      <w:pPr>
        <w:tabs>
          <w:tab w:val="left" w:pos="0"/>
        </w:tabs>
        <w:jc w:val="both"/>
        <w:rPr>
          <w:sz w:val="28"/>
          <w:szCs w:val="28"/>
        </w:rPr>
      </w:pPr>
    </w:p>
    <w:p w:rsidR="00E362F8" w:rsidRDefault="00E362F8" w:rsidP="00E362F8">
      <w:pPr>
        <w:rPr>
          <w:color w:val="FF0000"/>
          <w:sz w:val="28"/>
          <w:szCs w:val="28"/>
        </w:rPr>
      </w:pPr>
    </w:p>
    <w:p w:rsidR="00E362F8" w:rsidRPr="00737C9C" w:rsidRDefault="00E362F8" w:rsidP="00E362F8">
      <w:pPr>
        <w:rPr>
          <w:color w:val="FF0000"/>
          <w:sz w:val="28"/>
          <w:szCs w:val="28"/>
        </w:rPr>
      </w:pPr>
    </w:p>
    <w:p w:rsidR="00E362F8" w:rsidRPr="00B0331B" w:rsidRDefault="00E362F8" w:rsidP="00E362F8">
      <w:pPr>
        <w:jc w:val="both"/>
        <w:rPr>
          <w:sz w:val="28"/>
          <w:szCs w:val="28"/>
        </w:rPr>
      </w:pPr>
      <w:r w:rsidRPr="00B0331B">
        <w:rPr>
          <w:sz w:val="28"/>
          <w:szCs w:val="28"/>
        </w:rPr>
        <w:t>Міський голова</w:t>
      </w:r>
      <w:r w:rsidRPr="00B0331B">
        <w:rPr>
          <w:sz w:val="28"/>
          <w:szCs w:val="28"/>
        </w:rPr>
        <w:tab/>
      </w:r>
      <w:r w:rsidRPr="00B0331B">
        <w:rPr>
          <w:sz w:val="28"/>
          <w:szCs w:val="28"/>
        </w:rPr>
        <w:tab/>
      </w:r>
      <w:r w:rsidRPr="00B0331B">
        <w:rPr>
          <w:sz w:val="28"/>
          <w:szCs w:val="28"/>
        </w:rPr>
        <w:tab/>
      </w:r>
      <w:r w:rsidRPr="00B0331B">
        <w:rPr>
          <w:sz w:val="28"/>
          <w:szCs w:val="28"/>
        </w:rPr>
        <w:tab/>
      </w:r>
      <w:r w:rsidRPr="00B0331B">
        <w:rPr>
          <w:sz w:val="28"/>
          <w:szCs w:val="28"/>
        </w:rPr>
        <w:tab/>
      </w:r>
      <w:r w:rsidRPr="00B0331B">
        <w:rPr>
          <w:sz w:val="28"/>
          <w:szCs w:val="28"/>
        </w:rPr>
        <w:tab/>
        <w:t xml:space="preserve">             В.В. Медвідь</w:t>
      </w:r>
    </w:p>
    <w:p w:rsidR="00250912" w:rsidRDefault="00250912">
      <w:pPr>
        <w:spacing w:after="160" w:line="259" w:lineRule="auto"/>
        <w:rPr>
          <w:color w:val="FF0000"/>
          <w:sz w:val="28"/>
          <w:szCs w:val="28"/>
        </w:rPr>
      </w:pPr>
      <w:r>
        <w:rPr>
          <w:color w:val="FF0000"/>
          <w:sz w:val="28"/>
          <w:szCs w:val="28"/>
        </w:rPr>
        <w:br w:type="page"/>
      </w:r>
    </w:p>
    <w:p w:rsidR="00E362F8" w:rsidRDefault="00E362F8" w:rsidP="00E362F8">
      <w:pPr>
        <w:rPr>
          <w:color w:val="FF0000"/>
          <w:sz w:val="28"/>
          <w:szCs w:val="28"/>
        </w:rPr>
      </w:pPr>
    </w:p>
    <w:p w:rsidR="00E362F8" w:rsidRDefault="00E362F8" w:rsidP="00E362F8">
      <w:pPr>
        <w:rPr>
          <w:color w:val="FF0000"/>
          <w:sz w:val="28"/>
          <w:szCs w:val="28"/>
        </w:rPr>
      </w:pPr>
    </w:p>
    <w:p w:rsidR="00250912" w:rsidRPr="00FE4D3A" w:rsidRDefault="00250912" w:rsidP="00250912">
      <w:pPr>
        <w:jc w:val="both"/>
        <w:rPr>
          <w:sz w:val="28"/>
          <w:szCs w:val="28"/>
        </w:rPr>
      </w:pPr>
      <w:r>
        <w:rPr>
          <w:noProof/>
          <w:lang w:val="ru-RU"/>
        </w:rPr>
        <w:drawing>
          <wp:anchor distT="0" distB="0" distL="114300" distR="114300" simplePos="0" relativeHeight="251716608" behindDoc="0" locked="0" layoutInCell="1" allowOverlap="1" wp14:anchorId="681B954F" wp14:editId="053BD9DC">
            <wp:simplePos x="0" y="0"/>
            <wp:positionH relativeFrom="column">
              <wp:posOffset>2758440</wp:posOffset>
            </wp:positionH>
            <wp:positionV relativeFrom="paragraph">
              <wp:posOffset>41275</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583</w:t>
      </w:r>
    </w:p>
    <w:p w:rsidR="00250912" w:rsidRPr="00087FE0" w:rsidRDefault="00250912" w:rsidP="00250912">
      <w:pPr>
        <w:ind w:right="142"/>
        <w:rPr>
          <w:sz w:val="28"/>
          <w:szCs w:val="28"/>
        </w:rPr>
      </w:pPr>
      <w:r w:rsidRPr="00087FE0">
        <w:rPr>
          <w:sz w:val="28"/>
          <w:szCs w:val="28"/>
        </w:rPr>
        <w:t>м. Рахів</w:t>
      </w:r>
    </w:p>
    <w:p w:rsidR="00E362F8" w:rsidRPr="00C33D0F" w:rsidRDefault="00E362F8" w:rsidP="00E362F8">
      <w:pPr>
        <w:jc w:val="both"/>
        <w:rPr>
          <w:sz w:val="28"/>
          <w:szCs w:val="28"/>
        </w:rPr>
      </w:pPr>
    </w:p>
    <w:p w:rsidR="00E362F8" w:rsidRPr="00C33D0F" w:rsidRDefault="00E362F8" w:rsidP="00E362F8">
      <w:pPr>
        <w:rPr>
          <w:sz w:val="28"/>
          <w:szCs w:val="28"/>
        </w:rPr>
      </w:pPr>
      <w:r w:rsidRPr="00C33D0F">
        <w:rPr>
          <w:sz w:val="28"/>
          <w:szCs w:val="28"/>
        </w:rPr>
        <w:t>Про затвердження  детальних планів</w:t>
      </w:r>
    </w:p>
    <w:p w:rsidR="00E362F8" w:rsidRPr="00C33D0F" w:rsidRDefault="00E362F8" w:rsidP="00E362F8">
      <w:pPr>
        <w:rPr>
          <w:sz w:val="28"/>
          <w:szCs w:val="28"/>
        </w:rPr>
      </w:pPr>
      <w:r w:rsidRPr="00C33D0F">
        <w:rPr>
          <w:sz w:val="28"/>
          <w:szCs w:val="28"/>
        </w:rPr>
        <w:t>території щодо зміни цільового</w:t>
      </w:r>
    </w:p>
    <w:p w:rsidR="00E362F8" w:rsidRPr="00C33D0F" w:rsidRDefault="00E362F8" w:rsidP="00E362F8">
      <w:pPr>
        <w:rPr>
          <w:sz w:val="28"/>
          <w:szCs w:val="28"/>
        </w:rPr>
      </w:pPr>
      <w:r w:rsidRPr="00C33D0F">
        <w:rPr>
          <w:sz w:val="28"/>
          <w:szCs w:val="28"/>
        </w:rPr>
        <w:t>призначення земельних ділянок</w:t>
      </w:r>
    </w:p>
    <w:p w:rsidR="00E362F8" w:rsidRPr="00C33D0F" w:rsidRDefault="00E362F8" w:rsidP="00E362F8">
      <w:pPr>
        <w:rPr>
          <w:sz w:val="28"/>
          <w:szCs w:val="28"/>
        </w:rPr>
      </w:pPr>
    </w:p>
    <w:p w:rsidR="00E362F8" w:rsidRPr="00C33D0F" w:rsidRDefault="00E362F8" w:rsidP="00E362F8">
      <w:pPr>
        <w:jc w:val="both"/>
        <w:rPr>
          <w:sz w:val="28"/>
          <w:szCs w:val="28"/>
        </w:rPr>
      </w:pPr>
      <w:r w:rsidRPr="00C33D0F">
        <w:rPr>
          <w:sz w:val="28"/>
          <w:szCs w:val="28"/>
        </w:rPr>
        <w:t xml:space="preserve">         Розглянувши звернення громадян про затвердження детальних планів території щодо зміни цільового призначення земельних  ділянок, відповідно до статей 19, 21, Закону України </w:t>
      </w:r>
      <w:proofErr w:type="spellStart"/>
      <w:r w:rsidRPr="00C33D0F">
        <w:rPr>
          <w:sz w:val="28"/>
          <w:szCs w:val="28"/>
        </w:rPr>
        <w:t>„Про</w:t>
      </w:r>
      <w:proofErr w:type="spellEnd"/>
      <w:r w:rsidRPr="00C33D0F">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C33D0F">
        <w:rPr>
          <w:sz w:val="28"/>
          <w:szCs w:val="28"/>
        </w:rPr>
        <w:t>„Про</w:t>
      </w:r>
      <w:proofErr w:type="spellEnd"/>
      <w:r w:rsidRPr="00C33D0F">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C33D0F">
        <w:rPr>
          <w:sz w:val="28"/>
          <w:szCs w:val="28"/>
        </w:rPr>
        <w:t>„Про</w:t>
      </w:r>
      <w:proofErr w:type="spellEnd"/>
      <w:r w:rsidRPr="00C33D0F">
        <w:rPr>
          <w:sz w:val="28"/>
          <w:szCs w:val="28"/>
        </w:rPr>
        <w:t xml:space="preserve"> місцеве самоврядування в Україні”, міська рада </w:t>
      </w:r>
    </w:p>
    <w:p w:rsidR="00E362F8" w:rsidRPr="00C33D0F" w:rsidRDefault="00E362F8" w:rsidP="00E362F8">
      <w:pPr>
        <w:tabs>
          <w:tab w:val="left" w:pos="5387"/>
          <w:tab w:val="left" w:pos="6096"/>
        </w:tabs>
        <w:jc w:val="center"/>
        <w:rPr>
          <w:sz w:val="28"/>
          <w:szCs w:val="28"/>
        </w:rPr>
      </w:pPr>
      <w:r w:rsidRPr="00C33D0F">
        <w:rPr>
          <w:sz w:val="28"/>
          <w:szCs w:val="28"/>
        </w:rPr>
        <w:t>в и р і ш и л а :</w:t>
      </w:r>
    </w:p>
    <w:p w:rsidR="00E362F8" w:rsidRPr="00C33D0F" w:rsidRDefault="00E362F8" w:rsidP="00E362F8">
      <w:pPr>
        <w:jc w:val="both"/>
        <w:rPr>
          <w:sz w:val="28"/>
          <w:szCs w:val="28"/>
        </w:rPr>
      </w:pPr>
    </w:p>
    <w:p w:rsidR="00E362F8" w:rsidRPr="00C33D0F" w:rsidRDefault="00E362F8" w:rsidP="00E362F8">
      <w:pPr>
        <w:jc w:val="both"/>
        <w:rPr>
          <w:sz w:val="28"/>
          <w:szCs w:val="28"/>
        </w:rPr>
      </w:pPr>
      <w:r w:rsidRPr="00C33D0F">
        <w:rPr>
          <w:sz w:val="28"/>
          <w:szCs w:val="28"/>
        </w:rPr>
        <w:t xml:space="preserve">        1.Затвердити детальний план території щодо зміни цільового призначення земельної ділянки площею – 0,0031 га (кадастровий номер - 2123610100:03:001:0031), яка знаходиться по вул. Зелена, б/н в м. Рахів, власником якої є громадянин Гришин Володимир Михайлович, мешканець </w:t>
      </w:r>
      <w:r>
        <w:rPr>
          <w:sz w:val="28"/>
          <w:szCs w:val="28"/>
        </w:rPr>
        <w:t xml:space="preserve">              </w:t>
      </w:r>
      <w:r w:rsidRPr="00C33D0F">
        <w:rPr>
          <w:sz w:val="28"/>
          <w:szCs w:val="28"/>
        </w:rPr>
        <w:t xml:space="preserve">м. Миколаїв, вул. </w:t>
      </w:r>
      <w:proofErr w:type="spellStart"/>
      <w:r w:rsidRPr="00C33D0F">
        <w:rPr>
          <w:sz w:val="28"/>
          <w:szCs w:val="28"/>
        </w:rPr>
        <w:t>Рябінова</w:t>
      </w:r>
      <w:proofErr w:type="spellEnd"/>
      <w:r w:rsidRPr="00C33D0F">
        <w:rPr>
          <w:sz w:val="28"/>
          <w:szCs w:val="28"/>
        </w:rPr>
        <w:t>, 38 (згідно витягу з Державного реєстру речових прав на нерухоме майно від 12.02.2015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Default="00E362F8" w:rsidP="00E362F8">
      <w:pPr>
        <w:jc w:val="both"/>
        <w:rPr>
          <w:sz w:val="28"/>
          <w:szCs w:val="28"/>
        </w:rPr>
      </w:pPr>
      <w:r w:rsidRPr="00C33D0F">
        <w:rPr>
          <w:sz w:val="28"/>
          <w:szCs w:val="28"/>
        </w:rPr>
        <w:t xml:space="preserve">        2. Затвердити детальний план території щодо зміни цільового призначення земельної ділянки площею – 0,0067 га (кадастровий номер - 2123610100:03:001:0032), яка знаходиться по вул. Зелена, б/н в м. Рахів, власником якої є громадянка Г</w:t>
      </w:r>
      <w:r>
        <w:rPr>
          <w:sz w:val="28"/>
          <w:szCs w:val="28"/>
        </w:rPr>
        <w:t>ришина Ірина Петрівна, мешканка</w:t>
      </w:r>
      <w:r w:rsidRPr="00C33D0F">
        <w:rPr>
          <w:sz w:val="28"/>
          <w:szCs w:val="28"/>
        </w:rPr>
        <w:t xml:space="preserve"> м. Миколаїв, вул. </w:t>
      </w:r>
      <w:proofErr w:type="spellStart"/>
      <w:r w:rsidRPr="00C33D0F">
        <w:rPr>
          <w:sz w:val="28"/>
          <w:szCs w:val="28"/>
        </w:rPr>
        <w:t>Рябінова</w:t>
      </w:r>
      <w:proofErr w:type="spellEnd"/>
      <w:r w:rsidRPr="00C33D0F">
        <w:rPr>
          <w:sz w:val="28"/>
          <w:szCs w:val="28"/>
        </w:rPr>
        <w:t>, 38 (згідно витягу з Державного реєстру речових прав на нерухоме майно від 12.02.2015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Default="00E362F8" w:rsidP="00E362F8">
      <w:pPr>
        <w:jc w:val="both"/>
        <w:rPr>
          <w:sz w:val="28"/>
          <w:szCs w:val="28"/>
        </w:rPr>
      </w:pPr>
    </w:p>
    <w:p w:rsidR="00E362F8" w:rsidRDefault="00E362F8" w:rsidP="00E362F8">
      <w:pPr>
        <w:jc w:val="both"/>
        <w:rPr>
          <w:sz w:val="28"/>
          <w:szCs w:val="28"/>
        </w:rPr>
      </w:pPr>
    </w:p>
    <w:p w:rsidR="00E362F8" w:rsidRPr="00C33D0F" w:rsidRDefault="00E362F8" w:rsidP="00E362F8">
      <w:pPr>
        <w:jc w:val="both"/>
        <w:rPr>
          <w:sz w:val="28"/>
          <w:szCs w:val="28"/>
        </w:rPr>
      </w:pPr>
    </w:p>
    <w:p w:rsidR="00E362F8" w:rsidRPr="00C33D0F" w:rsidRDefault="00E362F8" w:rsidP="00E362F8">
      <w:pPr>
        <w:jc w:val="both"/>
        <w:rPr>
          <w:color w:val="FF0000"/>
          <w:sz w:val="28"/>
          <w:szCs w:val="28"/>
        </w:rPr>
      </w:pPr>
      <w:r w:rsidRPr="00C33D0F">
        <w:rPr>
          <w:sz w:val="28"/>
          <w:szCs w:val="28"/>
        </w:rPr>
        <w:t xml:space="preserve">        3. Затвердити детальний план території щодо зміни цільового призначення земельної ділянки площею – 0,0045 га (кадастровий номер - 2123610100:03:001:0004), яка знаходиться по вул. Зелена, 4 в м. Рахів, власником якої є громадянин </w:t>
      </w:r>
      <w:proofErr w:type="spellStart"/>
      <w:r w:rsidRPr="00C33D0F">
        <w:rPr>
          <w:sz w:val="28"/>
          <w:szCs w:val="28"/>
        </w:rPr>
        <w:t>Сідей</w:t>
      </w:r>
      <w:proofErr w:type="spellEnd"/>
      <w:r w:rsidRPr="00C33D0F">
        <w:rPr>
          <w:sz w:val="28"/>
          <w:szCs w:val="28"/>
        </w:rPr>
        <w:t xml:space="preserve"> Василь Васильович, мешканець м. Рахів, </w:t>
      </w:r>
      <w:r>
        <w:rPr>
          <w:sz w:val="28"/>
          <w:szCs w:val="28"/>
        </w:rPr>
        <w:t>вул.</w:t>
      </w:r>
      <w:r w:rsidRPr="00C33D0F">
        <w:rPr>
          <w:sz w:val="28"/>
          <w:szCs w:val="28"/>
        </w:rPr>
        <w:t xml:space="preserve"> Миру, 5 кв. 40 (згідно Державного акту на право власності на земельну ділянку від 16.11.2015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Pr="00C33D0F" w:rsidRDefault="00E362F8" w:rsidP="00E362F8">
      <w:pPr>
        <w:jc w:val="both"/>
        <w:rPr>
          <w:color w:val="FF0000"/>
          <w:sz w:val="28"/>
          <w:szCs w:val="28"/>
        </w:rPr>
      </w:pPr>
      <w:r w:rsidRPr="00C33D0F">
        <w:rPr>
          <w:sz w:val="28"/>
          <w:szCs w:val="28"/>
        </w:rPr>
        <w:t xml:space="preserve">        4. Затвердити детальний план території щодо зміни цільового призначення земельної ділянки площею – 0,0050 га (кадастровий номер - 2123610100:03:003:0006), яка знаходиться по вул. Вербник, б/н в м. Рахів, власником якої є громадянка </w:t>
      </w:r>
      <w:proofErr w:type="spellStart"/>
      <w:r w:rsidRPr="00C33D0F">
        <w:rPr>
          <w:sz w:val="28"/>
          <w:szCs w:val="28"/>
        </w:rPr>
        <w:t>Чічак</w:t>
      </w:r>
      <w:proofErr w:type="spellEnd"/>
      <w:r w:rsidRPr="00C33D0F">
        <w:rPr>
          <w:sz w:val="28"/>
          <w:szCs w:val="28"/>
        </w:rPr>
        <w:t xml:space="preserve"> Лідія Іванівна, мешканка м. Рахів, вул. Попенка, 33 кв. 11 (згідно Державного акту на право власності на земельну ділянку серія ЯИ № 534864 від 22.05.2010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Pr="00C33D0F" w:rsidRDefault="00E362F8" w:rsidP="00E362F8">
      <w:pPr>
        <w:tabs>
          <w:tab w:val="left" w:pos="5387"/>
          <w:tab w:val="left" w:pos="6096"/>
        </w:tabs>
        <w:jc w:val="both"/>
        <w:rPr>
          <w:sz w:val="28"/>
          <w:szCs w:val="28"/>
        </w:rPr>
      </w:pPr>
      <w:r w:rsidRPr="00C33D0F">
        <w:rPr>
          <w:sz w:val="28"/>
          <w:szCs w:val="28"/>
        </w:rPr>
        <w:t xml:space="preserve">        5. Затвердити детальний план території щодо зміни цільового призначення земельної ділянки площею – 0,0019 га (кадастровий номер - 2123610100:01:001:0048), яка знаходиться по вул. Миру, б/н в м. Рахів, власником якої є громадянка </w:t>
      </w:r>
      <w:proofErr w:type="spellStart"/>
      <w:r w:rsidRPr="00C33D0F">
        <w:rPr>
          <w:sz w:val="28"/>
          <w:szCs w:val="28"/>
        </w:rPr>
        <w:t>Штефура</w:t>
      </w:r>
      <w:proofErr w:type="spellEnd"/>
      <w:r w:rsidRPr="00C33D0F">
        <w:rPr>
          <w:sz w:val="28"/>
          <w:szCs w:val="28"/>
        </w:rPr>
        <w:t xml:space="preserve"> Юстина Василівна, мешканка м. Рахів, вул. Миру, 50 кв. 4 (згідно Свідоцтва про право власності на нерухоме майно серія САК № 341391 від 28.12.2013 року) із земель наданих «для ведення особистого селянського господарства» у землі «для будівництва та обслуговування будівель торгівлі».</w:t>
      </w:r>
    </w:p>
    <w:p w:rsidR="00E362F8" w:rsidRPr="00C33D0F" w:rsidRDefault="00E362F8" w:rsidP="00E362F8">
      <w:pPr>
        <w:jc w:val="both"/>
        <w:rPr>
          <w:sz w:val="28"/>
          <w:szCs w:val="28"/>
        </w:rPr>
      </w:pPr>
      <w:r w:rsidRPr="00C33D0F">
        <w:rPr>
          <w:sz w:val="28"/>
          <w:szCs w:val="28"/>
        </w:rPr>
        <w:t xml:space="preserve">        6. Затвердити детальний план території щодо зміни цільового призначення земельної ділянки площею – 0,0023 га (кадастровий номер - 2123610100:01:001:0054), яка знаходиться по вул. Миру, б/н в м. Рахів, власником якої є громадянин </w:t>
      </w:r>
      <w:proofErr w:type="spellStart"/>
      <w:r w:rsidRPr="00C33D0F">
        <w:rPr>
          <w:sz w:val="28"/>
          <w:szCs w:val="28"/>
        </w:rPr>
        <w:t>Штефура</w:t>
      </w:r>
      <w:proofErr w:type="spellEnd"/>
      <w:r w:rsidRPr="00C33D0F">
        <w:rPr>
          <w:sz w:val="28"/>
          <w:szCs w:val="28"/>
        </w:rPr>
        <w:t xml:space="preserve"> Павло Андрійович, мешканець м. Рахів, вул. Миру, 15а </w:t>
      </w:r>
      <w:r>
        <w:rPr>
          <w:sz w:val="28"/>
          <w:szCs w:val="28"/>
        </w:rPr>
        <w:t xml:space="preserve"> </w:t>
      </w:r>
      <w:r w:rsidRPr="00C33D0F">
        <w:rPr>
          <w:sz w:val="28"/>
          <w:szCs w:val="28"/>
        </w:rPr>
        <w:t>(згідно Витягу з Державного реєстру речових прав на нерухоме майно про реєстрацію права власності від 14.05.2018 року) із земель наданих «для ведення особистого селянського господарства» у землі «для будівництва та обслуговування будівель торгівлі».</w:t>
      </w:r>
    </w:p>
    <w:p w:rsidR="00E362F8" w:rsidRPr="00C33D0F" w:rsidRDefault="00E362F8" w:rsidP="00E362F8">
      <w:pPr>
        <w:jc w:val="both"/>
        <w:rPr>
          <w:sz w:val="28"/>
          <w:szCs w:val="28"/>
        </w:rPr>
      </w:pPr>
      <w:r w:rsidRPr="00C33D0F">
        <w:rPr>
          <w:sz w:val="28"/>
          <w:szCs w:val="28"/>
        </w:rPr>
        <w:t xml:space="preserve">        7. Затвердити детальний план території щодо зміни цільового призначення земельної ділянки площею – 0,0038 га (кадастровий номер - 2123610100:30:002:0044), яка знаходиться по вул. Привокзальна, б/н в м. Рахів, власником якої є громадянин </w:t>
      </w:r>
      <w:proofErr w:type="spellStart"/>
      <w:r w:rsidRPr="00C33D0F">
        <w:rPr>
          <w:sz w:val="28"/>
          <w:szCs w:val="28"/>
        </w:rPr>
        <w:t>Крупський</w:t>
      </w:r>
      <w:proofErr w:type="spellEnd"/>
      <w:r w:rsidRPr="00C33D0F">
        <w:rPr>
          <w:sz w:val="28"/>
          <w:szCs w:val="28"/>
        </w:rPr>
        <w:t xml:space="preserve"> Тарас Тарасович, мешканець м. Рахів, вул. Привокзальна, 3 кв.3 (згідно витягу з Державного реєстру речових прав на нерухоме майно про реєстрацію права власності від 29.12.2017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Pr="00C33D0F" w:rsidRDefault="00E362F8" w:rsidP="00E362F8">
      <w:pPr>
        <w:jc w:val="both"/>
        <w:rPr>
          <w:color w:val="FF0000"/>
          <w:sz w:val="28"/>
          <w:szCs w:val="28"/>
        </w:rPr>
      </w:pPr>
      <w:r w:rsidRPr="00C33D0F">
        <w:rPr>
          <w:sz w:val="28"/>
          <w:szCs w:val="28"/>
        </w:rPr>
        <w:t xml:space="preserve">        8. Затвердити детальний план території щодо зміни цільового призначення земельної ділянки площею – </w:t>
      </w:r>
      <w:smartTag w:uri="urn:schemas-microsoft-com:office:smarttags" w:element="metricconverter">
        <w:smartTagPr>
          <w:attr w:name="ProductID" w:val="0,0041 га"/>
        </w:smartTagPr>
        <w:r w:rsidRPr="00C33D0F">
          <w:rPr>
            <w:sz w:val="28"/>
            <w:szCs w:val="28"/>
          </w:rPr>
          <w:t>0,0041 га</w:t>
        </w:r>
      </w:smartTag>
      <w:r w:rsidRPr="00C33D0F">
        <w:rPr>
          <w:sz w:val="28"/>
          <w:szCs w:val="28"/>
        </w:rPr>
        <w:t xml:space="preserve"> (кадастровий номер - 2123610100:03:003:0009), яка знаходиться по вул. Вербник, 78 в м. Рахів, </w:t>
      </w:r>
      <w:r w:rsidRPr="00C33D0F">
        <w:rPr>
          <w:sz w:val="28"/>
          <w:szCs w:val="28"/>
        </w:rPr>
        <w:lastRenderedPageBreak/>
        <w:t xml:space="preserve">власником якої є громадянин </w:t>
      </w:r>
      <w:proofErr w:type="spellStart"/>
      <w:r w:rsidRPr="00C33D0F">
        <w:rPr>
          <w:sz w:val="28"/>
          <w:szCs w:val="28"/>
        </w:rPr>
        <w:t>Вайнагій</w:t>
      </w:r>
      <w:proofErr w:type="spellEnd"/>
      <w:r w:rsidRPr="00C33D0F">
        <w:rPr>
          <w:sz w:val="28"/>
          <w:szCs w:val="28"/>
        </w:rPr>
        <w:t xml:space="preserve"> Андрій Васильович, мешканець м. Рахів, вул. Попенка, 1 кв.15 (згідно Державного акту на право власності на земельну ділянку від 14.12.2010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E362F8" w:rsidRDefault="00E362F8" w:rsidP="00E362F8">
      <w:pPr>
        <w:jc w:val="both"/>
        <w:rPr>
          <w:sz w:val="28"/>
          <w:szCs w:val="28"/>
        </w:rPr>
      </w:pPr>
    </w:p>
    <w:p w:rsidR="00E362F8" w:rsidRDefault="00E362F8" w:rsidP="00E362F8">
      <w:pPr>
        <w:jc w:val="both"/>
        <w:rPr>
          <w:sz w:val="28"/>
          <w:szCs w:val="28"/>
        </w:rPr>
      </w:pPr>
    </w:p>
    <w:p w:rsidR="00E362F8" w:rsidRPr="00C33D0F" w:rsidRDefault="00E362F8" w:rsidP="00E362F8">
      <w:pPr>
        <w:jc w:val="both"/>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sz w:val="28"/>
          <w:szCs w:val="28"/>
        </w:rPr>
      </w:pPr>
      <w:r>
        <w:rPr>
          <w:sz w:val="28"/>
          <w:szCs w:val="28"/>
        </w:rPr>
        <w:br w:type="page"/>
      </w:r>
    </w:p>
    <w:p w:rsidR="00250912" w:rsidRPr="00FE4D3A" w:rsidRDefault="00250912" w:rsidP="00250912">
      <w:pPr>
        <w:jc w:val="both"/>
        <w:rPr>
          <w:sz w:val="28"/>
          <w:szCs w:val="28"/>
        </w:rPr>
      </w:pPr>
      <w:r>
        <w:rPr>
          <w:noProof/>
          <w:lang w:val="ru-RU"/>
        </w:rPr>
        <w:lastRenderedPageBreak/>
        <w:drawing>
          <wp:anchor distT="0" distB="0" distL="114300" distR="114300" simplePos="0" relativeHeight="251718656" behindDoc="0" locked="0" layoutInCell="1" allowOverlap="1" wp14:anchorId="64217E73" wp14:editId="73FCDE16">
            <wp:simplePos x="0" y="0"/>
            <wp:positionH relativeFrom="column">
              <wp:posOffset>2758440</wp:posOffset>
            </wp:positionH>
            <wp:positionV relativeFrom="paragraph">
              <wp:posOffset>41275</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584</w:t>
      </w:r>
    </w:p>
    <w:p w:rsidR="00250912" w:rsidRPr="00087FE0" w:rsidRDefault="00250912" w:rsidP="00250912">
      <w:pPr>
        <w:ind w:right="142"/>
        <w:rPr>
          <w:sz w:val="28"/>
          <w:szCs w:val="28"/>
        </w:rPr>
      </w:pPr>
      <w:r w:rsidRPr="00087FE0">
        <w:rPr>
          <w:sz w:val="28"/>
          <w:szCs w:val="28"/>
        </w:rPr>
        <w:t>м. Рахів</w:t>
      </w:r>
    </w:p>
    <w:p w:rsidR="00E362F8" w:rsidRPr="001F07EF" w:rsidRDefault="00E362F8" w:rsidP="00E362F8">
      <w:pPr>
        <w:jc w:val="both"/>
        <w:rPr>
          <w:sz w:val="28"/>
          <w:szCs w:val="28"/>
        </w:rPr>
      </w:pPr>
    </w:p>
    <w:p w:rsidR="00E362F8" w:rsidRPr="001F07EF" w:rsidRDefault="00E362F8" w:rsidP="00E362F8">
      <w:pPr>
        <w:outlineLvl w:val="0"/>
        <w:rPr>
          <w:sz w:val="28"/>
          <w:szCs w:val="28"/>
        </w:rPr>
      </w:pPr>
      <w:r w:rsidRPr="001F07EF">
        <w:rPr>
          <w:sz w:val="28"/>
          <w:szCs w:val="28"/>
        </w:rPr>
        <w:t>Про надання дозволу на розробку проектів</w:t>
      </w:r>
    </w:p>
    <w:p w:rsidR="00E362F8" w:rsidRPr="001F07EF" w:rsidRDefault="00E362F8" w:rsidP="00E362F8">
      <w:pPr>
        <w:outlineLvl w:val="0"/>
        <w:rPr>
          <w:sz w:val="28"/>
          <w:szCs w:val="28"/>
        </w:rPr>
      </w:pPr>
      <w:r w:rsidRPr="001F07EF">
        <w:rPr>
          <w:sz w:val="28"/>
          <w:szCs w:val="28"/>
        </w:rPr>
        <w:t xml:space="preserve">землеустрою щодо відведення земельних </w:t>
      </w:r>
    </w:p>
    <w:p w:rsidR="00E362F8" w:rsidRPr="001F07EF" w:rsidRDefault="00E362F8" w:rsidP="00E362F8">
      <w:pPr>
        <w:pStyle w:val="a8"/>
        <w:ind w:right="142"/>
        <w:rPr>
          <w:szCs w:val="28"/>
        </w:rPr>
      </w:pPr>
      <w:r w:rsidRPr="001F07EF">
        <w:rPr>
          <w:szCs w:val="28"/>
        </w:rPr>
        <w:t>ділянок у власність громадянам та внесення</w:t>
      </w:r>
    </w:p>
    <w:p w:rsidR="00E362F8" w:rsidRPr="001F07EF" w:rsidRDefault="00E362F8" w:rsidP="00E362F8">
      <w:pPr>
        <w:pStyle w:val="a8"/>
        <w:ind w:right="142"/>
        <w:rPr>
          <w:szCs w:val="28"/>
        </w:rPr>
      </w:pPr>
      <w:r w:rsidRPr="001F07EF">
        <w:rPr>
          <w:szCs w:val="28"/>
        </w:rPr>
        <w:t xml:space="preserve">змін до рішення Рахівської міської ради </w:t>
      </w:r>
    </w:p>
    <w:p w:rsidR="00E362F8" w:rsidRPr="001F07EF" w:rsidRDefault="00E362F8" w:rsidP="00E362F8">
      <w:pPr>
        <w:pStyle w:val="a8"/>
        <w:ind w:right="142"/>
        <w:rPr>
          <w:szCs w:val="28"/>
        </w:rPr>
      </w:pPr>
      <w:r w:rsidRPr="001F07EF">
        <w:rPr>
          <w:szCs w:val="28"/>
        </w:rPr>
        <w:t>від 22.03.2018 року №452</w:t>
      </w:r>
    </w:p>
    <w:p w:rsidR="00E362F8" w:rsidRPr="001F07EF" w:rsidRDefault="00E362F8" w:rsidP="00E362F8">
      <w:pPr>
        <w:pStyle w:val="a8"/>
        <w:ind w:right="142"/>
        <w:rPr>
          <w:szCs w:val="28"/>
        </w:rPr>
      </w:pPr>
    </w:p>
    <w:p w:rsidR="00E362F8" w:rsidRPr="001F07EF" w:rsidRDefault="00E362F8" w:rsidP="00E362F8">
      <w:pPr>
        <w:pStyle w:val="a8"/>
        <w:ind w:right="142"/>
        <w:rPr>
          <w:szCs w:val="28"/>
        </w:rPr>
      </w:pPr>
      <w:r w:rsidRPr="001F07EF">
        <w:rPr>
          <w:szCs w:val="28"/>
        </w:rPr>
        <w:t xml:space="preserve">        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81, 89,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1F07EF">
        <w:rPr>
          <w:szCs w:val="28"/>
        </w:rPr>
        <w:tab/>
      </w:r>
    </w:p>
    <w:p w:rsidR="00E362F8" w:rsidRPr="001F07EF" w:rsidRDefault="00E362F8" w:rsidP="00E362F8">
      <w:pPr>
        <w:ind w:right="142"/>
        <w:jc w:val="center"/>
        <w:rPr>
          <w:sz w:val="28"/>
          <w:szCs w:val="28"/>
        </w:rPr>
      </w:pPr>
      <w:r w:rsidRPr="001F07EF">
        <w:rPr>
          <w:sz w:val="28"/>
          <w:szCs w:val="28"/>
        </w:rPr>
        <w:t>в и р і ш и л а :</w:t>
      </w:r>
    </w:p>
    <w:p w:rsidR="00E362F8" w:rsidRPr="001F07EF" w:rsidRDefault="00E362F8" w:rsidP="00E362F8">
      <w:pPr>
        <w:ind w:right="142"/>
        <w:rPr>
          <w:sz w:val="28"/>
          <w:szCs w:val="28"/>
        </w:rPr>
      </w:pPr>
    </w:p>
    <w:p w:rsidR="00E362F8" w:rsidRPr="001F07EF" w:rsidRDefault="00E362F8" w:rsidP="00E362F8">
      <w:pPr>
        <w:jc w:val="both"/>
        <w:rPr>
          <w:sz w:val="28"/>
          <w:szCs w:val="28"/>
        </w:rPr>
      </w:pPr>
      <w:r w:rsidRPr="001F07EF">
        <w:rPr>
          <w:sz w:val="28"/>
          <w:szCs w:val="28"/>
        </w:rPr>
        <w:t xml:space="preserve">        1. Надати дозвіл на розробку проекту землеустрою щодо відведення земельної ділянки орієнтовною площею – 0,1000 га, громадянці </w:t>
      </w:r>
      <w:proofErr w:type="spellStart"/>
      <w:r w:rsidRPr="001F07EF">
        <w:rPr>
          <w:sz w:val="28"/>
          <w:szCs w:val="28"/>
        </w:rPr>
        <w:t>Кокіщук</w:t>
      </w:r>
      <w:proofErr w:type="spellEnd"/>
      <w:r w:rsidRPr="001F07EF">
        <w:rPr>
          <w:sz w:val="28"/>
          <w:szCs w:val="28"/>
        </w:rPr>
        <w:t xml:space="preserve"> Ганні Василівні, мешканці м. Рахів, вул. Лазівська, 77 у власність для будівництва і обслуговування житлового будинку, господарських будівель і споруд (присадибна ділянка)</w:t>
      </w:r>
      <w:r w:rsidRPr="001F07EF">
        <w:rPr>
          <w:color w:val="FF0000"/>
          <w:sz w:val="28"/>
          <w:szCs w:val="28"/>
        </w:rPr>
        <w:t xml:space="preserve"> </w:t>
      </w:r>
      <w:r w:rsidRPr="001F07EF">
        <w:rPr>
          <w:sz w:val="28"/>
          <w:szCs w:val="28"/>
        </w:rPr>
        <w:t xml:space="preserve"> по вул. Лазівська,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 Надати дозвіл на розробку проекту землеустрою щодо відведення земельної ділянки площею – 0,0036 га, громадянину </w:t>
      </w:r>
      <w:proofErr w:type="spellStart"/>
      <w:r w:rsidRPr="001F07EF">
        <w:rPr>
          <w:sz w:val="28"/>
          <w:szCs w:val="28"/>
        </w:rPr>
        <w:t>Семенюку</w:t>
      </w:r>
      <w:proofErr w:type="spellEnd"/>
      <w:r w:rsidRPr="001F07EF">
        <w:rPr>
          <w:sz w:val="28"/>
          <w:szCs w:val="28"/>
        </w:rPr>
        <w:t xml:space="preserve"> Андрію Валерійовичу, мешканцю м. Рахів, вул. Івана Франка, 7 кв. 6 у власність для індивідуального садівництва по вул. Івана Франка,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3. Надати дозвіл на розробку проекту землеустрою щодо відведення земельної ділянки площею – 0,0763 га, громадянину </w:t>
      </w:r>
      <w:proofErr w:type="spellStart"/>
      <w:r w:rsidRPr="001F07EF">
        <w:rPr>
          <w:sz w:val="28"/>
          <w:szCs w:val="28"/>
        </w:rPr>
        <w:t>Томашуку</w:t>
      </w:r>
      <w:proofErr w:type="spellEnd"/>
      <w:r w:rsidRPr="001F07EF">
        <w:rPr>
          <w:sz w:val="28"/>
          <w:szCs w:val="28"/>
        </w:rPr>
        <w:t xml:space="preserve"> Володимиру Васильовичу, мешканцю м. Рахів, вул. Хресто-Воздвиженська, 114 у власність для будівництва і обслуговування житлового будинку, господарських будівель і споруд (присадибна ділянка)</w:t>
      </w:r>
      <w:r w:rsidRPr="001F07EF">
        <w:rPr>
          <w:color w:val="FF0000"/>
          <w:sz w:val="28"/>
          <w:szCs w:val="28"/>
        </w:rPr>
        <w:t xml:space="preserve"> </w:t>
      </w:r>
      <w:r w:rsidRPr="001F07EF">
        <w:rPr>
          <w:sz w:val="28"/>
          <w:szCs w:val="28"/>
        </w:rPr>
        <w:t xml:space="preserve"> по вул. Хресто-Воздвиженська,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4.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19 га"/>
        </w:smartTagPr>
        <w:r w:rsidRPr="001F07EF">
          <w:rPr>
            <w:sz w:val="28"/>
            <w:szCs w:val="28"/>
          </w:rPr>
          <w:t>0,0219 га</w:t>
        </w:r>
      </w:smartTag>
      <w:r w:rsidRPr="001F07EF">
        <w:rPr>
          <w:sz w:val="28"/>
          <w:szCs w:val="28"/>
        </w:rPr>
        <w:t xml:space="preserve">, громадянці </w:t>
      </w:r>
      <w:proofErr w:type="spellStart"/>
      <w:r w:rsidRPr="001F07EF">
        <w:rPr>
          <w:sz w:val="28"/>
          <w:szCs w:val="28"/>
        </w:rPr>
        <w:t>Пушкаш</w:t>
      </w:r>
      <w:proofErr w:type="spellEnd"/>
      <w:r w:rsidRPr="001F07EF">
        <w:rPr>
          <w:sz w:val="28"/>
          <w:szCs w:val="28"/>
        </w:rPr>
        <w:t xml:space="preserve"> Наталії Михайлівні, мешканці м. Рахів, вул. Підгірна, 50 у власність для будівництва і обслуговування житлового будинку, господарських будівель і споруд </w:t>
      </w:r>
      <w:r w:rsidRPr="001F07EF">
        <w:rPr>
          <w:sz w:val="28"/>
          <w:szCs w:val="28"/>
        </w:rPr>
        <w:lastRenderedPageBreak/>
        <w:t>(присадибна ділянка) по вул. Підгірна,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5.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170 га"/>
        </w:smartTagPr>
        <w:r w:rsidRPr="001F07EF">
          <w:rPr>
            <w:sz w:val="28"/>
            <w:szCs w:val="28"/>
          </w:rPr>
          <w:t>0,0170 га</w:t>
        </w:r>
      </w:smartTag>
      <w:r w:rsidRPr="001F07EF">
        <w:rPr>
          <w:sz w:val="28"/>
          <w:szCs w:val="28"/>
        </w:rPr>
        <w:t xml:space="preserve">, громадянину </w:t>
      </w:r>
      <w:proofErr w:type="spellStart"/>
      <w:r w:rsidRPr="001F07EF">
        <w:rPr>
          <w:sz w:val="28"/>
          <w:szCs w:val="28"/>
        </w:rPr>
        <w:t>Мицаку</w:t>
      </w:r>
      <w:proofErr w:type="spellEnd"/>
      <w:r w:rsidRPr="001F07EF">
        <w:rPr>
          <w:sz w:val="28"/>
          <w:szCs w:val="28"/>
        </w:rPr>
        <w:t xml:space="preserve"> Павлу Івановичу, мешканцю м. Рахів, вул. Новоселиця, 22 у власність для індивідуального садівництва по вул. Новоселиця,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6.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94 га"/>
        </w:smartTagPr>
        <w:r w:rsidRPr="001F07EF">
          <w:rPr>
            <w:sz w:val="28"/>
            <w:szCs w:val="28"/>
          </w:rPr>
          <w:t>0,0094 га</w:t>
        </w:r>
      </w:smartTag>
      <w:r w:rsidRPr="001F07EF">
        <w:rPr>
          <w:sz w:val="28"/>
          <w:szCs w:val="28"/>
        </w:rPr>
        <w:t xml:space="preserve">, громадянці </w:t>
      </w:r>
      <w:proofErr w:type="spellStart"/>
      <w:r w:rsidRPr="001F07EF">
        <w:rPr>
          <w:sz w:val="28"/>
          <w:szCs w:val="28"/>
        </w:rPr>
        <w:t>Форкош</w:t>
      </w:r>
      <w:proofErr w:type="spellEnd"/>
      <w:r w:rsidRPr="001F07EF">
        <w:rPr>
          <w:sz w:val="28"/>
          <w:szCs w:val="28"/>
        </w:rPr>
        <w:t xml:space="preserve"> Ларисі Миколаївні, мешканці м. Рахів, вул. Богдана Хмел</w:t>
      </w:r>
      <w:r>
        <w:rPr>
          <w:sz w:val="28"/>
          <w:szCs w:val="28"/>
        </w:rPr>
        <w:t>ьницького, 76 кв.</w:t>
      </w:r>
      <w:r w:rsidRPr="001F07EF">
        <w:rPr>
          <w:sz w:val="28"/>
          <w:szCs w:val="28"/>
        </w:rPr>
        <w:t xml:space="preserve">7 у власність для будівництва індивідуальних гаражів по вул. Богдана Хмельницького, б/н в </w:t>
      </w:r>
      <w:r>
        <w:rPr>
          <w:sz w:val="28"/>
          <w:szCs w:val="28"/>
        </w:rPr>
        <w:t xml:space="preserve">              </w:t>
      </w:r>
      <w:r w:rsidRPr="001F07EF">
        <w:rPr>
          <w:sz w:val="28"/>
          <w:szCs w:val="28"/>
        </w:rPr>
        <w:t>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 7.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52 га"/>
        </w:smartTagPr>
        <w:r w:rsidRPr="001F07EF">
          <w:rPr>
            <w:sz w:val="28"/>
            <w:szCs w:val="28"/>
          </w:rPr>
          <w:t>0,0052 га</w:t>
        </w:r>
      </w:smartTag>
      <w:r w:rsidRPr="001F07EF">
        <w:rPr>
          <w:sz w:val="28"/>
          <w:szCs w:val="28"/>
        </w:rPr>
        <w:t xml:space="preserve">, громадянці </w:t>
      </w:r>
      <w:proofErr w:type="spellStart"/>
      <w:r w:rsidRPr="001F07EF">
        <w:rPr>
          <w:sz w:val="28"/>
          <w:szCs w:val="28"/>
        </w:rPr>
        <w:t>Скирчук</w:t>
      </w:r>
      <w:proofErr w:type="spellEnd"/>
      <w:r w:rsidRPr="001F07EF">
        <w:rPr>
          <w:sz w:val="28"/>
          <w:szCs w:val="28"/>
        </w:rPr>
        <w:t xml:space="preserve"> Галині Михайлівні, мешканці м. Рахів, вул. Миру, 52 кв.5 у власність для будівництва індивідуальних гаражів по вул. Миру, 50г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8.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720 га"/>
        </w:smartTagPr>
        <w:r w:rsidRPr="001F07EF">
          <w:rPr>
            <w:sz w:val="28"/>
            <w:szCs w:val="28"/>
          </w:rPr>
          <w:t>0,0720 га</w:t>
        </w:r>
      </w:smartTag>
      <w:r w:rsidRPr="001F07EF">
        <w:rPr>
          <w:sz w:val="28"/>
          <w:szCs w:val="28"/>
        </w:rPr>
        <w:t xml:space="preserve">, громадянці </w:t>
      </w:r>
      <w:proofErr w:type="spellStart"/>
      <w:r w:rsidRPr="001F07EF">
        <w:rPr>
          <w:sz w:val="28"/>
          <w:szCs w:val="28"/>
        </w:rPr>
        <w:t>Козурак</w:t>
      </w:r>
      <w:proofErr w:type="spellEnd"/>
      <w:r w:rsidRPr="001F07EF">
        <w:rPr>
          <w:sz w:val="28"/>
          <w:szCs w:val="28"/>
        </w:rPr>
        <w:t xml:space="preserve"> Надії Андріївні, мешканці м. Рахів, вул. Буркут, 86 у власність для будівництва і обслуговування житлового будинку, господарських будівель і споруд (присадибна ділянка) по вул. Буркут,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9.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398 га"/>
        </w:smartTagPr>
        <w:r w:rsidRPr="001F07EF">
          <w:rPr>
            <w:sz w:val="28"/>
            <w:szCs w:val="28"/>
          </w:rPr>
          <w:t>0,0398 га</w:t>
        </w:r>
      </w:smartTag>
      <w:r w:rsidRPr="001F07EF">
        <w:rPr>
          <w:sz w:val="28"/>
          <w:szCs w:val="28"/>
        </w:rPr>
        <w:t>, громадянці Горбач Олені Василівні, мешканці м. Рахів, вул. Перемоги, 3 у власність для будівництва і обслуговування житлового будинку, господарських будівель і споруд (присадибна ділянка) по вул. Миру,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10. Надати дозвіл на розробку проекту землеустрою щодо відведення земельної ділянки орієнтовною площею – 0,0055 га, громадянину </w:t>
      </w:r>
      <w:proofErr w:type="spellStart"/>
      <w:r w:rsidRPr="001F07EF">
        <w:rPr>
          <w:sz w:val="28"/>
          <w:szCs w:val="28"/>
        </w:rPr>
        <w:t>Богуняку</w:t>
      </w:r>
      <w:proofErr w:type="spellEnd"/>
      <w:r w:rsidRPr="001F07EF">
        <w:rPr>
          <w:sz w:val="28"/>
          <w:szCs w:val="28"/>
        </w:rPr>
        <w:t xml:space="preserve"> Петру Петровичу, мешканцю м. Рахів, вул. Карпатська, 15г у власність для будівництва індивідуальних гаражів по вул. Карпатська,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11. Надати дозвіл на розробку проекту землеустрою щодо відведення земельної ділянки площею – 0,0035 га, громадянину </w:t>
      </w:r>
      <w:proofErr w:type="spellStart"/>
      <w:r w:rsidRPr="001F07EF">
        <w:rPr>
          <w:sz w:val="28"/>
          <w:szCs w:val="28"/>
        </w:rPr>
        <w:t>Пукману</w:t>
      </w:r>
      <w:proofErr w:type="spellEnd"/>
      <w:r w:rsidRPr="001F07EF">
        <w:rPr>
          <w:sz w:val="28"/>
          <w:szCs w:val="28"/>
        </w:rPr>
        <w:t xml:space="preserve"> Олексію Івановичу, мешканцю м. Рахів, вул. Партизанська, 63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Default="00E362F8" w:rsidP="00E362F8">
      <w:pPr>
        <w:jc w:val="both"/>
        <w:rPr>
          <w:sz w:val="28"/>
          <w:szCs w:val="28"/>
        </w:rPr>
      </w:pPr>
      <w:r w:rsidRPr="001F07EF">
        <w:rPr>
          <w:color w:val="FF0000"/>
          <w:sz w:val="28"/>
          <w:szCs w:val="28"/>
        </w:rPr>
        <w:t xml:space="preserve">      </w:t>
      </w:r>
      <w:r w:rsidRPr="001F07EF">
        <w:rPr>
          <w:sz w:val="28"/>
          <w:szCs w:val="28"/>
        </w:rPr>
        <w:t xml:space="preserve">12. Надати дозвіл на розробку проекту землеустрою щодо відведення земельної ділянки площею – 0,0035 га, громадянину </w:t>
      </w:r>
      <w:proofErr w:type="spellStart"/>
      <w:r w:rsidRPr="001F07EF">
        <w:rPr>
          <w:sz w:val="28"/>
          <w:szCs w:val="28"/>
        </w:rPr>
        <w:t>Губко</w:t>
      </w:r>
      <w:proofErr w:type="spellEnd"/>
      <w:r w:rsidRPr="001F07EF">
        <w:rPr>
          <w:sz w:val="28"/>
          <w:szCs w:val="28"/>
        </w:rPr>
        <w:t xml:space="preserve"> Валентину Івановичу, мешканцю м. Рахів, вул. Богдана Хмельницького, 19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13. Надати дозвіл на розробку проекту землеустрою щодо відведення земельної ділянки площею – 0,0035 га, громадянину Поповичу Олексію </w:t>
      </w:r>
      <w:r w:rsidRPr="001F07EF">
        <w:rPr>
          <w:sz w:val="28"/>
          <w:szCs w:val="28"/>
        </w:rPr>
        <w:lastRenderedPageBreak/>
        <w:t>Олексійовичу, мешканцю м. Рахів, вул. Павла Тичини, 17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14. Надати дозвіл на розробку проекту землеустрою щодо відведення земельної ділянки площею – 0,0035 га, громадянину </w:t>
      </w:r>
      <w:proofErr w:type="spellStart"/>
      <w:r w:rsidRPr="001F07EF">
        <w:rPr>
          <w:sz w:val="28"/>
          <w:szCs w:val="28"/>
        </w:rPr>
        <w:t>Кирн</w:t>
      </w:r>
      <w:proofErr w:type="spellEnd"/>
      <w:r w:rsidRPr="001F07EF">
        <w:rPr>
          <w:sz w:val="28"/>
          <w:szCs w:val="28"/>
        </w:rPr>
        <w:t xml:space="preserve"> Миколі Миколайовичу, мешканцю м. Рахів, вул. Богдана Хмельницького, 11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15. Надати дозвіл на розробку проекту землеустрою щодо відведення земельної ділянки площею – 0,0035 га, громадянину </w:t>
      </w:r>
      <w:proofErr w:type="spellStart"/>
      <w:r w:rsidRPr="001F07EF">
        <w:rPr>
          <w:sz w:val="28"/>
          <w:szCs w:val="28"/>
        </w:rPr>
        <w:t>Кирн</w:t>
      </w:r>
      <w:proofErr w:type="spellEnd"/>
      <w:r w:rsidRPr="001F07EF">
        <w:rPr>
          <w:sz w:val="28"/>
          <w:szCs w:val="28"/>
        </w:rPr>
        <w:t xml:space="preserve"> Ернесту Миколайовичу, мешканцю м. Рахів, вул. Привокзальна, 15а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16. Надати дозвіл на розробку проекту землеустрою щодо відведення земельної ділянки площею – 0,0035 га, громадянину Васильків Ігорю Ігоровичу, мешканцю м. Рахів, вул. Павла Тичини, 9а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17. Надати дозвіл на розробку проекту землеустрою щодо відведення земельної ділянки площею – 0,0035 га, громадянину Данилюку Олександру Миколайовичу, мешканцю м. Рахів, вул. Павла Тичини, 9а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18. Надати дозвіл на розробку проекту землеустрою щодо відведення земельної ділянки площею – 0,0035 га, громадянці </w:t>
      </w:r>
      <w:proofErr w:type="spellStart"/>
      <w:r w:rsidRPr="001F07EF">
        <w:rPr>
          <w:sz w:val="28"/>
          <w:szCs w:val="28"/>
        </w:rPr>
        <w:t>Колачук</w:t>
      </w:r>
      <w:proofErr w:type="spellEnd"/>
      <w:r w:rsidRPr="001F07EF">
        <w:rPr>
          <w:sz w:val="28"/>
          <w:szCs w:val="28"/>
        </w:rPr>
        <w:t xml:space="preserve"> Олені Юріївні, мешканці м. Рахів, вул. Павла Тичини, 11 у власність для будівництва індивідуальних гаражів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19.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328 га"/>
        </w:smartTagPr>
        <w:r w:rsidRPr="001F07EF">
          <w:rPr>
            <w:sz w:val="28"/>
            <w:szCs w:val="28"/>
          </w:rPr>
          <w:t>0,0328 га</w:t>
        </w:r>
      </w:smartTag>
      <w:r w:rsidRPr="001F07EF">
        <w:rPr>
          <w:sz w:val="28"/>
          <w:szCs w:val="28"/>
        </w:rPr>
        <w:t xml:space="preserve">, громадянці </w:t>
      </w:r>
      <w:proofErr w:type="spellStart"/>
      <w:r w:rsidRPr="001F07EF">
        <w:rPr>
          <w:sz w:val="28"/>
          <w:szCs w:val="28"/>
        </w:rPr>
        <w:t>Жуківській</w:t>
      </w:r>
      <w:proofErr w:type="spellEnd"/>
      <w:r w:rsidRPr="001F07EF">
        <w:rPr>
          <w:sz w:val="28"/>
          <w:szCs w:val="28"/>
        </w:rPr>
        <w:t xml:space="preserve"> Катерині Миколаївні, мешканці м. Рахів, вул. Буркут, 85а у власність для індивідуального садівництва по вул. Буркут,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20.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872 га"/>
        </w:smartTagPr>
        <w:r w:rsidRPr="001F07EF">
          <w:rPr>
            <w:sz w:val="28"/>
            <w:szCs w:val="28"/>
          </w:rPr>
          <w:t>0,0872 га</w:t>
        </w:r>
      </w:smartTag>
      <w:r w:rsidRPr="001F07EF">
        <w:rPr>
          <w:sz w:val="28"/>
          <w:szCs w:val="28"/>
        </w:rPr>
        <w:t xml:space="preserve">, громадянину </w:t>
      </w:r>
      <w:proofErr w:type="spellStart"/>
      <w:r w:rsidRPr="001F07EF">
        <w:rPr>
          <w:sz w:val="28"/>
          <w:szCs w:val="28"/>
        </w:rPr>
        <w:t>Капчуку</w:t>
      </w:r>
      <w:proofErr w:type="spellEnd"/>
      <w:r w:rsidRPr="001F07EF">
        <w:rPr>
          <w:sz w:val="28"/>
          <w:szCs w:val="28"/>
        </w:rPr>
        <w:t xml:space="preserve"> Анатолію Руслановичу, мешканцю м. Рахів, вул. Красне Плесо, 120 у власність для будівництва і обслуговування житлового будинку, господарських будівель і споруд (присадибна ділянка) по вул. Красне Плесо,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21.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1200 га"/>
        </w:smartTagPr>
        <w:r w:rsidRPr="001F07EF">
          <w:rPr>
            <w:sz w:val="28"/>
            <w:szCs w:val="28"/>
          </w:rPr>
          <w:t>0,1200 га</w:t>
        </w:r>
      </w:smartTag>
      <w:r w:rsidRPr="001F07EF">
        <w:rPr>
          <w:sz w:val="28"/>
          <w:szCs w:val="28"/>
        </w:rPr>
        <w:t>, громадянину Леле Ярославу Івановичу, мешканцю м. Рахів, вул. Буркут, 118г у власність для індивідуального садівництва по вул. Буркут,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22.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578 га"/>
        </w:smartTagPr>
        <w:r w:rsidRPr="001F07EF">
          <w:rPr>
            <w:sz w:val="28"/>
            <w:szCs w:val="28"/>
          </w:rPr>
          <w:t>0,0578 га</w:t>
        </w:r>
      </w:smartTag>
      <w:r w:rsidRPr="001F07EF">
        <w:rPr>
          <w:sz w:val="28"/>
          <w:szCs w:val="28"/>
        </w:rPr>
        <w:t xml:space="preserve">, громадянину </w:t>
      </w:r>
      <w:proofErr w:type="spellStart"/>
      <w:r w:rsidRPr="001F07EF">
        <w:rPr>
          <w:sz w:val="28"/>
          <w:szCs w:val="28"/>
        </w:rPr>
        <w:t>Микуляку</w:t>
      </w:r>
      <w:proofErr w:type="spellEnd"/>
      <w:r w:rsidRPr="001F07EF">
        <w:rPr>
          <w:sz w:val="28"/>
          <w:szCs w:val="28"/>
        </w:rPr>
        <w:t xml:space="preserve"> Миколі Павловичу, мешканцю м. Рахів, вул. </w:t>
      </w:r>
      <w:proofErr w:type="spellStart"/>
      <w:r w:rsidRPr="001F07EF">
        <w:rPr>
          <w:sz w:val="28"/>
          <w:szCs w:val="28"/>
        </w:rPr>
        <w:t>Ядерин</w:t>
      </w:r>
      <w:proofErr w:type="spellEnd"/>
      <w:r w:rsidRPr="001F07EF">
        <w:rPr>
          <w:sz w:val="28"/>
          <w:szCs w:val="28"/>
        </w:rPr>
        <w:t xml:space="preserve">, 9 у власність для будівництва і </w:t>
      </w:r>
      <w:r w:rsidRPr="001F07EF">
        <w:rPr>
          <w:sz w:val="28"/>
          <w:szCs w:val="28"/>
        </w:rPr>
        <w:lastRenderedPageBreak/>
        <w:t xml:space="preserve">обслуговування житлового будинку, господарських будівель і споруд (присадибна ділянка) по вул. </w:t>
      </w:r>
      <w:proofErr w:type="spellStart"/>
      <w:r w:rsidRPr="001F07EF">
        <w:rPr>
          <w:sz w:val="28"/>
          <w:szCs w:val="28"/>
        </w:rPr>
        <w:t>Ядерин</w:t>
      </w:r>
      <w:proofErr w:type="spellEnd"/>
      <w:r w:rsidRPr="001F07EF">
        <w:rPr>
          <w:sz w:val="28"/>
          <w:szCs w:val="28"/>
        </w:rPr>
        <w:t>,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23.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1000 га"/>
        </w:smartTagPr>
        <w:r w:rsidRPr="001F07EF">
          <w:rPr>
            <w:sz w:val="28"/>
            <w:szCs w:val="28"/>
          </w:rPr>
          <w:t>0,1000 га</w:t>
        </w:r>
      </w:smartTag>
      <w:r w:rsidRPr="001F07EF">
        <w:rPr>
          <w:sz w:val="28"/>
          <w:szCs w:val="28"/>
        </w:rPr>
        <w:t xml:space="preserve">, громадянці </w:t>
      </w:r>
      <w:proofErr w:type="spellStart"/>
      <w:r w:rsidRPr="001F07EF">
        <w:rPr>
          <w:sz w:val="28"/>
          <w:szCs w:val="28"/>
        </w:rPr>
        <w:t>Ка</w:t>
      </w:r>
      <w:r>
        <w:rPr>
          <w:sz w:val="28"/>
          <w:szCs w:val="28"/>
        </w:rPr>
        <w:t>пчук</w:t>
      </w:r>
      <w:proofErr w:type="spellEnd"/>
      <w:r>
        <w:rPr>
          <w:sz w:val="28"/>
          <w:szCs w:val="28"/>
        </w:rPr>
        <w:t xml:space="preserve"> Наталії Іванівні, мешканці </w:t>
      </w:r>
      <w:r w:rsidRPr="001F07EF">
        <w:rPr>
          <w:sz w:val="28"/>
          <w:szCs w:val="28"/>
        </w:rPr>
        <w:t>м. Рахів, вул. Красне Плесо, 120 у власність для будівництва і обслуговування житлового будинку, господарських будівель і споруд (присадибна ділянка) по вул. Красне Плесо,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24.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300 га"/>
        </w:smartTagPr>
        <w:r w:rsidRPr="001F07EF">
          <w:rPr>
            <w:sz w:val="28"/>
            <w:szCs w:val="28"/>
          </w:rPr>
          <w:t>0,0300 га</w:t>
        </w:r>
      </w:smartTag>
      <w:r w:rsidRPr="001F07EF">
        <w:rPr>
          <w:sz w:val="28"/>
          <w:szCs w:val="28"/>
        </w:rPr>
        <w:t xml:space="preserve">, громадянину </w:t>
      </w:r>
      <w:proofErr w:type="spellStart"/>
      <w:r w:rsidRPr="001F07EF">
        <w:rPr>
          <w:sz w:val="28"/>
          <w:szCs w:val="28"/>
        </w:rPr>
        <w:t>Галяничу</w:t>
      </w:r>
      <w:proofErr w:type="spellEnd"/>
      <w:r w:rsidRPr="001F07EF">
        <w:rPr>
          <w:sz w:val="28"/>
          <w:szCs w:val="28"/>
        </w:rPr>
        <w:t xml:space="preserve"> Івану Миколайовичу, мешканцю м. Рахів, вул. Гірська (Щорса), 16 у власність для будівництва і обслуговування житлового будинку, господарських будівель і споруд (присадибна ділянка) по вул. Гірська (Щорса),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25.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92 га"/>
        </w:smartTagPr>
        <w:r w:rsidRPr="001F07EF">
          <w:rPr>
            <w:sz w:val="28"/>
            <w:szCs w:val="28"/>
          </w:rPr>
          <w:t>0,0092 га</w:t>
        </w:r>
      </w:smartTag>
      <w:r w:rsidRPr="001F07EF">
        <w:rPr>
          <w:sz w:val="28"/>
          <w:szCs w:val="28"/>
        </w:rPr>
        <w:t xml:space="preserve">, громадянці </w:t>
      </w:r>
      <w:proofErr w:type="spellStart"/>
      <w:r w:rsidRPr="001F07EF">
        <w:rPr>
          <w:sz w:val="28"/>
          <w:szCs w:val="28"/>
        </w:rPr>
        <w:t>Костишин</w:t>
      </w:r>
      <w:proofErr w:type="spellEnd"/>
      <w:r w:rsidRPr="001F07EF">
        <w:rPr>
          <w:sz w:val="28"/>
          <w:szCs w:val="28"/>
        </w:rPr>
        <w:t xml:space="preserve"> Марії Миколаївні, мешканці м. Рахів, вул. Добровольців, 5 кв. 5 у власність для будівництва індивідуальних гаражів по вул. Теодора </w:t>
      </w:r>
      <w:proofErr w:type="spellStart"/>
      <w:r w:rsidRPr="001F07EF">
        <w:rPr>
          <w:sz w:val="28"/>
          <w:szCs w:val="28"/>
        </w:rPr>
        <w:t>Ромжі</w:t>
      </w:r>
      <w:proofErr w:type="spellEnd"/>
      <w:r w:rsidRPr="001F07EF">
        <w:rPr>
          <w:sz w:val="28"/>
          <w:szCs w:val="28"/>
        </w:rPr>
        <w:t>,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26. Надати дозвіл на розробку проекту землеустрою щодо відведення земельної ділянки площею – 0,0534 га, громадянину </w:t>
      </w:r>
      <w:proofErr w:type="spellStart"/>
      <w:r w:rsidRPr="001F07EF">
        <w:rPr>
          <w:sz w:val="28"/>
          <w:szCs w:val="28"/>
        </w:rPr>
        <w:t>Харбаці</w:t>
      </w:r>
      <w:proofErr w:type="spellEnd"/>
      <w:r w:rsidRPr="001F07EF">
        <w:rPr>
          <w:sz w:val="28"/>
          <w:szCs w:val="28"/>
        </w:rPr>
        <w:t xml:space="preserve"> Юрію Миколайовичу, мешканцю м. Рахів, вул. </w:t>
      </w:r>
      <w:proofErr w:type="spellStart"/>
      <w:r w:rsidRPr="001F07EF">
        <w:rPr>
          <w:sz w:val="28"/>
          <w:szCs w:val="28"/>
        </w:rPr>
        <w:t>Хресто</w:t>
      </w:r>
      <w:proofErr w:type="spellEnd"/>
      <w:r w:rsidRPr="001F07EF">
        <w:rPr>
          <w:sz w:val="28"/>
          <w:szCs w:val="28"/>
        </w:rPr>
        <w:t xml:space="preserve"> - </w:t>
      </w:r>
      <w:proofErr w:type="spellStart"/>
      <w:r w:rsidRPr="001F07EF">
        <w:rPr>
          <w:sz w:val="28"/>
          <w:szCs w:val="28"/>
        </w:rPr>
        <w:t>Воздвиженська</w:t>
      </w:r>
      <w:proofErr w:type="spellEnd"/>
      <w:r w:rsidRPr="001F07EF">
        <w:rPr>
          <w:sz w:val="28"/>
          <w:szCs w:val="28"/>
        </w:rPr>
        <w:t xml:space="preserve"> (Петрова), 12 у власність для будівництва і обслуговування житлового будинку, господарських будівель і споруд (присадибна ділянка) по вул. </w:t>
      </w:r>
      <w:proofErr w:type="spellStart"/>
      <w:r w:rsidRPr="001F07EF">
        <w:rPr>
          <w:sz w:val="28"/>
          <w:szCs w:val="28"/>
        </w:rPr>
        <w:t>Хресто</w:t>
      </w:r>
      <w:proofErr w:type="spellEnd"/>
      <w:r w:rsidRPr="001F07EF">
        <w:rPr>
          <w:sz w:val="28"/>
          <w:szCs w:val="28"/>
        </w:rPr>
        <w:t xml:space="preserve"> - </w:t>
      </w:r>
      <w:proofErr w:type="spellStart"/>
      <w:r w:rsidRPr="001F07EF">
        <w:rPr>
          <w:sz w:val="28"/>
          <w:szCs w:val="28"/>
        </w:rPr>
        <w:t>Воздвиженська</w:t>
      </w:r>
      <w:proofErr w:type="spellEnd"/>
      <w:r w:rsidRPr="001F07EF">
        <w:rPr>
          <w:sz w:val="28"/>
          <w:szCs w:val="28"/>
        </w:rPr>
        <w:t xml:space="preserve"> (Петрова),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color w:val="FF0000"/>
          <w:sz w:val="28"/>
          <w:szCs w:val="28"/>
        </w:rPr>
        <w:t xml:space="preserve">      </w:t>
      </w:r>
      <w:r w:rsidRPr="001F07EF">
        <w:rPr>
          <w:sz w:val="28"/>
          <w:szCs w:val="28"/>
        </w:rPr>
        <w:t xml:space="preserve">27. Надати дозвіл на розробку проекту землеустрою щодо відведення земельної ділянки площею – 0,0035 га, громадянці </w:t>
      </w:r>
      <w:proofErr w:type="spellStart"/>
      <w:r w:rsidRPr="001F07EF">
        <w:rPr>
          <w:sz w:val="28"/>
          <w:szCs w:val="28"/>
        </w:rPr>
        <w:t>Кирн</w:t>
      </w:r>
      <w:proofErr w:type="spellEnd"/>
      <w:r w:rsidRPr="001F07EF">
        <w:rPr>
          <w:sz w:val="28"/>
          <w:szCs w:val="28"/>
        </w:rPr>
        <w:t xml:space="preserve"> Лесі Олексіївні, мешканці м. Рахів, вул. Привокзальна, 15а у власність для індивідуального садівництва по вул. Привокзальна, б/н в м. Рахів із земель комунальної власності територіальної громади міста Рахів.</w:t>
      </w:r>
    </w:p>
    <w:p w:rsidR="00E362F8" w:rsidRPr="001F07EF" w:rsidRDefault="00E362F8" w:rsidP="00E362F8">
      <w:pPr>
        <w:jc w:val="both"/>
        <w:rPr>
          <w:sz w:val="28"/>
          <w:szCs w:val="28"/>
        </w:rPr>
      </w:pPr>
      <w:r w:rsidRPr="001F07EF">
        <w:rPr>
          <w:sz w:val="28"/>
          <w:szCs w:val="28"/>
        </w:rPr>
        <w:t xml:space="preserve">      28. Внести зміни до рішення Рахівської міської ради  від 22.03.2018 року №452 в частині зміни землекористувача земельної ділянки з «</w:t>
      </w:r>
      <w:proofErr w:type="spellStart"/>
      <w:r w:rsidRPr="001F07EF">
        <w:rPr>
          <w:sz w:val="28"/>
          <w:szCs w:val="28"/>
        </w:rPr>
        <w:t>Репарюка</w:t>
      </w:r>
      <w:proofErr w:type="spellEnd"/>
      <w:r w:rsidRPr="001F07EF">
        <w:rPr>
          <w:sz w:val="28"/>
          <w:szCs w:val="28"/>
        </w:rPr>
        <w:t xml:space="preserve"> Йосипа Йосиповича, мешканця м. Рахів, вул. Богдана Хмельницького, 202» на «</w:t>
      </w:r>
      <w:proofErr w:type="spellStart"/>
      <w:r w:rsidRPr="001F07EF">
        <w:rPr>
          <w:sz w:val="28"/>
          <w:szCs w:val="28"/>
        </w:rPr>
        <w:t>Репарюк</w:t>
      </w:r>
      <w:proofErr w:type="spellEnd"/>
      <w:r w:rsidRPr="001F07EF">
        <w:rPr>
          <w:sz w:val="28"/>
          <w:szCs w:val="28"/>
        </w:rPr>
        <w:t xml:space="preserve"> Валентину Йосипівну, мешканку м. Рахів, вул. Перемоги, 52» та викласти дане рішення в новій редакції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50 га"/>
        </w:smartTagPr>
        <w:r w:rsidRPr="001F07EF">
          <w:rPr>
            <w:sz w:val="28"/>
            <w:szCs w:val="28"/>
          </w:rPr>
          <w:t>0,0250 га</w:t>
        </w:r>
      </w:smartTag>
      <w:r w:rsidRPr="001F07EF">
        <w:rPr>
          <w:sz w:val="28"/>
          <w:szCs w:val="28"/>
        </w:rPr>
        <w:t xml:space="preserve">, громадянці </w:t>
      </w:r>
      <w:proofErr w:type="spellStart"/>
      <w:r w:rsidRPr="001F07EF">
        <w:rPr>
          <w:sz w:val="28"/>
          <w:szCs w:val="28"/>
        </w:rPr>
        <w:t>Репарюк</w:t>
      </w:r>
      <w:proofErr w:type="spellEnd"/>
      <w:r w:rsidRPr="001F07EF">
        <w:rPr>
          <w:sz w:val="28"/>
          <w:szCs w:val="28"/>
        </w:rPr>
        <w:t xml:space="preserve"> Валентині Йосипівні, мешканці м. Рахів, вул. Перемоги, 52 у власність для індивідуального садівництва по вул. Залізнична, б/н в м. Рахів із земель комунальної власності територіальної громади міста Рахів».</w:t>
      </w:r>
    </w:p>
    <w:p w:rsidR="00E362F8" w:rsidRDefault="00E362F8" w:rsidP="00E362F8">
      <w:pPr>
        <w:jc w:val="both"/>
        <w:rPr>
          <w:sz w:val="28"/>
          <w:szCs w:val="28"/>
        </w:rPr>
      </w:pPr>
    </w:p>
    <w:p w:rsidR="00B15878" w:rsidRPr="001F07EF" w:rsidRDefault="00B15878" w:rsidP="00E362F8">
      <w:pPr>
        <w:jc w:val="both"/>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sz w:val="28"/>
          <w:szCs w:val="28"/>
        </w:rPr>
      </w:pPr>
      <w:r>
        <w:rPr>
          <w:sz w:val="28"/>
          <w:szCs w:val="28"/>
        </w:rPr>
        <w:br w:type="page"/>
      </w:r>
    </w:p>
    <w:p w:rsidR="00250912" w:rsidRPr="00FE4D3A" w:rsidRDefault="00250912" w:rsidP="00250912">
      <w:pPr>
        <w:jc w:val="both"/>
        <w:rPr>
          <w:sz w:val="28"/>
          <w:szCs w:val="28"/>
        </w:rPr>
      </w:pPr>
      <w:r>
        <w:rPr>
          <w:noProof/>
          <w:lang w:val="ru-RU"/>
        </w:rPr>
        <w:lastRenderedPageBreak/>
        <w:drawing>
          <wp:anchor distT="0" distB="0" distL="114300" distR="114300" simplePos="0" relativeHeight="251720704" behindDoc="0" locked="0" layoutInCell="1" allowOverlap="1" wp14:anchorId="46E0E9CD" wp14:editId="3D764865">
            <wp:simplePos x="0" y="0"/>
            <wp:positionH relativeFrom="column">
              <wp:posOffset>2758440</wp:posOffset>
            </wp:positionH>
            <wp:positionV relativeFrom="paragraph">
              <wp:posOffset>41275</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585</w:t>
      </w:r>
    </w:p>
    <w:p w:rsidR="00250912" w:rsidRPr="00087FE0" w:rsidRDefault="00250912" w:rsidP="00250912">
      <w:pPr>
        <w:ind w:right="142"/>
        <w:rPr>
          <w:sz w:val="28"/>
          <w:szCs w:val="28"/>
        </w:rPr>
      </w:pPr>
      <w:r w:rsidRPr="00087FE0">
        <w:rPr>
          <w:sz w:val="28"/>
          <w:szCs w:val="28"/>
        </w:rPr>
        <w:t>м. Рахів</w:t>
      </w:r>
    </w:p>
    <w:p w:rsidR="00E362F8" w:rsidRPr="00B0331B" w:rsidRDefault="00E362F8" w:rsidP="00E362F8">
      <w:pPr>
        <w:ind w:right="142"/>
        <w:rPr>
          <w:sz w:val="28"/>
          <w:szCs w:val="28"/>
        </w:rPr>
      </w:pPr>
    </w:p>
    <w:p w:rsidR="00E362F8" w:rsidRDefault="00E362F8" w:rsidP="00E362F8">
      <w:pPr>
        <w:outlineLvl w:val="0"/>
        <w:rPr>
          <w:sz w:val="28"/>
          <w:szCs w:val="28"/>
        </w:rPr>
      </w:pPr>
      <w:r w:rsidRPr="00B0331B">
        <w:rPr>
          <w:sz w:val="28"/>
          <w:szCs w:val="28"/>
        </w:rPr>
        <w:t xml:space="preserve">Про затвердження проектів землеустрою </w:t>
      </w:r>
    </w:p>
    <w:p w:rsidR="00E362F8" w:rsidRDefault="00E362F8" w:rsidP="00E362F8">
      <w:pPr>
        <w:outlineLvl w:val="0"/>
        <w:rPr>
          <w:sz w:val="28"/>
          <w:szCs w:val="28"/>
        </w:rPr>
      </w:pPr>
      <w:r>
        <w:rPr>
          <w:sz w:val="28"/>
          <w:szCs w:val="28"/>
        </w:rPr>
        <w:t>щодо</w:t>
      </w:r>
      <w:r w:rsidRPr="00B0331B">
        <w:rPr>
          <w:sz w:val="28"/>
          <w:szCs w:val="28"/>
        </w:rPr>
        <w:t xml:space="preserve"> відведення земельних ділянок та </w:t>
      </w:r>
    </w:p>
    <w:p w:rsidR="00E362F8" w:rsidRPr="00B0331B" w:rsidRDefault="00E362F8" w:rsidP="00E362F8">
      <w:pPr>
        <w:outlineLvl w:val="0"/>
        <w:rPr>
          <w:sz w:val="28"/>
          <w:szCs w:val="28"/>
        </w:rPr>
      </w:pPr>
      <w:r w:rsidRPr="00B0331B">
        <w:rPr>
          <w:sz w:val="28"/>
          <w:szCs w:val="28"/>
        </w:rPr>
        <w:t>передачу їх</w:t>
      </w:r>
      <w:r>
        <w:rPr>
          <w:sz w:val="28"/>
          <w:szCs w:val="28"/>
        </w:rPr>
        <w:t xml:space="preserve"> </w:t>
      </w:r>
      <w:r w:rsidRPr="00B0331B">
        <w:rPr>
          <w:sz w:val="28"/>
          <w:szCs w:val="28"/>
        </w:rPr>
        <w:t xml:space="preserve">у власність громадянам </w:t>
      </w:r>
    </w:p>
    <w:p w:rsidR="00E362F8" w:rsidRPr="00B0331B" w:rsidRDefault="00E362F8" w:rsidP="00E362F8">
      <w:pPr>
        <w:rPr>
          <w:sz w:val="28"/>
          <w:szCs w:val="28"/>
        </w:rPr>
      </w:pPr>
    </w:p>
    <w:p w:rsidR="00E362F8" w:rsidRPr="00B0331B" w:rsidRDefault="00E362F8" w:rsidP="00E362F8">
      <w:pPr>
        <w:jc w:val="both"/>
        <w:rPr>
          <w:sz w:val="28"/>
          <w:szCs w:val="28"/>
        </w:rPr>
      </w:pPr>
      <w:r w:rsidRPr="00B0331B">
        <w:rPr>
          <w:sz w:val="28"/>
          <w:szCs w:val="28"/>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статтями 12, 89, 118, 121, 122, 125, 186, 186¹ Земельного кодексу України, статтею 50 Закону України «Про землеустрій», Законом України «Про державний земельний кадастр», пунктом 34 частини першої статті 26 Закону України «Про місцеве самоврядування в Україні», міська рада     </w:t>
      </w:r>
    </w:p>
    <w:p w:rsidR="00E362F8" w:rsidRPr="00B0331B" w:rsidRDefault="00E362F8" w:rsidP="00E362F8">
      <w:pPr>
        <w:jc w:val="both"/>
        <w:rPr>
          <w:sz w:val="28"/>
          <w:szCs w:val="28"/>
        </w:rPr>
      </w:pPr>
    </w:p>
    <w:p w:rsidR="00E362F8" w:rsidRPr="00B0331B" w:rsidRDefault="00E362F8" w:rsidP="00E362F8">
      <w:pPr>
        <w:jc w:val="center"/>
        <w:rPr>
          <w:sz w:val="28"/>
          <w:szCs w:val="28"/>
        </w:rPr>
      </w:pPr>
      <w:r w:rsidRPr="00B0331B">
        <w:rPr>
          <w:sz w:val="28"/>
          <w:szCs w:val="28"/>
        </w:rPr>
        <w:t>в и р і ш и л а:</w:t>
      </w:r>
    </w:p>
    <w:p w:rsidR="00E362F8" w:rsidRPr="00737C9C" w:rsidRDefault="00E362F8" w:rsidP="00E362F8">
      <w:pPr>
        <w:jc w:val="both"/>
        <w:rPr>
          <w:color w:val="FF0000"/>
          <w:sz w:val="28"/>
          <w:szCs w:val="28"/>
        </w:rPr>
      </w:pPr>
    </w:p>
    <w:p w:rsidR="00E362F8" w:rsidRPr="00B0331B" w:rsidRDefault="00E362F8" w:rsidP="00E362F8">
      <w:pPr>
        <w:jc w:val="both"/>
        <w:rPr>
          <w:sz w:val="28"/>
          <w:szCs w:val="28"/>
        </w:rPr>
      </w:pPr>
      <w:r w:rsidRPr="00B0331B">
        <w:rPr>
          <w:sz w:val="28"/>
          <w:szCs w:val="28"/>
        </w:rPr>
        <w:t xml:space="preserve">         1. Затвердити проект землеустрою щодо відведення зем</w:t>
      </w:r>
      <w:r>
        <w:rPr>
          <w:sz w:val="28"/>
          <w:szCs w:val="28"/>
        </w:rPr>
        <w:t xml:space="preserve">ельної ділянки громадянці </w:t>
      </w:r>
      <w:proofErr w:type="spellStart"/>
      <w:r>
        <w:rPr>
          <w:sz w:val="28"/>
          <w:szCs w:val="28"/>
        </w:rPr>
        <w:t>Шемота</w:t>
      </w:r>
      <w:proofErr w:type="spellEnd"/>
      <w:r w:rsidRPr="00B0331B">
        <w:rPr>
          <w:sz w:val="28"/>
          <w:szCs w:val="28"/>
        </w:rPr>
        <w:t xml:space="preserve"> Марії Антонівні, мешканці м. Рахів, </w:t>
      </w:r>
      <w:r>
        <w:rPr>
          <w:sz w:val="28"/>
          <w:szCs w:val="28"/>
        </w:rPr>
        <w:t xml:space="preserve">вул. Богдана </w:t>
      </w:r>
      <w:r w:rsidRPr="00B0331B">
        <w:rPr>
          <w:sz w:val="28"/>
          <w:szCs w:val="28"/>
        </w:rPr>
        <w:t xml:space="preserve">Хмельницького, 22 кв. 3 для будівництва і обслуговування житлового будинку, господарських будівель і споруд (присадибна ділянка) по вул. Богдана Хмельницького, б/н </w:t>
      </w:r>
      <w:r>
        <w:rPr>
          <w:sz w:val="28"/>
          <w:szCs w:val="28"/>
        </w:rPr>
        <w:t xml:space="preserve">в </w:t>
      </w:r>
      <w:r w:rsidRPr="00B0331B">
        <w:rPr>
          <w:sz w:val="28"/>
          <w:szCs w:val="28"/>
        </w:rPr>
        <w:t>м. Рахів (категорія земель – землі житлової та громадської забудови, код КВЦПЗ - 02.01).</w:t>
      </w:r>
    </w:p>
    <w:p w:rsidR="00E362F8" w:rsidRPr="00B0331B" w:rsidRDefault="00E362F8" w:rsidP="00E362F8">
      <w:pPr>
        <w:jc w:val="both"/>
        <w:rPr>
          <w:sz w:val="28"/>
          <w:szCs w:val="28"/>
        </w:rPr>
      </w:pPr>
      <w:r w:rsidRPr="00B0331B">
        <w:rPr>
          <w:sz w:val="28"/>
          <w:szCs w:val="28"/>
        </w:rPr>
        <w:t xml:space="preserve">         1.1. Передати громадян</w:t>
      </w:r>
      <w:r>
        <w:rPr>
          <w:sz w:val="28"/>
          <w:szCs w:val="28"/>
        </w:rPr>
        <w:t xml:space="preserve">ці </w:t>
      </w:r>
      <w:proofErr w:type="spellStart"/>
      <w:r>
        <w:rPr>
          <w:sz w:val="28"/>
          <w:szCs w:val="28"/>
        </w:rPr>
        <w:t>Шемота</w:t>
      </w:r>
      <w:proofErr w:type="spellEnd"/>
      <w:r w:rsidRPr="00B0331B">
        <w:rPr>
          <w:sz w:val="28"/>
          <w:szCs w:val="28"/>
        </w:rPr>
        <w:t xml:space="preserve"> Марії Ант</w:t>
      </w:r>
      <w:r>
        <w:rPr>
          <w:sz w:val="28"/>
          <w:szCs w:val="28"/>
        </w:rPr>
        <w:t xml:space="preserve">онівні, мешканці м. Рахів, вул. Богдана </w:t>
      </w:r>
      <w:r w:rsidRPr="00B0331B">
        <w:rPr>
          <w:sz w:val="28"/>
          <w:szCs w:val="28"/>
        </w:rPr>
        <w:t>Хмельницького, 22 кв. 3 у власність земельну ділянку площею – 0,0172 га (кадастровий номер - 2123610100:30:002:0069)</w:t>
      </w:r>
      <w:r w:rsidRPr="00B0331B">
        <w:rPr>
          <w:b/>
          <w:sz w:val="28"/>
          <w:szCs w:val="28"/>
        </w:rPr>
        <w:t xml:space="preserve"> </w:t>
      </w:r>
      <w:r w:rsidRPr="00B0331B">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sidRPr="00B0331B">
        <w:rPr>
          <w:sz w:val="28"/>
          <w:szCs w:val="28"/>
        </w:rPr>
        <w:t>Богадана</w:t>
      </w:r>
      <w:proofErr w:type="spellEnd"/>
      <w:r w:rsidRPr="00B0331B">
        <w:rPr>
          <w:sz w:val="28"/>
          <w:szCs w:val="28"/>
        </w:rPr>
        <w:t xml:space="preserve"> Хмельницького, б/н в м. Рахів із земель комунальної власності територіальної громади міста Рахів.</w:t>
      </w:r>
    </w:p>
    <w:p w:rsidR="00E362F8" w:rsidRPr="00A3364D" w:rsidRDefault="00E362F8" w:rsidP="00E362F8">
      <w:pPr>
        <w:jc w:val="both"/>
        <w:rPr>
          <w:sz w:val="28"/>
          <w:szCs w:val="28"/>
        </w:rPr>
      </w:pPr>
      <w:r>
        <w:rPr>
          <w:sz w:val="28"/>
          <w:szCs w:val="28"/>
        </w:rPr>
        <w:t xml:space="preserve">        2</w:t>
      </w:r>
      <w:r w:rsidRPr="00A3364D">
        <w:rPr>
          <w:sz w:val="28"/>
          <w:szCs w:val="28"/>
        </w:rPr>
        <w:t xml:space="preserve">. Затвердити проект землеустрою щодо відведення земельної ділянки </w:t>
      </w:r>
      <w:proofErr w:type="spellStart"/>
      <w:r w:rsidRPr="00737C9C">
        <w:rPr>
          <w:sz w:val="28"/>
          <w:szCs w:val="28"/>
        </w:rPr>
        <w:t>Гринюку</w:t>
      </w:r>
      <w:proofErr w:type="spellEnd"/>
      <w:r w:rsidRPr="00737C9C">
        <w:rPr>
          <w:sz w:val="28"/>
          <w:szCs w:val="28"/>
        </w:rPr>
        <w:t xml:space="preserve"> Василю Івановичу, мешканцю с. Ділове, вул. Лесі України, 40, Рахівського району, Закарпатської області</w:t>
      </w:r>
      <w:r w:rsidRPr="00A3364D">
        <w:rPr>
          <w:sz w:val="28"/>
          <w:szCs w:val="28"/>
        </w:rPr>
        <w:t xml:space="preserve"> для будівництва індивідуальних гаражів по вул. Верховинська, б/н (категорія земель – землі житлової та громадської забудови, код КВЦПЗ - 02.05).</w:t>
      </w:r>
    </w:p>
    <w:p w:rsidR="00E362F8" w:rsidRDefault="00E362F8" w:rsidP="00E362F8">
      <w:pPr>
        <w:jc w:val="both"/>
        <w:rPr>
          <w:sz w:val="28"/>
          <w:szCs w:val="28"/>
        </w:rPr>
      </w:pPr>
      <w:r>
        <w:rPr>
          <w:sz w:val="28"/>
          <w:szCs w:val="28"/>
        </w:rPr>
        <w:t xml:space="preserve">        2</w:t>
      </w:r>
      <w:r w:rsidRPr="00A3364D">
        <w:rPr>
          <w:sz w:val="28"/>
          <w:szCs w:val="28"/>
        </w:rPr>
        <w:t>.1. Передати громадян</w:t>
      </w:r>
      <w:r>
        <w:rPr>
          <w:sz w:val="28"/>
          <w:szCs w:val="28"/>
        </w:rPr>
        <w:t>ину</w:t>
      </w:r>
      <w:r w:rsidRPr="00A3364D">
        <w:rPr>
          <w:sz w:val="28"/>
          <w:szCs w:val="28"/>
        </w:rPr>
        <w:t xml:space="preserve"> </w:t>
      </w:r>
      <w:proofErr w:type="spellStart"/>
      <w:r w:rsidRPr="00737C9C">
        <w:rPr>
          <w:sz w:val="28"/>
          <w:szCs w:val="28"/>
        </w:rPr>
        <w:t>Гринюку</w:t>
      </w:r>
      <w:proofErr w:type="spellEnd"/>
      <w:r w:rsidRPr="00737C9C">
        <w:rPr>
          <w:sz w:val="28"/>
          <w:szCs w:val="28"/>
        </w:rPr>
        <w:t xml:space="preserve"> Василю Івановичу, мешканцю </w:t>
      </w:r>
      <w:r>
        <w:rPr>
          <w:sz w:val="28"/>
          <w:szCs w:val="28"/>
        </w:rPr>
        <w:t xml:space="preserve">                 </w:t>
      </w:r>
      <w:r w:rsidRPr="00737C9C">
        <w:rPr>
          <w:sz w:val="28"/>
          <w:szCs w:val="28"/>
        </w:rPr>
        <w:t>с. Ділове, вул. Лесі України, 40, Рахівського району, Закарпатської області</w:t>
      </w:r>
      <w:r w:rsidRPr="00A3364D">
        <w:rPr>
          <w:sz w:val="28"/>
          <w:szCs w:val="28"/>
        </w:rPr>
        <w:t xml:space="preserve"> у власність земельну ділянку площею – 0,00</w:t>
      </w:r>
      <w:r>
        <w:rPr>
          <w:sz w:val="28"/>
          <w:szCs w:val="28"/>
        </w:rPr>
        <w:t>29</w:t>
      </w:r>
      <w:r w:rsidRPr="00A3364D">
        <w:rPr>
          <w:sz w:val="28"/>
          <w:szCs w:val="28"/>
        </w:rPr>
        <w:t xml:space="preserve"> га (кадастровий номер - 2123610100:08:003:00</w:t>
      </w:r>
      <w:r>
        <w:rPr>
          <w:sz w:val="28"/>
          <w:szCs w:val="28"/>
        </w:rPr>
        <w:t>40</w:t>
      </w:r>
      <w:r w:rsidRPr="00A3364D">
        <w:rPr>
          <w:sz w:val="28"/>
          <w:szCs w:val="28"/>
        </w:rPr>
        <w:t>)</w:t>
      </w:r>
      <w:r w:rsidRPr="00A3364D">
        <w:rPr>
          <w:b/>
          <w:sz w:val="28"/>
          <w:szCs w:val="28"/>
        </w:rPr>
        <w:t xml:space="preserve"> </w:t>
      </w:r>
      <w:r w:rsidRPr="00A3364D">
        <w:rPr>
          <w:sz w:val="28"/>
          <w:szCs w:val="28"/>
        </w:rPr>
        <w:t xml:space="preserve">для будівництва індивідуальних гаражів по </w:t>
      </w:r>
      <w:proofErr w:type="spellStart"/>
      <w:r w:rsidRPr="00A3364D">
        <w:rPr>
          <w:sz w:val="28"/>
          <w:szCs w:val="28"/>
        </w:rPr>
        <w:lastRenderedPageBreak/>
        <w:t>вул.Верховинська</w:t>
      </w:r>
      <w:proofErr w:type="spellEnd"/>
      <w:r w:rsidRPr="00A3364D">
        <w:rPr>
          <w:sz w:val="28"/>
          <w:szCs w:val="28"/>
        </w:rPr>
        <w:t>, б/н із земель комунальної власності територіальної громади міста Рахів.</w:t>
      </w:r>
    </w:p>
    <w:p w:rsidR="00E362F8" w:rsidRPr="006461F4" w:rsidRDefault="00E362F8" w:rsidP="00E362F8">
      <w:pPr>
        <w:jc w:val="both"/>
        <w:rPr>
          <w:sz w:val="28"/>
          <w:szCs w:val="28"/>
        </w:rPr>
      </w:pPr>
      <w:r>
        <w:rPr>
          <w:sz w:val="28"/>
          <w:szCs w:val="28"/>
        </w:rPr>
        <w:t xml:space="preserve">        </w:t>
      </w:r>
      <w:r w:rsidRPr="006461F4">
        <w:rPr>
          <w:sz w:val="28"/>
          <w:szCs w:val="28"/>
        </w:rPr>
        <w:t>3. Затвердити проект землеустрою щодо відведення земе</w:t>
      </w:r>
      <w:r>
        <w:rPr>
          <w:sz w:val="28"/>
          <w:szCs w:val="28"/>
        </w:rPr>
        <w:t>льної ділянки громадянці Ворохта</w:t>
      </w:r>
      <w:r w:rsidRPr="006461F4">
        <w:rPr>
          <w:sz w:val="28"/>
          <w:szCs w:val="28"/>
        </w:rPr>
        <w:t xml:space="preserve"> Марії Іванівні, мешканці м. Рахів, вул. Київська, 96а для ведення особистого селянського господарства по вул. Київська, б/н в                   м. Рахів (категорія земель – землі сільськогосподарського призначення, код КВЦПЗ - 01.03).</w:t>
      </w:r>
    </w:p>
    <w:p w:rsidR="00E362F8" w:rsidRPr="006461F4" w:rsidRDefault="00E362F8" w:rsidP="00E362F8">
      <w:pPr>
        <w:jc w:val="both"/>
        <w:rPr>
          <w:sz w:val="28"/>
          <w:szCs w:val="28"/>
        </w:rPr>
      </w:pPr>
      <w:r w:rsidRPr="006461F4">
        <w:rPr>
          <w:sz w:val="28"/>
          <w:szCs w:val="28"/>
        </w:rPr>
        <w:t xml:space="preserve">         </w:t>
      </w:r>
      <w:r>
        <w:rPr>
          <w:sz w:val="28"/>
          <w:szCs w:val="28"/>
        </w:rPr>
        <w:t xml:space="preserve">3.1. Передати громадянці </w:t>
      </w:r>
      <w:bookmarkStart w:id="13" w:name="_GoBack"/>
      <w:r>
        <w:rPr>
          <w:sz w:val="28"/>
          <w:szCs w:val="28"/>
        </w:rPr>
        <w:t>Ворохт</w:t>
      </w:r>
      <w:bookmarkEnd w:id="13"/>
      <w:r>
        <w:rPr>
          <w:sz w:val="28"/>
          <w:szCs w:val="28"/>
        </w:rPr>
        <w:t>а</w:t>
      </w:r>
      <w:r w:rsidRPr="006461F4">
        <w:rPr>
          <w:sz w:val="28"/>
          <w:szCs w:val="28"/>
        </w:rPr>
        <w:t xml:space="preserve"> Марії Іванівні, мешканці м. Рахів, вул. Київська, 96а у власність земельну ділянку площею – 0,1250 га (кадастровий номер - 2123610100:42:001:0020)</w:t>
      </w:r>
      <w:r w:rsidRPr="006461F4">
        <w:rPr>
          <w:b/>
          <w:sz w:val="28"/>
          <w:szCs w:val="28"/>
        </w:rPr>
        <w:t xml:space="preserve"> </w:t>
      </w:r>
      <w:r w:rsidRPr="006461F4">
        <w:rPr>
          <w:sz w:val="28"/>
          <w:szCs w:val="28"/>
        </w:rPr>
        <w:t>для ведення особистого селянського господарства по вул. Київська, б/н в м. Рахів із земель комунальної власності територіальної громади міста Рахів.</w:t>
      </w:r>
    </w:p>
    <w:p w:rsidR="00E362F8" w:rsidRPr="005C45A9" w:rsidRDefault="00E362F8" w:rsidP="00E362F8">
      <w:pPr>
        <w:jc w:val="both"/>
        <w:rPr>
          <w:sz w:val="28"/>
          <w:szCs w:val="28"/>
        </w:rPr>
      </w:pPr>
      <w:r w:rsidRPr="00737C9C">
        <w:rPr>
          <w:color w:val="FF0000"/>
          <w:sz w:val="28"/>
          <w:szCs w:val="28"/>
        </w:rPr>
        <w:t xml:space="preserve">        </w:t>
      </w:r>
      <w:r>
        <w:rPr>
          <w:sz w:val="28"/>
          <w:szCs w:val="28"/>
        </w:rPr>
        <w:t>4</w:t>
      </w:r>
      <w:r w:rsidRPr="005C45A9">
        <w:rPr>
          <w:sz w:val="28"/>
          <w:szCs w:val="28"/>
        </w:rPr>
        <w:t>. Затвердити проект землеустрою щодо відведення земельної ділянки громадянину Шевчуку Івану Анатолійовичу, мешканцю м. Рахів, вул. Вербник, 152 кв. 12 для будівництва і обслуговування житлового будинку, господарських будівель і споруд (присадибна ділянка) по вул. Карпатська, б/н в м. Рахів (категорія земель – землі житлової та громадської забудови, код КВЦПЗ - 02.01).</w:t>
      </w:r>
    </w:p>
    <w:p w:rsidR="00E362F8" w:rsidRPr="005C45A9" w:rsidRDefault="00E362F8" w:rsidP="00E362F8">
      <w:pPr>
        <w:jc w:val="both"/>
        <w:rPr>
          <w:sz w:val="28"/>
          <w:szCs w:val="28"/>
        </w:rPr>
      </w:pPr>
      <w:r w:rsidRPr="005C45A9">
        <w:rPr>
          <w:sz w:val="28"/>
          <w:szCs w:val="28"/>
        </w:rPr>
        <w:t xml:space="preserve"> </w:t>
      </w:r>
      <w:r>
        <w:rPr>
          <w:sz w:val="28"/>
          <w:szCs w:val="28"/>
        </w:rPr>
        <w:t xml:space="preserve">       4</w:t>
      </w:r>
      <w:r w:rsidRPr="005C45A9">
        <w:rPr>
          <w:sz w:val="28"/>
          <w:szCs w:val="28"/>
        </w:rPr>
        <w:t>.1. Передати громадянину Шевчуку Івану Анатолійовичу, мешканцю             м. Рахів, вул. Вербник, 152 кв. 12 у власність земельну ділянку площею – 0,0087 га (кадастровий номер - 2123610100:29:001:0033)</w:t>
      </w:r>
      <w:r w:rsidRPr="005C45A9">
        <w:rPr>
          <w:b/>
          <w:sz w:val="28"/>
          <w:szCs w:val="28"/>
        </w:rPr>
        <w:t xml:space="preserve"> </w:t>
      </w:r>
      <w:r w:rsidRPr="005C45A9">
        <w:rPr>
          <w:sz w:val="28"/>
          <w:szCs w:val="28"/>
        </w:rPr>
        <w:t>для будівництва і обслуговування житлового будинку, господарських будівель і споруд (присадибна ділянка) по вул. Карпатська, б/н в м. Рахів із земель комунальної власності територіальної громади міста Рахів.</w:t>
      </w:r>
    </w:p>
    <w:p w:rsidR="00E362F8" w:rsidRPr="00A07A9C" w:rsidRDefault="00E362F8" w:rsidP="00E362F8">
      <w:pPr>
        <w:jc w:val="both"/>
        <w:rPr>
          <w:sz w:val="28"/>
          <w:szCs w:val="28"/>
        </w:rPr>
      </w:pPr>
      <w:r>
        <w:rPr>
          <w:sz w:val="28"/>
          <w:szCs w:val="28"/>
        </w:rPr>
        <w:t xml:space="preserve">        5</w:t>
      </w:r>
      <w:r w:rsidRPr="00A07A9C">
        <w:rPr>
          <w:sz w:val="28"/>
          <w:szCs w:val="28"/>
        </w:rPr>
        <w:t xml:space="preserve">. Затвердити проект землеустрою щодо відведення земельної ділянки громадянці </w:t>
      </w:r>
      <w:proofErr w:type="spellStart"/>
      <w:r w:rsidRPr="00A07A9C">
        <w:rPr>
          <w:sz w:val="28"/>
          <w:szCs w:val="28"/>
        </w:rPr>
        <w:t>Найман</w:t>
      </w:r>
      <w:proofErr w:type="spellEnd"/>
      <w:r w:rsidRPr="00A07A9C">
        <w:rPr>
          <w:sz w:val="28"/>
          <w:szCs w:val="28"/>
        </w:rPr>
        <w:t xml:space="preserve"> Олені Сергіївні, мешканці м. Рахів, вул. Шевченка, 106б для будівництва індивідуальних гаражів по вул. Шевченка, б/н (категорія земель – землі житлової та громадської забудови, код КВЦПЗ - 02.05).</w:t>
      </w:r>
    </w:p>
    <w:p w:rsidR="00E362F8" w:rsidRDefault="00E362F8" w:rsidP="00E362F8">
      <w:pPr>
        <w:jc w:val="both"/>
        <w:rPr>
          <w:sz w:val="28"/>
          <w:szCs w:val="28"/>
        </w:rPr>
      </w:pPr>
      <w:r>
        <w:rPr>
          <w:sz w:val="28"/>
          <w:szCs w:val="28"/>
        </w:rPr>
        <w:t xml:space="preserve">        5</w:t>
      </w:r>
      <w:r w:rsidRPr="00A07A9C">
        <w:rPr>
          <w:sz w:val="28"/>
          <w:szCs w:val="28"/>
        </w:rPr>
        <w:t xml:space="preserve">.1. Передати громадянці </w:t>
      </w:r>
      <w:proofErr w:type="spellStart"/>
      <w:r w:rsidRPr="00A07A9C">
        <w:rPr>
          <w:sz w:val="28"/>
          <w:szCs w:val="28"/>
        </w:rPr>
        <w:t>Найман</w:t>
      </w:r>
      <w:proofErr w:type="spellEnd"/>
      <w:r w:rsidRPr="00A07A9C">
        <w:rPr>
          <w:sz w:val="28"/>
          <w:szCs w:val="28"/>
        </w:rPr>
        <w:t xml:space="preserve"> Олені Сергіївні, мешканці м. Рахів, вул. Шевченка, 106б  у власність земельну ділянку площею – 0,0035 га (кадастровий номер - 2123610100:02:004:0051)</w:t>
      </w:r>
      <w:r w:rsidRPr="00A07A9C">
        <w:rPr>
          <w:b/>
          <w:sz w:val="28"/>
          <w:szCs w:val="28"/>
        </w:rPr>
        <w:t xml:space="preserve"> </w:t>
      </w:r>
      <w:r w:rsidRPr="00A07A9C">
        <w:rPr>
          <w:sz w:val="28"/>
          <w:szCs w:val="28"/>
        </w:rPr>
        <w:t>для будівництва індивідуальних гаражів по вул. Шевченка, б/н в м. Рахів із земель комунальної власності територіальної громади міста Рахів.</w:t>
      </w:r>
    </w:p>
    <w:p w:rsidR="00E362F8" w:rsidRPr="00A00178" w:rsidRDefault="00E362F8" w:rsidP="00E362F8">
      <w:pPr>
        <w:jc w:val="both"/>
        <w:rPr>
          <w:sz w:val="28"/>
          <w:szCs w:val="28"/>
        </w:rPr>
      </w:pPr>
      <w:r>
        <w:rPr>
          <w:sz w:val="28"/>
          <w:szCs w:val="28"/>
        </w:rPr>
        <w:t xml:space="preserve">        6</w:t>
      </w:r>
      <w:r w:rsidRPr="00A00178">
        <w:rPr>
          <w:sz w:val="28"/>
          <w:szCs w:val="28"/>
        </w:rPr>
        <w:t xml:space="preserve">. Затвердити проект землеустрою щодо відведення земельної ділянки громадянину </w:t>
      </w:r>
      <w:proofErr w:type="spellStart"/>
      <w:r w:rsidRPr="00A00178">
        <w:rPr>
          <w:sz w:val="28"/>
          <w:szCs w:val="28"/>
        </w:rPr>
        <w:t>Штадлеру</w:t>
      </w:r>
      <w:proofErr w:type="spellEnd"/>
      <w:r w:rsidRPr="00A00178">
        <w:rPr>
          <w:sz w:val="28"/>
          <w:szCs w:val="28"/>
        </w:rPr>
        <w:t xml:space="preserve"> Сергію Степа</w:t>
      </w:r>
      <w:r w:rsidR="00455935">
        <w:rPr>
          <w:sz w:val="28"/>
          <w:szCs w:val="28"/>
        </w:rPr>
        <w:t>новичу, мешканцю м. Рахів, вул.</w:t>
      </w:r>
      <w:r w:rsidRPr="00A00178">
        <w:rPr>
          <w:sz w:val="28"/>
          <w:szCs w:val="28"/>
        </w:rPr>
        <w:t>Шевченка, 106б для будівництва індивідуальних гаражів по вул. Богдана Хмельницького (біля будинку №76) (категорія земель – землі житлової та громадської забудови, код КВЦПЗ - 02.05).</w:t>
      </w:r>
    </w:p>
    <w:p w:rsidR="00E362F8" w:rsidRPr="00A00178" w:rsidRDefault="00E362F8" w:rsidP="00E362F8">
      <w:pPr>
        <w:jc w:val="both"/>
        <w:rPr>
          <w:sz w:val="28"/>
          <w:szCs w:val="28"/>
        </w:rPr>
      </w:pPr>
      <w:r>
        <w:rPr>
          <w:sz w:val="28"/>
          <w:szCs w:val="28"/>
        </w:rPr>
        <w:t xml:space="preserve">        6</w:t>
      </w:r>
      <w:r w:rsidRPr="00A00178">
        <w:rPr>
          <w:sz w:val="28"/>
          <w:szCs w:val="28"/>
        </w:rPr>
        <w:t xml:space="preserve">.1. Передати громадянину </w:t>
      </w:r>
      <w:proofErr w:type="spellStart"/>
      <w:r w:rsidRPr="00A00178">
        <w:rPr>
          <w:sz w:val="28"/>
          <w:szCs w:val="28"/>
        </w:rPr>
        <w:t>Штадлеру</w:t>
      </w:r>
      <w:proofErr w:type="spellEnd"/>
      <w:r w:rsidRPr="00A00178">
        <w:rPr>
          <w:sz w:val="28"/>
          <w:szCs w:val="28"/>
        </w:rPr>
        <w:t xml:space="preserve"> Сергію Степановичу, мешканцю             м. Рахів, вул. Шевченка, 106б  у власність земельну ділянку площею – 0,0023 га (кадастровий номер - 2123610100:31:002:0049)</w:t>
      </w:r>
      <w:r w:rsidRPr="00A00178">
        <w:rPr>
          <w:b/>
          <w:sz w:val="28"/>
          <w:szCs w:val="28"/>
        </w:rPr>
        <w:t xml:space="preserve"> </w:t>
      </w:r>
      <w:r w:rsidRPr="00A00178">
        <w:rPr>
          <w:sz w:val="28"/>
          <w:szCs w:val="28"/>
        </w:rPr>
        <w:t>для будівництва індивідуальних гаражів по вул. Богдана Хмельницького (біля будинку №76) в м. Рахів із земель комунальної власності територіальної громади міста Рахів.</w:t>
      </w:r>
    </w:p>
    <w:p w:rsidR="00E362F8" w:rsidRPr="00841692" w:rsidRDefault="00E362F8" w:rsidP="00E362F8">
      <w:pPr>
        <w:jc w:val="both"/>
        <w:rPr>
          <w:sz w:val="28"/>
          <w:szCs w:val="28"/>
        </w:rPr>
      </w:pPr>
      <w:r>
        <w:rPr>
          <w:sz w:val="28"/>
          <w:szCs w:val="28"/>
        </w:rPr>
        <w:t xml:space="preserve">        7</w:t>
      </w:r>
      <w:r w:rsidRPr="00841692">
        <w:rPr>
          <w:sz w:val="28"/>
          <w:szCs w:val="28"/>
        </w:rPr>
        <w:t xml:space="preserve">. Затвердити проект землеустрою щодо відведення земельної ділянки громадянці </w:t>
      </w:r>
      <w:proofErr w:type="spellStart"/>
      <w:r w:rsidRPr="00841692">
        <w:rPr>
          <w:sz w:val="28"/>
          <w:szCs w:val="28"/>
        </w:rPr>
        <w:t>Павлишин</w:t>
      </w:r>
      <w:proofErr w:type="spellEnd"/>
      <w:r w:rsidRPr="00841692">
        <w:rPr>
          <w:sz w:val="28"/>
          <w:szCs w:val="28"/>
        </w:rPr>
        <w:t xml:space="preserve"> Уляні Ярославівні, мешканці м. Рахів, вул. Київська, 198 для ведення особистого селянського господарства по вул. Новоселиця, б/н </w:t>
      </w:r>
      <w:r w:rsidRPr="00841692">
        <w:rPr>
          <w:sz w:val="28"/>
          <w:szCs w:val="28"/>
        </w:rPr>
        <w:lastRenderedPageBreak/>
        <w:t>в    м. Рахів (категорія земель – землі сільськогосподарського призначення, код КВЦПЗ - 01.03).</w:t>
      </w:r>
    </w:p>
    <w:p w:rsidR="00E362F8" w:rsidRPr="00841692" w:rsidRDefault="00E362F8" w:rsidP="00E362F8">
      <w:pPr>
        <w:jc w:val="both"/>
        <w:rPr>
          <w:sz w:val="28"/>
          <w:szCs w:val="28"/>
        </w:rPr>
      </w:pPr>
      <w:r>
        <w:rPr>
          <w:sz w:val="28"/>
          <w:szCs w:val="28"/>
        </w:rPr>
        <w:t xml:space="preserve">        7</w:t>
      </w:r>
      <w:r w:rsidRPr="00841692">
        <w:rPr>
          <w:sz w:val="28"/>
          <w:szCs w:val="28"/>
        </w:rPr>
        <w:t xml:space="preserve">.1. Передати громадянці </w:t>
      </w:r>
      <w:proofErr w:type="spellStart"/>
      <w:r w:rsidRPr="00841692">
        <w:rPr>
          <w:sz w:val="28"/>
          <w:szCs w:val="28"/>
        </w:rPr>
        <w:t>Павлишин</w:t>
      </w:r>
      <w:proofErr w:type="spellEnd"/>
      <w:r w:rsidRPr="00841692">
        <w:rPr>
          <w:sz w:val="28"/>
          <w:szCs w:val="28"/>
        </w:rPr>
        <w:t xml:space="preserve"> Уляні Ярославівні, мешканці                    м. Рахів, вул. Київська, 198 у власність земельну ділянку площею – 0,2539 га (кадастровий номер - 2123610100:40:002:0010)</w:t>
      </w:r>
      <w:r w:rsidRPr="00841692">
        <w:rPr>
          <w:b/>
          <w:sz w:val="28"/>
          <w:szCs w:val="28"/>
        </w:rPr>
        <w:t xml:space="preserve"> </w:t>
      </w:r>
      <w:r w:rsidRPr="00841692">
        <w:rPr>
          <w:sz w:val="28"/>
          <w:szCs w:val="28"/>
        </w:rPr>
        <w:t>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E362F8" w:rsidRPr="00A07A9C" w:rsidRDefault="00E362F8" w:rsidP="00E362F8">
      <w:pPr>
        <w:jc w:val="both"/>
        <w:rPr>
          <w:sz w:val="28"/>
          <w:szCs w:val="28"/>
        </w:rPr>
      </w:pPr>
      <w:r>
        <w:rPr>
          <w:sz w:val="28"/>
          <w:szCs w:val="28"/>
        </w:rPr>
        <w:t xml:space="preserve">        8</w:t>
      </w:r>
      <w:r w:rsidRPr="00A07A9C">
        <w:rPr>
          <w:sz w:val="28"/>
          <w:szCs w:val="28"/>
        </w:rPr>
        <w:t>. Затвердити проект землеустрою щодо відведення земельної ділянки г</w:t>
      </w:r>
      <w:r>
        <w:rPr>
          <w:sz w:val="28"/>
          <w:szCs w:val="28"/>
        </w:rPr>
        <w:t xml:space="preserve">ромадянці </w:t>
      </w:r>
      <w:proofErr w:type="spellStart"/>
      <w:r>
        <w:rPr>
          <w:sz w:val="28"/>
          <w:szCs w:val="28"/>
        </w:rPr>
        <w:t>Канчій</w:t>
      </w:r>
      <w:proofErr w:type="spellEnd"/>
      <w:r>
        <w:rPr>
          <w:sz w:val="28"/>
          <w:szCs w:val="28"/>
        </w:rPr>
        <w:t xml:space="preserve"> Іванні Іванівні</w:t>
      </w:r>
      <w:r w:rsidRPr="00A07A9C">
        <w:rPr>
          <w:sz w:val="28"/>
          <w:szCs w:val="28"/>
        </w:rPr>
        <w:t xml:space="preserve">, </w:t>
      </w:r>
      <w:r>
        <w:rPr>
          <w:sz w:val="28"/>
          <w:szCs w:val="28"/>
        </w:rPr>
        <w:t>мешканці м. Рахів, вул. Вербник, 76</w:t>
      </w:r>
      <w:r w:rsidRPr="00A07A9C">
        <w:rPr>
          <w:sz w:val="28"/>
          <w:szCs w:val="28"/>
        </w:rPr>
        <w:t xml:space="preserve"> для будівництва індивідуальних гаражів по вул. Шевченка, б/н (категорія земель – землі житлової та громадської забудови, код КВЦПЗ - 02.05).</w:t>
      </w:r>
    </w:p>
    <w:p w:rsidR="00E362F8" w:rsidRDefault="00E362F8" w:rsidP="00E362F8">
      <w:pPr>
        <w:jc w:val="both"/>
        <w:rPr>
          <w:sz w:val="28"/>
          <w:szCs w:val="28"/>
        </w:rPr>
      </w:pPr>
      <w:r>
        <w:rPr>
          <w:sz w:val="28"/>
          <w:szCs w:val="28"/>
        </w:rPr>
        <w:t xml:space="preserve">        8</w:t>
      </w:r>
      <w:r w:rsidRPr="00A07A9C">
        <w:rPr>
          <w:sz w:val="28"/>
          <w:szCs w:val="28"/>
        </w:rPr>
        <w:t xml:space="preserve">.1. Передати громадянці </w:t>
      </w:r>
      <w:proofErr w:type="spellStart"/>
      <w:r>
        <w:rPr>
          <w:sz w:val="28"/>
          <w:szCs w:val="28"/>
        </w:rPr>
        <w:t>Канчій</w:t>
      </w:r>
      <w:proofErr w:type="spellEnd"/>
      <w:r>
        <w:rPr>
          <w:sz w:val="28"/>
          <w:szCs w:val="28"/>
        </w:rPr>
        <w:t xml:space="preserve"> Іванні Іванівні</w:t>
      </w:r>
      <w:r w:rsidRPr="00A07A9C">
        <w:rPr>
          <w:sz w:val="28"/>
          <w:szCs w:val="28"/>
        </w:rPr>
        <w:t xml:space="preserve">, </w:t>
      </w:r>
      <w:r>
        <w:rPr>
          <w:sz w:val="28"/>
          <w:szCs w:val="28"/>
        </w:rPr>
        <w:t>мешканці м. Рахів, вул. Вербник, 76</w:t>
      </w:r>
      <w:r w:rsidRPr="00A07A9C">
        <w:rPr>
          <w:sz w:val="28"/>
          <w:szCs w:val="28"/>
        </w:rPr>
        <w:t xml:space="preserve"> у власність земельну ділянку площею – 0,00</w:t>
      </w:r>
      <w:r>
        <w:rPr>
          <w:sz w:val="28"/>
          <w:szCs w:val="28"/>
        </w:rPr>
        <w:t>40</w:t>
      </w:r>
      <w:r w:rsidRPr="00A07A9C">
        <w:rPr>
          <w:sz w:val="28"/>
          <w:szCs w:val="28"/>
        </w:rPr>
        <w:t xml:space="preserve"> га (кадастровий номер - 2123610100:02:004:00</w:t>
      </w:r>
      <w:r>
        <w:rPr>
          <w:sz w:val="28"/>
          <w:szCs w:val="28"/>
        </w:rPr>
        <w:t>49</w:t>
      </w:r>
      <w:r w:rsidRPr="00A07A9C">
        <w:rPr>
          <w:sz w:val="28"/>
          <w:szCs w:val="28"/>
        </w:rPr>
        <w:t>)</w:t>
      </w:r>
      <w:r w:rsidRPr="00A07A9C">
        <w:rPr>
          <w:b/>
          <w:sz w:val="28"/>
          <w:szCs w:val="28"/>
        </w:rPr>
        <w:t xml:space="preserve"> </w:t>
      </w:r>
      <w:r w:rsidRPr="00A07A9C">
        <w:rPr>
          <w:sz w:val="28"/>
          <w:szCs w:val="28"/>
        </w:rPr>
        <w:t>для будівництва індивідуальних гаражів по вул. Шевченка, б/н в м. Рахів із земель комунальної власності територіальної громади міста Рахів.</w:t>
      </w:r>
    </w:p>
    <w:p w:rsidR="00E362F8" w:rsidRPr="00A00178" w:rsidRDefault="00E362F8" w:rsidP="00E362F8">
      <w:pPr>
        <w:jc w:val="both"/>
        <w:rPr>
          <w:sz w:val="28"/>
          <w:szCs w:val="28"/>
        </w:rPr>
      </w:pPr>
      <w:r>
        <w:rPr>
          <w:sz w:val="28"/>
          <w:szCs w:val="28"/>
        </w:rPr>
        <w:t xml:space="preserve">        9</w:t>
      </w:r>
      <w:r w:rsidRPr="00A00178">
        <w:rPr>
          <w:sz w:val="28"/>
          <w:szCs w:val="28"/>
        </w:rPr>
        <w:t>. Затвердити проект землеустрою щодо відведення земельної ділянки громадя</w:t>
      </w:r>
      <w:r>
        <w:rPr>
          <w:sz w:val="28"/>
          <w:szCs w:val="28"/>
        </w:rPr>
        <w:t xml:space="preserve">нці </w:t>
      </w:r>
      <w:proofErr w:type="spellStart"/>
      <w:r>
        <w:rPr>
          <w:sz w:val="28"/>
          <w:szCs w:val="28"/>
        </w:rPr>
        <w:t>Покорській</w:t>
      </w:r>
      <w:proofErr w:type="spellEnd"/>
      <w:r>
        <w:rPr>
          <w:sz w:val="28"/>
          <w:szCs w:val="28"/>
        </w:rPr>
        <w:t xml:space="preserve"> Марії Карлівні</w:t>
      </w:r>
      <w:r w:rsidRPr="00A00178">
        <w:rPr>
          <w:sz w:val="28"/>
          <w:szCs w:val="28"/>
        </w:rPr>
        <w:t>, меш</w:t>
      </w:r>
      <w:r>
        <w:rPr>
          <w:sz w:val="28"/>
          <w:szCs w:val="28"/>
        </w:rPr>
        <w:t>канці м. Рахів, вул. Миру, 15 кв.6</w:t>
      </w:r>
      <w:r w:rsidRPr="00A00178">
        <w:rPr>
          <w:sz w:val="28"/>
          <w:szCs w:val="28"/>
        </w:rPr>
        <w:t xml:space="preserve"> для будівництва індивідуаль</w:t>
      </w:r>
      <w:r>
        <w:rPr>
          <w:sz w:val="28"/>
          <w:szCs w:val="28"/>
        </w:rPr>
        <w:t>них гаражів по вул. Миру (біля будинку №15</w:t>
      </w:r>
      <w:r w:rsidRPr="00A00178">
        <w:rPr>
          <w:sz w:val="28"/>
          <w:szCs w:val="28"/>
        </w:rPr>
        <w:t>) (категорія земель – землі житлової та громадської забудови, код КВЦПЗ - 02.05).</w:t>
      </w:r>
    </w:p>
    <w:p w:rsidR="00E362F8" w:rsidRPr="00A00178" w:rsidRDefault="00E362F8" w:rsidP="00E362F8">
      <w:pPr>
        <w:jc w:val="both"/>
        <w:rPr>
          <w:sz w:val="28"/>
          <w:szCs w:val="28"/>
        </w:rPr>
      </w:pPr>
      <w:r w:rsidRPr="00A00178">
        <w:rPr>
          <w:sz w:val="28"/>
          <w:szCs w:val="28"/>
        </w:rPr>
        <w:t xml:space="preserve">         </w:t>
      </w:r>
      <w:r>
        <w:rPr>
          <w:sz w:val="28"/>
          <w:szCs w:val="28"/>
        </w:rPr>
        <w:t>9</w:t>
      </w:r>
      <w:r w:rsidRPr="00A00178">
        <w:rPr>
          <w:sz w:val="28"/>
          <w:szCs w:val="28"/>
        </w:rPr>
        <w:t>.1. Передати громадя</w:t>
      </w:r>
      <w:r>
        <w:rPr>
          <w:sz w:val="28"/>
          <w:szCs w:val="28"/>
        </w:rPr>
        <w:t xml:space="preserve">нці </w:t>
      </w:r>
      <w:proofErr w:type="spellStart"/>
      <w:r>
        <w:rPr>
          <w:sz w:val="28"/>
          <w:szCs w:val="28"/>
        </w:rPr>
        <w:t>Покорській</w:t>
      </w:r>
      <w:proofErr w:type="spellEnd"/>
      <w:r>
        <w:rPr>
          <w:sz w:val="28"/>
          <w:szCs w:val="28"/>
        </w:rPr>
        <w:t xml:space="preserve"> Марії Карлівні</w:t>
      </w:r>
      <w:r w:rsidRPr="00A00178">
        <w:rPr>
          <w:sz w:val="28"/>
          <w:szCs w:val="28"/>
        </w:rPr>
        <w:t>, меш</w:t>
      </w:r>
      <w:r>
        <w:rPr>
          <w:sz w:val="28"/>
          <w:szCs w:val="28"/>
        </w:rPr>
        <w:t>канці м. Рахів, вул. Миру, 15 кв.6</w:t>
      </w:r>
      <w:r w:rsidRPr="00A00178">
        <w:rPr>
          <w:sz w:val="28"/>
          <w:szCs w:val="28"/>
        </w:rPr>
        <w:t xml:space="preserve"> у власність земельну ділянку площею – 0,00</w:t>
      </w:r>
      <w:r>
        <w:rPr>
          <w:sz w:val="28"/>
          <w:szCs w:val="28"/>
        </w:rPr>
        <w:t>6</w:t>
      </w:r>
      <w:r w:rsidRPr="00A00178">
        <w:rPr>
          <w:sz w:val="28"/>
          <w:szCs w:val="28"/>
        </w:rPr>
        <w:t>3 га (к</w:t>
      </w:r>
      <w:r>
        <w:rPr>
          <w:sz w:val="28"/>
          <w:szCs w:val="28"/>
        </w:rPr>
        <w:t>адастровий номер - 2123610100:01:001</w:t>
      </w:r>
      <w:r w:rsidRPr="00A00178">
        <w:rPr>
          <w:sz w:val="28"/>
          <w:szCs w:val="28"/>
        </w:rPr>
        <w:t>:00</w:t>
      </w:r>
      <w:r>
        <w:rPr>
          <w:sz w:val="28"/>
          <w:szCs w:val="28"/>
        </w:rPr>
        <w:t>60</w:t>
      </w:r>
      <w:r w:rsidRPr="00A00178">
        <w:rPr>
          <w:sz w:val="28"/>
          <w:szCs w:val="28"/>
        </w:rPr>
        <w:t>)</w:t>
      </w:r>
      <w:r w:rsidRPr="00A00178">
        <w:rPr>
          <w:b/>
          <w:sz w:val="28"/>
          <w:szCs w:val="28"/>
        </w:rPr>
        <w:t xml:space="preserve"> </w:t>
      </w:r>
      <w:r w:rsidRPr="00A00178">
        <w:rPr>
          <w:sz w:val="28"/>
          <w:szCs w:val="28"/>
        </w:rPr>
        <w:t xml:space="preserve">для будівництва індивідуальних гаражів по вул. </w:t>
      </w:r>
      <w:r>
        <w:rPr>
          <w:sz w:val="28"/>
          <w:szCs w:val="28"/>
        </w:rPr>
        <w:t>Миру (біля будинку №15</w:t>
      </w:r>
      <w:r w:rsidRPr="00A00178">
        <w:rPr>
          <w:sz w:val="28"/>
          <w:szCs w:val="28"/>
        </w:rPr>
        <w:t>) в м. Рахів із земель комунальної власності територіальної громади міста Рахів.</w:t>
      </w:r>
    </w:p>
    <w:p w:rsidR="00E362F8" w:rsidRPr="00841692" w:rsidRDefault="00E362F8" w:rsidP="00E362F8">
      <w:pPr>
        <w:jc w:val="both"/>
        <w:rPr>
          <w:sz w:val="28"/>
          <w:szCs w:val="28"/>
        </w:rPr>
      </w:pPr>
      <w:r>
        <w:rPr>
          <w:sz w:val="28"/>
          <w:szCs w:val="28"/>
        </w:rPr>
        <w:t xml:space="preserve">        10</w:t>
      </w:r>
      <w:r w:rsidRPr="00841692">
        <w:rPr>
          <w:sz w:val="28"/>
          <w:szCs w:val="28"/>
        </w:rPr>
        <w:t xml:space="preserve">. Затвердити проект землеустрою щодо відведення земельної ділянки громадянці </w:t>
      </w:r>
      <w:proofErr w:type="spellStart"/>
      <w:r>
        <w:rPr>
          <w:sz w:val="28"/>
          <w:szCs w:val="28"/>
        </w:rPr>
        <w:t>Піцурі</w:t>
      </w:r>
      <w:proofErr w:type="spellEnd"/>
      <w:r>
        <w:rPr>
          <w:sz w:val="28"/>
          <w:szCs w:val="28"/>
        </w:rPr>
        <w:t xml:space="preserve"> Ганні Миколаївні</w:t>
      </w:r>
      <w:r w:rsidRPr="00841692">
        <w:rPr>
          <w:sz w:val="28"/>
          <w:szCs w:val="28"/>
        </w:rPr>
        <w:t xml:space="preserve">, мешканці м. Рахів, вул. </w:t>
      </w:r>
      <w:r>
        <w:rPr>
          <w:sz w:val="28"/>
          <w:szCs w:val="28"/>
        </w:rPr>
        <w:t>Новоселиця, 62а</w:t>
      </w:r>
      <w:r w:rsidRPr="00841692">
        <w:rPr>
          <w:sz w:val="28"/>
          <w:szCs w:val="28"/>
        </w:rPr>
        <w:t xml:space="preserve"> для ведення особистого селянського господарства по вул. Новоселиця, б/н в                   м. Рахів (категорія земель – землі сільськогосподарського призначення, код КВЦПЗ - 01.03).</w:t>
      </w:r>
    </w:p>
    <w:p w:rsidR="00E362F8" w:rsidRPr="00841692" w:rsidRDefault="00E362F8" w:rsidP="00E362F8">
      <w:pPr>
        <w:jc w:val="both"/>
        <w:rPr>
          <w:sz w:val="28"/>
          <w:szCs w:val="28"/>
        </w:rPr>
      </w:pPr>
      <w:r>
        <w:rPr>
          <w:sz w:val="28"/>
          <w:szCs w:val="28"/>
        </w:rPr>
        <w:t xml:space="preserve">        10</w:t>
      </w:r>
      <w:r w:rsidRPr="00841692">
        <w:rPr>
          <w:sz w:val="28"/>
          <w:szCs w:val="28"/>
        </w:rPr>
        <w:t xml:space="preserve">.1. Передати громадянці </w:t>
      </w:r>
      <w:proofErr w:type="spellStart"/>
      <w:r>
        <w:rPr>
          <w:sz w:val="28"/>
          <w:szCs w:val="28"/>
        </w:rPr>
        <w:t>Піцурі</w:t>
      </w:r>
      <w:proofErr w:type="spellEnd"/>
      <w:r>
        <w:rPr>
          <w:sz w:val="28"/>
          <w:szCs w:val="28"/>
        </w:rPr>
        <w:t xml:space="preserve"> Ганні Миколаївні</w:t>
      </w:r>
      <w:r w:rsidRPr="00841692">
        <w:rPr>
          <w:sz w:val="28"/>
          <w:szCs w:val="28"/>
        </w:rPr>
        <w:t xml:space="preserve">, мешканці м. Рахів, вул. </w:t>
      </w:r>
      <w:r>
        <w:rPr>
          <w:sz w:val="28"/>
          <w:szCs w:val="28"/>
        </w:rPr>
        <w:t>Новоселиця, 62а</w:t>
      </w:r>
      <w:r w:rsidRPr="00841692">
        <w:rPr>
          <w:sz w:val="28"/>
          <w:szCs w:val="28"/>
        </w:rPr>
        <w:t xml:space="preserve"> у власність земельну ділянку площею – 0,</w:t>
      </w:r>
      <w:r>
        <w:rPr>
          <w:sz w:val="28"/>
          <w:szCs w:val="28"/>
        </w:rPr>
        <w:t>4418</w:t>
      </w:r>
      <w:r w:rsidRPr="00841692">
        <w:rPr>
          <w:sz w:val="28"/>
          <w:szCs w:val="28"/>
        </w:rPr>
        <w:t xml:space="preserve"> га (кадастровий номер - 2123610100:</w:t>
      </w:r>
      <w:r>
        <w:rPr>
          <w:sz w:val="28"/>
          <w:szCs w:val="28"/>
        </w:rPr>
        <w:t>42:004:00</w:t>
      </w:r>
      <w:r w:rsidRPr="00841692">
        <w:rPr>
          <w:sz w:val="28"/>
          <w:szCs w:val="28"/>
        </w:rPr>
        <w:t>0</w:t>
      </w:r>
      <w:r>
        <w:rPr>
          <w:sz w:val="28"/>
          <w:szCs w:val="28"/>
        </w:rPr>
        <w:t>5</w:t>
      </w:r>
      <w:r w:rsidRPr="00841692">
        <w:rPr>
          <w:sz w:val="28"/>
          <w:szCs w:val="28"/>
        </w:rPr>
        <w:t>)</w:t>
      </w:r>
      <w:r w:rsidRPr="00841692">
        <w:rPr>
          <w:b/>
          <w:sz w:val="28"/>
          <w:szCs w:val="28"/>
        </w:rPr>
        <w:t xml:space="preserve"> </w:t>
      </w:r>
      <w:r w:rsidRPr="00841692">
        <w:rPr>
          <w:sz w:val="28"/>
          <w:szCs w:val="28"/>
        </w:rPr>
        <w:t>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11. Затвердити проект землеустрою щодо відведення земельної ділянки громадянці Брані Ганні Василівні, мешканці м. Рахів, вул. Миру, 210б для ведення особистого селянського господарства по вул. Миру (урочище Царина) в м. Рахів (категорія земель – землі сільськогосподарського призначення, код КВЦПЗ - 01.03).</w:t>
      </w:r>
    </w:p>
    <w:p w:rsidR="00E362F8" w:rsidRPr="00C16E37" w:rsidRDefault="00E362F8" w:rsidP="00E362F8">
      <w:pPr>
        <w:jc w:val="both"/>
        <w:rPr>
          <w:sz w:val="28"/>
          <w:szCs w:val="28"/>
        </w:rPr>
      </w:pPr>
      <w:r w:rsidRPr="00C16E37">
        <w:rPr>
          <w:sz w:val="28"/>
          <w:szCs w:val="28"/>
        </w:rPr>
        <w:t xml:space="preserve">         11.1. Передати громадянці Брані Ганні Василівні, мешканці м. Рахів, вул. Миру, 210б у власність земельну ділянку площею – </w:t>
      </w:r>
      <w:smartTag w:uri="urn:schemas-microsoft-com:office:smarttags" w:element="metricconverter">
        <w:smartTagPr>
          <w:attr w:name="ProductID" w:val="0,0200 га"/>
        </w:smartTagPr>
        <w:r w:rsidRPr="00C16E37">
          <w:rPr>
            <w:sz w:val="28"/>
            <w:szCs w:val="28"/>
          </w:rPr>
          <w:t>0,0200 га</w:t>
        </w:r>
      </w:smartTag>
      <w:r w:rsidRPr="00C16E37">
        <w:rPr>
          <w:sz w:val="28"/>
          <w:szCs w:val="28"/>
        </w:rPr>
        <w:t xml:space="preserve"> (кадастровий номер - 2123610100:09:001:0014)</w:t>
      </w:r>
      <w:r w:rsidRPr="00C16E37">
        <w:rPr>
          <w:b/>
          <w:sz w:val="28"/>
          <w:szCs w:val="28"/>
        </w:rPr>
        <w:t xml:space="preserve"> </w:t>
      </w:r>
      <w:r w:rsidRPr="00C16E37">
        <w:rPr>
          <w:sz w:val="28"/>
          <w:szCs w:val="28"/>
        </w:rPr>
        <w:t>для ведення особистого селянського господарства по вул. Миру (урочище Царина)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lastRenderedPageBreak/>
        <w:t xml:space="preserve">        12. Затвердити проект землеустрою щодо відведення земельної ділянки громадянці </w:t>
      </w:r>
      <w:proofErr w:type="spellStart"/>
      <w:r w:rsidRPr="00C16E37">
        <w:rPr>
          <w:sz w:val="28"/>
          <w:szCs w:val="28"/>
        </w:rPr>
        <w:t>Григорчак</w:t>
      </w:r>
      <w:proofErr w:type="spellEnd"/>
      <w:r w:rsidRPr="00C16E37">
        <w:rPr>
          <w:sz w:val="28"/>
          <w:szCs w:val="28"/>
        </w:rPr>
        <w:t xml:space="preserve"> Гафії Михайлівні, мешканці м. Рахів, вул. Миру, 134 для ведення особистого селянського госпо</w:t>
      </w:r>
      <w:r>
        <w:rPr>
          <w:sz w:val="28"/>
          <w:szCs w:val="28"/>
        </w:rPr>
        <w:t>дарства по вул. Новоселиця, б/н</w:t>
      </w:r>
      <w:r w:rsidRPr="00C16E37">
        <w:rPr>
          <w:sz w:val="28"/>
          <w:szCs w:val="28"/>
        </w:rPr>
        <w:t xml:space="preserve"> в </w:t>
      </w:r>
      <w:r>
        <w:rPr>
          <w:sz w:val="28"/>
          <w:szCs w:val="28"/>
        </w:rPr>
        <w:t xml:space="preserve">                      </w:t>
      </w:r>
      <w:r w:rsidRPr="00C16E37">
        <w:rPr>
          <w:sz w:val="28"/>
          <w:szCs w:val="28"/>
        </w:rPr>
        <w:t>м. Рахів (категорія земель – землі сільськогосподарського призначення, код КВЦПЗ - 01.03).</w:t>
      </w:r>
    </w:p>
    <w:p w:rsidR="00E362F8" w:rsidRPr="00C16E37" w:rsidRDefault="00E362F8" w:rsidP="00E362F8">
      <w:pPr>
        <w:jc w:val="both"/>
        <w:rPr>
          <w:sz w:val="28"/>
          <w:szCs w:val="28"/>
        </w:rPr>
      </w:pPr>
      <w:r w:rsidRPr="00C16E37">
        <w:rPr>
          <w:sz w:val="28"/>
          <w:szCs w:val="28"/>
        </w:rPr>
        <w:t xml:space="preserve">        12.1. Передати громадянці </w:t>
      </w:r>
      <w:proofErr w:type="spellStart"/>
      <w:r w:rsidRPr="00C16E37">
        <w:rPr>
          <w:sz w:val="28"/>
          <w:szCs w:val="28"/>
        </w:rPr>
        <w:t>Григорчак</w:t>
      </w:r>
      <w:proofErr w:type="spellEnd"/>
      <w:r w:rsidRPr="00C16E37">
        <w:rPr>
          <w:sz w:val="28"/>
          <w:szCs w:val="28"/>
        </w:rPr>
        <w:t xml:space="preserve"> Гафії Михайлівні, мешканці                 м. Рахів, вул. Миру, 134 у власність земельну ділянку площею – </w:t>
      </w:r>
      <w:smartTag w:uri="urn:schemas-microsoft-com:office:smarttags" w:element="metricconverter">
        <w:smartTagPr>
          <w:attr w:name="ProductID" w:val="0,4000 га"/>
        </w:smartTagPr>
        <w:r w:rsidRPr="00C16E37">
          <w:rPr>
            <w:sz w:val="28"/>
            <w:szCs w:val="28"/>
          </w:rPr>
          <w:t>0,4000 га</w:t>
        </w:r>
      </w:smartTag>
      <w:r w:rsidRPr="00C16E37">
        <w:rPr>
          <w:sz w:val="28"/>
          <w:szCs w:val="28"/>
        </w:rPr>
        <w:t xml:space="preserve"> (кадастровий номер - 2123610100:42:004:0006)</w:t>
      </w:r>
      <w:r w:rsidRPr="00C16E37">
        <w:rPr>
          <w:b/>
          <w:sz w:val="28"/>
          <w:szCs w:val="28"/>
        </w:rPr>
        <w:t xml:space="preserve"> </w:t>
      </w:r>
      <w:r w:rsidRPr="00C16E37">
        <w:rPr>
          <w:sz w:val="28"/>
          <w:szCs w:val="28"/>
        </w:rPr>
        <w:t>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13. Затвердити проект землеустрою щодо відведення земельної ділянки громадянину </w:t>
      </w:r>
      <w:proofErr w:type="spellStart"/>
      <w:r w:rsidRPr="00C16E37">
        <w:rPr>
          <w:sz w:val="28"/>
          <w:szCs w:val="28"/>
        </w:rPr>
        <w:t>Андрієвському</w:t>
      </w:r>
      <w:proofErr w:type="spellEnd"/>
      <w:r w:rsidRPr="00C16E37">
        <w:rPr>
          <w:sz w:val="28"/>
          <w:szCs w:val="28"/>
        </w:rPr>
        <w:t xml:space="preserve"> </w:t>
      </w:r>
      <w:proofErr w:type="spellStart"/>
      <w:r w:rsidRPr="00C16E37">
        <w:rPr>
          <w:sz w:val="28"/>
          <w:szCs w:val="28"/>
        </w:rPr>
        <w:t>Ріхарду</w:t>
      </w:r>
      <w:proofErr w:type="spellEnd"/>
      <w:r w:rsidRPr="00C16E37">
        <w:rPr>
          <w:sz w:val="28"/>
          <w:szCs w:val="28"/>
        </w:rPr>
        <w:t xml:space="preserve"> Йосиповичу, мешканцю м. Рахів, вул. Богдана Хмельницького, 104 для будівництва індивідуальних гаражів по вул. Богдана Хмельницького, б/н в м. Рахів (категорія земель – землі житлової та громадської забудови, код КВЦПЗ - 02.05).</w:t>
      </w:r>
    </w:p>
    <w:p w:rsidR="00E362F8" w:rsidRPr="00C16E37" w:rsidRDefault="00E362F8" w:rsidP="00E362F8">
      <w:pPr>
        <w:jc w:val="both"/>
        <w:rPr>
          <w:sz w:val="28"/>
          <w:szCs w:val="28"/>
        </w:rPr>
      </w:pPr>
      <w:r w:rsidRPr="00C16E37">
        <w:rPr>
          <w:sz w:val="28"/>
          <w:szCs w:val="28"/>
        </w:rPr>
        <w:t xml:space="preserve">        13.1. Передати громадянину </w:t>
      </w:r>
      <w:proofErr w:type="spellStart"/>
      <w:r w:rsidRPr="00C16E37">
        <w:rPr>
          <w:sz w:val="28"/>
          <w:szCs w:val="28"/>
        </w:rPr>
        <w:t>Андрієвському</w:t>
      </w:r>
      <w:proofErr w:type="spellEnd"/>
      <w:r w:rsidRPr="00C16E37">
        <w:rPr>
          <w:sz w:val="28"/>
          <w:szCs w:val="28"/>
        </w:rPr>
        <w:t xml:space="preserve"> </w:t>
      </w:r>
      <w:proofErr w:type="spellStart"/>
      <w:r w:rsidRPr="00C16E37">
        <w:rPr>
          <w:sz w:val="28"/>
          <w:szCs w:val="28"/>
        </w:rPr>
        <w:t>Ріхарду</w:t>
      </w:r>
      <w:proofErr w:type="spellEnd"/>
      <w:r w:rsidRPr="00C16E37">
        <w:rPr>
          <w:sz w:val="28"/>
          <w:szCs w:val="28"/>
        </w:rPr>
        <w:t xml:space="preserve"> Йосиповичу, мешканцю м. Рахів, вул. Богдана Хмельницького, 104 у власність земельну ділянку площею – </w:t>
      </w:r>
      <w:smartTag w:uri="urn:schemas-microsoft-com:office:smarttags" w:element="metricconverter">
        <w:smartTagPr>
          <w:attr w:name="ProductID" w:val="0,0050 га"/>
        </w:smartTagPr>
        <w:r w:rsidRPr="00C16E37">
          <w:rPr>
            <w:sz w:val="28"/>
            <w:szCs w:val="28"/>
          </w:rPr>
          <w:t>0,0050 га</w:t>
        </w:r>
      </w:smartTag>
      <w:r w:rsidRPr="00C16E37">
        <w:rPr>
          <w:sz w:val="28"/>
          <w:szCs w:val="28"/>
        </w:rPr>
        <w:t xml:space="preserve"> (кадастровий номер - 2123610100:33:002:0029)</w:t>
      </w:r>
      <w:r w:rsidRPr="00C16E37">
        <w:rPr>
          <w:b/>
          <w:sz w:val="28"/>
          <w:szCs w:val="28"/>
        </w:rPr>
        <w:t xml:space="preserve"> </w:t>
      </w:r>
      <w:r w:rsidRPr="00C16E37">
        <w:rPr>
          <w:sz w:val="28"/>
          <w:szCs w:val="28"/>
        </w:rPr>
        <w:t xml:space="preserve">для будівництва індивідуальних гаражів по вул. Богдана Хмельницького, б/н в </w:t>
      </w:r>
      <w:r>
        <w:rPr>
          <w:sz w:val="28"/>
          <w:szCs w:val="28"/>
        </w:rPr>
        <w:t xml:space="preserve">              </w:t>
      </w:r>
      <w:r w:rsidRPr="00C16E37">
        <w:rPr>
          <w:sz w:val="28"/>
          <w:szCs w:val="28"/>
        </w:rPr>
        <w:t>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14. Затвердити проект землеустрою щодо відведення земельної ділянки громадянину </w:t>
      </w:r>
      <w:proofErr w:type="spellStart"/>
      <w:r w:rsidRPr="00C16E37">
        <w:rPr>
          <w:sz w:val="28"/>
          <w:szCs w:val="28"/>
        </w:rPr>
        <w:t>Товтину</w:t>
      </w:r>
      <w:proofErr w:type="spellEnd"/>
      <w:r w:rsidRPr="00C16E37">
        <w:rPr>
          <w:sz w:val="28"/>
          <w:szCs w:val="28"/>
        </w:rPr>
        <w:t xml:space="preserve"> Петру Андрійовичу, мешканцю м. Рахів, вул. Богдана Хмельницького, 99 кв. 2 для будівництва індивідуальних гаражів по вул. Богдана Хмельницького, б/н в м. Рахів (категорія земель – землі житлової та громадської забудови, код КВЦПЗ - 02.05).</w:t>
      </w:r>
    </w:p>
    <w:p w:rsidR="00E362F8" w:rsidRPr="00C16E37" w:rsidRDefault="00E362F8" w:rsidP="00E362F8">
      <w:pPr>
        <w:jc w:val="both"/>
        <w:rPr>
          <w:sz w:val="28"/>
          <w:szCs w:val="28"/>
        </w:rPr>
      </w:pPr>
      <w:r w:rsidRPr="00C16E37">
        <w:rPr>
          <w:sz w:val="28"/>
          <w:szCs w:val="28"/>
        </w:rPr>
        <w:t xml:space="preserve">        14.1. Передати громадянину </w:t>
      </w:r>
      <w:proofErr w:type="spellStart"/>
      <w:r w:rsidRPr="00C16E37">
        <w:rPr>
          <w:sz w:val="28"/>
          <w:szCs w:val="28"/>
        </w:rPr>
        <w:t>Товтину</w:t>
      </w:r>
      <w:proofErr w:type="spellEnd"/>
      <w:r w:rsidRPr="00C16E37">
        <w:rPr>
          <w:sz w:val="28"/>
          <w:szCs w:val="28"/>
        </w:rPr>
        <w:t xml:space="preserve"> Петру Андрійовичу, мешканцю               м. Рахів, вул. Богдана Хмельницького, 99 кв. 2 у власність земельну ділянку площею – </w:t>
      </w:r>
      <w:smartTag w:uri="urn:schemas-microsoft-com:office:smarttags" w:element="metricconverter">
        <w:smartTagPr>
          <w:attr w:name="ProductID" w:val="0,0048 га"/>
        </w:smartTagPr>
        <w:r w:rsidRPr="00C16E37">
          <w:rPr>
            <w:sz w:val="28"/>
            <w:szCs w:val="28"/>
          </w:rPr>
          <w:t>0,0048 га</w:t>
        </w:r>
      </w:smartTag>
      <w:r w:rsidRPr="00C16E37">
        <w:rPr>
          <w:sz w:val="28"/>
          <w:szCs w:val="28"/>
        </w:rPr>
        <w:t xml:space="preserve"> (кадастровий номер - 2123610100:33:002:0028)</w:t>
      </w:r>
      <w:r w:rsidRPr="00C16E37">
        <w:rPr>
          <w:b/>
          <w:sz w:val="28"/>
          <w:szCs w:val="28"/>
        </w:rPr>
        <w:t xml:space="preserve"> </w:t>
      </w:r>
      <w:r w:rsidRPr="00C16E37">
        <w:rPr>
          <w:sz w:val="28"/>
          <w:szCs w:val="28"/>
        </w:rPr>
        <w:t>для будівництва індивідуальних гаражів по вул. Богдана Хмельницького,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15. Затвердити проект землеустрою щодо відведення земельної ділянки громадянину </w:t>
      </w:r>
      <w:proofErr w:type="spellStart"/>
      <w:r w:rsidRPr="00C16E37">
        <w:rPr>
          <w:sz w:val="28"/>
          <w:szCs w:val="28"/>
        </w:rPr>
        <w:t>Шмолнаверу</w:t>
      </w:r>
      <w:proofErr w:type="spellEnd"/>
      <w:r w:rsidRPr="00C16E37">
        <w:rPr>
          <w:sz w:val="28"/>
          <w:szCs w:val="28"/>
        </w:rPr>
        <w:t xml:space="preserve"> Сергію </w:t>
      </w:r>
      <w:proofErr w:type="spellStart"/>
      <w:r w:rsidRPr="00C16E37">
        <w:rPr>
          <w:sz w:val="28"/>
          <w:szCs w:val="28"/>
        </w:rPr>
        <w:t>Бейловичу</w:t>
      </w:r>
      <w:proofErr w:type="spellEnd"/>
      <w:r w:rsidRPr="00C16E37">
        <w:rPr>
          <w:sz w:val="28"/>
          <w:szCs w:val="28"/>
        </w:rPr>
        <w:t>, мешканцю м. Рахів, вул. Миру, 185 для будівництва індивідуальних гаражів по вул. Шевченка, б/н в м. Рахів (категорія земель – землі житлової та громадської забудови, код КВЦПЗ - 02.05).</w:t>
      </w:r>
    </w:p>
    <w:p w:rsidR="00E362F8" w:rsidRPr="00C16E37" w:rsidRDefault="00E362F8" w:rsidP="00E362F8">
      <w:pPr>
        <w:jc w:val="both"/>
        <w:rPr>
          <w:sz w:val="28"/>
          <w:szCs w:val="28"/>
        </w:rPr>
      </w:pPr>
      <w:r w:rsidRPr="00C16E37">
        <w:rPr>
          <w:sz w:val="28"/>
          <w:szCs w:val="28"/>
        </w:rPr>
        <w:t xml:space="preserve">         15.1. Передати громадянину </w:t>
      </w:r>
      <w:proofErr w:type="spellStart"/>
      <w:r w:rsidRPr="00C16E37">
        <w:rPr>
          <w:sz w:val="28"/>
          <w:szCs w:val="28"/>
        </w:rPr>
        <w:t>Шмолнаверу</w:t>
      </w:r>
      <w:proofErr w:type="spellEnd"/>
      <w:r w:rsidRPr="00C16E37">
        <w:rPr>
          <w:sz w:val="28"/>
          <w:szCs w:val="28"/>
        </w:rPr>
        <w:t xml:space="preserve"> Сергію </w:t>
      </w:r>
      <w:proofErr w:type="spellStart"/>
      <w:r w:rsidRPr="00C16E37">
        <w:rPr>
          <w:sz w:val="28"/>
          <w:szCs w:val="28"/>
        </w:rPr>
        <w:t>Бейловичу</w:t>
      </w:r>
      <w:proofErr w:type="spellEnd"/>
      <w:r w:rsidRPr="00C16E37">
        <w:rPr>
          <w:sz w:val="28"/>
          <w:szCs w:val="28"/>
        </w:rPr>
        <w:t xml:space="preserve">, мешканцю м. Рахів, вул. Миру, 185 у власність земельну ділянку площею – </w:t>
      </w:r>
      <w:smartTag w:uri="urn:schemas-microsoft-com:office:smarttags" w:element="metricconverter">
        <w:smartTagPr>
          <w:attr w:name="ProductID" w:val="0,0060 га"/>
        </w:smartTagPr>
        <w:r w:rsidRPr="00C16E37">
          <w:rPr>
            <w:sz w:val="28"/>
            <w:szCs w:val="28"/>
          </w:rPr>
          <w:t>0,0060 га</w:t>
        </w:r>
      </w:smartTag>
      <w:r w:rsidRPr="00C16E37">
        <w:rPr>
          <w:sz w:val="28"/>
          <w:szCs w:val="28"/>
        </w:rPr>
        <w:t xml:space="preserve"> (кадастровий номер - 2123610100:02:001:0052)</w:t>
      </w:r>
      <w:r w:rsidRPr="00C16E37">
        <w:rPr>
          <w:b/>
          <w:sz w:val="28"/>
          <w:szCs w:val="28"/>
        </w:rPr>
        <w:t xml:space="preserve"> </w:t>
      </w:r>
      <w:r w:rsidRPr="00C16E37">
        <w:rPr>
          <w:sz w:val="28"/>
          <w:szCs w:val="28"/>
        </w:rPr>
        <w:t>для будівництва індивідуальних гаражів по вул. Шевченка,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16. Затвердити проект землеустрою щодо відведення земельної ділянки громадянці </w:t>
      </w:r>
      <w:proofErr w:type="spellStart"/>
      <w:r w:rsidRPr="00C16E37">
        <w:rPr>
          <w:sz w:val="28"/>
          <w:szCs w:val="28"/>
        </w:rPr>
        <w:t>Джумеля</w:t>
      </w:r>
      <w:proofErr w:type="spellEnd"/>
      <w:r w:rsidRPr="00C16E37">
        <w:rPr>
          <w:sz w:val="28"/>
          <w:szCs w:val="28"/>
        </w:rPr>
        <w:t xml:space="preserve"> Магдалині Павлівні, мешканці м. Рахів, вул. Миру, 105 для індивідуального садівництва по вул. Миру, б/н в м. Рахів (категорія земель – землі сільськогосподарського призначення, код КВЦПЗ - 01.05).</w:t>
      </w:r>
    </w:p>
    <w:p w:rsidR="00E362F8" w:rsidRPr="00C16E37" w:rsidRDefault="00E362F8" w:rsidP="00E362F8">
      <w:pPr>
        <w:jc w:val="both"/>
        <w:rPr>
          <w:sz w:val="28"/>
          <w:szCs w:val="28"/>
        </w:rPr>
      </w:pPr>
      <w:r w:rsidRPr="00C16E37">
        <w:rPr>
          <w:sz w:val="28"/>
          <w:szCs w:val="28"/>
        </w:rPr>
        <w:t xml:space="preserve">        16.1. Передати громадянці </w:t>
      </w:r>
      <w:proofErr w:type="spellStart"/>
      <w:r w:rsidRPr="00C16E37">
        <w:rPr>
          <w:sz w:val="28"/>
          <w:szCs w:val="28"/>
        </w:rPr>
        <w:t>Джумеля</w:t>
      </w:r>
      <w:proofErr w:type="spellEnd"/>
      <w:r w:rsidRPr="00C16E37">
        <w:rPr>
          <w:sz w:val="28"/>
          <w:szCs w:val="28"/>
        </w:rPr>
        <w:t xml:space="preserve"> Магдалині Павлівні, мешканці                     м. Рахів, вул. Миру, 105 у власність земельну ділянку площею – </w:t>
      </w:r>
      <w:smartTag w:uri="urn:schemas-microsoft-com:office:smarttags" w:element="metricconverter">
        <w:smartTagPr>
          <w:attr w:name="ProductID" w:val="0,0189 га"/>
        </w:smartTagPr>
        <w:r w:rsidRPr="00C16E37">
          <w:rPr>
            <w:sz w:val="28"/>
            <w:szCs w:val="28"/>
          </w:rPr>
          <w:t>0,0189 га</w:t>
        </w:r>
      </w:smartTag>
      <w:r w:rsidRPr="00C16E37">
        <w:rPr>
          <w:sz w:val="28"/>
          <w:szCs w:val="28"/>
        </w:rPr>
        <w:t xml:space="preserve"> (кадастровий номер - 2123610100:08:002:0058)</w:t>
      </w:r>
      <w:r w:rsidRPr="00C16E37">
        <w:rPr>
          <w:b/>
          <w:sz w:val="28"/>
          <w:szCs w:val="28"/>
        </w:rPr>
        <w:t xml:space="preserve"> </w:t>
      </w:r>
      <w:r w:rsidRPr="00C16E37">
        <w:rPr>
          <w:sz w:val="28"/>
          <w:szCs w:val="28"/>
        </w:rPr>
        <w:t xml:space="preserve">для індивідуального </w:t>
      </w:r>
      <w:r w:rsidRPr="00C16E37">
        <w:rPr>
          <w:sz w:val="28"/>
          <w:szCs w:val="28"/>
        </w:rPr>
        <w:lastRenderedPageBreak/>
        <w:t>садівництва по вул. Миру,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17. Затвердити проект землеустрою щодо відведення земельної ділянки громадянину </w:t>
      </w:r>
      <w:proofErr w:type="spellStart"/>
      <w:r w:rsidRPr="00C16E37">
        <w:rPr>
          <w:sz w:val="28"/>
          <w:szCs w:val="28"/>
        </w:rPr>
        <w:t>Кокішу</w:t>
      </w:r>
      <w:proofErr w:type="spellEnd"/>
      <w:r w:rsidRPr="00C16E37">
        <w:rPr>
          <w:sz w:val="28"/>
          <w:szCs w:val="28"/>
        </w:rPr>
        <w:t xml:space="preserve"> Василю Васильовичу, мешканцю м. Рахів, вул. </w:t>
      </w:r>
      <w:proofErr w:type="spellStart"/>
      <w:r w:rsidRPr="00C16E37">
        <w:rPr>
          <w:sz w:val="28"/>
          <w:szCs w:val="28"/>
        </w:rPr>
        <w:t>Кабалюк-Тисянської</w:t>
      </w:r>
      <w:proofErr w:type="spellEnd"/>
      <w:r w:rsidRPr="00C16E37">
        <w:rPr>
          <w:sz w:val="28"/>
          <w:szCs w:val="28"/>
        </w:rPr>
        <w:t xml:space="preserve">, 5 для будівництва і обслуговування житлового будинку, господарських будівель і споруд (присадибна ділянка) по вул. </w:t>
      </w:r>
      <w:proofErr w:type="spellStart"/>
      <w:r w:rsidRPr="00C16E37">
        <w:rPr>
          <w:sz w:val="28"/>
          <w:szCs w:val="28"/>
        </w:rPr>
        <w:t>Кабалюк-Тисянської</w:t>
      </w:r>
      <w:proofErr w:type="spellEnd"/>
      <w:r w:rsidRPr="00C16E37">
        <w:rPr>
          <w:sz w:val="28"/>
          <w:szCs w:val="28"/>
        </w:rPr>
        <w:t>, б/н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17.1. Передати громадянину </w:t>
      </w:r>
      <w:proofErr w:type="spellStart"/>
      <w:r w:rsidRPr="00C16E37">
        <w:rPr>
          <w:sz w:val="28"/>
          <w:szCs w:val="28"/>
        </w:rPr>
        <w:t>Кокішу</w:t>
      </w:r>
      <w:proofErr w:type="spellEnd"/>
      <w:r w:rsidRPr="00C16E37">
        <w:rPr>
          <w:sz w:val="28"/>
          <w:szCs w:val="28"/>
        </w:rPr>
        <w:t xml:space="preserve"> Василю Васильовичу, мешканцю             м. Рахів, вул. </w:t>
      </w:r>
      <w:proofErr w:type="spellStart"/>
      <w:r w:rsidRPr="00C16E37">
        <w:rPr>
          <w:sz w:val="28"/>
          <w:szCs w:val="28"/>
        </w:rPr>
        <w:t>Кабалюк-Тисянської</w:t>
      </w:r>
      <w:proofErr w:type="spellEnd"/>
      <w:r w:rsidRPr="00C16E37">
        <w:rPr>
          <w:sz w:val="28"/>
          <w:szCs w:val="28"/>
        </w:rPr>
        <w:t xml:space="preserve">, 5 у власність земельну ділянку площею – </w:t>
      </w:r>
      <w:smartTag w:uri="urn:schemas-microsoft-com:office:smarttags" w:element="metricconverter">
        <w:smartTagPr>
          <w:attr w:name="ProductID" w:val="0,0183 га"/>
        </w:smartTagPr>
        <w:r w:rsidRPr="00C16E37">
          <w:rPr>
            <w:sz w:val="28"/>
            <w:szCs w:val="28"/>
          </w:rPr>
          <w:t>0,0183 га</w:t>
        </w:r>
      </w:smartTag>
      <w:r w:rsidRPr="00C16E37">
        <w:rPr>
          <w:sz w:val="28"/>
          <w:szCs w:val="28"/>
        </w:rPr>
        <w:t xml:space="preserve"> (кадастровий номер - 2123610100:05:004:0028)</w:t>
      </w:r>
      <w:r w:rsidRPr="00C16E37">
        <w:rPr>
          <w:b/>
          <w:sz w:val="28"/>
          <w:szCs w:val="28"/>
        </w:rPr>
        <w:t xml:space="preserve"> </w:t>
      </w:r>
      <w:r w:rsidRPr="00C16E37">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sidRPr="00C16E37">
        <w:rPr>
          <w:sz w:val="28"/>
          <w:szCs w:val="28"/>
        </w:rPr>
        <w:t>Кабалюк-Тисянської</w:t>
      </w:r>
      <w:proofErr w:type="spellEnd"/>
      <w:r w:rsidRPr="00C16E37">
        <w:rPr>
          <w:sz w:val="28"/>
          <w:szCs w:val="28"/>
        </w:rPr>
        <w:t>,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18. Затвердити проект землеустрою щодо відведення земельної ділянки громадянці Пластовій Ганні Василівні, мешканці м. Рахів, вул. Богдана Хмельницького, 98 кв.3 для ведення особистого селянського господарства по вул. Богдана Хмельницького, б/н в м. Рахів (категорія земель – землі сільськогосподарського призначення, код КВЦПЗ - 01.03).</w:t>
      </w:r>
    </w:p>
    <w:p w:rsidR="00E362F8" w:rsidRPr="00C16E37" w:rsidRDefault="00E362F8" w:rsidP="00E362F8">
      <w:pPr>
        <w:jc w:val="both"/>
        <w:rPr>
          <w:sz w:val="28"/>
          <w:szCs w:val="28"/>
        </w:rPr>
      </w:pPr>
      <w:r w:rsidRPr="00C16E37">
        <w:rPr>
          <w:sz w:val="28"/>
          <w:szCs w:val="28"/>
        </w:rPr>
        <w:t xml:space="preserve">         18.1. Передати громадянці Пластовій Ганні Василівні, мешканці м. Рахів, вул. Богдана Хмельницького, 98 кв.3 у власність земельну ділянку площею – 0,0134 га (кадастровий номер - 2123610100:33:001:0027)</w:t>
      </w:r>
      <w:r w:rsidRPr="00C16E37">
        <w:rPr>
          <w:b/>
          <w:sz w:val="28"/>
          <w:szCs w:val="28"/>
        </w:rPr>
        <w:t xml:space="preserve"> </w:t>
      </w:r>
      <w:r w:rsidRPr="00C16E37">
        <w:rPr>
          <w:sz w:val="28"/>
          <w:szCs w:val="28"/>
        </w:rPr>
        <w:t xml:space="preserve">для ведення особистого селянського господарства по вул. Богдана Хмельницького, б/н в м. Рахів із земель комунальної власності територіальної громади міста Рахів.       </w:t>
      </w:r>
    </w:p>
    <w:p w:rsidR="00E362F8" w:rsidRPr="00C16E37" w:rsidRDefault="00E362F8" w:rsidP="00E362F8">
      <w:pPr>
        <w:jc w:val="both"/>
        <w:rPr>
          <w:sz w:val="28"/>
          <w:szCs w:val="28"/>
        </w:rPr>
      </w:pPr>
      <w:r w:rsidRPr="00C16E37">
        <w:rPr>
          <w:sz w:val="28"/>
          <w:szCs w:val="28"/>
        </w:rPr>
        <w:t xml:space="preserve">        19. Затвердити проект землеустрою щодо відведення земельної ділянки громадянину </w:t>
      </w:r>
      <w:proofErr w:type="spellStart"/>
      <w:r w:rsidRPr="00C16E37">
        <w:rPr>
          <w:sz w:val="28"/>
          <w:szCs w:val="28"/>
        </w:rPr>
        <w:t>Фільтюку</w:t>
      </w:r>
      <w:proofErr w:type="spellEnd"/>
      <w:r w:rsidRPr="00C16E37">
        <w:rPr>
          <w:sz w:val="28"/>
          <w:szCs w:val="28"/>
        </w:rPr>
        <w:t xml:space="preserve"> Роману Михайловичу, мешканцю м. Рахів, вул. Пушкіна, 15 для будівництва індивідуальних гаражів по вул. Івана Франка, б/н в м. Рахів (категорія земель – землі житлової та громадської забудови, код КВЦПЗ - 02.05).</w:t>
      </w:r>
    </w:p>
    <w:p w:rsidR="00E362F8" w:rsidRPr="00C16E37" w:rsidRDefault="00E362F8" w:rsidP="00E362F8">
      <w:pPr>
        <w:jc w:val="both"/>
        <w:rPr>
          <w:sz w:val="28"/>
          <w:szCs w:val="28"/>
        </w:rPr>
      </w:pPr>
      <w:r w:rsidRPr="00C16E37">
        <w:rPr>
          <w:sz w:val="28"/>
          <w:szCs w:val="28"/>
        </w:rPr>
        <w:t xml:space="preserve">         19.1. Передати громадянину </w:t>
      </w:r>
      <w:proofErr w:type="spellStart"/>
      <w:r w:rsidRPr="00C16E37">
        <w:rPr>
          <w:sz w:val="28"/>
          <w:szCs w:val="28"/>
        </w:rPr>
        <w:t>Фільтюку</w:t>
      </w:r>
      <w:proofErr w:type="spellEnd"/>
      <w:r w:rsidRPr="00C16E37">
        <w:rPr>
          <w:sz w:val="28"/>
          <w:szCs w:val="28"/>
        </w:rPr>
        <w:t xml:space="preserve"> Роману Михайловичу, мешканцю м. Рахів, вул. Пушкіна, 15 у власність земельну ділянку площею – 0,0100 га (кадастровий номер - 2123610100:01:001:0062)</w:t>
      </w:r>
      <w:r w:rsidRPr="00C16E37">
        <w:rPr>
          <w:b/>
          <w:sz w:val="28"/>
          <w:szCs w:val="28"/>
        </w:rPr>
        <w:t xml:space="preserve"> </w:t>
      </w:r>
      <w:r w:rsidRPr="00C16E37">
        <w:rPr>
          <w:sz w:val="28"/>
          <w:szCs w:val="28"/>
        </w:rPr>
        <w:t>для будівництва індивідуальних гаражів по вул. Івана Франка, б/н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20. Затвердити проект землеустрою щодо відведення земельної ділянки громадянину</w:t>
      </w:r>
      <w:r w:rsidRPr="00C16E37">
        <w:rPr>
          <w:sz w:val="26"/>
          <w:szCs w:val="26"/>
        </w:rPr>
        <w:t xml:space="preserve"> </w:t>
      </w:r>
      <w:r w:rsidRPr="00C16E37">
        <w:rPr>
          <w:sz w:val="28"/>
          <w:szCs w:val="28"/>
        </w:rPr>
        <w:t>Андрійчуку Владиславу Івановичу, мешканцю м. Рахів, вул. Героїв АТО (Горького), 5 кв.18 для будівництва індивідуальних гаражів по вул. Івана Франка, б/н в м. Рахів (категорія земель – землі житлової та громадської забудови, код КВЦПЗ - 02.05).</w:t>
      </w:r>
    </w:p>
    <w:p w:rsidR="00E362F8" w:rsidRPr="00C16E37" w:rsidRDefault="00E362F8" w:rsidP="00E362F8">
      <w:pPr>
        <w:jc w:val="both"/>
        <w:rPr>
          <w:sz w:val="28"/>
          <w:szCs w:val="28"/>
        </w:rPr>
      </w:pPr>
      <w:r w:rsidRPr="00C16E37">
        <w:rPr>
          <w:sz w:val="28"/>
          <w:szCs w:val="28"/>
        </w:rPr>
        <w:t xml:space="preserve">        20.1. Передати громадянину Андрійчуку Владиславу Івановичу, мешканцю м. Рахів, вул. Героїв АТО (Горького), 5 кв.18 у власність земельну ділянку площею – 0,0100 га (кадастровий номер - 2123610100:01:001:0061)</w:t>
      </w:r>
      <w:r w:rsidRPr="00C16E37">
        <w:rPr>
          <w:b/>
          <w:sz w:val="28"/>
          <w:szCs w:val="28"/>
        </w:rPr>
        <w:t xml:space="preserve"> </w:t>
      </w:r>
      <w:r w:rsidRPr="00C16E37">
        <w:rPr>
          <w:sz w:val="28"/>
          <w:szCs w:val="28"/>
        </w:rPr>
        <w:t>для будівництва індивідуальних гаражів по вул. Івана Франка, б/н в м. Рахів із земель комунальної власності територіальної громади міста Рахів.</w:t>
      </w:r>
    </w:p>
    <w:p w:rsidR="00E362F8" w:rsidRPr="00737C9C" w:rsidRDefault="00E362F8" w:rsidP="00E362F8">
      <w:pPr>
        <w:jc w:val="both"/>
        <w:rPr>
          <w:color w:val="FF0000"/>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color w:val="FF0000"/>
          <w:sz w:val="26"/>
          <w:szCs w:val="26"/>
        </w:rPr>
      </w:pPr>
      <w:r>
        <w:rPr>
          <w:color w:val="FF0000"/>
          <w:sz w:val="26"/>
          <w:szCs w:val="26"/>
        </w:rPr>
        <w:br w:type="page"/>
      </w:r>
    </w:p>
    <w:p w:rsidR="00250912" w:rsidRPr="00FE4D3A" w:rsidRDefault="00250912" w:rsidP="00250912">
      <w:pPr>
        <w:jc w:val="both"/>
        <w:rPr>
          <w:sz w:val="28"/>
          <w:szCs w:val="28"/>
        </w:rPr>
      </w:pPr>
      <w:r>
        <w:rPr>
          <w:noProof/>
          <w:lang w:val="ru-RU"/>
        </w:rPr>
        <w:lastRenderedPageBreak/>
        <w:drawing>
          <wp:anchor distT="0" distB="0" distL="114300" distR="114300" simplePos="0" relativeHeight="251722752" behindDoc="0" locked="0" layoutInCell="1" allowOverlap="1" wp14:anchorId="7DC42C3F" wp14:editId="69E259C1">
            <wp:simplePos x="0" y="0"/>
            <wp:positionH relativeFrom="column">
              <wp:posOffset>2758440</wp:posOffset>
            </wp:positionH>
            <wp:positionV relativeFrom="paragraph">
              <wp:posOffset>41275</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586</w:t>
      </w:r>
    </w:p>
    <w:p w:rsidR="00250912" w:rsidRPr="00087FE0" w:rsidRDefault="00250912" w:rsidP="00250912">
      <w:pPr>
        <w:ind w:right="142"/>
        <w:rPr>
          <w:sz w:val="28"/>
          <w:szCs w:val="28"/>
        </w:rPr>
      </w:pPr>
      <w:r w:rsidRPr="00087FE0">
        <w:rPr>
          <w:sz w:val="28"/>
          <w:szCs w:val="28"/>
        </w:rPr>
        <w:t>м. Рахів</w:t>
      </w:r>
    </w:p>
    <w:p w:rsidR="00E362F8" w:rsidRPr="00767CFC" w:rsidRDefault="00E362F8" w:rsidP="00E362F8">
      <w:pPr>
        <w:jc w:val="both"/>
        <w:rPr>
          <w:sz w:val="28"/>
          <w:szCs w:val="28"/>
        </w:rPr>
      </w:pPr>
    </w:p>
    <w:p w:rsidR="00E362F8" w:rsidRPr="00931DF8" w:rsidRDefault="00E362F8" w:rsidP="00E362F8">
      <w:pPr>
        <w:outlineLvl w:val="0"/>
        <w:rPr>
          <w:sz w:val="28"/>
          <w:szCs w:val="28"/>
        </w:rPr>
      </w:pPr>
      <w:r w:rsidRPr="00931DF8">
        <w:rPr>
          <w:sz w:val="28"/>
          <w:szCs w:val="28"/>
        </w:rPr>
        <w:t>Про затвердження технічних документацій із</w:t>
      </w:r>
    </w:p>
    <w:p w:rsidR="00E362F8" w:rsidRPr="00931DF8" w:rsidRDefault="00E362F8" w:rsidP="00E362F8">
      <w:pPr>
        <w:outlineLvl w:val="0"/>
        <w:rPr>
          <w:sz w:val="28"/>
          <w:szCs w:val="28"/>
        </w:rPr>
      </w:pPr>
      <w:r w:rsidRPr="00931DF8">
        <w:rPr>
          <w:sz w:val="28"/>
          <w:szCs w:val="28"/>
        </w:rPr>
        <w:t>землеустрою щодо встановлення (відновлення)</w:t>
      </w:r>
    </w:p>
    <w:p w:rsidR="00E362F8" w:rsidRPr="00931DF8" w:rsidRDefault="00E362F8" w:rsidP="00E362F8">
      <w:pPr>
        <w:outlineLvl w:val="0"/>
        <w:rPr>
          <w:sz w:val="28"/>
          <w:szCs w:val="28"/>
        </w:rPr>
      </w:pPr>
      <w:r w:rsidRPr="00931DF8">
        <w:rPr>
          <w:sz w:val="28"/>
          <w:szCs w:val="28"/>
        </w:rPr>
        <w:t>меж земельних ділянок в натурі (на місцевості) та</w:t>
      </w:r>
    </w:p>
    <w:p w:rsidR="00E362F8" w:rsidRPr="00931DF8" w:rsidRDefault="00E362F8" w:rsidP="00E362F8">
      <w:pPr>
        <w:outlineLvl w:val="0"/>
        <w:rPr>
          <w:sz w:val="28"/>
          <w:szCs w:val="28"/>
        </w:rPr>
      </w:pPr>
      <w:r w:rsidRPr="00931DF8">
        <w:rPr>
          <w:sz w:val="28"/>
          <w:szCs w:val="28"/>
        </w:rPr>
        <w:t>передачу у власність земельних ділянок громадянам</w:t>
      </w:r>
    </w:p>
    <w:p w:rsidR="00E362F8" w:rsidRDefault="00E362F8" w:rsidP="00E362F8">
      <w:pPr>
        <w:outlineLvl w:val="0"/>
        <w:rPr>
          <w:sz w:val="28"/>
          <w:szCs w:val="28"/>
        </w:rPr>
      </w:pPr>
      <w:r>
        <w:rPr>
          <w:sz w:val="28"/>
          <w:szCs w:val="28"/>
        </w:rPr>
        <w:t>та внесення змін до рішення</w:t>
      </w:r>
      <w:r w:rsidRPr="00931DF8">
        <w:rPr>
          <w:sz w:val="28"/>
          <w:szCs w:val="28"/>
        </w:rPr>
        <w:t xml:space="preserve"> Рахівської міської ради</w:t>
      </w:r>
    </w:p>
    <w:p w:rsidR="00E362F8" w:rsidRPr="00931DF8" w:rsidRDefault="00C00F98" w:rsidP="00E362F8">
      <w:pPr>
        <w:outlineLvl w:val="0"/>
        <w:rPr>
          <w:sz w:val="28"/>
          <w:szCs w:val="28"/>
        </w:rPr>
      </w:pPr>
      <w:r w:rsidRPr="00F31A54">
        <w:rPr>
          <w:sz w:val="28"/>
          <w:szCs w:val="28"/>
        </w:rPr>
        <w:t>№</w:t>
      </w:r>
      <w:r>
        <w:rPr>
          <w:sz w:val="28"/>
          <w:szCs w:val="28"/>
        </w:rPr>
        <w:t xml:space="preserve">559 </w:t>
      </w:r>
      <w:r w:rsidR="00E362F8">
        <w:rPr>
          <w:sz w:val="28"/>
          <w:szCs w:val="28"/>
        </w:rPr>
        <w:t>від 28</w:t>
      </w:r>
      <w:r w:rsidR="00E362F8" w:rsidRPr="00F31A54">
        <w:rPr>
          <w:sz w:val="28"/>
          <w:szCs w:val="28"/>
        </w:rPr>
        <w:t>.</w:t>
      </w:r>
      <w:r w:rsidR="00E362F8">
        <w:rPr>
          <w:sz w:val="28"/>
          <w:szCs w:val="28"/>
        </w:rPr>
        <w:t>12</w:t>
      </w:r>
      <w:r>
        <w:rPr>
          <w:sz w:val="28"/>
          <w:szCs w:val="28"/>
        </w:rPr>
        <w:t>.2018 р.</w:t>
      </w:r>
    </w:p>
    <w:p w:rsidR="00E362F8" w:rsidRPr="00767CFC" w:rsidRDefault="00E362F8" w:rsidP="00E362F8">
      <w:pPr>
        <w:pStyle w:val="a8"/>
        <w:ind w:right="142"/>
        <w:rPr>
          <w:szCs w:val="28"/>
        </w:rPr>
      </w:pPr>
    </w:p>
    <w:p w:rsidR="00E362F8" w:rsidRPr="00767CFC" w:rsidRDefault="00E362F8" w:rsidP="00E362F8">
      <w:pPr>
        <w:jc w:val="both"/>
        <w:outlineLvl w:val="0"/>
        <w:rPr>
          <w:sz w:val="28"/>
          <w:szCs w:val="28"/>
        </w:rPr>
      </w:pPr>
      <w:r w:rsidRPr="00767CFC">
        <w:rPr>
          <w:sz w:val="28"/>
          <w:szCs w:val="28"/>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E362F8" w:rsidRPr="00767CFC" w:rsidRDefault="00E362F8" w:rsidP="00250912">
      <w:pPr>
        <w:ind w:right="142"/>
        <w:rPr>
          <w:sz w:val="28"/>
          <w:szCs w:val="28"/>
        </w:rPr>
      </w:pPr>
      <w:r w:rsidRPr="00767CFC">
        <w:rPr>
          <w:sz w:val="28"/>
          <w:szCs w:val="28"/>
        </w:rPr>
        <w:tab/>
      </w:r>
      <w:r w:rsidRPr="00767CFC">
        <w:rPr>
          <w:sz w:val="28"/>
          <w:szCs w:val="28"/>
        </w:rPr>
        <w:tab/>
      </w:r>
      <w:r w:rsidRPr="00767CFC">
        <w:rPr>
          <w:sz w:val="28"/>
          <w:szCs w:val="28"/>
        </w:rPr>
        <w:tab/>
      </w:r>
      <w:r w:rsidRPr="00767CFC">
        <w:rPr>
          <w:sz w:val="28"/>
          <w:szCs w:val="28"/>
        </w:rPr>
        <w:tab/>
      </w:r>
      <w:r w:rsidRPr="00767CFC">
        <w:rPr>
          <w:sz w:val="28"/>
          <w:szCs w:val="28"/>
        </w:rPr>
        <w:tab/>
      </w:r>
      <w:r w:rsidRPr="00767CFC">
        <w:rPr>
          <w:sz w:val="28"/>
          <w:szCs w:val="28"/>
        </w:rPr>
        <w:tab/>
        <w:t>в и р і ш и л а :</w:t>
      </w:r>
    </w:p>
    <w:p w:rsidR="00E362F8" w:rsidRPr="00767CFC" w:rsidRDefault="00E362F8" w:rsidP="00E362F8">
      <w:pPr>
        <w:jc w:val="both"/>
        <w:rPr>
          <w:sz w:val="28"/>
          <w:szCs w:val="28"/>
        </w:rPr>
      </w:pPr>
      <w:r w:rsidRPr="00767CFC">
        <w:rPr>
          <w:sz w:val="28"/>
          <w:szCs w:val="28"/>
        </w:rPr>
        <w:t xml:space="preserve">         1.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767CFC">
        <w:rPr>
          <w:sz w:val="28"/>
          <w:szCs w:val="28"/>
        </w:rPr>
        <w:t>Лакатош</w:t>
      </w:r>
      <w:r>
        <w:rPr>
          <w:sz w:val="28"/>
          <w:szCs w:val="28"/>
        </w:rPr>
        <w:t>у</w:t>
      </w:r>
      <w:proofErr w:type="spellEnd"/>
      <w:r w:rsidRPr="00767CFC">
        <w:rPr>
          <w:sz w:val="28"/>
          <w:szCs w:val="28"/>
        </w:rPr>
        <w:t xml:space="preserve"> Володимиру Михайловичу, мешканцю м. Рахів, вул. </w:t>
      </w:r>
      <w:proofErr w:type="spellStart"/>
      <w:r w:rsidRPr="00767CFC">
        <w:rPr>
          <w:sz w:val="28"/>
          <w:szCs w:val="28"/>
        </w:rPr>
        <w:t>Ядерин</w:t>
      </w:r>
      <w:proofErr w:type="spellEnd"/>
      <w:r w:rsidRPr="00767CFC">
        <w:rPr>
          <w:sz w:val="28"/>
          <w:szCs w:val="28"/>
        </w:rPr>
        <w:t>, 7б для будівництва і обслуговування житлового будинку, господарських будівель і споруд (присадибна ділянка) по вул. Богдана Хмельницького, 149 в м. Рахів (категорія земель – землі житлової та громадської забудови, код КВЦПЗ - 02.01).</w:t>
      </w:r>
    </w:p>
    <w:p w:rsidR="00E362F8" w:rsidRPr="00767CFC" w:rsidRDefault="00E362F8" w:rsidP="00E362F8">
      <w:pPr>
        <w:jc w:val="both"/>
        <w:rPr>
          <w:sz w:val="28"/>
          <w:szCs w:val="28"/>
        </w:rPr>
      </w:pPr>
      <w:r>
        <w:rPr>
          <w:sz w:val="28"/>
          <w:szCs w:val="28"/>
        </w:rPr>
        <w:t xml:space="preserve">        </w:t>
      </w:r>
      <w:r w:rsidRPr="00767CFC">
        <w:rPr>
          <w:sz w:val="28"/>
          <w:szCs w:val="28"/>
        </w:rPr>
        <w:t xml:space="preserve">1.1. Передати громадянину </w:t>
      </w:r>
      <w:proofErr w:type="spellStart"/>
      <w:r w:rsidRPr="00767CFC">
        <w:rPr>
          <w:sz w:val="28"/>
          <w:szCs w:val="28"/>
        </w:rPr>
        <w:t>Лакатош</w:t>
      </w:r>
      <w:r>
        <w:rPr>
          <w:sz w:val="28"/>
          <w:szCs w:val="28"/>
        </w:rPr>
        <w:t>у</w:t>
      </w:r>
      <w:proofErr w:type="spellEnd"/>
      <w:r w:rsidRPr="00767CFC">
        <w:rPr>
          <w:sz w:val="28"/>
          <w:szCs w:val="28"/>
        </w:rPr>
        <w:t xml:space="preserve"> Володимиру Михайловичу, мешканцю м. Рахів, вул. </w:t>
      </w:r>
      <w:proofErr w:type="spellStart"/>
      <w:r w:rsidRPr="00767CFC">
        <w:rPr>
          <w:sz w:val="28"/>
          <w:szCs w:val="28"/>
        </w:rPr>
        <w:t>Ядерин</w:t>
      </w:r>
      <w:proofErr w:type="spellEnd"/>
      <w:r w:rsidRPr="00767CFC">
        <w:rPr>
          <w:sz w:val="28"/>
          <w:szCs w:val="28"/>
        </w:rPr>
        <w:t>, 7б  у власність земельну ділянку площею – 0,0589 га (кадастровий номер - 2123610100:34:003:0019)</w:t>
      </w:r>
      <w:r w:rsidRPr="00767CFC">
        <w:rPr>
          <w:b/>
          <w:sz w:val="28"/>
          <w:szCs w:val="28"/>
        </w:rPr>
        <w:t xml:space="preserve"> </w:t>
      </w:r>
      <w:r w:rsidRPr="00767CFC">
        <w:rPr>
          <w:sz w:val="28"/>
          <w:szCs w:val="28"/>
        </w:rPr>
        <w:t>для будівництва і обслуговування житлового будинку, господарських будівель і споруд (присадибна ділянка) по вул. Богдана Хмельницького, 149 в м. Рахів із земель комунальної власності територіальної громади міста Рахів.</w:t>
      </w:r>
    </w:p>
    <w:p w:rsidR="00E362F8" w:rsidRPr="00767CFC" w:rsidRDefault="00E362F8" w:rsidP="00E362F8">
      <w:pPr>
        <w:jc w:val="both"/>
        <w:rPr>
          <w:sz w:val="28"/>
          <w:szCs w:val="28"/>
        </w:rPr>
      </w:pPr>
      <w:r w:rsidRPr="00767CFC">
        <w:rPr>
          <w:sz w:val="28"/>
          <w:szCs w:val="28"/>
        </w:rPr>
        <w:t xml:space="preserve">         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767CFC">
        <w:rPr>
          <w:sz w:val="28"/>
          <w:szCs w:val="28"/>
        </w:rPr>
        <w:t>Катеринюк</w:t>
      </w:r>
      <w:r>
        <w:rPr>
          <w:sz w:val="28"/>
          <w:szCs w:val="28"/>
        </w:rPr>
        <w:t>у</w:t>
      </w:r>
      <w:proofErr w:type="spellEnd"/>
      <w:r w:rsidRPr="00767CFC">
        <w:rPr>
          <w:sz w:val="28"/>
          <w:szCs w:val="28"/>
        </w:rPr>
        <w:t xml:space="preserve"> Богдану Миколайовичу, мешканцю м. Рахів, </w:t>
      </w:r>
      <w:r>
        <w:rPr>
          <w:sz w:val="28"/>
          <w:szCs w:val="28"/>
        </w:rPr>
        <w:t>вул</w:t>
      </w:r>
      <w:r w:rsidRPr="00767CFC">
        <w:rPr>
          <w:sz w:val="28"/>
          <w:szCs w:val="28"/>
        </w:rPr>
        <w:t>. Буркут, 121б  для будівництва і обслуговування житлового будинку, господарських будівель і споруд (присадибна ділянка) по вул. Буркут, 121б в  м. Рахів (категорія земель – землі житлової та громадської забудови, код КВЦПЗ - 02.01).</w:t>
      </w:r>
    </w:p>
    <w:p w:rsidR="00E362F8" w:rsidRPr="00767CFC" w:rsidRDefault="00E362F8" w:rsidP="00E362F8">
      <w:pPr>
        <w:jc w:val="both"/>
        <w:rPr>
          <w:sz w:val="28"/>
          <w:szCs w:val="28"/>
        </w:rPr>
      </w:pPr>
      <w:r>
        <w:rPr>
          <w:sz w:val="28"/>
          <w:szCs w:val="28"/>
        </w:rPr>
        <w:lastRenderedPageBreak/>
        <w:t xml:space="preserve">        </w:t>
      </w:r>
      <w:r w:rsidRPr="00767CFC">
        <w:rPr>
          <w:sz w:val="28"/>
          <w:szCs w:val="28"/>
        </w:rPr>
        <w:t xml:space="preserve">2.1. Передати громадянину </w:t>
      </w:r>
      <w:proofErr w:type="spellStart"/>
      <w:r w:rsidRPr="00767CFC">
        <w:rPr>
          <w:sz w:val="28"/>
          <w:szCs w:val="28"/>
        </w:rPr>
        <w:t>Катеринюк</w:t>
      </w:r>
      <w:r>
        <w:rPr>
          <w:sz w:val="28"/>
          <w:szCs w:val="28"/>
        </w:rPr>
        <w:t>у</w:t>
      </w:r>
      <w:proofErr w:type="spellEnd"/>
      <w:r w:rsidRPr="00767CFC">
        <w:rPr>
          <w:sz w:val="28"/>
          <w:szCs w:val="28"/>
        </w:rPr>
        <w:t xml:space="preserve"> Богдану Миколайовичу, мешканцю м. Рахів, </w:t>
      </w:r>
      <w:r>
        <w:rPr>
          <w:sz w:val="28"/>
          <w:szCs w:val="28"/>
        </w:rPr>
        <w:t>вул</w:t>
      </w:r>
      <w:r w:rsidRPr="00767CFC">
        <w:rPr>
          <w:sz w:val="28"/>
          <w:szCs w:val="28"/>
        </w:rPr>
        <w:t>. Буркут, 121б  у власніст</w:t>
      </w:r>
      <w:r>
        <w:rPr>
          <w:sz w:val="28"/>
          <w:szCs w:val="28"/>
        </w:rPr>
        <w:t>ь земельну ділянку площею – 0,1000</w:t>
      </w:r>
      <w:r w:rsidRPr="00767CFC">
        <w:rPr>
          <w:sz w:val="28"/>
          <w:szCs w:val="28"/>
        </w:rPr>
        <w:t xml:space="preserve"> га (кадастровий номер - 2123610100:47:001:0041)</w:t>
      </w:r>
      <w:r w:rsidRPr="00767CFC">
        <w:rPr>
          <w:b/>
          <w:sz w:val="28"/>
          <w:szCs w:val="28"/>
        </w:rPr>
        <w:t xml:space="preserve"> </w:t>
      </w:r>
      <w:r w:rsidRPr="00767CFC">
        <w:rPr>
          <w:sz w:val="28"/>
          <w:szCs w:val="28"/>
        </w:rPr>
        <w:t>для будівництва і обслуговування житлового будинку, господарських будівель і споруд (присадибна ділянка) по вул. Буркут, 121б в м. Рахів із земель комунальної власності територіальної громади міста Рахів.</w:t>
      </w:r>
    </w:p>
    <w:p w:rsidR="00E362F8" w:rsidRPr="00805AFF" w:rsidRDefault="00E362F8" w:rsidP="00E362F8">
      <w:pPr>
        <w:jc w:val="both"/>
        <w:rPr>
          <w:sz w:val="28"/>
          <w:szCs w:val="28"/>
        </w:rPr>
      </w:pPr>
      <w:r w:rsidRPr="00805AFF">
        <w:rPr>
          <w:sz w:val="28"/>
          <w:szCs w:val="28"/>
        </w:rPr>
        <w:t xml:space="preserve">         3. Затвердити технічну документацію із землеустрою щодо встановлення (відновлення) меж земельної ділянки в натурі (на місцевості) громадянину Леле Ярославу Івановичу, мешканцю м. Рахів, вул. Хресто-Воздвиженська, 113 кв. 2 для будівництва і обслуговування житлового будинку, господарських будівель і споруд (присадибна ділянка) по вул. Буркут, 118г в м. Рахів (категорія земель – землі житлової та громадської забудови, код КВЦПЗ - 02.01).</w:t>
      </w:r>
    </w:p>
    <w:p w:rsidR="00E362F8" w:rsidRPr="00805AFF" w:rsidRDefault="00E362F8" w:rsidP="00E362F8">
      <w:pPr>
        <w:jc w:val="both"/>
        <w:rPr>
          <w:sz w:val="28"/>
          <w:szCs w:val="28"/>
        </w:rPr>
      </w:pPr>
      <w:r w:rsidRPr="00805AFF">
        <w:rPr>
          <w:sz w:val="28"/>
          <w:szCs w:val="28"/>
        </w:rPr>
        <w:t xml:space="preserve">         3.1. Передати громадянину Леле Ярославу Івановичу, мешканцю м. Рахів, </w:t>
      </w:r>
      <w:r>
        <w:rPr>
          <w:sz w:val="28"/>
          <w:szCs w:val="28"/>
        </w:rPr>
        <w:t>вул</w:t>
      </w:r>
      <w:r w:rsidRPr="00805AFF">
        <w:rPr>
          <w:sz w:val="28"/>
          <w:szCs w:val="28"/>
        </w:rPr>
        <w:t>. Хресто-Воздвиженська, 113 кв. 2  у власність земельну ділянку площею – 0,1000 га (кадастровий номер - 2123610100:47:002:0020)</w:t>
      </w:r>
      <w:r w:rsidRPr="00805AFF">
        <w:rPr>
          <w:b/>
          <w:sz w:val="28"/>
          <w:szCs w:val="28"/>
        </w:rPr>
        <w:t xml:space="preserve"> </w:t>
      </w:r>
      <w:r w:rsidRPr="00805AFF">
        <w:rPr>
          <w:sz w:val="28"/>
          <w:szCs w:val="28"/>
        </w:rPr>
        <w:t>для будівництва і обслуговування житлового будинку, господарських будівель і споруд (присадибна ділянка) по вул. Буркут, 118г в м. Рахів із земель комунальної власності територіальної громади міста Рахів.</w:t>
      </w:r>
    </w:p>
    <w:p w:rsidR="00E362F8" w:rsidRPr="007B10B9" w:rsidRDefault="00E362F8" w:rsidP="00E362F8">
      <w:pPr>
        <w:jc w:val="both"/>
        <w:rPr>
          <w:sz w:val="28"/>
          <w:szCs w:val="28"/>
        </w:rPr>
      </w:pPr>
      <w:r w:rsidRPr="007B10B9">
        <w:rPr>
          <w:sz w:val="28"/>
          <w:szCs w:val="28"/>
        </w:rPr>
        <w:t xml:space="preserve">         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7B10B9">
        <w:rPr>
          <w:sz w:val="28"/>
          <w:szCs w:val="28"/>
        </w:rPr>
        <w:t>Мішенчук</w:t>
      </w:r>
      <w:proofErr w:type="spellEnd"/>
      <w:r w:rsidRPr="007B10B9">
        <w:rPr>
          <w:sz w:val="28"/>
          <w:szCs w:val="28"/>
        </w:rPr>
        <w:t xml:space="preserve"> Марії Юріївні, мешканці м. </w:t>
      </w:r>
      <w:r>
        <w:rPr>
          <w:sz w:val="28"/>
          <w:szCs w:val="28"/>
        </w:rPr>
        <w:t>Рахів, вул. Верховинська, 2 кв.</w:t>
      </w:r>
      <w:r w:rsidRPr="007B10B9">
        <w:rPr>
          <w:sz w:val="28"/>
          <w:szCs w:val="28"/>
        </w:rPr>
        <w:t xml:space="preserve">1 для будівництва і обслуговування житлового будинку, господарських будівель і споруд (присадибна ділянка) по вул. </w:t>
      </w:r>
      <w:r>
        <w:rPr>
          <w:sz w:val="28"/>
          <w:szCs w:val="28"/>
        </w:rPr>
        <w:t>Верховинська, 2 кв.</w:t>
      </w:r>
      <w:r w:rsidRPr="007B10B9">
        <w:rPr>
          <w:sz w:val="28"/>
          <w:szCs w:val="28"/>
        </w:rPr>
        <w:t>1</w:t>
      </w:r>
      <w:r>
        <w:rPr>
          <w:sz w:val="28"/>
          <w:szCs w:val="28"/>
        </w:rPr>
        <w:t xml:space="preserve"> в </w:t>
      </w:r>
      <w:r w:rsidRPr="007B10B9">
        <w:rPr>
          <w:sz w:val="28"/>
          <w:szCs w:val="28"/>
        </w:rPr>
        <w:t>м. Рахів (категорія земель – землі житлової та громадської забудови, код КВЦПЗ - 02.01).</w:t>
      </w:r>
    </w:p>
    <w:p w:rsidR="00E362F8" w:rsidRPr="007B10B9" w:rsidRDefault="00E362F8" w:rsidP="00E362F8">
      <w:pPr>
        <w:jc w:val="both"/>
        <w:rPr>
          <w:sz w:val="28"/>
          <w:szCs w:val="28"/>
        </w:rPr>
      </w:pPr>
      <w:r w:rsidRPr="007B10B9">
        <w:rPr>
          <w:sz w:val="28"/>
          <w:szCs w:val="28"/>
        </w:rPr>
        <w:t xml:space="preserve">     </w:t>
      </w:r>
      <w:r>
        <w:rPr>
          <w:sz w:val="28"/>
          <w:szCs w:val="28"/>
        </w:rPr>
        <w:t xml:space="preserve">   </w:t>
      </w:r>
      <w:r w:rsidRPr="007B10B9">
        <w:rPr>
          <w:sz w:val="28"/>
          <w:szCs w:val="28"/>
        </w:rPr>
        <w:t xml:space="preserve">4.1. Передати громадянці </w:t>
      </w:r>
      <w:proofErr w:type="spellStart"/>
      <w:r w:rsidRPr="007B10B9">
        <w:rPr>
          <w:sz w:val="28"/>
          <w:szCs w:val="28"/>
        </w:rPr>
        <w:t>Мішенчук</w:t>
      </w:r>
      <w:proofErr w:type="spellEnd"/>
      <w:r w:rsidRPr="007B10B9">
        <w:rPr>
          <w:sz w:val="28"/>
          <w:szCs w:val="28"/>
        </w:rPr>
        <w:t xml:space="preserve"> Марії Юріївні, мешканці м. </w:t>
      </w:r>
      <w:r>
        <w:rPr>
          <w:sz w:val="28"/>
          <w:szCs w:val="28"/>
        </w:rPr>
        <w:t>Рахів, вул. Верховинська, 2 кв.</w:t>
      </w:r>
      <w:r w:rsidRPr="007B10B9">
        <w:rPr>
          <w:sz w:val="28"/>
          <w:szCs w:val="28"/>
        </w:rPr>
        <w:t>1 у власність земельну ділянку площею – 0,0382 га (кадастровий номер - 2123610100:06:001:0014)</w:t>
      </w:r>
      <w:r w:rsidRPr="007B10B9">
        <w:rPr>
          <w:b/>
          <w:sz w:val="28"/>
          <w:szCs w:val="28"/>
        </w:rPr>
        <w:t xml:space="preserve"> </w:t>
      </w:r>
      <w:r w:rsidRPr="007B10B9">
        <w:rPr>
          <w:sz w:val="28"/>
          <w:szCs w:val="28"/>
        </w:rPr>
        <w:t xml:space="preserve">для будівництва і обслуговування житлового будинку, господарських будівель і споруд (присадибна ділянка) по вул. </w:t>
      </w:r>
      <w:r>
        <w:rPr>
          <w:sz w:val="28"/>
          <w:szCs w:val="28"/>
        </w:rPr>
        <w:t>Верховинська, 2 кв.</w:t>
      </w:r>
      <w:r w:rsidRPr="007B10B9">
        <w:rPr>
          <w:sz w:val="28"/>
          <w:szCs w:val="28"/>
        </w:rPr>
        <w:t>1 в м. Рахів із земель комунальної власності територіальної громади міста Рахів.</w:t>
      </w:r>
    </w:p>
    <w:p w:rsidR="00E362F8" w:rsidRPr="005F4D3C" w:rsidRDefault="00E362F8" w:rsidP="00E362F8">
      <w:pPr>
        <w:jc w:val="both"/>
        <w:rPr>
          <w:sz w:val="28"/>
          <w:szCs w:val="28"/>
        </w:rPr>
      </w:pPr>
      <w:r>
        <w:rPr>
          <w:sz w:val="28"/>
          <w:szCs w:val="28"/>
        </w:rPr>
        <w:t xml:space="preserve">        5</w:t>
      </w:r>
      <w:r w:rsidRPr="005F4D3C">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5F4D3C">
        <w:rPr>
          <w:sz w:val="28"/>
          <w:szCs w:val="28"/>
        </w:rPr>
        <w:t>Годван</w:t>
      </w:r>
      <w:proofErr w:type="spellEnd"/>
      <w:r w:rsidRPr="005F4D3C">
        <w:rPr>
          <w:sz w:val="28"/>
          <w:szCs w:val="28"/>
        </w:rPr>
        <w:t xml:space="preserve"> Ірині Михайлівні, мешканці с. </w:t>
      </w:r>
      <w:proofErr w:type="spellStart"/>
      <w:r w:rsidRPr="005F4D3C">
        <w:rPr>
          <w:sz w:val="28"/>
          <w:szCs w:val="28"/>
        </w:rPr>
        <w:t>Костилівка</w:t>
      </w:r>
      <w:proofErr w:type="spellEnd"/>
      <w:r w:rsidRPr="005F4D3C">
        <w:rPr>
          <w:sz w:val="28"/>
          <w:szCs w:val="28"/>
        </w:rPr>
        <w:t>, вул. Зарічна, 52,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Лазівська, 53 в м. Рахів (категорія земель – землі житлової та громадської забудови, код КВЦПЗ - 02.01).</w:t>
      </w:r>
    </w:p>
    <w:p w:rsidR="00E362F8" w:rsidRPr="005F4D3C" w:rsidRDefault="00E362F8" w:rsidP="00E362F8">
      <w:pPr>
        <w:jc w:val="both"/>
        <w:rPr>
          <w:sz w:val="28"/>
          <w:szCs w:val="28"/>
        </w:rPr>
      </w:pPr>
      <w:r>
        <w:rPr>
          <w:sz w:val="28"/>
          <w:szCs w:val="28"/>
        </w:rPr>
        <w:t xml:space="preserve">        5</w:t>
      </w:r>
      <w:r w:rsidRPr="005F4D3C">
        <w:rPr>
          <w:sz w:val="28"/>
          <w:szCs w:val="28"/>
        </w:rPr>
        <w:t xml:space="preserve">.1. Передати громадянці </w:t>
      </w:r>
      <w:proofErr w:type="spellStart"/>
      <w:r w:rsidRPr="005F4D3C">
        <w:rPr>
          <w:sz w:val="28"/>
          <w:szCs w:val="28"/>
        </w:rPr>
        <w:t>Годван</w:t>
      </w:r>
      <w:proofErr w:type="spellEnd"/>
      <w:r w:rsidRPr="005F4D3C">
        <w:rPr>
          <w:sz w:val="28"/>
          <w:szCs w:val="28"/>
        </w:rPr>
        <w:t xml:space="preserve"> Ірині Михайлівні, мешканці                              с. </w:t>
      </w:r>
      <w:proofErr w:type="spellStart"/>
      <w:r w:rsidRPr="005F4D3C">
        <w:rPr>
          <w:sz w:val="28"/>
          <w:szCs w:val="28"/>
        </w:rPr>
        <w:t>Костилівка</w:t>
      </w:r>
      <w:proofErr w:type="spellEnd"/>
      <w:r w:rsidRPr="005F4D3C">
        <w:rPr>
          <w:sz w:val="28"/>
          <w:szCs w:val="28"/>
        </w:rPr>
        <w:t>, вул. Зарічна, 52, Рахівського району, Закарпатської області у власність земельну ділянку площею – 0,0777 га (кадастровий номер - 2123610100:14:002:0040)</w:t>
      </w:r>
      <w:r w:rsidRPr="005F4D3C">
        <w:rPr>
          <w:b/>
          <w:sz w:val="28"/>
          <w:szCs w:val="28"/>
        </w:rPr>
        <w:t xml:space="preserve"> </w:t>
      </w:r>
      <w:r w:rsidRPr="005F4D3C">
        <w:rPr>
          <w:sz w:val="28"/>
          <w:szCs w:val="28"/>
        </w:rPr>
        <w:t>для будівництва і обслуговування житлового будинку, господарських будівель і споруд (присадибна ділянка) по вул. Лазівська, 53 в  м. Рахів із земель комунальної власності територіальної громади міста Рахів.</w:t>
      </w:r>
    </w:p>
    <w:p w:rsidR="00E362F8" w:rsidRPr="00EF570F" w:rsidRDefault="00E362F8" w:rsidP="00E362F8">
      <w:pPr>
        <w:jc w:val="both"/>
        <w:rPr>
          <w:sz w:val="28"/>
          <w:szCs w:val="28"/>
        </w:rPr>
      </w:pPr>
      <w:r>
        <w:rPr>
          <w:sz w:val="28"/>
          <w:szCs w:val="28"/>
        </w:rPr>
        <w:t xml:space="preserve">        6</w:t>
      </w:r>
      <w:r w:rsidRPr="00EF570F">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громадянці </w:t>
      </w:r>
      <w:r w:rsidRPr="00EF570F">
        <w:rPr>
          <w:sz w:val="28"/>
          <w:szCs w:val="28"/>
        </w:rPr>
        <w:lastRenderedPageBreak/>
        <w:t>Мазар Олені Миколаївні, мешканці м. Рахів, вул. Підгірна, 46 для будівництва і обслуговування житлового будинку, господарських будівель і споруд (присадибна ділянка) по вул. Підгірна, 46 в м. Рахів (категорія земель – землі житлової та громадської забудови, код КВЦПЗ - 02.01).</w:t>
      </w:r>
    </w:p>
    <w:p w:rsidR="00E362F8" w:rsidRPr="00EF570F" w:rsidRDefault="00E362F8" w:rsidP="00E362F8">
      <w:pPr>
        <w:jc w:val="both"/>
        <w:rPr>
          <w:sz w:val="28"/>
          <w:szCs w:val="28"/>
        </w:rPr>
      </w:pPr>
      <w:r>
        <w:rPr>
          <w:sz w:val="28"/>
          <w:szCs w:val="28"/>
        </w:rPr>
        <w:t xml:space="preserve">         6</w:t>
      </w:r>
      <w:r w:rsidRPr="00EF570F">
        <w:rPr>
          <w:sz w:val="28"/>
          <w:szCs w:val="28"/>
        </w:rPr>
        <w:t>.1. Передати громадянці Мазар Олені Миколаївні, мешканці м. Рахів, вул. Підгірна, 46 у власність земельну ділянку площею – 0,0321 га (кадастровий номер - 2123610100:23:001:0043)</w:t>
      </w:r>
      <w:r w:rsidRPr="00EF570F">
        <w:rPr>
          <w:b/>
          <w:sz w:val="28"/>
          <w:szCs w:val="28"/>
        </w:rPr>
        <w:t xml:space="preserve"> </w:t>
      </w:r>
      <w:r w:rsidRPr="00EF570F">
        <w:rPr>
          <w:sz w:val="28"/>
          <w:szCs w:val="28"/>
        </w:rPr>
        <w:t>для будівництва і обслуговування житлового будинку, господарських будівель і споруд (присадибна ділянка) по вул. Підгірна, 46 в м. Рахів із земель комунальної власності територіальної громади міста Рахів.</w:t>
      </w:r>
    </w:p>
    <w:p w:rsidR="00E362F8" w:rsidRPr="00A6292B" w:rsidRDefault="00E362F8" w:rsidP="00E362F8">
      <w:pPr>
        <w:jc w:val="both"/>
        <w:rPr>
          <w:sz w:val="28"/>
          <w:szCs w:val="28"/>
        </w:rPr>
      </w:pPr>
      <w:r>
        <w:rPr>
          <w:sz w:val="28"/>
          <w:szCs w:val="28"/>
        </w:rPr>
        <w:t xml:space="preserve">         7</w:t>
      </w:r>
      <w:r w:rsidRPr="00A6292B">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A6292B">
        <w:rPr>
          <w:sz w:val="28"/>
          <w:szCs w:val="28"/>
        </w:rPr>
        <w:t>Мандзюк</w:t>
      </w:r>
      <w:proofErr w:type="spellEnd"/>
      <w:r w:rsidRPr="00A6292B">
        <w:rPr>
          <w:sz w:val="28"/>
          <w:szCs w:val="28"/>
        </w:rPr>
        <w:t xml:space="preserve"> Наталії Миколаївні, мешканці м. Рахів, вул. Підгірна, 46 та </w:t>
      </w:r>
      <w:proofErr w:type="spellStart"/>
      <w:r w:rsidRPr="00A6292B">
        <w:rPr>
          <w:sz w:val="28"/>
          <w:szCs w:val="28"/>
        </w:rPr>
        <w:t>Мандзюку</w:t>
      </w:r>
      <w:proofErr w:type="spellEnd"/>
      <w:r w:rsidRPr="00A6292B">
        <w:rPr>
          <w:sz w:val="28"/>
          <w:szCs w:val="28"/>
        </w:rPr>
        <w:t xml:space="preserve"> Володимиру Миколайовичу, мешканцю м. Рахів, вул. Петра </w:t>
      </w:r>
      <w:proofErr w:type="spellStart"/>
      <w:r w:rsidRPr="00A6292B">
        <w:rPr>
          <w:sz w:val="28"/>
          <w:szCs w:val="28"/>
        </w:rPr>
        <w:t>Гаджі</w:t>
      </w:r>
      <w:proofErr w:type="spellEnd"/>
      <w:r w:rsidRPr="00A6292B">
        <w:rPr>
          <w:sz w:val="28"/>
          <w:szCs w:val="28"/>
        </w:rPr>
        <w:t xml:space="preserve"> (Гагаріна), 25 для будівництва і обслуговування житлового будинку, господарських будівель і споруд (присадибна ділянка) по вул. Підгірна, 46а в м. Рахів (категорія земель – землі житлової та громадської забудови, код КВЦПЗ - 02.01).</w:t>
      </w:r>
    </w:p>
    <w:p w:rsidR="00E362F8" w:rsidRPr="00A6292B" w:rsidRDefault="00E362F8" w:rsidP="00E362F8">
      <w:pPr>
        <w:jc w:val="both"/>
        <w:rPr>
          <w:sz w:val="28"/>
          <w:szCs w:val="28"/>
        </w:rPr>
      </w:pPr>
      <w:r w:rsidRPr="00A6292B">
        <w:rPr>
          <w:sz w:val="28"/>
          <w:szCs w:val="28"/>
        </w:rPr>
        <w:t xml:space="preserve"> </w:t>
      </w:r>
      <w:r>
        <w:rPr>
          <w:sz w:val="28"/>
          <w:szCs w:val="28"/>
        </w:rPr>
        <w:t xml:space="preserve">       7</w:t>
      </w:r>
      <w:r w:rsidRPr="00A6292B">
        <w:rPr>
          <w:sz w:val="28"/>
          <w:szCs w:val="28"/>
        </w:rPr>
        <w:t xml:space="preserve">.1. Передати громадянам </w:t>
      </w:r>
      <w:proofErr w:type="spellStart"/>
      <w:r w:rsidRPr="00A6292B">
        <w:rPr>
          <w:sz w:val="28"/>
          <w:szCs w:val="28"/>
        </w:rPr>
        <w:t>Мандзюк</w:t>
      </w:r>
      <w:proofErr w:type="spellEnd"/>
      <w:r w:rsidRPr="00A6292B">
        <w:rPr>
          <w:sz w:val="28"/>
          <w:szCs w:val="28"/>
        </w:rPr>
        <w:t xml:space="preserve"> Наталії Миколаївні, мешканці </w:t>
      </w:r>
      <w:r>
        <w:rPr>
          <w:sz w:val="28"/>
          <w:szCs w:val="28"/>
        </w:rPr>
        <w:t xml:space="preserve">              </w:t>
      </w:r>
      <w:r w:rsidRPr="00A6292B">
        <w:rPr>
          <w:sz w:val="28"/>
          <w:szCs w:val="28"/>
        </w:rPr>
        <w:t xml:space="preserve">м. Рахів, вул. Підгірна, 46 та </w:t>
      </w:r>
      <w:proofErr w:type="spellStart"/>
      <w:r w:rsidRPr="00A6292B">
        <w:rPr>
          <w:sz w:val="28"/>
          <w:szCs w:val="28"/>
        </w:rPr>
        <w:t>Мандзюку</w:t>
      </w:r>
      <w:proofErr w:type="spellEnd"/>
      <w:r w:rsidRPr="00A6292B">
        <w:rPr>
          <w:sz w:val="28"/>
          <w:szCs w:val="28"/>
        </w:rPr>
        <w:t xml:space="preserve"> Володимиру Миколайовичу, мешканцю м. Рахів, вул. Петра </w:t>
      </w:r>
      <w:proofErr w:type="spellStart"/>
      <w:r w:rsidRPr="00A6292B">
        <w:rPr>
          <w:sz w:val="28"/>
          <w:szCs w:val="28"/>
        </w:rPr>
        <w:t>Гаджі</w:t>
      </w:r>
      <w:proofErr w:type="spellEnd"/>
      <w:r w:rsidRPr="00A6292B">
        <w:rPr>
          <w:sz w:val="28"/>
          <w:szCs w:val="28"/>
        </w:rPr>
        <w:t xml:space="preserve"> (Гагаріна), 25 у спільну сумісну власність земельну ділянку площею – 0,0215 га (кадастровий номер - 2123610100:23:001:0042)</w:t>
      </w:r>
      <w:r w:rsidRPr="00A6292B">
        <w:rPr>
          <w:b/>
          <w:sz w:val="28"/>
          <w:szCs w:val="28"/>
        </w:rPr>
        <w:t xml:space="preserve"> </w:t>
      </w:r>
      <w:r w:rsidRPr="00A6292B">
        <w:rPr>
          <w:sz w:val="28"/>
          <w:szCs w:val="28"/>
        </w:rPr>
        <w:t>для будівництва і обслуговування житлового будинку, господарських будівель і споруд (присадибна ділянка) по вул. Підгірна, 46а в м. Рахів із земель комунальної власності територіальної громади міста Рахів.</w:t>
      </w:r>
    </w:p>
    <w:p w:rsidR="00E362F8" w:rsidRPr="000505FC" w:rsidRDefault="00E362F8" w:rsidP="00E362F8">
      <w:pPr>
        <w:jc w:val="both"/>
        <w:rPr>
          <w:sz w:val="28"/>
          <w:szCs w:val="28"/>
        </w:rPr>
      </w:pPr>
      <w:r>
        <w:rPr>
          <w:sz w:val="28"/>
          <w:szCs w:val="28"/>
        </w:rPr>
        <w:t xml:space="preserve">         8</w:t>
      </w:r>
      <w:r w:rsidRPr="000505FC">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громадянам Єгоровій Ользі Миколаївні, мешканці м. Рахів, вул. Тичини, 1а та Єгорову Денису Сергійовичу, мешканцю м. Рахів, вул. </w:t>
      </w:r>
      <w:proofErr w:type="spellStart"/>
      <w:r w:rsidRPr="000505FC">
        <w:rPr>
          <w:sz w:val="28"/>
          <w:szCs w:val="28"/>
        </w:rPr>
        <w:t>Доробана</w:t>
      </w:r>
      <w:proofErr w:type="spellEnd"/>
      <w:r w:rsidRPr="000505FC">
        <w:rPr>
          <w:sz w:val="28"/>
          <w:szCs w:val="28"/>
        </w:rPr>
        <w:t xml:space="preserve"> (Чапаєва), 6 для будівництва і обслуговування житлового будинку, господарських будівель і споруд (присадибна ділянка) по вул. Гірська (Щорса), 27 в м. Рахів (категорія земель – землі житлової та громадської забудови, код КВЦПЗ - 02.01).</w:t>
      </w:r>
    </w:p>
    <w:p w:rsidR="00E362F8" w:rsidRPr="0018024A" w:rsidRDefault="00E362F8" w:rsidP="00E362F8">
      <w:pPr>
        <w:jc w:val="both"/>
        <w:rPr>
          <w:sz w:val="28"/>
          <w:szCs w:val="28"/>
        </w:rPr>
      </w:pPr>
      <w:r>
        <w:rPr>
          <w:sz w:val="28"/>
          <w:szCs w:val="28"/>
        </w:rPr>
        <w:t xml:space="preserve">         8</w:t>
      </w:r>
      <w:r w:rsidRPr="0018024A">
        <w:rPr>
          <w:sz w:val="28"/>
          <w:szCs w:val="28"/>
        </w:rPr>
        <w:t xml:space="preserve">.1. Передати громадянам Єгоровій Ользі Миколаївні, мешканці м. Рахів, вул. Тичини, 1а та Єгорову Денису Сергійовичу, мешканцю м. Рахів, вул. </w:t>
      </w:r>
      <w:proofErr w:type="spellStart"/>
      <w:r w:rsidRPr="0018024A">
        <w:rPr>
          <w:sz w:val="28"/>
          <w:szCs w:val="28"/>
        </w:rPr>
        <w:t>Доробана</w:t>
      </w:r>
      <w:proofErr w:type="spellEnd"/>
      <w:r w:rsidRPr="0018024A">
        <w:rPr>
          <w:sz w:val="28"/>
          <w:szCs w:val="28"/>
        </w:rPr>
        <w:t xml:space="preserve"> (Чапаєва), 6 у спільну сумісну власність земельну ділянку площею – 0,0808 га (кадастровий номер - 2123610100:28:003:0018)</w:t>
      </w:r>
      <w:r w:rsidRPr="0018024A">
        <w:rPr>
          <w:b/>
          <w:sz w:val="28"/>
          <w:szCs w:val="28"/>
        </w:rPr>
        <w:t xml:space="preserve"> </w:t>
      </w:r>
      <w:r w:rsidRPr="0018024A">
        <w:rPr>
          <w:sz w:val="28"/>
          <w:szCs w:val="28"/>
        </w:rPr>
        <w:t>для будівництва і обслуговування житлового будинку, господарських будівель і споруд (присадибна ділянка) по вул. Гірська (Щорса), 27 в м. Рахів із земель комунальної власності територіальної громади міста Рахів.</w:t>
      </w:r>
    </w:p>
    <w:p w:rsidR="00E362F8" w:rsidRPr="005F2E81" w:rsidRDefault="00E362F8" w:rsidP="00E362F8">
      <w:pPr>
        <w:jc w:val="both"/>
        <w:rPr>
          <w:sz w:val="28"/>
          <w:szCs w:val="28"/>
        </w:rPr>
      </w:pPr>
      <w:r>
        <w:rPr>
          <w:sz w:val="28"/>
          <w:szCs w:val="28"/>
        </w:rPr>
        <w:t xml:space="preserve">         9</w:t>
      </w:r>
      <w:r w:rsidRPr="005F2E81">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5F2E81">
        <w:rPr>
          <w:sz w:val="28"/>
          <w:szCs w:val="28"/>
        </w:rPr>
        <w:t>Греджук</w:t>
      </w:r>
      <w:proofErr w:type="spellEnd"/>
      <w:r w:rsidRPr="005F2E81">
        <w:rPr>
          <w:sz w:val="28"/>
          <w:szCs w:val="28"/>
        </w:rPr>
        <w:t xml:space="preserve"> Вікторії Вікторівні, мешканці м. Рахів, вул. Київська, 75 для будівництва і обслуговування житлового будинку, господарських будівель і споруд (присадибна ділянка) по вул. Київська, 75 в м. Рахів (категорія земель – землі житлової та громадської забудови, код КВЦПЗ - 02.01).</w:t>
      </w:r>
    </w:p>
    <w:p w:rsidR="00E362F8" w:rsidRPr="0018024A" w:rsidRDefault="00E362F8" w:rsidP="00E362F8">
      <w:pPr>
        <w:jc w:val="both"/>
        <w:rPr>
          <w:sz w:val="28"/>
          <w:szCs w:val="28"/>
        </w:rPr>
      </w:pPr>
      <w:r>
        <w:rPr>
          <w:sz w:val="28"/>
          <w:szCs w:val="28"/>
        </w:rPr>
        <w:lastRenderedPageBreak/>
        <w:t xml:space="preserve">         9</w:t>
      </w:r>
      <w:r w:rsidRPr="0018024A">
        <w:rPr>
          <w:sz w:val="28"/>
          <w:szCs w:val="28"/>
        </w:rPr>
        <w:t xml:space="preserve">.1. Передати громадянці </w:t>
      </w:r>
      <w:proofErr w:type="spellStart"/>
      <w:r w:rsidRPr="0018024A">
        <w:rPr>
          <w:sz w:val="28"/>
          <w:szCs w:val="28"/>
        </w:rPr>
        <w:t>Греджук</w:t>
      </w:r>
      <w:proofErr w:type="spellEnd"/>
      <w:r w:rsidRPr="0018024A">
        <w:rPr>
          <w:sz w:val="28"/>
          <w:szCs w:val="28"/>
        </w:rPr>
        <w:t xml:space="preserve"> Вікторії Вікторівні, мешканці м. Рахів, вул. Київська, 75 у власність земельну ділянку площею – 0,0500 га (кадастровий номер - 2123610100:42:003:0005)</w:t>
      </w:r>
      <w:r w:rsidRPr="0018024A">
        <w:rPr>
          <w:b/>
          <w:sz w:val="28"/>
          <w:szCs w:val="28"/>
        </w:rPr>
        <w:t xml:space="preserve"> </w:t>
      </w:r>
      <w:r w:rsidRPr="0018024A">
        <w:rPr>
          <w:sz w:val="28"/>
          <w:szCs w:val="28"/>
        </w:rPr>
        <w:t>для будівництва і обслуговування житлового будинку, господарських будівель і споруд (присадибна ділянка) по вул. Київська, 75 в м. Рахів із земель комунальної власності територіальної громади міста Рахів.</w:t>
      </w:r>
    </w:p>
    <w:p w:rsidR="00E362F8" w:rsidRPr="008754BF" w:rsidRDefault="00E362F8" w:rsidP="00E362F8">
      <w:pPr>
        <w:jc w:val="both"/>
        <w:rPr>
          <w:sz w:val="28"/>
          <w:szCs w:val="28"/>
        </w:rPr>
      </w:pPr>
      <w:r>
        <w:rPr>
          <w:sz w:val="28"/>
          <w:szCs w:val="28"/>
        </w:rPr>
        <w:t xml:space="preserve">         10</w:t>
      </w:r>
      <w:r w:rsidRPr="008754BF">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8754BF">
        <w:rPr>
          <w:sz w:val="28"/>
          <w:szCs w:val="28"/>
        </w:rPr>
        <w:t>Пічику</w:t>
      </w:r>
      <w:proofErr w:type="spellEnd"/>
      <w:r w:rsidRPr="008754BF">
        <w:rPr>
          <w:sz w:val="28"/>
          <w:szCs w:val="28"/>
        </w:rPr>
        <w:t xml:space="preserve"> Василю Васильовичу, мешканцю м. Рахів, вул. Лесі Українки, 14 для будівництва і обслуговування житлового будинку, господарських будівель і споруд (присадибна ділянка) по вул. Лесі Українки, 14 в м. Рахів (категорія земель – землі житлової та громадської забудови, код КВЦПЗ - 02.01).</w:t>
      </w:r>
    </w:p>
    <w:p w:rsidR="00E362F8" w:rsidRPr="008754BF" w:rsidRDefault="00E362F8" w:rsidP="00E362F8">
      <w:pPr>
        <w:jc w:val="both"/>
        <w:rPr>
          <w:sz w:val="28"/>
          <w:szCs w:val="28"/>
        </w:rPr>
      </w:pPr>
      <w:r w:rsidRPr="008754BF">
        <w:rPr>
          <w:sz w:val="28"/>
          <w:szCs w:val="28"/>
        </w:rPr>
        <w:t xml:space="preserve"> </w:t>
      </w:r>
      <w:r>
        <w:rPr>
          <w:sz w:val="28"/>
          <w:szCs w:val="28"/>
        </w:rPr>
        <w:t xml:space="preserve">       10</w:t>
      </w:r>
      <w:r w:rsidRPr="008754BF">
        <w:rPr>
          <w:sz w:val="28"/>
          <w:szCs w:val="28"/>
        </w:rPr>
        <w:t xml:space="preserve">.1. Передати громадянину </w:t>
      </w:r>
      <w:proofErr w:type="spellStart"/>
      <w:r w:rsidRPr="008754BF">
        <w:rPr>
          <w:sz w:val="28"/>
          <w:szCs w:val="28"/>
        </w:rPr>
        <w:t>Пічику</w:t>
      </w:r>
      <w:proofErr w:type="spellEnd"/>
      <w:r w:rsidRPr="008754BF">
        <w:rPr>
          <w:sz w:val="28"/>
          <w:szCs w:val="28"/>
        </w:rPr>
        <w:t xml:space="preserve"> Василю Васильовичу, мешканцю </w:t>
      </w:r>
      <w:r>
        <w:rPr>
          <w:sz w:val="28"/>
          <w:szCs w:val="28"/>
        </w:rPr>
        <w:t xml:space="preserve">               </w:t>
      </w:r>
      <w:r w:rsidRPr="008754BF">
        <w:rPr>
          <w:sz w:val="28"/>
          <w:szCs w:val="28"/>
        </w:rPr>
        <w:t>м. Рахів, вул. Лесі Українки, 14 у власність земельну ділянку площею – 0,0864 га (кадастровий номер - 2123610100:06:002:0049)</w:t>
      </w:r>
      <w:r w:rsidRPr="008754BF">
        <w:rPr>
          <w:b/>
          <w:sz w:val="28"/>
          <w:szCs w:val="28"/>
        </w:rPr>
        <w:t xml:space="preserve"> </w:t>
      </w:r>
      <w:r w:rsidRPr="008754BF">
        <w:rPr>
          <w:sz w:val="28"/>
          <w:szCs w:val="28"/>
        </w:rPr>
        <w:t>для будівництва і обслуговування житлового будинку, господарських будівель і споруд (присадибна ділянка) по вул. Лесі Українки, 14 в м. Рахів із земель комунальної власності територіальної громади міста Рахів.</w:t>
      </w:r>
    </w:p>
    <w:p w:rsidR="00E362F8" w:rsidRPr="002444D6" w:rsidRDefault="00E362F8" w:rsidP="00E362F8">
      <w:pPr>
        <w:jc w:val="both"/>
        <w:rPr>
          <w:sz w:val="28"/>
          <w:szCs w:val="28"/>
        </w:rPr>
      </w:pPr>
      <w:r>
        <w:rPr>
          <w:sz w:val="28"/>
          <w:szCs w:val="28"/>
        </w:rPr>
        <w:t xml:space="preserve">         11</w:t>
      </w:r>
      <w:r w:rsidRPr="002444D6">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2444D6">
        <w:rPr>
          <w:sz w:val="28"/>
          <w:szCs w:val="28"/>
        </w:rPr>
        <w:t>Козураку</w:t>
      </w:r>
      <w:proofErr w:type="spellEnd"/>
      <w:r w:rsidRPr="002444D6">
        <w:rPr>
          <w:sz w:val="28"/>
          <w:szCs w:val="28"/>
        </w:rPr>
        <w:t xml:space="preserve"> Валентину Васильовичу, мешканцю м. Рахів, вул. Буркут, 87а для будівництва і обслуговування житлового будинку, господарських будівель і споруд (присадибна ділянка) по вул. Красне Плесо, 3 в м. Рахів (категорія земель – землі житлової та громадської забудови, код КВЦПЗ - 02.01).</w:t>
      </w:r>
    </w:p>
    <w:p w:rsidR="00E362F8" w:rsidRPr="002444D6" w:rsidRDefault="00E362F8" w:rsidP="00E362F8">
      <w:pPr>
        <w:jc w:val="both"/>
        <w:rPr>
          <w:sz w:val="28"/>
          <w:szCs w:val="28"/>
        </w:rPr>
      </w:pPr>
      <w:r>
        <w:rPr>
          <w:sz w:val="28"/>
          <w:szCs w:val="28"/>
        </w:rPr>
        <w:t xml:space="preserve">         11</w:t>
      </w:r>
      <w:r w:rsidRPr="002444D6">
        <w:rPr>
          <w:sz w:val="28"/>
          <w:szCs w:val="28"/>
        </w:rPr>
        <w:t xml:space="preserve">.1. Передати громадянину </w:t>
      </w:r>
      <w:proofErr w:type="spellStart"/>
      <w:r w:rsidRPr="002444D6">
        <w:rPr>
          <w:sz w:val="28"/>
          <w:szCs w:val="28"/>
        </w:rPr>
        <w:t>Козураку</w:t>
      </w:r>
      <w:proofErr w:type="spellEnd"/>
      <w:r w:rsidRPr="002444D6">
        <w:rPr>
          <w:sz w:val="28"/>
          <w:szCs w:val="28"/>
        </w:rPr>
        <w:t xml:space="preserve"> Валентину Васильовичу, мешканцю м. Рахів, вул. Буркут, 87а у власність земельну ділянку площею – 0,1000 га (кадастровий номер - 2123610100:11:005:0008)</w:t>
      </w:r>
      <w:r w:rsidRPr="002444D6">
        <w:rPr>
          <w:b/>
          <w:sz w:val="28"/>
          <w:szCs w:val="28"/>
        </w:rPr>
        <w:t xml:space="preserve"> </w:t>
      </w:r>
      <w:r w:rsidRPr="002444D6">
        <w:rPr>
          <w:sz w:val="28"/>
          <w:szCs w:val="28"/>
        </w:rPr>
        <w:t>для будівництва і обслуговування житлового будинку, господарських будівель і споруд (присадибна ділянка) по вул. Красне Плесо, 3 в м. Рахів із земель комунальної власності територіальної громади міста Рахів.</w:t>
      </w:r>
    </w:p>
    <w:p w:rsidR="00E362F8" w:rsidRPr="005F4D3C" w:rsidRDefault="00E362F8" w:rsidP="00E362F8">
      <w:pPr>
        <w:jc w:val="both"/>
        <w:rPr>
          <w:sz w:val="28"/>
          <w:szCs w:val="28"/>
        </w:rPr>
      </w:pPr>
      <w:r>
        <w:rPr>
          <w:sz w:val="28"/>
          <w:szCs w:val="28"/>
        </w:rPr>
        <w:t xml:space="preserve">         </w:t>
      </w:r>
      <w:r w:rsidRPr="005F4D3C">
        <w:rPr>
          <w:sz w:val="28"/>
          <w:szCs w:val="28"/>
        </w:rPr>
        <w:t>1</w:t>
      </w:r>
      <w:r>
        <w:rPr>
          <w:sz w:val="28"/>
          <w:szCs w:val="28"/>
        </w:rPr>
        <w:t>2</w:t>
      </w:r>
      <w:r w:rsidRPr="005F4D3C">
        <w:rPr>
          <w:sz w:val="28"/>
          <w:szCs w:val="28"/>
        </w:rPr>
        <w:t>. Затвердити технічну документацію із землеустрою щодо встановлення (відновлення) меж земельної ділянки в натурі (на місцевості) громадя</w:t>
      </w:r>
      <w:r>
        <w:rPr>
          <w:sz w:val="28"/>
          <w:szCs w:val="28"/>
        </w:rPr>
        <w:t xml:space="preserve">нину </w:t>
      </w:r>
      <w:proofErr w:type="spellStart"/>
      <w:r>
        <w:rPr>
          <w:sz w:val="28"/>
          <w:szCs w:val="28"/>
        </w:rPr>
        <w:t>Можжерову</w:t>
      </w:r>
      <w:proofErr w:type="spellEnd"/>
      <w:r>
        <w:rPr>
          <w:sz w:val="28"/>
          <w:szCs w:val="28"/>
        </w:rPr>
        <w:t xml:space="preserve"> Сергію Михайловичу, мешканцю м. Рахів, вул. Буркут, </w:t>
      </w:r>
      <w:r w:rsidRPr="005F4D3C">
        <w:rPr>
          <w:sz w:val="28"/>
          <w:szCs w:val="28"/>
        </w:rPr>
        <w:t>2</w:t>
      </w:r>
      <w:r>
        <w:rPr>
          <w:sz w:val="28"/>
          <w:szCs w:val="28"/>
        </w:rPr>
        <w:t>7</w:t>
      </w:r>
      <w:r w:rsidRPr="005F4D3C">
        <w:rPr>
          <w:sz w:val="28"/>
          <w:szCs w:val="28"/>
        </w:rPr>
        <w:t xml:space="preserve"> для будівництва і обслуговування житлового будинку, господарських будівель і споруд (присадибна ділянка) по вул. </w:t>
      </w:r>
      <w:r>
        <w:rPr>
          <w:sz w:val="28"/>
          <w:szCs w:val="28"/>
        </w:rPr>
        <w:t>Буркут, 27</w:t>
      </w:r>
      <w:r w:rsidRPr="005F4D3C">
        <w:rPr>
          <w:sz w:val="28"/>
          <w:szCs w:val="28"/>
        </w:rPr>
        <w:t xml:space="preserve"> в м. Рахів (категорія земель – землі житлової та громадської забудови, код КВЦПЗ - 02.01).</w:t>
      </w:r>
    </w:p>
    <w:p w:rsidR="00E362F8" w:rsidRDefault="00E362F8" w:rsidP="00E362F8">
      <w:pPr>
        <w:jc w:val="both"/>
        <w:rPr>
          <w:sz w:val="28"/>
          <w:szCs w:val="28"/>
        </w:rPr>
      </w:pPr>
      <w:r w:rsidRPr="005F4D3C">
        <w:rPr>
          <w:sz w:val="28"/>
          <w:szCs w:val="28"/>
        </w:rPr>
        <w:t xml:space="preserve">         1</w:t>
      </w:r>
      <w:r>
        <w:rPr>
          <w:sz w:val="28"/>
          <w:szCs w:val="28"/>
        </w:rPr>
        <w:t>2</w:t>
      </w:r>
      <w:r w:rsidRPr="005F4D3C">
        <w:rPr>
          <w:sz w:val="28"/>
          <w:szCs w:val="28"/>
        </w:rPr>
        <w:t>.1. Передати громадя</w:t>
      </w:r>
      <w:r>
        <w:rPr>
          <w:sz w:val="28"/>
          <w:szCs w:val="28"/>
        </w:rPr>
        <w:t xml:space="preserve">нину </w:t>
      </w:r>
      <w:proofErr w:type="spellStart"/>
      <w:r>
        <w:rPr>
          <w:sz w:val="28"/>
          <w:szCs w:val="28"/>
        </w:rPr>
        <w:t>Можжерову</w:t>
      </w:r>
      <w:proofErr w:type="spellEnd"/>
      <w:r>
        <w:rPr>
          <w:sz w:val="28"/>
          <w:szCs w:val="28"/>
        </w:rPr>
        <w:t xml:space="preserve"> Сергію Михайловичу, мешканцю м. Рахів, вул. Буркут, </w:t>
      </w:r>
      <w:r w:rsidRPr="005F4D3C">
        <w:rPr>
          <w:sz w:val="28"/>
          <w:szCs w:val="28"/>
        </w:rPr>
        <w:t>2</w:t>
      </w:r>
      <w:r>
        <w:rPr>
          <w:sz w:val="28"/>
          <w:szCs w:val="28"/>
        </w:rPr>
        <w:t>7</w:t>
      </w:r>
      <w:r w:rsidRPr="005F4D3C">
        <w:rPr>
          <w:sz w:val="28"/>
          <w:szCs w:val="28"/>
        </w:rPr>
        <w:t xml:space="preserve"> у власність земельну ділянку пло</w:t>
      </w:r>
      <w:r>
        <w:rPr>
          <w:sz w:val="28"/>
          <w:szCs w:val="28"/>
        </w:rPr>
        <w:t>щею – 0,0463</w:t>
      </w:r>
      <w:r w:rsidRPr="005F4D3C">
        <w:rPr>
          <w:sz w:val="28"/>
          <w:szCs w:val="28"/>
        </w:rPr>
        <w:t xml:space="preserve"> га (кадастровий номер - 2123610100:</w:t>
      </w:r>
      <w:r>
        <w:rPr>
          <w:sz w:val="28"/>
          <w:szCs w:val="28"/>
        </w:rPr>
        <w:t>06:002:0048</w:t>
      </w:r>
      <w:r w:rsidRPr="005F4D3C">
        <w:rPr>
          <w:sz w:val="28"/>
          <w:szCs w:val="28"/>
        </w:rPr>
        <w:t>)</w:t>
      </w:r>
      <w:r w:rsidRPr="005F4D3C">
        <w:rPr>
          <w:b/>
          <w:sz w:val="28"/>
          <w:szCs w:val="28"/>
        </w:rPr>
        <w:t xml:space="preserve"> </w:t>
      </w:r>
      <w:r w:rsidRPr="005F4D3C">
        <w:rPr>
          <w:sz w:val="28"/>
          <w:szCs w:val="28"/>
        </w:rPr>
        <w:t xml:space="preserve">для будівництва і обслуговування житлового будинку, господарських будівель і споруд (присадибна ділянка) по вул. </w:t>
      </w:r>
      <w:r>
        <w:rPr>
          <w:sz w:val="28"/>
          <w:szCs w:val="28"/>
        </w:rPr>
        <w:t xml:space="preserve">Буркут, 27 в </w:t>
      </w:r>
      <w:r w:rsidRPr="005F4D3C">
        <w:rPr>
          <w:sz w:val="28"/>
          <w:szCs w:val="28"/>
        </w:rPr>
        <w:t>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13. Затвердити технічну документацію із землеустрою щодо встановлення (відновлення) меж земельної ділянки в натурі (на місцевості) </w:t>
      </w:r>
      <w:r w:rsidRPr="00C16E37">
        <w:rPr>
          <w:sz w:val="28"/>
          <w:szCs w:val="28"/>
        </w:rPr>
        <w:lastRenderedPageBreak/>
        <w:t xml:space="preserve">громадянам </w:t>
      </w:r>
      <w:proofErr w:type="spellStart"/>
      <w:r w:rsidRPr="00C16E37">
        <w:rPr>
          <w:sz w:val="28"/>
          <w:szCs w:val="28"/>
        </w:rPr>
        <w:t>Котелюку</w:t>
      </w:r>
      <w:proofErr w:type="spellEnd"/>
      <w:r w:rsidRPr="00C16E37">
        <w:rPr>
          <w:sz w:val="28"/>
          <w:szCs w:val="28"/>
        </w:rPr>
        <w:t xml:space="preserve"> Дмитру Васильовичу та </w:t>
      </w:r>
      <w:proofErr w:type="spellStart"/>
      <w:r w:rsidRPr="00C16E37">
        <w:rPr>
          <w:sz w:val="28"/>
          <w:szCs w:val="28"/>
        </w:rPr>
        <w:t>Котелюк</w:t>
      </w:r>
      <w:proofErr w:type="spellEnd"/>
      <w:r w:rsidRPr="00C16E37">
        <w:rPr>
          <w:sz w:val="28"/>
          <w:szCs w:val="28"/>
        </w:rPr>
        <w:t xml:space="preserve"> Ганні Іванівні, мешканцям м. Рахів, вул. Буркут, 150 для будівництва і обслуговування житлового будинку, господарських будівель і споруд (присадибна ділянка) по вул. Буркут, 150 в </w:t>
      </w:r>
      <w:r>
        <w:rPr>
          <w:sz w:val="28"/>
          <w:szCs w:val="28"/>
        </w:rPr>
        <w:t xml:space="preserve">  </w:t>
      </w:r>
      <w:r w:rsidRPr="00C16E37">
        <w:rPr>
          <w:sz w:val="28"/>
          <w:szCs w:val="28"/>
        </w:rPr>
        <w:t>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13.1. Передати громадянам </w:t>
      </w:r>
      <w:proofErr w:type="spellStart"/>
      <w:r w:rsidRPr="00C16E37">
        <w:rPr>
          <w:sz w:val="28"/>
          <w:szCs w:val="28"/>
        </w:rPr>
        <w:t>Котелюку</w:t>
      </w:r>
      <w:proofErr w:type="spellEnd"/>
      <w:r w:rsidRPr="00C16E37">
        <w:rPr>
          <w:sz w:val="28"/>
          <w:szCs w:val="28"/>
        </w:rPr>
        <w:t xml:space="preserve"> Дмитру Васильовичу та </w:t>
      </w:r>
      <w:proofErr w:type="spellStart"/>
      <w:r w:rsidRPr="00C16E37">
        <w:rPr>
          <w:sz w:val="28"/>
          <w:szCs w:val="28"/>
        </w:rPr>
        <w:t>Котелюк</w:t>
      </w:r>
      <w:proofErr w:type="spellEnd"/>
      <w:r w:rsidRPr="00C16E37">
        <w:rPr>
          <w:sz w:val="28"/>
          <w:szCs w:val="28"/>
        </w:rPr>
        <w:t xml:space="preserve"> Ганні Іванівні, мешканцям м. Рахів, вул. Буркут, 150 у спільну сумісну власність земельну ділянку площею – </w:t>
      </w:r>
      <w:smartTag w:uri="urn:schemas-microsoft-com:office:smarttags" w:element="metricconverter">
        <w:smartTagPr>
          <w:attr w:name="ProductID" w:val="0,1000 га"/>
        </w:smartTagPr>
        <w:r w:rsidRPr="00C16E37">
          <w:rPr>
            <w:sz w:val="28"/>
            <w:szCs w:val="28"/>
          </w:rPr>
          <w:t>0,1000 га</w:t>
        </w:r>
      </w:smartTag>
      <w:r w:rsidRPr="00C16E37">
        <w:rPr>
          <w:sz w:val="28"/>
          <w:szCs w:val="28"/>
        </w:rPr>
        <w:t xml:space="preserve"> (кадастровий номер - 2123610100:47:001:0042)</w:t>
      </w:r>
      <w:r w:rsidRPr="00C16E37">
        <w:rPr>
          <w:b/>
          <w:sz w:val="28"/>
          <w:szCs w:val="28"/>
        </w:rPr>
        <w:t xml:space="preserve"> </w:t>
      </w:r>
      <w:r w:rsidRPr="00C16E37">
        <w:rPr>
          <w:sz w:val="28"/>
          <w:szCs w:val="28"/>
        </w:rPr>
        <w:t>для будівництва і обслуговування житлового будинку, господарських будівель і спор</w:t>
      </w:r>
      <w:r w:rsidR="008268F3">
        <w:rPr>
          <w:sz w:val="28"/>
          <w:szCs w:val="28"/>
        </w:rPr>
        <w:t xml:space="preserve">уд (присадибна ділянка) по </w:t>
      </w:r>
      <w:proofErr w:type="spellStart"/>
      <w:r w:rsidR="008268F3">
        <w:rPr>
          <w:sz w:val="28"/>
          <w:szCs w:val="28"/>
        </w:rPr>
        <w:t>вул.</w:t>
      </w:r>
      <w:r w:rsidRPr="00C16E37">
        <w:rPr>
          <w:sz w:val="28"/>
          <w:szCs w:val="28"/>
        </w:rPr>
        <w:t>Буркут</w:t>
      </w:r>
      <w:proofErr w:type="spellEnd"/>
      <w:r w:rsidRPr="00C16E37">
        <w:rPr>
          <w:sz w:val="28"/>
          <w:szCs w:val="28"/>
        </w:rPr>
        <w:t>, 150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C16E37">
        <w:rPr>
          <w:sz w:val="28"/>
          <w:szCs w:val="28"/>
        </w:rPr>
        <w:t>Думину</w:t>
      </w:r>
      <w:proofErr w:type="spellEnd"/>
      <w:r w:rsidRPr="00C16E37">
        <w:rPr>
          <w:sz w:val="28"/>
          <w:szCs w:val="28"/>
        </w:rPr>
        <w:t xml:space="preserve"> Михайлу Івановичу, мешканцю м. Рахів, вул. Красне Плесо, 47 для будівництва і обслуговування житлового будинку, господарських будівель і споруд (присадибна ділянка) по вул. Красне Плесо, 47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14.1. Передати громадянину </w:t>
      </w:r>
      <w:proofErr w:type="spellStart"/>
      <w:r w:rsidRPr="00C16E37">
        <w:rPr>
          <w:sz w:val="28"/>
          <w:szCs w:val="28"/>
        </w:rPr>
        <w:t>Думину</w:t>
      </w:r>
      <w:proofErr w:type="spellEnd"/>
      <w:r w:rsidRPr="00C16E37">
        <w:rPr>
          <w:sz w:val="28"/>
          <w:szCs w:val="28"/>
        </w:rPr>
        <w:t xml:space="preserve"> Михайлу Івановичу, мешканцю           м. Рахів, вул. Красне Плесо, 47 у власність земельну ділянку площею – </w:t>
      </w:r>
      <w:smartTag w:uri="urn:schemas-microsoft-com:office:smarttags" w:element="metricconverter">
        <w:smartTagPr>
          <w:attr w:name="ProductID" w:val="0,0540 га"/>
        </w:smartTagPr>
        <w:r w:rsidRPr="00C16E37">
          <w:rPr>
            <w:sz w:val="28"/>
            <w:szCs w:val="28"/>
          </w:rPr>
          <w:t>0,0540 га</w:t>
        </w:r>
      </w:smartTag>
      <w:r w:rsidRPr="00C16E37">
        <w:rPr>
          <w:sz w:val="28"/>
          <w:szCs w:val="28"/>
        </w:rPr>
        <w:t xml:space="preserve"> (кадастровий номер - 2123610100:11:003:0005)</w:t>
      </w:r>
      <w:r w:rsidRPr="00C16E37">
        <w:rPr>
          <w:b/>
          <w:sz w:val="28"/>
          <w:szCs w:val="28"/>
        </w:rPr>
        <w:t xml:space="preserve"> </w:t>
      </w:r>
      <w:r w:rsidRPr="00C16E37">
        <w:rPr>
          <w:sz w:val="28"/>
          <w:szCs w:val="28"/>
        </w:rPr>
        <w:t>для будівництва і обслуговування житлового будинку, господарських будівель і споруд (присадибна ділянка) по вул. Красне Плесо, 47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16E37">
        <w:rPr>
          <w:sz w:val="28"/>
          <w:szCs w:val="28"/>
        </w:rPr>
        <w:t>Регорчук</w:t>
      </w:r>
      <w:proofErr w:type="spellEnd"/>
      <w:r w:rsidRPr="00C16E37">
        <w:rPr>
          <w:sz w:val="28"/>
          <w:szCs w:val="28"/>
        </w:rPr>
        <w:t xml:space="preserve"> </w:t>
      </w:r>
      <w:proofErr w:type="spellStart"/>
      <w:r w:rsidRPr="00C16E37">
        <w:rPr>
          <w:sz w:val="28"/>
          <w:szCs w:val="28"/>
        </w:rPr>
        <w:t>Габріеллі</w:t>
      </w:r>
      <w:proofErr w:type="spellEnd"/>
      <w:r w:rsidRPr="00C16E37">
        <w:rPr>
          <w:sz w:val="28"/>
          <w:szCs w:val="28"/>
        </w:rPr>
        <w:t xml:space="preserve"> Олександрівні, мешканці м. Рахів, вул. Київська, 13 для будівництва і обслуговування житлового будинку, господарських будівель і споруд (присадибна ділянка) по вул. Київська, 13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15.1. Передати громадянці </w:t>
      </w:r>
      <w:proofErr w:type="spellStart"/>
      <w:r w:rsidRPr="00C16E37">
        <w:rPr>
          <w:sz w:val="28"/>
          <w:szCs w:val="28"/>
        </w:rPr>
        <w:t>Регорчук</w:t>
      </w:r>
      <w:proofErr w:type="spellEnd"/>
      <w:r w:rsidRPr="00C16E37">
        <w:rPr>
          <w:sz w:val="28"/>
          <w:szCs w:val="28"/>
        </w:rPr>
        <w:t xml:space="preserve"> </w:t>
      </w:r>
      <w:proofErr w:type="spellStart"/>
      <w:r w:rsidRPr="00C16E37">
        <w:rPr>
          <w:sz w:val="28"/>
          <w:szCs w:val="28"/>
        </w:rPr>
        <w:t>Габріеллі</w:t>
      </w:r>
      <w:proofErr w:type="spellEnd"/>
      <w:r w:rsidRPr="00C16E37">
        <w:rPr>
          <w:sz w:val="28"/>
          <w:szCs w:val="28"/>
        </w:rPr>
        <w:t xml:space="preserve"> Олександрівні, мешканці </w:t>
      </w:r>
      <w:r>
        <w:rPr>
          <w:sz w:val="28"/>
          <w:szCs w:val="28"/>
        </w:rPr>
        <w:t xml:space="preserve">             </w:t>
      </w:r>
      <w:r w:rsidRPr="00C16E37">
        <w:rPr>
          <w:sz w:val="28"/>
          <w:szCs w:val="28"/>
        </w:rPr>
        <w:t xml:space="preserve">м. Рахів, вул. Київська, 13 у власність земельну ділянку площею – </w:t>
      </w:r>
      <w:smartTag w:uri="urn:schemas-microsoft-com:office:smarttags" w:element="metricconverter">
        <w:smartTagPr>
          <w:attr w:name="ProductID" w:val="0,1000 га"/>
        </w:smartTagPr>
        <w:r w:rsidRPr="00C16E37">
          <w:rPr>
            <w:sz w:val="28"/>
            <w:szCs w:val="28"/>
          </w:rPr>
          <w:t>0,1000 га</w:t>
        </w:r>
      </w:smartTag>
      <w:r w:rsidRPr="00C16E37">
        <w:rPr>
          <w:sz w:val="28"/>
          <w:szCs w:val="28"/>
        </w:rPr>
        <w:t xml:space="preserve"> (кадастровий номер - 2123610100:45:001:0038)</w:t>
      </w:r>
      <w:r w:rsidRPr="00C16E37">
        <w:rPr>
          <w:b/>
          <w:sz w:val="28"/>
          <w:szCs w:val="28"/>
        </w:rPr>
        <w:t xml:space="preserve"> </w:t>
      </w:r>
      <w:r w:rsidRPr="00C16E37">
        <w:rPr>
          <w:sz w:val="28"/>
          <w:szCs w:val="28"/>
        </w:rPr>
        <w:t>для будівництва і обслуговування житлового будинку, господарських будівель і споруд (присадибна ділянка) по вул. Київська, 13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16E37">
        <w:rPr>
          <w:sz w:val="28"/>
          <w:szCs w:val="28"/>
        </w:rPr>
        <w:t>Шмотцер</w:t>
      </w:r>
      <w:proofErr w:type="spellEnd"/>
      <w:r w:rsidRPr="00C16E37">
        <w:rPr>
          <w:sz w:val="28"/>
          <w:szCs w:val="28"/>
        </w:rPr>
        <w:t xml:space="preserve"> Марії Йосипівні, мешканці м. Рахів, вул. Київська, 36 для будівництва і обслуговування житлового будинку, господарських будівель і споруд (присадибна ділянка) по вул. Київська, 36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16.1. Передати громадянці </w:t>
      </w:r>
      <w:proofErr w:type="spellStart"/>
      <w:r w:rsidRPr="00C16E37">
        <w:rPr>
          <w:sz w:val="28"/>
          <w:szCs w:val="28"/>
        </w:rPr>
        <w:t>Шмотцер</w:t>
      </w:r>
      <w:proofErr w:type="spellEnd"/>
      <w:r w:rsidRPr="00C16E37">
        <w:rPr>
          <w:sz w:val="28"/>
          <w:szCs w:val="28"/>
        </w:rPr>
        <w:t xml:space="preserve"> Марії Йосипівні, мешканці м. Рахів, вул. Київська, 36 у власність земельну ділянку площею – </w:t>
      </w:r>
      <w:smartTag w:uri="urn:schemas-microsoft-com:office:smarttags" w:element="metricconverter">
        <w:smartTagPr>
          <w:attr w:name="ProductID" w:val="0,0392 га"/>
        </w:smartTagPr>
        <w:r w:rsidRPr="00C16E37">
          <w:rPr>
            <w:sz w:val="28"/>
            <w:szCs w:val="28"/>
          </w:rPr>
          <w:t>0,0392 га</w:t>
        </w:r>
      </w:smartTag>
      <w:r w:rsidRPr="00C16E37">
        <w:rPr>
          <w:sz w:val="28"/>
          <w:szCs w:val="28"/>
        </w:rPr>
        <w:t xml:space="preserve"> (кадастровий номер - 2123610100:45:001:0039)</w:t>
      </w:r>
      <w:r w:rsidRPr="00C16E37">
        <w:rPr>
          <w:b/>
          <w:sz w:val="28"/>
          <w:szCs w:val="28"/>
        </w:rPr>
        <w:t xml:space="preserve"> </w:t>
      </w:r>
      <w:r w:rsidRPr="00C16E37">
        <w:rPr>
          <w:sz w:val="28"/>
          <w:szCs w:val="28"/>
        </w:rPr>
        <w:t xml:space="preserve">для будівництва і </w:t>
      </w:r>
      <w:r w:rsidRPr="00C16E37">
        <w:rPr>
          <w:sz w:val="28"/>
          <w:szCs w:val="28"/>
        </w:rPr>
        <w:lastRenderedPageBreak/>
        <w:t>обслуговування житлового будинку, господарських будівель і споруд (присадибна ділянка) по вул. Київська, 36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17. Затвердити технічну документацію із землеустрою щодо встановлення (відновлення) меж земельної ділянки в натурі (на місцевості) громадянці Руснак Наталії Михайлівні, мешканці с. </w:t>
      </w:r>
      <w:proofErr w:type="spellStart"/>
      <w:r w:rsidRPr="00C16E37">
        <w:rPr>
          <w:sz w:val="28"/>
          <w:szCs w:val="28"/>
        </w:rPr>
        <w:t>Костилівка</w:t>
      </w:r>
      <w:proofErr w:type="spellEnd"/>
      <w:r w:rsidRPr="00C16E37">
        <w:rPr>
          <w:sz w:val="28"/>
          <w:szCs w:val="28"/>
        </w:rPr>
        <w:t>, вул. Лесі Українки, 35,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Миру, 260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17.1. Передати громадянці Руснак Наталії Михайлівні, мешканці                         с. </w:t>
      </w:r>
      <w:proofErr w:type="spellStart"/>
      <w:r w:rsidRPr="00C16E37">
        <w:rPr>
          <w:sz w:val="28"/>
          <w:szCs w:val="28"/>
        </w:rPr>
        <w:t>Костилівка</w:t>
      </w:r>
      <w:proofErr w:type="spellEnd"/>
      <w:r w:rsidRPr="00C16E37">
        <w:rPr>
          <w:sz w:val="28"/>
          <w:szCs w:val="28"/>
        </w:rPr>
        <w:t xml:space="preserve">, вул. Лесі Українки, 35, Рахівського району, Закарпатської області у власність земельну ділянку площею – </w:t>
      </w:r>
      <w:smartTag w:uri="urn:schemas-microsoft-com:office:smarttags" w:element="metricconverter">
        <w:smartTagPr>
          <w:attr w:name="ProductID" w:val="0,1000 га"/>
        </w:smartTagPr>
        <w:r w:rsidRPr="00C16E37">
          <w:rPr>
            <w:sz w:val="28"/>
            <w:szCs w:val="28"/>
          </w:rPr>
          <w:t>0,1000 га</w:t>
        </w:r>
      </w:smartTag>
      <w:r w:rsidRPr="00C16E37">
        <w:rPr>
          <w:sz w:val="28"/>
          <w:szCs w:val="28"/>
        </w:rPr>
        <w:t xml:space="preserve"> (кадастровий номер - 2123610100:10:002:0038)</w:t>
      </w:r>
      <w:r w:rsidRPr="00C16E37">
        <w:rPr>
          <w:b/>
          <w:sz w:val="28"/>
          <w:szCs w:val="28"/>
        </w:rPr>
        <w:t xml:space="preserve"> </w:t>
      </w:r>
      <w:r w:rsidRPr="00C16E37">
        <w:rPr>
          <w:sz w:val="28"/>
          <w:szCs w:val="28"/>
        </w:rPr>
        <w:t xml:space="preserve">для будівництва і обслуговування житлового будинку, господарських будівель і споруд (присадибна ділянка) по вул. Миру, 260 в </w:t>
      </w:r>
      <w:r>
        <w:rPr>
          <w:sz w:val="28"/>
          <w:szCs w:val="28"/>
        </w:rPr>
        <w:t xml:space="preserve"> </w:t>
      </w:r>
      <w:r w:rsidRPr="00C16E37">
        <w:rPr>
          <w:sz w:val="28"/>
          <w:szCs w:val="28"/>
        </w:rPr>
        <w:t>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16E37">
        <w:rPr>
          <w:sz w:val="28"/>
          <w:szCs w:val="28"/>
        </w:rPr>
        <w:t>Веклюк</w:t>
      </w:r>
      <w:proofErr w:type="spellEnd"/>
      <w:r w:rsidRPr="00C16E37">
        <w:rPr>
          <w:sz w:val="28"/>
          <w:szCs w:val="28"/>
        </w:rPr>
        <w:t xml:space="preserve"> Едіті Едуардівні, мешканці м. Рахів, вул. Миру, 96 для будівництва і обслуговування житлового будинку, господарських будівель і споруд (присадибна ділянка) по вул. Вербник, 17 в 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18.1. Передати громадянці </w:t>
      </w:r>
      <w:proofErr w:type="spellStart"/>
      <w:r w:rsidRPr="00C16E37">
        <w:rPr>
          <w:sz w:val="28"/>
          <w:szCs w:val="28"/>
        </w:rPr>
        <w:t>Веклюк</w:t>
      </w:r>
      <w:proofErr w:type="spellEnd"/>
      <w:r w:rsidRPr="00C16E37">
        <w:rPr>
          <w:sz w:val="28"/>
          <w:szCs w:val="28"/>
        </w:rPr>
        <w:t xml:space="preserve"> Едіті Едуардівні, мешканці м. Рахів, вул. Миру, 96 у власність земельну ділянку площею – </w:t>
      </w:r>
      <w:smartTag w:uri="urn:schemas-microsoft-com:office:smarttags" w:element="metricconverter">
        <w:smartTagPr>
          <w:attr w:name="ProductID" w:val="0,0345 га"/>
        </w:smartTagPr>
        <w:r w:rsidRPr="00C16E37">
          <w:rPr>
            <w:sz w:val="28"/>
            <w:szCs w:val="28"/>
          </w:rPr>
          <w:t>0,0345 га</w:t>
        </w:r>
      </w:smartTag>
      <w:r w:rsidRPr="00C16E37">
        <w:rPr>
          <w:sz w:val="28"/>
          <w:szCs w:val="28"/>
        </w:rPr>
        <w:t xml:space="preserve"> (кадастровий номер - 2123610100:03:004:0038)</w:t>
      </w:r>
      <w:r w:rsidRPr="00C16E37">
        <w:rPr>
          <w:b/>
          <w:sz w:val="28"/>
          <w:szCs w:val="28"/>
        </w:rPr>
        <w:t xml:space="preserve"> </w:t>
      </w:r>
      <w:r w:rsidRPr="00C16E37">
        <w:rPr>
          <w:sz w:val="28"/>
          <w:szCs w:val="28"/>
        </w:rPr>
        <w:t>для будівництва і обслуговування житлового будинку, господарських будівель і споруд (присадибна ділянка) по вул. Вербник, 17 в м. Рахів із земель комунальної власності територіальної громади міста Рахів.</w:t>
      </w:r>
    </w:p>
    <w:p w:rsidR="00E362F8" w:rsidRPr="00C16E37" w:rsidRDefault="00E362F8" w:rsidP="00E362F8">
      <w:pPr>
        <w:jc w:val="both"/>
        <w:rPr>
          <w:sz w:val="28"/>
          <w:szCs w:val="28"/>
        </w:rPr>
      </w:pPr>
      <w:r w:rsidRPr="00C16E37">
        <w:rPr>
          <w:sz w:val="28"/>
          <w:szCs w:val="28"/>
        </w:rPr>
        <w:t xml:space="preserve">         19. Затвердити технічну документацію із землеустрою щодо встановлення (відновлення) меж земельної ділянки в натурі (на місцевості) громадянину Копичу Михайлу Васильовичу, мешканцю м. Рахів, вул. Довженка, 81 для будівництва і обслуговування житлового будинку, господарських будівель і споруд (присадибна ділянка) по ву</w:t>
      </w:r>
      <w:r>
        <w:rPr>
          <w:sz w:val="28"/>
          <w:szCs w:val="28"/>
        </w:rPr>
        <w:t xml:space="preserve">л. Довженка, 81 в </w:t>
      </w:r>
      <w:r w:rsidRPr="00C16E37">
        <w:rPr>
          <w:sz w:val="28"/>
          <w:szCs w:val="28"/>
        </w:rPr>
        <w:t>м. Рахів (категорія земель – землі житлової та громадської забудови, код КВЦПЗ - 02.01).</w:t>
      </w:r>
    </w:p>
    <w:p w:rsidR="00E362F8" w:rsidRPr="00C16E37" w:rsidRDefault="00E362F8" w:rsidP="00E362F8">
      <w:pPr>
        <w:jc w:val="both"/>
        <w:rPr>
          <w:sz w:val="28"/>
          <w:szCs w:val="28"/>
        </w:rPr>
      </w:pPr>
      <w:r w:rsidRPr="00C16E37">
        <w:rPr>
          <w:sz w:val="28"/>
          <w:szCs w:val="28"/>
        </w:rPr>
        <w:t xml:space="preserve">         19.1. Передати громадянину Копичу Михайлу Васильовичу, мешканцю </w:t>
      </w:r>
      <w:r>
        <w:rPr>
          <w:sz w:val="28"/>
          <w:szCs w:val="28"/>
        </w:rPr>
        <w:t xml:space="preserve">           </w:t>
      </w:r>
      <w:r w:rsidRPr="00C16E37">
        <w:rPr>
          <w:sz w:val="28"/>
          <w:szCs w:val="28"/>
        </w:rPr>
        <w:t xml:space="preserve">м. Рахів, вул. Довженка, 81 у власність земельну ділянку площею – </w:t>
      </w:r>
      <w:smartTag w:uri="urn:schemas-microsoft-com:office:smarttags" w:element="metricconverter">
        <w:smartTagPr>
          <w:attr w:name="ProductID" w:val="0,0573 га"/>
        </w:smartTagPr>
        <w:r w:rsidRPr="00C16E37">
          <w:rPr>
            <w:sz w:val="28"/>
            <w:szCs w:val="28"/>
          </w:rPr>
          <w:t>0,0573 га</w:t>
        </w:r>
      </w:smartTag>
      <w:r w:rsidRPr="00C16E37">
        <w:rPr>
          <w:sz w:val="28"/>
          <w:szCs w:val="28"/>
        </w:rPr>
        <w:t xml:space="preserve"> (кадастровий номер - 2123610100:22:002:0031)</w:t>
      </w:r>
      <w:r w:rsidRPr="00C16E37">
        <w:rPr>
          <w:b/>
          <w:sz w:val="28"/>
          <w:szCs w:val="28"/>
        </w:rPr>
        <w:t xml:space="preserve"> </w:t>
      </w:r>
      <w:r w:rsidRPr="00C16E37">
        <w:rPr>
          <w:sz w:val="28"/>
          <w:szCs w:val="28"/>
        </w:rPr>
        <w:t>для будівництва і обслуговування житлового будинку, господарських будівель і споруд (присадибна ділянка) по вул. Довженка, 81 в м. Рахів із земель комунальної власності територіальної громади міста Рахів.</w:t>
      </w:r>
    </w:p>
    <w:p w:rsidR="00E362F8" w:rsidRPr="003B1A50" w:rsidRDefault="00E362F8" w:rsidP="00E362F8">
      <w:pPr>
        <w:jc w:val="both"/>
        <w:rPr>
          <w:sz w:val="28"/>
          <w:szCs w:val="28"/>
        </w:rPr>
      </w:pPr>
      <w:r w:rsidRPr="00F31A54">
        <w:rPr>
          <w:sz w:val="28"/>
          <w:szCs w:val="28"/>
        </w:rPr>
        <w:t xml:space="preserve">        </w:t>
      </w:r>
      <w:r>
        <w:rPr>
          <w:sz w:val="28"/>
          <w:szCs w:val="28"/>
        </w:rPr>
        <w:t xml:space="preserve"> 20</w:t>
      </w:r>
      <w:r w:rsidRPr="00F31A54">
        <w:rPr>
          <w:sz w:val="28"/>
          <w:szCs w:val="28"/>
        </w:rPr>
        <w:t xml:space="preserve">. Внести зміни до рішення Рахівської міської ради </w:t>
      </w:r>
      <w:r>
        <w:rPr>
          <w:sz w:val="28"/>
          <w:szCs w:val="28"/>
        </w:rPr>
        <w:t>від 28</w:t>
      </w:r>
      <w:r w:rsidRPr="00F31A54">
        <w:rPr>
          <w:sz w:val="28"/>
          <w:szCs w:val="28"/>
        </w:rPr>
        <w:t>.</w:t>
      </w:r>
      <w:r>
        <w:rPr>
          <w:sz w:val="28"/>
          <w:szCs w:val="28"/>
        </w:rPr>
        <w:t>12</w:t>
      </w:r>
      <w:r w:rsidRPr="00F31A54">
        <w:rPr>
          <w:sz w:val="28"/>
          <w:szCs w:val="28"/>
        </w:rPr>
        <w:t>.2018 року №</w:t>
      </w:r>
      <w:r>
        <w:rPr>
          <w:sz w:val="28"/>
          <w:szCs w:val="28"/>
        </w:rPr>
        <w:t>559</w:t>
      </w:r>
      <w:r w:rsidRPr="00F31A54">
        <w:rPr>
          <w:sz w:val="28"/>
          <w:szCs w:val="28"/>
        </w:rPr>
        <w:t xml:space="preserve"> в частині кадастрового номеру земельної ділянки з «№ -2123610100:1</w:t>
      </w:r>
      <w:r>
        <w:rPr>
          <w:sz w:val="28"/>
          <w:szCs w:val="28"/>
        </w:rPr>
        <w:t>9</w:t>
      </w:r>
      <w:r w:rsidRPr="00F31A54">
        <w:rPr>
          <w:sz w:val="28"/>
          <w:szCs w:val="28"/>
        </w:rPr>
        <w:t>:00</w:t>
      </w:r>
      <w:r>
        <w:rPr>
          <w:sz w:val="28"/>
          <w:szCs w:val="28"/>
        </w:rPr>
        <w:t>9</w:t>
      </w:r>
      <w:r w:rsidRPr="00F31A54">
        <w:rPr>
          <w:sz w:val="28"/>
          <w:szCs w:val="28"/>
        </w:rPr>
        <w:t>:00</w:t>
      </w:r>
      <w:r>
        <w:rPr>
          <w:sz w:val="28"/>
          <w:szCs w:val="28"/>
        </w:rPr>
        <w:t>13</w:t>
      </w:r>
      <w:r w:rsidRPr="00F31A54">
        <w:rPr>
          <w:sz w:val="28"/>
          <w:szCs w:val="28"/>
        </w:rPr>
        <w:t>» на «№ - 2123610100:1</w:t>
      </w:r>
      <w:r>
        <w:rPr>
          <w:sz w:val="28"/>
          <w:szCs w:val="28"/>
        </w:rPr>
        <w:t>9</w:t>
      </w:r>
      <w:r w:rsidRPr="00F31A54">
        <w:rPr>
          <w:sz w:val="28"/>
          <w:szCs w:val="28"/>
        </w:rPr>
        <w:t>:00</w:t>
      </w:r>
      <w:r>
        <w:rPr>
          <w:sz w:val="28"/>
          <w:szCs w:val="28"/>
        </w:rPr>
        <w:t>3</w:t>
      </w:r>
      <w:r w:rsidRPr="00F31A54">
        <w:rPr>
          <w:sz w:val="28"/>
          <w:szCs w:val="28"/>
        </w:rPr>
        <w:t>:00</w:t>
      </w:r>
      <w:r>
        <w:rPr>
          <w:sz w:val="28"/>
          <w:szCs w:val="28"/>
        </w:rPr>
        <w:t>13</w:t>
      </w:r>
      <w:r w:rsidRPr="00F31A54">
        <w:rPr>
          <w:sz w:val="28"/>
          <w:szCs w:val="28"/>
        </w:rPr>
        <w:t xml:space="preserve">» та викласти дане рішення </w:t>
      </w:r>
      <w:r>
        <w:rPr>
          <w:sz w:val="28"/>
          <w:szCs w:val="28"/>
        </w:rPr>
        <w:t xml:space="preserve">у </w:t>
      </w:r>
      <w:r w:rsidRPr="00F31A54">
        <w:rPr>
          <w:sz w:val="28"/>
          <w:szCs w:val="28"/>
        </w:rPr>
        <w:t>новій редакції: «Затвердити технічну документацію із землеустрою щодо встановлення (відновлення) меж земельної ділянки в натур</w:t>
      </w:r>
      <w:r>
        <w:rPr>
          <w:sz w:val="28"/>
          <w:szCs w:val="28"/>
        </w:rPr>
        <w:t xml:space="preserve">і (на </w:t>
      </w:r>
      <w:r>
        <w:rPr>
          <w:sz w:val="28"/>
          <w:szCs w:val="28"/>
        </w:rPr>
        <w:lastRenderedPageBreak/>
        <w:t>місцевості) та передати у</w:t>
      </w:r>
      <w:r w:rsidRPr="00F31A54">
        <w:rPr>
          <w:sz w:val="28"/>
          <w:szCs w:val="28"/>
        </w:rPr>
        <w:t xml:space="preserve"> власність земельну ділянку </w:t>
      </w:r>
      <w:r>
        <w:rPr>
          <w:sz w:val="28"/>
          <w:szCs w:val="28"/>
        </w:rPr>
        <w:t>площею – 0,1000</w:t>
      </w:r>
      <w:r w:rsidRPr="00F31A54">
        <w:rPr>
          <w:sz w:val="28"/>
          <w:szCs w:val="28"/>
        </w:rPr>
        <w:t xml:space="preserve"> га </w:t>
      </w:r>
      <w:r w:rsidRPr="003B1A50">
        <w:rPr>
          <w:sz w:val="28"/>
          <w:szCs w:val="28"/>
        </w:rPr>
        <w:t xml:space="preserve">громадянину Бойчуку Петру Івановичу, мешканцю м. Рахів, вул. Довженка, 172 для будівництва і обслуговування житлового будинку, господарських будівель і споруд (присадибна ділянка) по вул. Довженка, 172 в м. Рахів (категорія земель – землі житлової та громадської забудови, код КВЦПЗ - 02.01). Кадастровий номер земельної ділянки – </w:t>
      </w:r>
      <w:r w:rsidRPr="00F31A54">
        <w:rPr>
          <w:sz w:val="28"/>
          <w:szCs w:val="28"/>
        </w:rPr>
        <w:t>2123610100:1</w:t>
      </w:r>
      <w:r>
        <w:rPr>
          <w:sz w:val="28"/>
          <w:szCs w:val="28"/>
        </w:rPr>
        <w:t>9</w:t>
      </w:r>
      <w:r w:rsidRPr="00F31A54">
        <w:rPr>
          <w:sz w:val="28"/>
          <w:szCs w:val="28"/>
        </w:rPr>
        <w:t>:00</w:t>
      </w:r>
      <w:r>
        <w:rPr>
          <w:sz w:val="28"/>
          <w:szCs w:val="28"/>
        </w:rPr>
        <w:t>3</w:t>
      </w:r>
      <w:r w:rsidRPr="00F31A54">
        <w:rPr>
          <w:sz w:val="28"/>
          <w:szCs w:val="28"/>
        </w:rPr>
        <w:t>:00</w:t>
      </w:r>
      <w:r>
        <w:rPr>
          <w:sz w:val="28"/>
          <w:szCs w:val="28"/>
        </w:rPr>
        <w:t>13</w:t>
      </w:r>
      <w:r w:rsidRPr="003B1A50">
        <w:rPr>
          <w:sz w:val="28"/>
          <w:szCs w:val="28"/>
        </w:rPr>
        <w:t>».</w:t>
      </w:r>
    </w:p>
    <w:p w:rsidR="00E362F8" w:rsidRPr="007B10B9" w:rsidRDefault="00E362F8" w:rsidP="00E362F8">
      <w:pPr>
        <w:jc w:val="both"/>
        <w:rPr>
          <w:sz w:val="28"/>
          <w:szCs w:val="28"/>
        </w:rPr>
      </w:pPr>
    </w:p>
    <w:p w:rsidR="00E362F8" w:rsidRPr="007B10B9" w:rsidRDefault="00E362F8" w:rsidP="00E362F8">
      <w:pPr>
        <w:jc w:val="both"/>
        <w:rPr>
          <w:sz w:val="28"/>
          <w:szCs w:val="28"/>
        </w:rPr>
      </w:pPr>
    </w:p>
    <w:p w:rsidR="00E362F8" w:rsidRPr="007B10B9" w:rsidRDefault="00E362F8" w:rsidP="00E362F8">
      <w:pPr>
        <w:jc w:val="both"/>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color w:val="FF0000"/>
          <w:sz w:val="28"/>
          <w:szCs w:val="28"/>
        </w:rPr>
      </w:pPr>
      <w:r>
        <w:rPr>
          <w:color w:val="FF0000"/>
          <w:sz w:val="28"/>
          <w:szCs w:val="28"/>
        </w:rPr>
        <w:br w:type="page"/>
      </w:r>
    </w:p>
    <w:p w:rsidR="00E362F8" w:rsidRDefault="00E362F8" w:rsidP="00E362F8">
      <w:pPr>
        <w:jc w:val="both"/>
        <w:rPr>
          <w:color w:val="FF0000"/>
          <w:sz w:val="28"/>
          <w:szCs w:val="28"/>
        </w:rPr>
      </w:pPr>
    </w:p>
    <w:p w:rsidR="00250912" w:rsidRPr="00FE4D3A" w:rsidRDefault="00250912" w:rsidP="00250912">
      <w:pPr>
        <w:jc w:val="both"/>
        <w:rPr>
          <w:sz w:val="28"/>
          <w:szCs w:val="28"/>
        </w:rPr>
      </w:pPr>
      <w:r>
        <w:rPr>
          <w:noProof/>
          <w:lang w:val="ru-RU"/>
        </w:rPr>
        <w:drawing>
          <wp:anchor distT="0" distB="0" distL="114300" distR="114300" simplePos="0" relativeHeight="251724800" behindDoc="0" locked="0" layoutInCell="1" allowOverlap="1" wp14:anchorId="2B9A3E78" wp14:editId="575B5703">
            <wp:simplePos x="0" y="0"/>
            <wp:positionH relativeFrom="column">
              <wp:posOffset>2758440</wp:posOffset>
            </wp:positionH>
            <wp:positionV relativeFrom="paragraph">
              <wp:posOffset>41275</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587</w:t>
      </w:r>
    </w:p>
    <w:p w:rsidR="00250912" w:rsidRPr="00087FE0" w:rsidRDefault="00250912" w:rsidP="00250912">
      <w:pPr>
        <w:ind w:right="142"/>
        <w:rPr>
          <w:sz w:val="28"/>
          <w:szCs w:val="28"/>
        </w:rPr>
      </w:pPr>
      <w:r w:rsidRPr="00087FE0">
        <w:rPr>
          <w:sz w:val="28"/>
          <w:szCs w:val="28"/>
        </w:rPr>
        <w:t>м. Рахів</w:t>
      </w:r>
    </w:p>
    <w:p w:rsidR="00E362F8" w:rsidRPr="00C16E37" w:rsidRDefault="00E362F8" w:rsidP="00E362F8">
      <w:pPr>
        <w:jc w:val="both"/>
        <w:rPr>
          <w:sz w:val="28"/>
          <w:szCs w:val="28"/>
        </w:rPr>
      </w:pPr>
    </w:p>
    <w:p w:rsidR="00E362F8" w:rsidRPr="00C16E37" w:rsidRDefault="00E362F8" w:rsidP="00E362F8">
      <w:pPr>
        <w:outlineLvl w:val="0"/>
        <w:rPr>
          <w:sz w:val="28"/>
          <w:szCs w:val="28"/>
        </w:rPr>
      </w:pPr>
      <w:r w:rsidRPr="00C16E37">
        <w:rPr>
          <w:sz w:val="28"/>
          <w:szCs w:val="28"/>
        </w:rPr>
        <w:t>Про надання дозволу на розробку технічної</w:t>
      </w:r>
    </w:p>
    <w:p w:rsidR="00E362F8" w:rsidRPr="00C16E37" w:rsidRDefault="00E362F8" w:rsidP="00E362F8">
      <w:pPr>
        <w:outlineLvl w:val="0"/>
        <w:rPr>
          <w:sz w:val="28"/>
          <w:szCs w:val="28"/>
        </w:rPr>
      </w:pPr>
      <w:r w:rsidRPr="00C16E37">
        <w:rPr>
          <w:sz w:val="28"/>
          <w:szCs w:val="28"/>
        </w:rPr>
        <w:t xml:space="preserve">документації із землеустрою щодо </w:t>
      </w:r>
    </w:p>
    <w:p w:rsidR="00E362F8" w:rsidRPr="00C16E37" w:rsidRDefault="00E362F8" w:rsidP="00E362F8">
      <w:pPr>
        <w:outlineLvl w:val="0"/>
        <w:rPr>
          <w:sz w:val="28"/>
          <w:szCs w:val="28"/>
        </w:rPr>
      </w:pPr>
      <w:r w:rsidRPr="00C16E37">
        <w:rPr>
          <w:sz w:val="28"/>
          <w:szCs w:val="28"/>
        </w:rPr>
        <w:t xml:space="preserve">встановлення (відновлення) меж земельної </w:t>
      </w:r>
    </w:p>
    <w:p w:rsidR="00E362F8" w:rsidRPr="00C16E37" w:rsidRDefault="00E362F8" w:rsidP="00E362F8">
      <w:pPr>
        <w:outlineLvl w:val="0"/>
        <w:rPr>
          <w:sz w:val="28"/>
          <w:szCs w:val="28"/>
        </w:rPr>
      </w:pPr>
      <w:r w:rsidRPr="00C16E37">
        <w:rPr>
          <w:sz w:val="28"/>
          <w:szCs w:val="28"/>
        </w:rPr>
        <w:t xml:space="preserve">ділянки в натурі (на місцевості) </w:t>
      </w:r>
    </w:p>
    <w:p w:rsidR="00E362F8" w:rsidRPr="00C16E37" w:rsidRDefault="00E362F8" w:rsidP="00E362F8">
      <w:pPr>
        <w:jc w:val="both"/>
        <w:rPr>
          <w:sz w:val="28"/>
          <w:szCs w:val="28"/>
        </w:rPr>
      </w:pPr>
    </w:p>
    <w:p w:rsidR="00E362F8" w:rsidRPr="00C16E37" w:rsidRDefault="00E362F8" w:rsidP="00E362F8">
      <w:pPr>
        <w:jc w:val="both"/>
        <w:rPr>
          <w:sz w:val="28"/>
          <w:szCs w:val="28"/>
        </w:rPr>
      </w:pPr>
      <w:r w:rsidRPr="00C16E37">
        <w:rPr>
          <w:sz w:val="28"/>
          <w:szCs w:val="28"/>
        </w:rPr>
        <w:t xml:space="preserve">         Розглянувши клопотання директора </w:t>
      </w:r>
      <w:proofErr w:type="spellStart"/>
      <w:r w:rsidRPr="00C16E37">
        <w:rPr>
          <w:sz w:val="28"/>
          <w:szCs w:val="28"/>
        </w:rPr>
        <w:t>Коопунівермагу</w:t>
      </w:r>
      <w:proofErr w:type="spellEnd"/>
      <w:r w:rsidRPr="00C16E37">
        <w:rPr>
          <w:sz w:val="28"/>
          <w:szCs w:val="28"/>
        </w:rPr>
        <w:t xml:space="preserve"> Рахівської Райспоживспілки про надання дозволу на розробку технічної документації із землеустрою щодо встановлення (відновлення) меж земельної ділянки в натурі (на місцевості), відповідно до статей 12,79¹,92,122,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E362F8" w:rsidRPr="00C16E37" w:rsidRDefault="00E362F8" w:rsidP="00E362F8">
      <w:pPr>
        <w:jc w:val="both"/>
        <w:outlineLvl w:val="0"/>
        <w:rPr>
          <w:sz w:val="28"/>
          <w:szCs w:val="28"/>
        </w:rPr>
      </w:pPr>
    </w:p>
    <w:p w:rsidR="00E362F8" w:rsidRPr="00C16E37" w:rsidRDefault="00E362F8" w:rsidP="00E362F8">
      <w:pPr>
        <w:jc w:val="center"/>
        <w:rPr>
          <w:sz w:val="28"/>
          <w:szCs w:val="28"/>
        </w:rPr>
      </w:pPr>
      <w:r w:rsidRPr="00C16E37">
        <w:rPr>
          <w:sz w:val="28"/>
          <w:szCs w:val="28"/>
        </w:rPr>
        <w:t>в и р і ш и л а :</w:t>
      </w:r>
    </w:p>
    <w:p w:rsidR="00E362F8" w:rsidRPr="00C16E37" w:rsidRDefault="00E362F8" w:rsidP="00E362F8">
      <w:pPr>
        <w:jc w:val="center"/>
        <w:rPr>
          <w:sz w:val="28"/>
          <w:szCs w:val="28"/>
        </w:rPr>
      </w:pPr>
    </w:p>
    <w:p w:rsidR="00E362F8" w:rsidRPr="00C16E37" w:rsidRDefault="00E362F8" w:rsidP="00E362F8">
      <w:pPr>
        <w:jc w:val="both"/>
        <w:rPr>
          <w:sz w:val="28"/>
          <w:szCs w:val="28"/>
        </w:rPr>
      </w:pPr>
      <w:r w:rsidRPr="00C16E37">
        <w:rPr>
          <w:sz w:val="28"/>
          <w:szCs w:val="28"/>
        </w:rPr>
        <w:t xml:space="preserve">        1.Надати дозвіл </w:t>
      </w:r>
      <w:proofErr w:type="spellStart"/>
      <w:r w:rsidRPr="00C16E37">
        <w:rPr>
          <w:sz w:val="28"/>
          <w:szCs w:val="28"/>
        </w:rPr>
        <w:t>Коопунівермагу</w:t>
      </w:r>
      <w:proofErr w:type="spellEnd"/>
      <w:r w:rsidRPr="00C16E37">
        <w:rPr>
          <w:sz w:val="28"/>
          <w:szCs w:val="28"/>
        </w:rPr>
        <w:t xml:space="preserve"> Рахівської Райспоживспілки юридична адреса: м. Рахів, вул. Миру, 36 на розробку технічної документації із землеустрою щодо встановлення (відновлення) меж земельної ділянки в натурі (на місцевості) орієнтовною площею – </w:t>
      </w:r>
      <w:r w:rsidR="002C4B51">
        <w:rPr>
          <w:sz w:val="28"/>
          <w:szCs w:val="28"/>
        </w:rPr>
        <w:t xml:space="preserve">0,1600 га по вул. Миру, 36 в </w:t>
      </w:r>
      <w:proofErr w:type="spellStart"/>
      <w:r w:rsidR="002C4B51">
        <w:rPr>
          <w:sz w:val="28"/>
          <w:szCs w:val="28"/>
        </w:rPr>
        <w:t>м.</w:t>
      </w:r>
      <w:r w:rsidRPr="00C16E37">
        <w:rPr>
          <w:sz w:val="28"/>
          <w:szCs w:val="28"/>
        </w:rPr>
        <w:t>Рахів</w:t>
      </w:r>
      <w:proofErr w:type="spellEnd"/>
      <w:r w:rsidRPr="00C16E37">
        <w:rPr>
          <w:sz w:val="28"/>
          <w:szCs w:val="28"/>
        </w:rPr>
        <w:t xml:space="preserve"> з подальшою передачею її у користування на умовах оренди для будівництва та обслуговування будівель торгівлі (категорія земель – землі житлової та громадської забудови, код КВЦПЗ - 03.07).</w:t>
      </w:r>
    </w:p>
    <w:p w:rsidR="00E362F8" w:rsidRPr="00C16E37" w:rsidRDefault="00E362F8" w:rsidP="00E362F8">
      <w:pPr>
        <w:ind w:left="360"/>
        <w:jc w:val="both"/>
        <w:rPr>
          <w:sz w:val="28"/>
          <w:szCs w:val="28"/>
        </w:rPr>
      </w:pPr>
      <w:r w:rsidRPr="00C16E37">
        <w:rPr>
          <w:sz w:val="28"/>
          <w:szCs w:val="28"/>
        </w:rPr>
        <w:t xml:space="preserve">    2.Контроль за виконанням цього рішення покласти на постійну комісію</w:t>
      </w:r>
    </w:p>
    <w:p w:rsidR="00E362F8" w:rsidRPr="00C16E37" w:rsidRDefault="00E362F8" w:rsidP="00E362F8">
      <w:pPr>
        <w:jc w:val="both"/>
        <w:rPr>
          <w:sz w:val="28"/>
          <w:szCs w:val="28"/>
        </w:rPr>
      </w:pPr>
      <w:r w:rsidRPr="00C16E37">
        <w:rPr>
          <w:sz w:val="28"/>
          <w:szCs w:val="28"/>
        </w:rPr>
        <w:t>Рахівської міської ради з питань регулювання земельних відносин та містобудування.</w:t>
      </w:r>
    </w:p>
    <w:p w:rsidR="00E362F8" w:rsidRDefault="00E362F8" w:rsidP="00E362F8">
      <w:pPr>
        <w:jc w:val="both"/>
        <w:rPr>
          <w:sz w:val="28"/>
          <w:szCs w:val="28"/>
        </w:rPr>
      </w:pPr>
    </w:p>
    <w:p w:rsidR="00B15878" w:rsidRPr="00C16E37" w:rsidRDefault="00B15878" w:rsidP="00E362F8">
      <w:pPr>
        <w:jc w:val="both"/>
        <w:rPr>
          <w:sz w:val="28"/>
          <w:szCs w:val="28"/>
        </w:rPr>
      </w:pPr>
    </w:p>
    <w:p w:rsidR="00E362F8" w:rsidRPr="00C16E37" w:rsidRDefault="00E362F8" w:rsidP="00E362F8">
      <w:pPr>
        <w:jc w:val="both"/>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362F8" w:rsidRDefault="00E362F8" w:rsidP="00E362F8">
      <w:pPr>
        <w:jc w:val="both"/>
        <w:rPr>
          <w:color w:val="FF0000"/>
          <w:sz w:val="28"/>
          <w:szCs w:val="28"/>
        </w:rPr>
      </w:pPr>
    </w:p>
    <w:p w:rsidR="00E362F8" w:rsidRDefault="00E362F8" w:rsidP="00E362F8">
      <w:pPr>
        <w:jc w:val="both"/>
        <w:rPr>
          <w:color w:val="FF0000"/>
          <w:sz w:val="28"/>
          <w:szCs w:val="28"/>
        </w:rPr>
      </w:pPr>
    </w:p>
    <w:p w:rsidR="00B15878" w:rsidRDefault="00B15878">
      <w:pPr>
        <w:spacing w:after="160" w:line="259" w:lineRule="auto"/>
        <w:rPr>
          <w:color w:val="FF0000"/>
          <w:sz w:val="28"/>
          <w:szCs w:val="28"/>
        </w:rPr>
      </w:pPr>
      <w:r>
        <w:rPr>
          <w:color w:val="FF0000"/>
          <w:sz w:val="28"/>
          <w:szCs w:val="28"/>
        </w:rPr>
        <w:br w:type="page"/>
      </w:r>
    </w:p>
    <w:p w:rsidR="00E362F8" w:rsidRDefault="00E362F8" w:rsidP="00E362F8">
      <w:pPr>
        <w:jc w:val="both"/>
        <w:rPr>
          <w:color w:val="FF0000"/>
          <w:sz w:val="28"/>
          <w:szCs w:val="28"/>
        </w:rPr>
      </w:pPr>
    </w:p>
    <w:p w:rsidR="00250912" w:rsidRPr="00FE4D3A" w:rsidRDefault="00250912" w:rsidP="00250912">
      <w:pPr>
        <w:jc w:val="both"/>
        <w:rPr>
          <w:sz w:val="28"/>
          <w:szCs w:val="28"/>
        </w:rPr>
      </w:pPr>
      <w:r>
        <w:rPr>
          <w:noProof/>
          <w:lang w:val="ru-RU"/>
        </w:rPr>
        <w:drawing>
          <wp:anchor distT="0" distB="0" distL="114300" distR="114300" simplePos="0" relativeHeight="251726848" behindDoc="0" locked="0" layoutInCell="1" allowOverlap="1" wp14:anchorId="6625EAA0" wp14:editId="57A6E27A">
            <wp:simplePos x="0" y="0"/>
            <wp:positionH relativeFrom="column">
              <wp:posOffset>2758440</wp:posOffset>
            </wp:positionH>
            <wp:positionV relativeFrom="paragraph">
              <wp:posOffset>41275</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588</w:t>
      </w:r>
    </w:p>
    <w:p w:rsidR="00250912" w:rsidRPr="00087FE0" w:rsidRDefault="00250912" w:rsidP="00250912">
      <w:pPr>
        <w:ind w:right="142"/>
        <w:rPr>
          <w:sz w:val="28"/>
          <w:szCs w:val="28"/>
        </w:rPr>
      </w:pPr>
      <w:r w:rsidRPr="00087FE0">
        <w:rPr>
          <w:sz w:val="28"/>
          <w:szCs w:val="28"/>
        </w:rPr>
        <w:t>м. Рахів</w:t>
      </w:r>
    </w:p>
    <w:p w:rsidR="00E362F8" w:rsidRPr="008B1124" w:rsidRDefault="00E362F8" w:rsidP="00E362F8">
      <w:pPr>
        <w:ind w:right="-1"/>
        <w:rPr>
          <w:sz w:val="28"/>
          <w:szCs w:val="28"/>
        </w:rPr>
      </w:pPr>
    </w:p>
    <w:p w:rsidR="00E362F8" w:rsidRPr="008B1124" w:rsidRDefault="00E362F8" w:rsidP="00E362F8">
      <w:pPr>
        <w:outlineLvl w:val="0"/>
        <w:rPr>
          <w:sz w:val="28"/>
          <w:szCs w:val="28"/>
        </w:rPr>
      </w:pPr>
      <w:r w:rsidRPr="008B1124">
        <w:rPr>
          <w:sz w:val="28"/>
          <w:szCs w:val="28"/>
        </w:rPr>
        <w:t xml:space="preserve">Про затвердження технічної документації із </w:t>
      </w:r>
    </w:p>
    <w:p w:rsidR="00E362F8" w:rsidRPr="008B1124" w:rsidRDefault="00E362F8" w:rsidP="00E362F8">
      <w:pPr>
        <w:outlineLvl w:val="0"/>
        <w:rPr>
          <w:sz w:val="28"/>
          <w:szCs w:val="28"/>
        </w:rPr>
      </w:pPr>
      <w:r w:rsidRPr="008B1124">
        <w:rPr>
          <w:sz w:val="28"/>
          <w:szCs w:val="28"/>
        </w:rPr>
        <w:t xml:space="preserve">землеустрою щодо об’єднання земельних </w:t>
      </w:r>
    </w:p>
    <w:p w:rsidR="00E362F8" w:rsidRPr="008B1124" w:rsidRDefault="00E362F8" w:rsidP="00E362F8">
      <w:pPr>
        <w:outlineLvl w:val="0"/>
        <w:rPr>
          <w:sz w:val="28"/>
          <w:szCs w:val="28"/>
        </w:rPr>
      </w:pPr>
      <w:r w:rsidRPr="008B1124">
        <w:rPr>
          <w:sz w:val="28"/>
          <w:szCs w:val="28"/>
        </w:rPr>
        <w:t>ділянок комунальної власності</w:t>
      </w:r>
    </w:p>
    <w:p w:rsidR="00E362F8" w:rsidRDefault="00E362F8" w:rsidP="00E362F8">
      <w:pPr>
        <w:pStyle w:val="a8"/>
        <w:ind w:right="142"/>
        <w:rPr>
          <w:szCs w:val="28"/>
        </w:rPr>
      </w:pPr>
    </w:p>
    <w:p w:rsidR="00E362F8" w:rsidRPr="008B1124" w:rsidRDefault="00E362F8" w:rsidP="00E362F8">
      <w:pPr>
        <w:jc w:val="both"/>
        <w:outlineLvl w:val="0"/>
        <w:rPr>
          <w:sz w:val="28"/>
          <w:szCs w:val="28"/>
        </w:rPr>
      </w:pPr>
      <w:r w:rsidRPr="008B1124">
        <w:rPr>
          <w:sz w:val="28"/>
          <w:szCs w:val="28"/>
        </w:rPr>
        <w:tab/>
        <w:t>Розглянувши звернення громадянина Яремчука В.М. про затвердження технічної документації із землеустрою щодо об'єднання земельних ділянок, керуючись статтями 12, 81, 79¹, 93, 122, 186 Земельного кодексу України, статтями 19, 25, 56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E362F8" w:rsidRPr="008B1124" w:rsidRDefault="00E362F8" w:rsidP="00E362F8">
      <w:pPr>
        <w:ind w:right="142"/>
        <w:rPr>
          <w:sz w:val="28"/>
          <w:szCs w:val="28"/>
        </w:rPr>
      </w:pPr>
      <w:r w:rsidRPr="008B1124">
        <w:rPr>
          <w:sz w:val="28"/>
          <w:szCs w:val="28"/>
        </w:rPr>
        <w:tab/>
      </w:r>
      <w:r w:rsidRPr="008B1124">
        <w:rPr>
          <w:sz w:val="28"/>
          <w:szCs w:val="28"/>
        </w:rPr>
        <w:tab/>
      </w:r>
      <w:r w:rsidRPr="008B1124">
        <w:rPr>
          <w:sz w:val="28"/>
          <w:szCs w:val="28"/>
        </w:rPr>
        <w:tab/>
      </w:r>
      <w:r w:rsidRPr="008B1124">
        <w:rPr>
          <w:sz w:val="28"/>
          <w:szCs w:val="28"/>
        </w:rPr>
        <w:tab/>
      </w:r>
      <w:r w:rsidRPr="008B1124">
        <w:rPr>
          <w:sz w:val="28"/>
          <w:szCs w:val="28"/>
        </w:rPr>
        <w:tab/>
      </w:r>
      <w:r w:rsidRPr="008B1124">
        <w:rPr>
          <w:sz w:val="28"/>
          <w:szCs w:val="28"/>
        </w:rPr>
        <w:tab/>
      </w:r>
    </w:p>
    <w:p w:rsidR="00E362F8" w:rsidRPr="008B1124" w:rsidRDefault="00E362F8" w:rsidP="00E362F8">
      <w:pPr>
        <w:ind w:right="142"/>
        <w:jc w:val="center"/>
        <w:rPr>
          <w:sz w:val="28"/>
          <w:szCs w:val="28"/>
        </w:rPr>
      </w:pPr>
      <w:r w:rsidRPr="008B1124">
        <w:rPr>
          <w:sz w:val="28"/>
          <w:szCs w:val="28"/>
        </w:rPr>
        <w:t>в и р і ш и л а :</w:t>
      </w:r>
    </w:p>
    <w:p w:rsidR="00E362F8" w:rsidRPr="008B1124" w:rsidRDefault="00E362F8" w:rsidP="00E362F8">
      <w:pPr>
        <w:ind w:right="142"/>
        <w:rPr>
          <w:sz w:val="28"/>
          <w:szCs w:val="28"/>
        </w:rPr>
      </w:pPr>
    </w:p>
    <w:p w:rsidR="00E362F8" w:rsidRPr="008B1124" w:rsidRDefault="00E362F8" w:rsidP="00E362F8">
      <w:pPr>
        <w:jc w:val="both"/>
        <w:rPr>
          <w:sz w:val="28"/>
          <w:szCs w:val="28"/>
        </w:rPr>
      </w:pPr>
      <w:r w:rsidRPr="008B1124">
        <w:rPr>
          <w:b/>
          <w:sz w:val="28"/>
          <w:szCs w:val="28"/>
        </w:rPr>
        <w:t xml:space="preserve">        </w:t>
      </w:r>
      <w:r w:rsidRPr="008B1124">
        <w:rPr>
          <w:sz w:val="28"/>
          <w:szCs w:val="28"/>
        </w:rPr>
        <w:t xml:space="preserve">1. Затвердити громадянину Яремчуку Василю Михайловичу, мешканцю </w:t>
      </w:r>
      <w:r>
        <w:rPr>
          <w:sz w:val="28"/>
          <w:szCs w:val="28"/>
        </w:rPr>
        <w:t xml:space="preserve">          </w:t>
      </w:r>
      <w:r w:rsidRPr="008B1124">
        <w:rPr>
          <w:sz w:val="28"/>
          <w:szCs w:val="28"/>
        </w:rPr>
        <w:t>м. Рахів, вул. Вербник, 136 кв.3 технічну документацію щодо об’єднання земельних ділянок, які перебувають у користуванні на умовах оренди для будівництва та обслуговування будівель торгівлі (категорія земель – землі житлової та громадської забудови, код КВЦПЗ - 03.07) та об’єднати земельні ділянки площею – 0,0036 га та площею – 0,0055 га по вул. Вербник в м. Рахів в одну земельну ділянку площею – 0,0091 га (кадастровий номер 2123610100:08:001:0064).</w:t>
      </w:r>
    </w:p>
    <w:p w:rsidR="00E362F8" w:rsidRPr="008B1124" w:rsidRDefault="00E362F8" w:rsidP="00E362F8">
      <w:pPr>
        <w:jc w:val="both"/>
        <w:rPr>
          <w:sz w:val="28"/>
          <w:szCs w:val="28"/>
        </w:rPr>
      </w:pPr>
      <w:r w:rsidRPr="008B1124">
        <w:rPr>
          <w:sz w:val="28"/>
          <w:szCs w:val="28"/>
        </w:rPr>
        <w:t xml:space="preserve">        2. Розірвати договори оренди земельних ділянок площею – 0,0036 га (кадастровий номер 2123610100:08:001:0010) та площею – 0,0055 га (кадастровий номер 2123610100:08:001:0062) по вул. Вербник в м. Рахів, укладені між Рахівською міською радою та громадянином Яремчуком Василем Михайловичем для будівництва та обслуговування будівель торгівлі у зв’язку з об’єднанням двох земельних ділянок в одну.</w:t>
      </w:r>
    </w:p>
    <w:p w:rsidR="00E362F8" w:rsidRDefault="00E362F8" w:rsidP="00E362F8">
      <w:pPr>
        <w:jc w:val="both"/>
        <w:rPr>
          <w:sz w:val="28"/>
          <w:szCs w:val="28"/>
        </w:rPr>
      </w:pPr>
      <w:r w:rsidRPr="008B1124">
        <w:rPr>
          <w:sz w:val="28"/>
          <w:szCs w:val="28"/>
        </w:rPr>
        <w:t xml:space="preserve">        3. Громадянину </w:t>
      </w:r>
      <w:r>
        <w:rPr>
          <w:sz w:val="28"/>
          <w:szCs w:val="28"/>
        </w:rPr>
        <w:t xml:space="preserve">Яремчуку Василю Михайловичу </w:t>
      </w:r>
      <w:r w:rsidRPr="008B1124">
        <w:rPr>
          <w:sz w:val="28"/>
          <w:szCs w:val="28"/>
        </w:rPr>
        <w:t>укласти з Рахівською міською радою договір оренди земельної ділянки площею – 0,0091 га строком на 10 років (кадастровий номер 2123610100:08:001:0064) для будівництва та обслуговування будівель торгівлі по вул. Вербник в м. Рахів (категорія земель – землі житлової та громадської забудови, код КВЦПЗ - 03.07), в зв’язку з об’єднанням двох земельних ділянок в одну.</w:t>
      </w:r>
    </w:p>
    <w:p w:rsidR="00E362F8" w:rsidRPr="008B1124" w:rsidRDefault="00E362F8" w:rsidP="00E362F8">
      <w:pPr>
        <w:jc w:val="both"/>
        <w:rPr>
          <w:sz w:val="28"/>
          <w:szCs w:val="28"/>
        </w:rPr>
      </w:pPr>
    </w:p>
    <w:p w:rsidR="00B15878" w:rsidRDefault="00E362F8" w:rsidP="00E362F8">
      <w:pPr>
        <w:jc w:val="both"/>
        <w:rPr>
          <w:sz w:val="28"/>
          <w:szCs w:val="28"/>
        </w:rPr>
      </w:pPr>
      <w:r w:rsidRPr="008B1124">
        <w:rPr>
          <w:sz w:val="28"/>
          <w:szCs w:val="28"/>
        </w:rPr>
        <w:lastRenderedPageBreak/>
        <w:t xml:space="preserve"> </w:t>
      </w:r>
    </w:p>
    <w:p w:rsidR="00B15878" w:rsidRDefault="00B15878" w:rsidP="00E362F8">
      <w:pPr>
        <w:jc w:val="both"/>
        <w:rPr>
          <w:sz w:val="28"/>
          <w:szCs w:val="28"/>
        </w:rPr>
      </w:pPr>
    </w:p>
    <w:p w:rsidR="00E362F8" w:rsidRPr="008B1124" w:rsidRDefault="00E362F8" w:rsidP="00E362F8">
      <w:pPr>
        <w:jc w:val="both"/>
        <w:rPr>
          <w:sz w:val="28"/>
          <w:szCs w:val="28"/>
        </w:rPr>
      </w:pPr>
      <w:r w:rsidRPr="008B1124">
        <w:rPr>
          <w:sz w:val="28"/>
          <w:szCs w:val="28"/>
        </w:rPr>
        <w:t xml:space="preserve">       3.1. Встановити орендну плату за користування вищезгаданою земельною ділянкою у розмірі 10 відсотків від нормативної грошової оцінки земельної ділянки. </w:t>
      </w:r>
    </w:p>
    <w:p w:rsidR="00E362F8" w:rsidRPr="008B1124" w:rsidRDefault="00E362F8" w:rsidP="00E362F8">
      <w:pPr>
        <w:jc w:val="both"/>
        <w:rPr>
          <w:sz w:val="28"/>
          <w:szCs w:val="28"/>
        </w:rPr>
      </w:pPr>
    </w:p>
    <w:p w:rsidR="00E362F8" w:rsidRDefault="00E362F8" w:rsidP="00E362F8">
      <w:pPr>
        <w:jc w:val="both"/>
        <w:rPr>
          <w:sz w:val="28"/>
          <w:szCs w:val="28"/>
        </w:rPr>
      </w:pPr>
    </w:p>
    <w:p w:rsidR="00E362F8" w:rsidRPr="008B1124" w:rsidRDefault="00E362F8" w:rsidP="00E362F8">
      <w:pPr>
        <w:jc w:val="both"/>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color w:val="FF0000"/>
          <w:sz w:val="28"/>
          <w:szCs w:val="28"/>
        </w:rPr>
      </w:pPr>
      <w:r>
        <w:rPr>
          <w:color w:val="FF0000"/>
          <w:sz w:val="28"/>
          <w:szCs w:val="28"/>
        </w:rPr>
        <w:br w:type="page"/>
      </w:r>
    </w:p>
    <w:p w:rsidR="00250912" w:rsidRPr="00FE4D3A" w:rsidRDefault="00250912" w:rsidP="00250912">
      <w:pPr>
        <w:jc w:val="both"/>
        <w:rPr>
          <w:sz w:val="28"/>
          <w:szCs w:val="28"/>
        </w:rPr>
      </w:pPr>
      <w:r>
        <w:rPr>
          <w:noProof/>
          <w:lang w:val="ru-RU"/>
        </w:rPr>
        <w:lastRenderedPageBreak/>
        <w:drawing>
          <wp:anchor distT="0" distB="0" distL="114300" distR="114300" simplePos="0" relativeHeight="251728896" behindDoc="0" locked="0" layoutInCell="1" allowOverlap="1" wp14:anchorId="384B40CE" wp14:editId="3A01FA8D">
            <wp:simplePos x="0" y="0"/>
            <wp:positionH relativeFrom="column">
              <wp:posOffset>2758440</wp:posOffset>
            </wp:positionH>
            <wp:positionV relativeFrom="paragraph">
              <wp:posOffset>41275</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589</w:t>
      </w:r>
    </w:p>
    <w:p w:rsidR="00250912" w:rsidRPr="00087FE0" w:rsidRDefault="00250912" w:rsidP="00250912">
      <w:pPr>
        <w:ind w:right="142"/>
        <w:rPr>
          <w:sz w:val="28"/>
          <w:szCs w:val="28"/>
        </w:rPr>
      </w:pPr>
      <w:r w:rsidRPr="00087FE0">
        <w:rPr>
          <w:sz w:val="28"/>
          <w:szCs w:val="28"/>
        </w:rPr>
        <w:t>м. Рахів</w:t>
      </w:r>
    </w:p>
    <w:p w:rsidR="00E362F8" w:rsidRPr="00C16E37" w:rsidRDefault="00E362F8" w:rsidP="00E362F8">
      <w:pPr>
        <w:ind w:right="142"/>
        <w:rPr>
          <w:sz w:val="28"/>
          <w:szCs w:val="28"/>
        </w:rPr>
      </w:pPr>
    </w:p>
    <w:p w:rsidR="00E362F8" w:rsidRPr="00C16E37" w:rsidRDefault="00E362F8" w:rsidP="00E362F8">
      <w:pPr>
        <w:outlineLvl w:val="0"/>
        <w:rPr>
          <w:sz w:val="28"/>
          <w:szCs w:val="28"/>
        </w:rPr>
      </w:pPr>
      <w:r w:rsidRPr="00C16E37">
        <w:rPr>
          <w:sz w:val="28"/>
          <w:szCs w:val="28"/>
        </w:rPr>
        <w:t>Про надання дозволу на виготовлення звіту з</w:t>
      </w:r>
    </w:p>
    <w:p w:rsidR="00E362F8" w:rsidRPr="00C16E37" w:rsidRDefault="00E362F8" w:rsidP="00E362F8">
      <w:pPr>
        <w:tabs>
          <w:tab w:val="left" w:pos="6840"/>
        </w:tabs>
        <w:rPr>
          <w:sz w:val="28"/>
          <w:szCs w:val="28"/>
        </w:rPr>
      </w:pPr>
      <w:r w:rsidRPr="00C16E37">
        <w:rPr>
          <w:sz w:val="28"/>
          <w:szCs w:val="28"/>
        </w:rPr>
        <w:t xml:space="preserve">експертної грошової оцінки земельної ділянки </w:t>
      </w:r>
    </w:p>
    <w:p w:rsidR="00E362F8" w:rsidRPr="00C16E37" w:rsidRDefault="00E362F8" w:rsidP="00E362F8">
      <w:pPr>
        <w:tabs>
          <w:tab w:val="left" w:pos="6840"/>
        </w:tabs>
        <w:rPr>
          <w:sz w:val="28"/>
          <w:szCs w:val="28"/>
        </w:rPr>
      </w:pPr>
      <w:r w:rsidRPr="00C16E37">
        <w:rPr>
          <w:sz w:val="28"/>
          <w:szCs w:val="28"/>
        </w:rPr>
        <w:t>несільськогосподарського призначення,</w:t>
      </w:r>
    </w:p>
    <w:p w:rsidR="00E362F8" w:rsidRPr="00C16E37" w:rsidRDefault="00E362F8" w:rsidP="00E362F8">
      <w:pPr>
        <w:rPr>
          <w:sz w:val="28"/>
          <w:szCs w:val="28"/>
        </w:rPr>
      </w:pPr>
      <w:r w:rsidRPr="00C16E37">
        <w:rPr>
          <w:sz w:val="28"/>
          <w:szCs w:val="28"/>
        </w:rPr>
        <w:t>що підлягає продажу</w:t>
      </w:r>
    </w:p>
    <w:p w:rsidR="00E362F8" w:rsidRPr="00C16E37" w:rsidRDefault="00E362F8" w:rsidP="00E362F8">
      <w:pPr>
        <w:rPr>
          <w:sz w:val="28"/>
          <w:szCs w:val="28"/>
        </w:rPr>
      </w:pPr>
    </w:p>
    <w:p w:rsidR="00E362F8" w:rsidRPr="00C16E37" w:rsidRDefault="00E362F8" w:rsidP="00E362F8">
      <w:pPr>
        <w:jc w:val="both"/>
        <w:rPr>
          <w:sz w:val="28"/>
          <w:szCs w:val="28"/>
        </w:rPr>
      </w:pPr>
      <w:r w:rsidRPr="00C16E37">
        <w:rPr>
          <w:sz w:val="28"/>
          <w:szCs w:val="28"/>
        </w:rPr>
        <w:tab/>
        <w:t xml:space="preserve">Розглянувши звернення громадянки </w:t>
      </w:r>
      <w:proofErr w:type="spellStart"/>
      <w:r w:rsidRPr="00C16E37">
        <w:rPr>
          <w:sz w:val="28"/>
          <w:szCs w:val="28"/>
        </w:rPr>
        <w:t>Вішован</w:t>
      </w:r>
      <w:proofErr w:type="spellEnd"/>
      <w:r w:rsidRPr="00C16E37">
        <w:rPr>
          <w:sz w:val="28"/>
          <w:szCs w:val="28"/>
        </w:rPr>
        <w:t xml:space="preserve"> М.Ю. про надання дозволу на виготовлення звіту з експертної грошової оцінки земельної ділянки несільськогосподарського призначення, що підлягає продажу, керуючись статями 12, 128 Земельного кодексу України, пунктом 34 частини першої статті 26 Закону України «Про місцеве самоврядування в Україні», міська рада</w:t>
      </w:r>
    </w:p>
    <w:p w:rsidR="00E362F8" w:rsidRPr="00C16E37" w:rsidRDefault="00E362F8" w:rsidP="00E362F8">
      <w:pPr>
        <w:jc w:val="both"/>
        <w:rPr>
          <w:sz w:val="28"/>
          <w:szCs w:val="28"/>
        </w:rPr>
      </w:pPr>
      <w:r w:rsidRPr="00C16E37">
        <w:rPr>
          <w:sz w:val="28"/>
          <w:szCs w:val="28"/>
        </w:rPr>
        <w:t xml:space="preserve">            </w:t>
      </w:r>
    </w:p>
    <w:p w:rsidR="00E362F8" w:rsidRPr="00C16E37" w:rsidRDefault="00E362F8" w:rsidP="00E362F8">
      <w:pPr>
        <w:jc w:val="center"/>
        <w:rPr>
          <w:sz w:val="28"/>
          <w:szCs w:val="28"/>
        </w:rPr>
      </w:pPr>
      <w:r w:rsidRPr="00C16E37">
        <w:rPr>
          <w:sz w:val="28"/>
          <w:szCs w:val="28"/>
        </w:rPr>
        <w:t xml:space="preserve"> в и р і ш и л а :</w:t>
      </w:r>
    </w:p>
    <w:p w:rsidR="00E362F8" w:rsidRPr="00C16E37" w:rsidRDefault="00E362F8" w:rsidP="00E362F8">
      <w:pPr>
        <w:jc w:val="center"/>
        <w:rPr>
          <w:sz w:val="28"/>
          <w:szCs w:val="28"/>
        </w:rPr>
      </w:pPr>
    </w:p>
    <w:p w:rsidR="00E362F8" w:rsidRPr="00C16E37" w:rsidRDefault="00E362F8" w:rsidP="00E362F8">
      <w:pPr>
        <w:jc w:val="both"/>
        <w:rPr>
          <w:sz w:val="28"/>
          <w:szCs w:val="28"/>
        </w:rPr>
      </w:pPr>
      <w:r w:rsidRPr="00C16E37">
        <w:rPr>
          <w:sz w:val="28"/>
          <w:szCs w:val="28"/>
        </w:rPr>
        <w:t xml:space="preserve">       1. Надати дозвіл на виготовлення звіту з експертної грошової оцінки земельної ділянки (кадастровий номер – 2123610100:29:002:0006) площею - </w:t>
      </w:r>
      <w:smartTag w:uri="urn:schemas-microsoft-com:office:smarttags" w:element="metricconverter">
        <w:smartTagPr>
          <w:attr w:name="ProductID" w:val="0,0033 га"/>
        </w:smartTagPr>
        <w:r w:rsidRPr="00C16E37">
          <w:rPr>
            <w:sz w:val="28"/>
            <w:szCs w:val="28"/>
          </w:rPr>
          <w:t>0,0033 га</w:t>
        </w:r>
      </w:smartTag>
      <w:r w:rsidRPr="00C16E37">
        <w:rPr>
          <w:sz w:val="28"/>
          <w:szCs w:val="28"/>
        </w:rPr>
        <w:t xml:space="preserve"> (категорія земель – землі житлової та громадської забудови, код КВЦПЗ - 03.07) для будівництва та обслуговування будівель торгівлі  по               вул. Карпатська, </w:t>
      </w:r>
      <w:r>
        <w:rPr>
          <w:sz w:val="28"/>
          <w:szCs w:val="28"/>
        </w:rPr>
        <w:t>8а</w:t>
      </w:r>
      <w:r w:rsidRPr="00C16E37">
        <w:rPr>
          <w:sz w:val="28"/>
          <w:szCs w:val="28"/>
        </w:rPr>
        <w:t xml:space="preserve"> в м. Рахів, яка перебуває в користуванні на умовах оренди у громадянки </w:t>
      </w:r>
      <w:proofErr w:type="spellStart"/>
      <w:r w:rsidRPr="00C16E37">
        <w:rPr>
          <w:sz w:val="28"/>
          <w:szCs w:val="28"/>
        </w:rPr>
        <w:t>Вішован</w:t>
      </w:r>
      <w:proofErr w:type="spellEnd"/>
      <w:r w:rsidRPr="00C16E37">
        <w:rPr>
          <w:sz w:val="28"/>
          <w:szCs w:val="28"/>
        </w:rPr>
        <w:t xml:space="preserve"> Марії Юріївни, мешканки м. Рахів, вул. Буркут, 44а.</w:t>
      </w:r>
    </w:p>
    <w:p w:rsidR="00E362F8" w:rsidRPr="00C16E37" w:rsidRDefault="00E362F8" w:rsidP="00E362F8">
      <w:pPr>
        <w:ind w:firstLine="360"/>
        <w:jc w:val="both"/>
        <w:rPr>
          <w:sz w:val="28"/>
          <w:szCs w:val="28"/>
        </w:rPr>
      </w:pPr>
      <w:r w:rsidRPr="00C16E37">
        <w:rPr>
          <w:sz w:val="28"/>
          <w:szCs w:val="28"/>
        </w:rPr>
        <w:t xml:space="preserve">   2. Громадянці </w:t>
      </w:r>
      <w:proofErr w:type="spellStart"/>
      <w:r w:rsidRPr="00C16E37">
        <w:rPr>
          <w:sz w:val="28"/>
          <w:szCs w:val="28"/>
        </w:rPr>
        <w:t>Вішован</w:t>
      </w:r>
      <w:proofErr w:type="spellEnd"/>
      <w:r w:rsidRPr="00C16E37">
        <w:rPr>
          <w:sz w:val="28"/>
          <w:szCs w:val="28"/>
        </w:rPr>
        <w:t xml:space="preserve"> М.Ю.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E362F8" w:rsidRPr="00C16E37" w:rsidRDefault="00E362F8" w:rsidP="00E362F8">
      <w:pPr>
        <w:jc w:val="both"/>
        <w:rPr>
          <w:sz w:val="28"/>
          <w:szCs w:val="28"/>
        </w:rPr>
      </w:pPr>
      <w:r w:rsidRPr="00C16E37">
        <w:rPr>
          <w:sz w:val="28"/>
          <w:szCs w:val="28"/>
        </w:rPr>
        <w:t xml:space="preserve">    </w:t>
      </w:r>
      <w:r>
        <w:rPr>
          <w:sz w:val="28"/>
          <w:szCs w:val="28"/>
        </w:rPr>
        <w:t xml:space="preserve">   </w:t>
      </w:r>
      <w:r w:rsidRPr="00C16E37">
        <w:rPr>
          <w:sz w:val="28"/>
          <w:szCs w:val="28"/>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E362F8" w:rsidRPr="00C16E37" w:rsidRDefault="00E362F8" w:rsidP="00E362F8">
      <w:pPr>
        <w:rPr>
          <w:sz w:val="28"/>
          <w:szCs w:val="28"/>
        </w:rPr>
      </w:pPr>
    </w:p>
    <w:p w:rsidR="00E362F8" w:rsidRPr="00C16E37" w:rsidRDefault="00E362F8" w:rsidP="00E362F8">
      <w:pPr>
        <w:rPr>
          <w:sz w:val="28"/>
          <w:szCs w:val="28"/>
        </w:rPr>
      </w:pPr>
    </w:p>
    <w:p w:rsidR="00B15878" w:rsidRDefault="00B15878" w:rsidP="00B15878">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B15878" w:rsidRDefault="00B15878">
      <w:pPr>
        <w:spacing w:after="160" w:line="259" w:lineRule="auto"/>
        <w:rPr>
          <w:color w:val="FF0000"/>
          <w:sz w:val="28"/>
          <w:szCs w:val="28"/>
        </w:rPr>
      </w:pPr>
      <w:r>
        <w:rPr>
          <w:color w:val="FF0000"/>
          <w:sz w:val="28"/>
          <w:szCs w:val="28"/>
        </w:rPr>
        <w:br w:type="page"/>
      </w:r>
    </w:p>
    <w:p w:rsidR="00E362F8" w:rsidRDefault="00E362F8" w:rsidP="00E362F8">
      <w:pPr>
        <w:jc w:val="both"/>
        <w:rPr>
          <w:color w:val="FF0000"/>
          <w:sz w:val="28"/>
          <w:szCs w:val="28"/>
        </w:rPr>
      </w:pPr>
    </w:p>
    <w:p w:rsidR="00250912" w:rsidRPr="00FE4D3A" w:rsidRDefault="00250912" w:rsidP="00250912">
      <w:pPr>
        <w:jc w:val="both"/>
        <w:rPr>
          <w:sz w:val="28"/>
          <w:szCs w:val="28"/>
        </w:rPr>
      </w:pPr>
      <w:r>
        <w:rPr>
          <w:noProof/>
          <w:lang w:val="ru-RU"/>
        </w:rPr>
        <w:drawing>
          <wp:anchor distT="0" distB="0" distL="114300" distR="114300" simplePos="0" relativeHeight="251730944" behindDoc="0" locked="0" layoutInCell="1" allowOverlap="1" wp14:anchorId="78F5B348" wp14:editId="04EBDCFA">
            <wp:simplePos x="0" y="0"/>
            <wp:positionH relativeFrom="column">
              <wp:posOffset>2758440</wp:posOffset>
            </wp:positionH>
            <wp:positionV relativeFrom="paragraph">
              <wp:posOffset>41275</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590</w:t>
      </w:r>
    </w:p>
    <w:p w:rsidR="00250912" w:rsidRPr="00087FE0" w:rsidRDefault="00250912" w:rsidP="00250912">
      <w:pPr>
        <w:ind w:right="142"/>
        <w:rPr>
          <w:sz w:val="28"/>
          <w:szCs w:val="28"/>
        </w:rPr>
      </w:pPr>
      <w:r w:rsidRPr="00087FE0">
        <w:rPr>
          <w:sz w:val="28"/>
          <w:szCs w:val="28"/>
        </w:rPr>
        <w:t>м. Рахів</w:t>
      </w:r>
    </w:p>
    <w:p w:rsidR="00E362F8" w:rsidRPr="00F50CF5" w:rsidRDefault="00E362F8" w:rsidP="00E362F8">
      <w:pPr>
        <w:jc w:val="both"/>
        <w:rPr>
          <w:sz w:val="28"/>
          <w:szCs w:val="28"/>
        </w:rPr>
      </w:pPr>
    </w:p>
    <w:p w:rsidR="00E362F8" w:rsidRPr="00230F72" w:rsidRDefault="00E362F8" w:rsidP="00E362F8">
      <w:pPr>
        <w:jc w:val="both"/>
        <w:rPr>
          <w:sz w:val="28"/>
          <w:szCs w:val="28"/>
        </w:rPr>
      </w:pPr>
      <w:r>
        <w:rPr>
          <w:sz w:val="28"/>
          <w:szCs w:val="28"/>
        </w:rPr>
        <w:t>Про розірвання договорів оренди земельних</w:t>
      </w:r>
    </w:p>
    <w:p w:rsidR="00E362F8" w:rsidRDefault="00E362F8" w:rsidP="00E362F8">
      <w:pPr>
        <w:jc w:val="both"/>
        <w:rPr>
          <w:sz w:val="28"/>
          <w:szCs w:val="28"/>
        </w:rPr>
      </w:pPr>
      <w:r>
        <w:rPr>
          <w:sz w:val="28"/>
          <w:szCs w:val="28"/>
        </w:rPr>
        <w:t xml:space="preserve">ділянок </w:t>
      </w:r>
      <w:r w:rsidRPr="00F50CF5">
        <w:rPr>
          <w:sz w:val="28"/>
          <w:szCs w:val="28"/>
        </w:rPr>
        <w:t xml:space="preserve">та передачу </w:t>
      </w:r>
      <w:r>
        <w:rPr>
          <w:sz w:val="28"/>
          <w:szCs w:val="28"/>
        </w:rPr>
        <w:t>земельних</w:t>
      </w:r>
      <w:r w:rsidRPr="00F50CF5">
        <w:rPr>
          <w:sz w:val="28"/>
          <w:szCs w:val="28"/>
        </w:rPr>
        <w:t xml:space="preserve"> </w:t>
      </w:r>
      <w:r>
        <w:rPr>
          <w:sz w:val="28"/>
          <w:szCs w:val="28"/>
        </w:rPr>
        <w:t xml:space="preserve">ділянок </w:t>
      </w:r>
    </w:p>
    <w:p w:rsidR="00E362F8" w:rsidRDefault="00E362F8" w:rsidP="00E362F8">
      <w:pPr>
        <w:jc w:val="both"/>
        <w:rPr>
          <w:sz w:val="28"/>
          <w:szCs w:val="28"/>
        </w:rPr>
      </w:pPr>
      <w:r>
        <w:rPr>
          <w:sz w:val="28"/>
          <w:szCs w:val="28"/>
        </w:rPr>
        <w:t xml:space="preserve">громадянам </w:t>
      </w:r>
      <w:proofErr w:type="spellStart"/>
      <w:r>
        <w:rPr>
          <w:sz w:val="28"/>
          <w:szCs w:val="28"/>
        </w:rPr>
        <w:t>Маскалюку</w:t>
      </w:r>
      <w:proofErr w:type="spellEnd"/>
      <w:r>
        <w:rPr>
          <w:sz w:val="28"/>
          <w:szCs w:val="28"/>
        </w:rPr>
        <w:t xml:space="preserve"> П.Д.</w:t>
      </w:r>
      <w:r w:rsidRPr="00F50CF5">
        <w:rPr>
          <w:sz w:val="28"/>
          <w:szCs w:val="28"/>
        </w:rPr>
        <w:t xml:space="preserve"> </w:t>
      </w:r>
      <w:r>
        <w:rPr>
          <w:sz w:val="28"/>
          <w:szCs w:val="28"/>
        </w:rPr>
        <w:t>та Плиска І.І.</w:t>
      </w:r>
    </w:p>
    <w:p w:rsidR="00E362F8" w:rsidRPr="00196625" w:rsidRDefault="00E362F8" w:rsidP="00E362F8">
      <w:pPr>
        <w:jc w:val="both"/>
        <w:rPr>
          <w:sz w:val="28"/>
          <w:szCs w:val="28"/>
        </w:rPr>
      </w:pPr>
      <w:r w:rsidRPr="00196625">
        <w:rPr>
          <w:sz w:val="28"/>
          <w:szCs w:val="28"/>
        </w:rPr>
        <w:t>у користування на умовах оренди</w:t>
      </w:r>
    </w:p>
    <w:p w:rsidR="00E362F8" w:rsidRPr="00196625" w:rsidRDefault="00E362F8" w:rsidP="00E362F8">
      <w:pPr>
        <w:jc w:val="both"/>
        <w:rPr>
          <w:sz w:val="28"/>
          <w:szCs w:val="28"/>
        </w:rPr>
      </w:pPr>
    </w:p>
    <w:p w:rsidR="00E362F8" w:rsidRPr="00196625" w:rsidRDefault="00E362F8" w:rsidP="00E362F8">
      <w:pPr>
        <w:jc w:val="both"/>
        <w:rPr>
          <w:sz w:val="28"/>
          <w:szCs w:val="28"/>
        </w:rPr>
      </w:pPr>
    </w:p>
    <w:p w:rsidR="00E362F8" w:rsidRPr="000179B3" w:rsidRDefault="00E362F8" w:rsidP="00E362F8">
      <w:pPr>
        <w:jc w:val="both"/>
        <w:rPr>
          <w:sz w:val="28"/>
          <w:szCs w:val="28"/>
        </w:rPr>
      </w:pPr>
      <w:r w:rsidRPr="00196625">
        <w:rPr>
          <w:sz w:val="28"/>
          <w:szCs w:val="28"/>
        </w:rPr>
        <w:t xml:space="preserve">         </w:t>
      </w:r>
      <w:r w:rsidRPr="000179B3">
        <w:rPr>
          <w:sz w:val="28"/>
          <w:szCs w:val="28"/>
        </w:rPr>
        <w:t xml:space="preserve">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w:t>
      </w:r>
      <w:r>
        <w:rPr>
          <w:sz w:val="28"/>
          <w:szCs w:val="28"/>
        </w:rPr>
        <w:t xml:space="preserve">громадян </w:t>
      </w:r>
      <w:proofErr w:type="spellStart"/>
      <w:r>
        <w:rPr>
          <w:sz w:val="28"/>
          <w:szCs w:val="28"/>
        </w:rPr>
        <w:t>Маскалюка</w:t>
      </w:r>
      <w:proofErr w:type="spellEnd"/>
      <w:r>
        <w:rPr>
          <w:sz w:val="28"/>
          <w:szCs w:val="28"/>
        </w:rPr>
        <w:t xml:space="preserve"> П.Д.</w:t>
      </w:r>
      <w:r w:rsidRPr="00196625">
        <w:rPr>
          <w:sz w:val="28"/>
          <w:szCs w:val="28"/>
        </w:rPr>
        <w:t xml:space="preserve"> </w:t>
      </w:r>
      <w:r>
        <w:rPr>
          <w:sz w:val="28"/>
          <w:szCs w:val="28"/>
        </w:rPr>
        <w:t>та Плиска І.І.</w:t>
      </w:r>
      <w:r w:rsidRPr="000179B3">
        <w:rPr>
          <w:sz w:val="28"/>
          <w:szCs w:val="28"/>
        </w:rPr>
        <w:t>, міська рада</w:t>
      </w:r>
    </w:p>
    <w:p w:rsidR="00E362F8" w:rsidRPr="000179B3" w:rsidRDefault="00E362F8" w:rsidP="00E362F8">
      <w:pPr>
        <w:jc w:val="both"/>
        <w:rPr>
          <w:sz w:val="28"/>
          <w:szCs w:val="28"/>
        </w:rPr>
      </w:pPr>
    </w:p>
    <w:p w:rsidR="00E362F8" w:rsidRPr="00F50CF5" w:rsidRDefault="00E362F8" w:rsidP="00E362F8">
      <w:pPr>
        <w:jc w:val="center"/>
        <w:rPr>
          <w:sz w:val="28"/>
          <w:szCs w:val="28"/>
        </w:rPr>
      </w:pPr>
      <w:r w:rsidRPr="00F50CF5">
        <w:rPr>
          <w:sz w:val="28"/>
          <w:szCs w:val="28"/>
        </w:rPr>
        <w:t>в и р і ш и л а:</w:t>
      </w:r>
    </w:p>
    <w:p w:rsidR="00E362F8" w:rsidRPr="00F50CF5" w:rsidRDefault="00E362F8" w:rsidP="00E362F8">
      <w:pPr>
        <w:jc w:val="both"/>
        <w:rPr>
          <w:sz w:val="28"/>
          <w:szCs w:val="28"/>
        </w:rPr>
      </w:pPr>
    </w:p>
    <w:p w:rsidR="00E362F8" w:rsidRPr="00F50CF5" w:rsidRDefault="00E362F8" w:rsidP="00E362F8">
      <w:pPr>
        <w:jc w:val="both"/>
        <w:rPr>
          <w:sz w:val="28"/>
          <w:szCs w:val="28"/>
        </w:rPr>
      </w:pPr>
      <w:r w:rsidRPr="00F50CF5">
        <w:rPr>
          <w:sz w:val="28"/>
          <w:szCs w:val="28"/>
        </w:rPr>
        <w:t xml:space="preserve">        1. Розірвати договір оренди земельної ділянки площею –</w:t>
      </w:r>
      <w:r>
        <w:rPr>
          <w:sz w:val="28"/>
          <w:szCs w:val="28"/>
        </w:rPr>
        <w:t xml:space="preserve"> 0,0019 га від 11.07.2013</w:t>
      </w:r>
      <w:r w:rsidRPr="00F50CF5">
        <w:rPr>
          <w:sz w:val="28"/>
          <w:szCs w:val="28"/>
        </w:rPr>
        <w:t xml:space="preserve"> року зареєстрований за </w:t>
      </w:r>
      <w:r>
        <w:rPr>
          <w:sz w:val="28"/>
          <w:szCs w:val="28"/>
        </w:rPr>
        <w:t>№212361014000030</w:t>
      </w:r>
      <w:r w:rsidRPr="00F50CF5">
        <w:rPr>
          <w:sz w:val="28"/>
          <w:szCs w:val="28"/>
        </w:rPr>
        <w:t xml:space="preserve"> (к</w:t>
      </w:r>
      <w:r>
        <w:rPr>
          <w:sz w:val="28"/>
          <w:szCs w:val="28"/>
        </w:rPr>
        <w:t>адастровий номер - 2123610100:29:001:00</w:t>
      </w:r>
      <w:r w:rsidRPr="00F50CF5">
        <w:rPr>
          <w:sz w:val="28"/>
          <w:szCs w:val="28"/>
        </w:rPr>
        <w:t>2</w:t>
      </w:r>
      <w:r>
        <w:rPr>
          <w:sz w:val="28"/>
          <w:szCs w:val="28"/>
        </w:rPr>
        <w:t>4</w:t>
      </w:r>
      <w:r w:rsidRPr="00F50CF5">
        <w:rPr>
          <w:sz w:val="28"/>
          <w:szCs w:val="28"/>
        </w:rPr>
        <w:t xml:space="preserve">), укладений між Рахівською міською радою та </w:t>
      </w:r>
      <w:r>
        <w:rPr>
          <w:sz w:val="28"/>
          <w:szCs w:val="28"/>
        </w:rPr>
        <w:t xml:space="preserve">громадянином </w:t>
      </w:r>
      <w:proofErr w:type="spellStart"/>
      <w:r>
        <w:rPr>
          <w:sz w:val="28"/>
          <w:szCs w:val="28"/>
        </w:rPr>
        <w:t>Кошаном</w:t>
      </w:r>
      <w:proofErr w:type="spellEnd"/>
      <w:r>
        <w:rPr>
          <w:sz w:val="28"/>
          <w:szCs w:val="28"/>
        </w:rPr>
        <w:t xml:space="preserve"> Володимиром Дмитровичем</w:t>
      </w:r>
      <w:r w:rsidRPr="00F50CF5">
        <w:rPr>
          <w:sz w:val="28"/>
          <w:szCs w:val="28"/>
        </w:rPr>
        <w:t xml:space="preserve"> для </w:t>
      </w:r>
      <w:r>
        <w:rPr>
          <w:sz w:val="28"/>
          <w:szCs w:val="28"/>
        </w:rPr>
        <w:t>будівництва індивідуальних гаражів по вул. Карпатська, гараж №6</w:t>
      </w:r>
      <w:r w:rsidRPr="00F50CF5">
        <w:rPr>
          <w:sz w:val="28"/>
          <w:szCs w:val="28"/>
        </w:rPr>
        <w:t xml:space="preserve"> в м. Рахів у зв’язку з </w:t>
      </w:r>
      <w:proofErr w:type="spellStart"/>
      <w:r w:rsidRPr="00F50CF5">
        <w:rPr>
          <w:sz w:val="28"/>
          <w:szCs w:val="28"/>
        </w:rPr>
        <w:t>продажею</w:t>
      </w:r>
      <w:proofErr w:type="spellEnd"/>
      <w:r w:rsidRPr="00F50CF5">
        <w:rPr>
          <w:sz w:val="28"/>
          <w:szCs w:val="28"/>
        </w:rPr>
        <w:t xml:space="preserve"> об’єкту нерухомого майна (нежитлової будівлі </w:t>
      </w:r>
      <w:r>
        <w:rPr>
          <w:sz w:val="28"/>
          <w:szCs w:val="28"/>
        </w:rPr>
        <w:t>гаража</w:t>
      </w:r>
      <w:r w:rsidRPr="00F50CF5">
        <w:rPr>
          <w:sz w:val="28"/>
          <w:szCs w:val="28"/>
        </w:rPr>
        <w:t>) і віднести дану земельну ділянку до земель комунальної власності територіальної громади міста Рахів.</w:t>
      </w:r>
    </w:p>
    <w:p w:rsidR="00E362F8" w:rsidRPr="00F50CF5" w:rsidRDefault="00E362F8" w:rsidP="00E362F8">
      <w:pPr>
        <w:jc w:val="both"/>
        <w:rPr>
          <w:sz w:val="28"/>
          <w:szCs w:val="28"/>
        </w:rPr>
      </w:pPr>
      <w:r>
        <w:rPr>
          <w:sz w:val="28"/>
          <w:szCs w:val="28"/>
        </w:rPr>
        <w:t xml:space="preserve">        2. Передати громадянину </w:t>
      </w:r>
      <w:proofErr w:type="spellStart"/>
      <w:r>
        <w:rPr>
          <w:sz w:val="28"/>
          <w:szCs w:val="28"/>
        </w:rPr>
        <w:t>Маскалюку</w:t>
      </w:r>
      <w:proofErr w:type="spellEnd"/>
      <w:r>
        <w:rPr>
          <w:sz w:val="28"/>
          <w:szCs w:val="28"/>
        </w:rPr>
        <w:t xml:space="preserve"> Павлу Дмитровичу, мешканцю               м. Рахів, вул. Вербник, 10 кв.12 в оренду строком на 49</w:t>
      </w:r>
      <w:r w:rsidRPr="00F50CF5">
        <w:rPr>
          <w:sz w:val="28"/>
          <w:szCs w:val="28"/>
        </w:rPr>
        <w:t xml:space="preserve"> років </w:t>
      </w:r>
      <w:r>
        <w:rPr>
          <w:sz w:val="28"/>
          <w:szCs w:val="28"/>
        </w:rPr>
        <w:t>земельну ділянку площею – 0,0019</w:t>
      </w:r>
      <w:r w:rsidRPr="00F50CF5">
        <w:rPr>
          <w:sz w:val="28"/>
          <w:szCs w:val="28"/>
        </w:rPr>
        <w:t xml:space="preserve"> га (к</w:t>
      </w:r>
      <w:r>
        <w:rPr>
          <w:sz w:val="28"/>
          <w:szCs w:val="28"/>
        </w:rPr>
        <w:t>адастровий номер - 2123610100:29:001:00</w:t>
      </w:r>
      <w:r w:rsidRPr="00F50CF5">
        <w:rPr>
          <w:sz w:val="28"/>
          <w:szCs w:val="28"/>
        </w:rPr>
        <w:t>2</w:t>
      </w:r>
      <w:r>
        <w:rPr>
          <w:sz w:val="28"/>
          <w:szCs w:val="28"/>
        </w:rPr>
        <w:t>4</w:t>
      </w:r>
      <w:r w:rsidRPr="00F50CF5">
        <w:rPr>
          <w:sz w:val="28"/>
          <w:szCs w:val="28"/>
        </w:rPr>
        <w:t xml:space="preserve">) для будівництва </w:t>
      </w:r>
      <w:r>
        <w:rPr>
          <w:sz w:val="28"/>
          <w:szCs w:val="28"/>
        </w:rPr>
        <w:t>індивідуальних гаражів</w:t>
      </w:r>
      <w:r w:rsidRPr="00F50CF5">
        <w:rPr>
          <w:sz w:val="28"/>
          <w:szCs w:val="28"/>
        </w:rPr>
        <w:t xml:space="preserve"> по вул. </w:t>
      </w:r>
      <w:r>
        <w:rPr>
          <w:sz w:val="28"/>
          <w:szCs w:val="28"/>
        </w:rPr>
        <w:t>Карпатська, гараж №6</w:t>
      </w:r>
      <w:r w:rsidRPr="00F50CF5">
        <w:rPr>
          <w:sz w:val="28"/>
          <w:szCs w:val="28"/>
        </w:rPr>
        <w:t xml:space="preserve"> в м. Рахів із земель комунальної власності територіальної громади міста Рахів у зв’язку з набуттям права власності на нерухоме майно (згідно </w:t>
      </w:r>
      <w:r>
        <w:rPr>
          <w:sz w:val="28"/>
          <w:szCs w:val="28"/>
        </w:rPr>
        <w:t>договору купівлі - продажу від 06.12.2018</w:t>
      </w:r>
      <w:r w:rsidRPr="00F50CF5">
        <w:rPr>
          <w:sz w:val="28"/>
          <w:szCs w:val="28"/>
        </w:rPr>
        <w:t xml:space="preserve"> року</w:t>
      </w:r>
      <w:r>
        <w:rPr>
          <w:sz w:val="28"/>
          <w:szCs w:val="28"/>
        </w:rPr>
        <w:t>, зареєстрованого в реєстрі за №1-990</w:t>
      </w:r>
      <w:r w:rsidRPr="00F50CF5">
        <w:rPr>
          <w:sz w:val="28"/>
          <w:szCs w:val="28"/>
        </w:rPr>
        <w:t xml:space="preserve">) </w:t>
      </w:r>
      <w:r w:rsidRPr="00A00178">
        <w:rPr>
          <w:sz w:val="28"/>
          <w:szCs w:val="28"/>
        </w:rPr>
        <w:t>(категорія земель – землі житлової та громадської забудови, код КВЦПЗ - 02.05)</w:t>
      </w:r>
      <w:r w:rsidRPr="00F50CF5">
        <w:rPr>
          <w:sz w:val="28"/>
          <w:szCs w:val="28"/>
        </w:rPr>
        <w:t>.</w:t>
      </w:r>
    </w:p>
    <w:p w:rsidR="00E362F8" w:rsidRPr="00115C68" w:rsidRDefault="00E362F8" w:rsidP="00E362F8">
      <w:pPr>
        <w:jc w:val="both"/>
        <w:rPr>
          <w:sz w:val="28"/>
          <w:szCs w:val="28"/>
        </w:rPr>
      </w:pPr>
      <w:r w:rsidRPr="00F50CF5">
        <w:rPr>
          <w:sz w:val="28"/>
          <w:szCs w:val="28"/>
        </w:rPr>
        <w:t xml:space="preserve">        2.1. Встановити орендну плату за користування вищезгаданою</w:t>
      </w:r>
      <w:r>
        <w:rPr>
          <w:sz w:val="28"/>
          <w:szCs w:val="28"/>
        </w:rPr>
        <w:t xml:space="preserve"> земельною ділянкою у розмірі 5</w:t>
      </w:r>
      <w:r w:rsidRPr="00F50CF5">
        <w:rPr>
          <w:sz w:val="28"/>
          <w:szCs w:val="28"/>
        </w:rPr>
        <w:t xml:space="preserve"> відсотків від нормативної грошової оцінки земельної ділянки. </w:t>
      </w:r>
    </w:p>
    <w:p w:rsidR="00E362F8" w:rsidRPr="0009586E" w:rsidRDefault="00E362F8" w:rsidP="00E362F8">
      <w:pPr>
        <w:jc w:val="both"/>
        <w:rPr>
          <w:sz w:val="28"/>
          <w:szCs w:val="28"/>
        </w:rPr>
      </w:pPr>
      <w:r w:rsidRPr="0009586E">
        <w:rPr>
          <w:sz w:val="28"/>
          <w:szCs w:val="28"/>
        </w:rPr>
        <w:lastRenderedPageBreak/>
        <w:t xml:space="preserve">   </w:t>
      </w:r>
      <w:r>
        <w:rPr>
          <w:sz w:val="28"/>
          <w:szCs w:val="28"/>
        </w:rPr>
        <w:t xml:space="preserve">    2.2. Громадянину </w:t>
      </w:r>
      <w:proofErr w:type="spellStart"/>
      <w:r>
        <w:rPr>
          <w:sz w:val="28"/>
          <w:szCs w:val="28"/>
        </w:rPr>
        <w:t>Маскалюку</w:t>
      </w:r>
      <w:proofErr w:type="spellEnd"/>
      <w:r>
        <w:rPr>
          <w:sz w:val="28"/>
          <w:szCs w:val="28"/>
        </w:rPr>
        <w:t xml:space="preserve"> П.Д.</w:t>
      </w:r>
      <w:r w:rsidRPr="0009586E">
        <w:rPr>
          <w:sz w:val="28"/>
          <w:szCs w:val="28"/>
        </w:rPr>
        <w:t xml:space="preserve">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E362F8" w:rsidRPr="00F50CF5" w:rsidRDefault="00E362F8" w:rsidP="00E362F8">
      <w:pPr>
        <w:jc w:val="both"/>
        <w:rPr>
          <w:sz w:val="28"/>
          <w:szCs w:val="28"/>
        </w:rPr>
      </w:pPr>
      <w:r>
        <w:rPr>
          <w:sz w:val="28"/>
          <w:szCs w:val="28"/>
        </w:rPr>
        <w:t xml:space="preserve">        3</w:t>
      </w:r>
      <w:r w:rsidRPr="00F50CF5">
        <w:rPr>
          <w:sz w:val="28"/>
          <w:szCs w:val="28"/>
        </w:rPr>
        <w:t>. Розірвати договір оренди земельної ділянки площею –</w:t>
      </w:r>
      <w:r>
        <w:rPr>
          <w:sz w:val="28"/>
          <w:szCs w:val="28"/>
        </w:rPr>
        <w:t xml:space="preserve"> 0,0137 га від 23.02.2010</w:t>
      </w:r>
      <w:r w:rsidRPr="00F50CF5">
        <w:rPr>
          <w:sz w:val="28"/>
          <w:szCs w:val="28"/>
        </w:rPr>
        <w:t xml:space="preserve"> року</w:t>
      </w:r>
      <w:r>
        <w:rPr>
          <w:sz w:val="28"/>
          <w:szCs w:val="28"/>
        </w:rPr>
        <w:t>, зареєстрованого</w:t>
      </w:r>
      <w:r w:rsidRPr="00F50CF5">
        <w:rPr>
          <w:sz w:val="28"/>
          <w:szCs w:val="28"/>
        </w:rPr>
        <w:t xml:space="preserve"> за </w:t>
      </w:r>
      <w:r>
        <w:rPr>
          <w:sz w:val="28"/>
          <w:szCs w:val="28"/>
        </w:rPr>
        <w:t>№041024600004</w:t>
      </w:r>
      <w:r w:rsidRPr="00F50CF5">
        <w:rPr>
          <w:sz w:val="28"/>
          <w:szCs w:val="28"/>
        </w:rPr>
        <w:t xml:space="preserve"> (к</w:t>
      </w:r>
      <w:r>
        <w:rPr>
          <w:sz w:val="28"/>
          <w:szCs w:val="28"/>
        </w:rPr>
        <w:t>адастровий номер - 2123610100:02:001:00</w:t>
      </w:r>
      <w:r w:rsidRPr="00F50CF5">
        <w:rPr>
          <w:sz w:val="28"/>
          <w:szCs w:val="28"/>
        </w:rPr>
        <w:t>2</w:t>
      </w:r>
      <w:r>
        <w:rPr>
          <w:sz w:val="28"/>
          <w:szCs w:val="28"/>
        </w:rPr>
        <w:t>0</w:t>
      </w:r>
      <w:r w:rsidRPr="00F50CF5">
        <w:rPr>
          <w:sz w:val="28"/>
          <w:szCs w:val="28"/>
        </w:rPr>
        <w:t xml:space="preserve">), укладений між Рахівською міською радою та </w:t>
      </w:r>
      <w:proofErr w:type="spellStart"/>
      <w:r>
        <w:rPr>
          <w:sz w:val="28"/>
          <w:szCs w:val="28"/>
        </w:rPr>
        <w:t>ТзОВ</w:t>
      </w:r>
      <w:proofErr w:type="spellEnd"/>
      <w:r>
        <w:rPr>
          <w:sz w:val="28"/>
          <w:szCs w:val="28"/>
        </w:rPr>
        <w:t xml:space="preserve"> «</w:t>
      </w:r>
      <w:proofErr w:type="spellStart"/>
      <w:r>
        <w:rPr>
          <w:sz w:val="28"/>
          <w:szCs w:val="28"/>
        </w:rPr>
        <w:t>Аніта</w:t>
      </w:r>
      <w:proofErr w:type="spellEnd"/>
      <w:r>
        <w:rPr>
          <w:sz w:val="28"/>
          <w:szCs w:val="28"/>
        </w:rPr>
        <w:t>»</w:t>
      </w:r>
      <w:r w:rsidRPr="00F50CF5">
        <w:rPr>
          <w:sz w:val="28"/>
          <w:szCs w:val="28"/>
        </w:rPr>
        <w:t xml:space="preserve"> для </w:t>
      </w:r>
      <w:r>
        <w:rPr>
          <w:sz w:val="28"/>
          <w:szCs w:val="28"/>
        </w:rPr>
        <w:t>будівництва та обслуговування будівель торгівлі по вул. Тиха, 2</w:t>
      </w:r>
      <w:r w:rsidRPr="00F50CF5">
        <w:rPr>
          <w:sz w:val="28"/>
          <w:szCs w:val="28"/>
        </w:rPr>
        <w:t xml:space="preserve"> в м. Рахів у зв’язку з </w:t>
      </w:r>
      <w:proofErr w:type="spellStart"/>
      <w:r w:rsidRPr="00F50CF5">
        <w:rPr>
          <w:sz w:val="28"/>
          <w:szCs w:val="28"/>
        </w:rPr>
        <w:t>продажею</w:t>
      </w:r>
      <w:proofErr w:type="spellEnd"/>
      <w:r w:rsidRPr="00F50CF5">
        <w:rPr>
          <w:sz w:val="28"/>
          <w:szCs w:val="28"/>
        </w:rPr>
        <w:t xml:space="preserve"> об’єкту нерух</w:t>
      </w:r>
      <w:r>
        <w:rPr>
          <w:sz w:val="28"/>
          <w:szCs w:val="28"/>
        </w:rPr>
        <w:t>омого майна</w:t>
      </w:r>
      <w:r w:rsidRPr="00F50CF5">
        <w:rPr>
          <w:sz w:val="28"/>
          <w:szCs w:val="28"/>
        </w:rPr>
        <w:t xml:space="preserve"> і віднести дану земельну ділянку до земель комунальної власності територіальної громади міста Рахів.</w:t>
      </w:r>
    </w:p>
    <w:p w:rsidR="00E362F8" w:rsidRPr="00F50CF5" w:rsidRDefault="00E362F8" w:rsidP="00E362F8">
      <w:pPr>
        <w:jc w:val="both"/>
        <w:rPr>
          <w:sz w:val="28"/>
          <w:szCs w:val="28"/>
        </w:rPr>
      </w:pPr>
      <w:r>
        <w:rPr>
          <w:sz w:val="28"/>
          <w:szCs w:val="28"/>
        </w:rPr>
        <w:t xml:space="preserve">        4. Передати громадянину Плисці Івану </w:t>
      </w:r>
      <w:proofErr w:type="spellStart"/>
      <w:r>
        <w:rPr>
          <w:sz w:val="28"/>
          <w:szCs w:val="28"/>
        </w:rPr>
        <w:t>Іштвановичу</w:t>
      </w:r>
      <w:proofErr w:type="spellEnd"/>
      <w:r>
        <w:rPr>
          <w:sz w:val="28"/>
          <w:szCs w:val="28"/>
        </w:rPr>
        <w:t>, мешканцю м. Рахів, вул. Хресто-Воздвиженська (Петрова), 126 в оренду строком на 49</w:t>
      </w:r>
      <w:r w:rsidRPr="00F50CF5">
        <w:rPr>
          <w:sz w:val="28"/>
          <w:szCs w:val="28"/>
        </w:rPr>
        <w:t xml:space="preserve"> років </w:t>
      </w:r>
      <w:r>
        <w:rPr>
          <w:sz w:val="28"/>
          <w:szCs w:val="28"/>
        </w:rPr>
        <w:t>земельну ділянку площею – 0,0137</w:t>
      </w:r>
      <w:r w:rsidRPr="00F50CF5">
        <w:rPr>
          <w:sz w:val="28"/>
          <w:szCs w:val="28"/>
        </w:rPr>
        <w:t xml:space="preserve"> га (к</w:t>
      </w:r>
      <w:r>
        <w:rPr>
          <w:sz w:val="28"/>
          <w:szCs w:val="28"/>
        </w:rPr>
        <w:t>адастровий номер - 2123610100:02:001:00</w:t>
      </w:r>
      <w:r w:rsidRPr="00F50CF5">
        <w:rPr>
          <w:sz w:val="28"/>
          <w:szCs w:val="28"/>
        </w:rPr>
        <w:t>2</w:t>
      </w:r>
      <w:r>
        <w:rPr>
          <w:sz w:val="28"/>
          <w:szCs w:val="28"/>
        </w:rPr>
        <w:t>0</w:t>
      </w:r>
      <w:r w:rsidRPr="00F50CF5">
        <w:rPr>
          <w:sz w:val="28"/>
          <w:szCs w:val="28"/>
        </w:rPr>
        <w:t xml:space="preserve">) для </w:t>
      </w:r>
      <w:r>
        <w:rPr>
          <w:sz w:val="28"/>
          <w:szCs w:val="28"/>
        </w:rPr>
        <w:t>будівництва та обслуговування будівель торгівлі по вул. Тиха, 2</w:t>
      </w:r>
      <w:r w:rsidRPr="00F50CF5">
        <w:rPr>
          <w:sz w:val="28"/>
          <w:szCs w:val="28"/>
        </w:rPr>
        <w:t xml:space="preserve"> в м. Рахів із земель комунальної власності територіальної громади міста Рахів у зв’язку з набуттям права власності на нерухоме майно (згідно </w:t>
      </w:r>
      <w:r>
        <w:rPr>
          <w:sz w:val="28"/>
          <w:szCs w:val="28"/>
        </w:rPr>
        <w:t>договору купівлі - продажу від 13.03.2014</w:t>
      </w:r>
      <w:r w:rsidRPr="00F50CF5">
        <w:rPr>
          <w:sz w:val="28"/>
          <w:szCs w:val="28"/>
        </w:rPr>
        <w:t xml:space="preserve"> року</w:t>
      </w:r>
      <w:r>
        <w:rPr>
          <w:sz w:val="28"/>
          <w:szCs w:val="28"/>
        </w:rPr>
        <w:t>, зареєстрованого в реєстрі за №240</w:t>
      </w:r>
      <w:r w:rsidRPr="00F50CF5">
        <w:rPr>
          <w:sz w:val="28"/>
          <w:szCs w:val="28"/>
        </w:rPr>
        <w:t xml:space="preserve">) </w:t>
      </w:r>
      <w:r w:rsidRPr="00A00178">
        <w:rPr>
          <w:sz w:val="28"/>
          <w:szCs w:val="28"/>
        </w:rPr>
        <w:t>(категорія земель – землі житлової та гром</w:t>
      </w:r>
      <w:r>
        <w:rPr>
          <w:sz w:val="28"/>
          <w:szCs w:val="28"/>
        </w:rPr>
        <w:t>адської забудови, код КВЦПЗ - 03.07</w:t>
      </w:r>
      <w:r w:rsidRPr="00A00178">
        <w:rPr>
          <w:sz w:val="28"/>
          <w:szCs w:val="28"/>
        </w:rPr>
        <w:t>)</w:t>
      </w:r>
      <w:r w:rsidRPr="00F50CF5">
        <w:rPr>
          <w:sz w:val="28"/>
          <w:szCs w:val="28"/>
        </w:rPr>
        <w:t>.</w:t>
      </w:r>
    </w:p>
    <w:p w:rsidR="00E362F8" w:rsidRPr="00115C68" w:rsidRDefault="00E362F8" w:rsidP="00E362F8">
      <w:pPr>
        <w:jc w:val="both"/>
        <w:rPr>
          <w:sz w:val="28"/>
          <w:szCs w:val="28"/>
        </w:rPr>
      </w:pPr>
      <w:r>
        <w:rPr>
          <w:sz w:val="28"/>
          <w:szCs w:val="28"/>
        </w:rPr>
        <w:t xml:space="preserve">        4</w:t>
      </w:r>
      <w:r w:rsidRPr="00F50CF5">
        <w:rPr>
          <w:sz w:val="28"/>
          <w:szCs w:val="28"/>
        </w:rPr>
        <w:t>.1. Встановити орендну плату за користування вищезгаданою</w:t>
      </w:r>
      <w:r>
        <w:rPr>
          <w:sz w:val="28"/>
          <w:szCs w:val="28"/>
        </w:rPr>
        <w:t xml:space="preserve"> земельною ділянкою у розмірі 8</w:t>
      </w:r>
      <w:r w:rsidRPr="00F50CF5">
        <w:rPr>
          <w:sz w:val="28"/>
          <w:szCs w:val="28"/>
        </w:rPr>
        <w:t xml:space="preserve"> відсотків від нормативної грошової оцінки земельної ділянки. </w:t>
      </w:r>
    </w:p>
    <w:p w:rsidR="00E362F8" w:rsidRPr="0009586E" w:rsidRDefault="00E362F8" w:rsidP="00E362F8">
      <w:pPr>
        <w:jc w:val="both"/>
        <w:rPr>
          <w:sz w:val="28"/>
          <w:szCs w:val="28"/>
        </w:rPr>
      </w:pPr>
      <w:r w:rsidRPr="0009586E">
        <w:rPr>
          <w:sz w:val="28"/>
          <w:szCs w:val="28"/>
        </w:rPr>
        <w:t xml:space="preserve">   </w:t>
      </w:r>
      <w:r>
        <w:rPr>
          <w:sz w:val="28"/>
          <w:szCs w:val="28"/>
        </w:rPr>
        <w:t xml:space="preserve">    4.2. Громадянину Плисці І.І.</w:t>
      </w:r>
      <w:r w:rsidRPr="0009586E">
        <w:rPr>
          <w:sz w:val="28"/>
          <w:szCs w:val="28"/>
        </w:rPr>
        <w:t xml:space="preserve">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E362F8" w:rsidRPr="0009586E" w:rsidRDefault="00E362F8" w:rsidP="00E362F8">
      <w:pPr>
        <w:jc w:val="both"/>
        <w:rPr>
          <w:sz w:val="28"/>
          <w:szCs w:val="28"/>
        </w:rPr>
      </w:pPr>
    </w:p>
    <w:p w:rsidR="00E362F8" w:rsidRPr="0009586E" w:rsidRDefault="00E362F8" w:rsidP="00E362F8">
      <w:pPr>
        <w:jc w:val="both"/>
        <w:rPr>
          <w:sz w:val="28"/>
          <w:szCs w:val="28"/>
        </w:rPr>
      </w:pPr>
    </w:p>
    <w:p w:rsidR="00E362F8" w:rsidRPr="0009586E"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color w:val="FF0000"/>
          <w:sz w:val="28"/>
          <w:szCs w:val="28"/>
        </w:rPr>
      </w:pPr>
      <w:r>
        <w:rPr>
          <w:color w:val="FF0000"/>
          <w:sz w:val="28"/>
          <w:szCs w:val="28"/>
        </w:rPr>
        <w:br w:type="page"/>
      </w:r>
    </w:p>
    <w:p w:rsidR="00E362F8" w:rsidRDefault="00E362F8" w:rsidP="00E362F8">
      <w:pPr>
        <w:jc w:val="both"/>
        <w:rPr>
          <w:color w:val="FF0000"/>
          <w:sz w:val="28"/>
          <w:szCs w:val="28"/>
        </w:rPr>
      </w:pPr>
    </w:p>
    <w:p w:rsidR="00E362F8" w:rsidRDefault="00E362F8" w:rsidP="00E362F8">
      <w:pPr>
        <w:jc w:val="both"/>
      </w:pPr>
    </w:p>
    <w:p w:rsidR="00250912" w:rsidRPr="00FE4D3A" w:rsidRDefault="00250912" w:rsidP="00250912">
      <w:pPr>
        <w:jc w:val="both"/>
        <w:rPr>
          <w:sz w:val="28"/>
          <w:szCs w:val="28"/>
        </w:rPr>
      </w:pPr>
      <w:r>
        <w:rPr>
          <w:noProof/>
          <w:lang w:val="ru-RU"/>
        </w:rPr>
        <w:drawing>
          <wp:anchor distT="0" distB="0" distL="114300" distR="114300" simplePos="0" relativeHeight="251732992" behindDoc="0" locked="0" layoutInCell="1" allowOverlap="1" wp14:anchorId="67891432" wp14:editId="10D8B6E8">
            <wp:simplePos x="0" y="0"/>
            <wp:positionH relativeFrom="column">
              <wp:posOffset>2758440</wp:posOffset>
            </wp:positionH>
            <wp:positionV relativeFrom="paragraph">
              <wp:posOffset>41275</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250912" w:rsidRDefault="00250912" w:rsidP="00250912">
      <w:pPr>
        <w:jc w:val="both"/>
        <w:rPr>
          <w:sz w:val="28"/>
          <w:szCs w:val="28"/>
        </w:rPr>
      </w:pPr>
      <w:r>
        <w:t xml:space="preserve">                                                                                                                                            </w:t>
      </w:r>
    </w:p>
    <w:p w:rsidR="00250912" w:rsidRPr="00C72438" w:rsidRDefault="00250912" w:rsidP="00250912">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250912" w:rsidRPr="00087FE0" w:rsidRDefault="00250912" w:rsidP="00250912">
      <w:pPr>
        <w:rPr>
          <w:sz w:val="28"/>
          <w:szCs w:val="28"/>
        </w:rPr>
      </w:pPr>
    </w:p>
    <w:p w:rsidR="00250912" w:rsidRPr="00087FE0" w:rsidRDefault="00250912" w:rsidP="00250912">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250912" w:rsidRPr="00087FE0" w:rsidRDefault="00250912" w:rsidP="00250912">
      <w:pPr>
        <w:ind w:right="-1"/>
        <w:rPr>
          <w:sz w:val="28"/>
          <w:szCs w:val="28"/>
        </w:rPr>
      </w:pPr>
    </w:p>
    <w:p w:rsidR="00250912" w:rsidRPr="00087FE0" w:rsidRDefault="00250912" w:rsidP="00250912">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591</w:t>
      </w:r>
    </w:p>
    <w:p w:rsidR="00250912" w:rsidRDefault="00250912" w:rsidP="00250912">
      <w:pPr>
        <w:ind w:right="142"/>
        <w:rPr>
          <w:sz w:val="28"/>
          <w:szCs w:val="28"/>
        </w:rPr>
      </w:pPr>
      <w:r w:rsidRPr="00087FE0">
        <w:rPr>
          <w:sz w:val="28"/>
          <w:szCs w:val="28"/>
        </w:rPr>
        <w:t>м. Рахів</w:t>
      </w:r>
    </w:p>
    <w:p w:rsidR="00250912" w:rsidRDefault="00250912" w:rsidP="00250912">
      <w:pPr>
        <w:ind w:right="142"/>
        <w:rPr>
          <w:sz w:val="28"/>
          <w:szCs w:val="28"/>
        </w:rPr>
      </w:pPr>
    </w:p>
    <w:p w:rsidR="00E362F8" w:rsidRPr="00A93559" w:rsidRDefault="00E362F8" w:rsidP="00E362F8">
      <w:pPr>
        <w:jc w:val="both"/>
        <w:rPr>
          <w:sz w:val="28"/>
          <w:szCs w:val="28"/>
        </w:rPr>
      </w:pPr>
      <w:r w:rsidRPr="00A93559">
        <w:rPr>
          <w:sz w:val="28"/>
          <w:szCs w:val="28"/>
        </w:rPr>
        <w:t>Про затвердження проектів</w:t>
      </w:r>
    </w:p>
    <w:p w:rsidR="00E362F8" w:rsidRPr="00A93559" w:rsidRDefault="00E362F8" w:rsidP="00E362F8">
      <w:pPr>
        <w:jc w:val="both"/>
        <w:rPr>
          <w:sz w:val="28"/>
          <w:szCs w:val="28"/>
        </w:rPr>
      </w:pPr>
      <w:r w:rsidRPr="00A93559">
        <w:rPr>
          <w:sz w:val="28"/>
          <w:szCs w:val="28"/>
        </w:rPr>
        <w:t>землеустрою щодо зміни цільового</w:t>
      </w:r>
    </w:p>
    <w:p w:rsidR="00E362F8" w:rsidRPr="00A93559" w:rsidRDefault="00E362F8" w:rsidP="00E362F8">
      <w:pPr>
        <w:jc w:val="both"/>
        <w:rPr>
          <w:sz w:val="28"/>
          <w:szCs w:val="28"/>
        </w:rPr>
      </w:pPr>
      <w:r w:rsidRPr="00A93559">
        <w:rPr>
          <w:sz w:val="28"/>
          <w:szCs w:val="28"/>
        </w:rPr>
        <w:t xml:space="preserve">призначення земельних ділянок  </w:t>
      </w:r>
    </w:p>
    <w:p w:rsidR="00E362F8" w:rsidRDefault="00E362F8" w:rsidP="00E362F8">
      <w:pPr>
        <w:jc w:val="both"/>
        <w:rPr>
          <w:sz w:val="28"/>
          <w:szCs w:val="28"/>
        </w:rPr>
      </w:pPr>
    </w:p>
    <w:p w:rsidR="00E362F8" w:rsidRPr="00A93559" w:rsidRDefault="00E362F8" w:rsidP="00E362F8">
      <w:pPr>
        <w:jc w:val="both"/>
        <w:rPr>
          <w:sz w:val="28"/>
          <w:szCs w:val="28"/>
        </w:rPr>
      </w:pPr>
      <w:r w:rsidRPr="00A93559">
        <w:rPr>
          <w:sz w:val="28"/>
          <w:szCs w:val="28"/>
        </w:rPr>
        <w:tab/>
        <w:t>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E362F8" w:rsidRPr="00A93559" w:rsidRDefault="00E362F8" w:rsidP="00E362F8">
      <w:pPr>
        <w:jc w:val="both"/>
        <w:rPr>
          <w:sz w:val="28"/>
          <w:szCs w:val="28"/>
        </w:rPr>
      </w:pPr>
      <w:r w:rsidRPr="00A93559">
        <w:rPr>
          <w:sz w:val="28"/>
          <w:szCs w:val="28"/>
        </w:rPr>
        <w:t xml:space="preserve">  </w:t>
      </w:r>
    </w:p>
    <w:p w:rsidR="00E362F8" w:rsidRDefault="00E362F8" w:rsidP="00E362F8">
      <w:pPr>
        <w:jc w:val="center"/>
        <w:rPr>
          <w:sz w:val="28"/>
          <w:szCs w:val="28"/>
        </w:rPr>
      </w:pPr>
      <w:r w:rsidRPr="00A93559">
        <w:rPr>
          <w:sz w:val="28"/>
          <w:szCs w:val="28"/>
        </w:rPr>
        <w:t>в и р і ш и л а:</w:t>
      </w:r>
    </w:p>
    <w:p w:rsidR="00EE4E8E" w:rsidRPr="00A93559" w:rsidRDefault="00EE4E8E" w:rsidP="00E362F8">
      <w:pPr>
        <w:jc w:val="center"/>
        <w:rPr>
          <w:sz w:val="28"/>
          <w:szCs w:val="28"/>
        </w:rPr>
      </w:pPr>
    </w:p>
    <w:p w:rsidR="00E362F8" w:rsidRPr="00A93559" w:rsidRDefault="00E362F8" w:rsidP="00E362F8">
      <w:pPr>
        <w:jc w:val="both"/>
        <w:rPr>
          <w:sz w:val="28"/>
          <w:szCs w:val="28"/>
        </w:rPr>
      </w:pPr>
      <w:r>
        <w:rPr>
          <w:iCs/>
          <w:sz w:val="28"/>
          <w:szCs w:val="28"/>
        </w:rPr>
        <w:t xml:space="preserve">         1</w:t>
      </w:r>
      <w:r w:rsidRPr="00A93559">
        <w:rPr>
          <w:iCs/>
          <w:sz w:val="28"/>
          <w:szCs w:val="28"/>
        </w:rPr>
        <w:t xml:space="preserve">. Затвердити проект землеустрою щодо відведення земельної ділянки (приватної власності цільове призначення якої змінюється) </w:t>
      </w:r>
      <w:r w:rsidRPr="00A93559">
        <w:rPr>
          <w:sz w:val="28"/>
          <w:szCs w:val="28"/>
        </w:rPr>
        <w:t xml:space="preserve">із земель наданих «для будівництва індивідуальних гаражів» </w:t>
      </w:r>
      <w:r w:rsidRPr="005C5AE6">
        <w:rPr>
          <w:sz w:val="28"/>
          <w:szCs w:val="28"/>
        </w:rPr>
        <w:t>(категорія земель – землі житлової та громадської забудови, код КВЦПЗ - 02.05)</w:t>
      </w:r>
      <w:r>
        <w:rPr>
          <w:sz w:val="28"/>
          <w:szCs w:val="28"/>
        </w:rPr>
        <w:t xml:space="preserve"> </w:t>
      </w:r>
      <w:r w:rsidRPr="00A93559">
        <w:rPr>
          <w:sz w:val="28"/>
          <w:szCs w:val="28"/>
        </w:rPr>
        <w:t xml:space="preserve">у землі «для будівництва та обслуговування будівель торгівлі» </w:t>
      </w:r>
      <w:r w:rsidRPr="001D18D8">
        <w:rPr>
          <w:sz w:val="28"/>
          <w:szCs w:val="28"/>
        </w:rPr>
        <w:t>(категорія земель – землі житлової та громадської забудови, код КВЦПЗ - 03.07)</w:t>
      </w:r>
      <w:r>
        <w:rPr>
          <w:sz w:val="28"/>
          <w:szCs w:val="28"/>
        </w:rPr>
        <w:t xml:space="preserve"> по вул. Миру, б/н</w:t>
      </w:r>
      <w:r w:rsidRPr="00A93559">
        <w:rPr>
          <w:iCs/>
          <w:sz w:val="28"/>
          <w:szCs w:val="28"/>
        </w:rPr>
        <w:t xml:space="preserve"> в м. Рахів, </w:t>
      </w:r>
      <w:r w:rsidRPr="00A93559">
        <w:rPr>
          <w:sz w:val="28"/>
          <w:szCs w:val="28"/>
        </w:rPr>
        <w:t xml:space="preserve">громадянину </w:t>
      </w:r>
      <w:proofErr w:type="spellStart"/>
      <w:r w:rsidRPr="00A93559">
        <w:rPr>
          <w:sz w:val="28"/>
          <w:szCs w:val="28"/>
        </w:rPr>
        <w:t>Костинчаку</w:t>
      </w:r>
      <w:proofErr w:type="spellEnd"/>
      <w:r w:rsidRPr="00A93559">
        <w:rPr>
          <w:sz w:val="28"/>
          <w:szCs w:val="28"/>
        </w:rPr>
        <w:t xml:space="preserve"> Євгену Миколайовичу, мешканцю м. Рахів, вул. Миру, 15 кв. 17. </w:t>
      </w:r>
    </w:p>
    <w:p w:rsidR="00E362F8" w:rsidRDefault="00E362F8" w:rsidP="00E362F8">
      <w:pPr>
        <w:jc w:val="both"/>
        <w:rPr>
          <w:sz w:val="28"/>
          <w:szCs w:val="28"/>
        </w:rPr>
      </w:pPr>
      <w:r>
        <w:rPr>
          <w:iCs/>
          <w:sz w:val="28"/>
          <w:szCs w:val="28"/>
        </w:rPr>
        <w:t xml:space="preserve">         1</w:t>
      </w:r>
      <w:r w:rsidRPr="00A93559">
        <w:rPr>
          <w:iCs/>
          <w:sz w:val="28"/>
          <w:szCs w:val="28"/>
        </w:rPr>
        <w:t xml:space="preserve">.1. Змінити цільове призначення земельної ділянки </w:t>
      </w:r>
      <w:r w:rsidRPr="00A93559">
        <w:rPr>
          <w:sz w:val="28"/>
          <w:szCs w:val="28"/>
        </w:rPr>
        <w:t>площе</w:t>
      </w:r>
      <w:r>
        <w:rPr>
          <w:sz w:val="28"/>
          <w:szCs w:val="28"/>
        </w:rPr>
        <w:t>ю – 0,0100 га по вул. Миру, б/н</w:t>
      </w:r>
      <w:r w:rsidRPr="00A93559">
        <w:rPr>
          <w:sz w:val="28"/>
          <w:szCs w:val="28"/>
        </w:rPr>
        <w:t xml:space="preserve"> в м. Рахів (кадастровий номер – 2123610100:01:001:0051),</w:t>
      </w:r>
      <w:r w:rsidRPr="00A93559">
        <w:rPr>
          <w:b/>
          <w:sz w:val="28"/>
          <w:szCs w:val="28"/>
        </w:rPr>
        <w:t xml:space="preserve"> </w:t>
      </w:r>
      <w:r w:rsidRPr="00A93559">
        <w:rPr>
          <w:sz w:val="28"/>
          <w:szCs w:val="28"/>
        </w:rPr>
        <w:t xml:space="preserve">яка перебуває у власності громадянина </w:t>
      </w:r>
      <w:proofErr w:type="spellStart"/>
      <w:r w:rsidRPr="00A93559">
        <w:rPr>
          <w:sz w:val="28"/>
          <w:szCs w:val="28"/>
        </w:rPr>
        <w:t>Костинчака</w:t>
      </w:r>
      <w:proofErr w:type="spellEnd"/>
      <w:r w:rsidRPr="00A93559">
        <w:rPr>
          <w:sz w:val="28"/>
          <w:szCs w:val="28"/>
        </w:rPr>
        <w:t xml:space="preserve"> Євгена Миколайовича, мешканця м. Рахів, вул. Миру, 15 кв. 17  (згідно Свідоцтва про право власності на нерухоме майно серія СТВ №022556 від 09.10.2015 року) та віднести вказану земельну ділянку до категорії земель – землі громадської забудови, код КВЦПЗ – 03.07 «для будівництва та обслуговування будівель торгівлі».</w:t>
      </w:r>
    </w:p>
    <w:p w:rsidR="00E362F8" w:rsidRPr="004B51B8" w:rsidRDefault="00E362F8" w:rsidP="00E362F8">
      <w:pPr>
        <w:jc w:val="both"/>
        <w:rPr>
          <w:sz w:val="28"/>
          <w:szCs w:val="28"/>
        </w:rPr>
      </w:pPr>
      <w:r>
        <w:rPr>
          <w:iCs/>
          <w:sz w:val="28"/>
          <w:szCs w:val="28"/>
        </w:rPr>
        <w:t xml:space="preserve">         1.2. Громадянину </w:t>
      </w:r>
      <w:proofErr w:type="spellStart"/>
      <w:r>
        <w:rPr>
          <w:iCs/>
          <w:sz w:val="28"/>
          <w:szCs w:val="28"/>
        </w:rPr>
        <w:t>Костинчаку</w:t>
      </w:r>
      <w:proofErr w:type="spellEnd"/>
      <w:r>
        <w:rPr>
          <w:iCs/>
          <w:sz w:val="28"/>
          <w:szCs w:val="28"/>
        </w:rPr>
        <w:t xml:space="preserve"> Є.М.</w:t>
      </w:r>
      <w:r w:rsidRPr="001D18D8">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w:t>
      </w:r>
      <w:r>
        <w:rPr>
          <w:sz w:val="28"/>
          <w:szCs w:val="28"/>
        </w:rPr>
        <w:t xml:space="preserve"> 91 Земельного кодексу України.</w:t>
      </w:r>
    </w:p>
    <w:p w:rsidR="00E362F8" w:rsidRPr="00A93559" w:rsidRDefault="00E362F8" w:rsidP="00E362F8">
      <w:pPr>
        <w:jc w:val="both"/>
        <w:rPr>
          <w:sz w:val="28"/>
          <w:szCs w:val="28"/>
        </w:rPr>
      </w:pPr>
      <w:r>
        <w:rPr>
          <w:iCs/>
          <w:sz w:val="28"/>
          <w:szCs w:val="28"/>
        </w:rPr>
        <w:t xml:space="preserve">         2</w:t>
      </w:r>
      <w:r w:rsidRPr="00A93559">
        <w:rPr>
          <w:iCs/>
          <w:sz w:val="28"/>
          <w:szCs w:val="28"/>
        </w:rPr>
        <w:t xml:space="preserve">. Затвердити проект землеустрою щодо відведення земельної ділянки (приватної власності цільове призначення якої змінюється) </w:t>
      </w:r>
      <w:r w:rsidRPr="00A93559">
        <w:rPr>
          <w:sz w:val="28"/>
          <w:szCs w:val="28"/>
        </w:rPr>
        <w:t xml:space="preserve">із земель наданих </w:t>
      </w:r>
      <w:r w:rsidRPr="00A93559">
        <w:rPr>
          <w:sz w:val="28"/>
          <w:szCs w:val="28"/>
        </w:rPr>
        <w:lastRenderedPageBreak/>
        <w:t xml:space="preserve">«для будівництва індивідуальних гаражів» </w:t>
      </w:r>
      <w:r w:rsidRPr="005C5AE6">
        <w:rPr>
          <w:sz w:val="28"/>
          <w:szCs w:val="28"/>
        </w:rPr>
        <w:t>(категорія земель – землі житлової та громадської забудови, код КВЦПЗ - 02.05)</w:t>
      </w:r>
      <w:r>
        <w:rPr>
          <w:sz w:val="28"/>
          <w:szCs w:val="28"/>
        </w:rPr>
        <w:t xml:space="preserve"> </w:t>
      </w:r>
      <w:r w:rsidRPr="00A93559">
        <w:rPr>
          <w:sz w:val="28"/>
          <w:szCs w:val="28"/>
        </w:rPr>
        <w:t xml:space="preserve">у землі «для будівництва та обслуговування будівель торгівлі» </w:t>
      </w:r>
      <w:r w:rsidRPr="001D18D8">
        <w:rPr>
          <w:sz w:val="28"/>
          <w:szCs w:val="28"/>
        </w:rPr>
        <w:t>(категорія земель – землі житлової та громадської забудови, код КВЦПЗ - 03.07)</w:t>
      </w:r>
      <w:r>
        <w:rPr>
          <w:sz w:val="28"/>
          <w:szCs w:val="28"/>
        </w:rPr>
        <w:t xml:space="preserve"> по вул. Миру, б/н</w:t>
      </w:r>
      <w:r w:rsidRPr="00A93559">
        <w:rPr>
          <w:iCs/>
          <w:sz w:val="28"/>
          <w:szCs w:val="28"/>
        </w:rPr>
        <w:t xml:space="preserve"> в м. Рахів, </w:t>
      </w:r>
      <w:r w:rsidRPr="00A93559">
        <w:rPr>
          <w:sz w:val="28"/>
          <w:szCs w:val="28"/>
        </w:rPr>
        <w:t xml:space="preserve">громадянину </w:t>
      </w:r>
      <w:proofErr w:type="spellStart"/>
      <w:r w:rsidRPr="00A93559">
        <w:rPr>
          <w:sz w:val="28"/>
          <w:szCs w:val="28"/>
        </w:rPr>
        <w:t>Гринику</w:t>
      </w:r>
      <w:proofErr w:type="spellEnd"/>
      <w:r w:rsidRPr="00A93559">
        <w:rPr>
          <w:sz w:val="28"/>
          <w:szCs w:val="28"/>
        </w:rPr>
        <w:t xml:space="preserve"> Василю Дмитровичу, мешканцю м. Рахів, вул. Вербник, 8б</w:t>
      </w:r>
      <w:r>
        <w:rPr>
          <w:sz w:val="28"/>
          <w:szCs w:val="28"/>
        </w:rPr>
        <w:t>.</w:t>
      </w:r>
      <w:r w:rsidRPr="00A93559">
        <w:rPr>
          <w:sz w:val="28"/>
          <w:szCs w:val="28"/>
        </w:rPr>
        <w:t xml:space="preserve"> </w:t>
      </w:r>
    </w:p>
    <w:p w:rsidR="00E362F8" w:rsidRPr="00A93559" w:rsidRDefault="00E362F8" w:rsidP="00E362F8">
      <w:pPr>
        <w:jc w:val="both"/>
        <w:rPr>
          <w:b/>
          <w:sz w:val="28"/>
          <w:szCs w:val="28"/>
        </w:rPr>
      </w:pPr>
      <w:r>
        <w:rPr>
          <w:iCs/>
          <w:sz w:val="28"/>
          <w:szCs w:val="28"/>
        </w:rPr>
        <w:t xml:space="preserve">         2</w:t>
      </w:r>
      <w:r w:rsidRPr="00A93559">
        <w:rPr>
          <w:iCs/>
          <w:sz w:val="28"/>
          <w:szCs w:val="28"/>
        </w:rPr>
        <w:t xml:space="preserve">.1. Змінити цільове призначення земельної ділянки </w:t>
      </w:r>
      <w:r w:rsidRPr="00A93559">
        <w:rPr>
          <w:sz w:val="28"/>
          <w:szCs w:val="28"/>
        </w:rPr>
        <w:t>площею – 0,0</w:t>
      </w:r>
      <w:r>
        <w:rPr>
          <w:sz w:val="28"/>
          <w:szCs w:val="28"/>
        </w:rPr>
        <w:t>100 га по вул. Миру, б/н</w:t>
      </w:r>
      <w:r w:rsidRPr="00A93559">
        <w:rPr>
          <w:sz w:val="28"/>
          <w:szCs w:val="28"/>
        </w:rPr>
        <w:t xml:space="preserve"> в м. Рахів (кадастровий номер – 2123610100:01:001:0052),</w:t>
      </w:r>
      <w:r w:rsidRPr="00A93559">
        <w:rPr>
          <w:b/>
          <w:sz w:val="28"/>
          <w:szCs w:val="28"/>
        </w:rPr>
        <w:t xml:space="preserve"> </w:t>
      </w:r>
      <w:r w:rsidRPr="00A93559">
        <w:rPr>
          <w:sz w:val="28"/>
          <w:szCs w:val="28"/>
        </w:rPr>
        <w:t xml:space="preserve">яка перебуває у власності громадянина </w:t>
      </w:r>
      <w:proofErr w:type="spellStart"/>
      <w:r w:rsidRPr="00A93559">
        <w:rPr>
          <w:sz w:val="28"/>
          <w:szCs w:val="28"/>
        </w:rPr>
        <w:t>Гриника</w:t>
      </w:r>
      <w:proofErr w:type="spellEnd"/>
      <w:r w:rsidRPr="00A93559">
        <w:rPr>
          <w:sz w:val="28"/>
          <w:szCs w:val="28"/>
        </w:rPr>
        <w:t xml:space="preserve"> Василя Дмитровича, мешканця             м. Рахів, вул. Вербник, 8б  (згідно Свідоцтва про право власності на нерухоме майно серія СТВ №022554 від 09.10.2015 року) та віднести вказану земельну ділянку до категорії земель – землі громадської забудови, код КВЦПЗ – 03.07 «для будівництва та обслуговування будівель торгівлі».</w:t>
      </w:r>
    </w:p>
    <w:p w:rsidR="00E362F8" w:rsidRPr="004B51B8" w:rsidRDefault="00E362F8" w:rsidP="00E362F8">
      <w:pPr>
        <w:jc w:val="both"/>
        <w:rPr>
          <w:sz w:val="28"/>
          <w:szCs w:val="28"/>
        </w:rPr>
      </w:pPr>
      <w:r>
        <w:rPr>
          <w:iCs/>
          <w:sz w:val="28"/>
          <w:szCs w:val="28"/>
        </w:rPr>
        <w:t xml:space="preserve">         2.2. Громадянину </w:t>
      </w:r>
      <w:proofErr w:type="spellStart"/>
      <w:r w:rsidRPr="002323BF">
        <w:rPr>
          <w:iCs/>
          <w:sz w:val="28"/>
          <w:szCs w:val="28"/>
        </w:rPr>
        <w:t>Гринику</w:t>
      </w:r>
      <w:proofErr w:type="spellEnd"/>
      <w:r w:rsidRPr="002323BF">
        <w:rPr>
          <w:iCs/>
          <w:sz w:val="28"/>
          <w:szCs w:val="28"/>
        </w:rPr>
        <w:t xml:space="preserve"> В.Д.</w:t>
      </w:r>
      <w:r w:rsidRPr="001D18D8">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w:t>
      </w:r>
      <w:r>
        <w:rPr>
          <w:sz w:val="28"/>
          <w:szCs w:val="28"/>
        </w:rPr>
        <w:t xml:space="preserve"> 91 Земельного кодексу України.</w:t>
      </w:r>
    </w:p>
    <w:p w:rsidR="00E362F8" w:rsidRPr="00006F2F" w:rsidRDefault="00E362F8" w:rsidP="00E362F8">
      <w:pPr>
        <w:jc w:val="both"/>
        <w:rPr>
          <w:sz w:val="28"/>
          <w:szCs w:val="28"/>
        </w:rPr>
      </w:pPr>
      <w:r>
        <w:rPr>
          <w:iCs/>
          <w:sz w:val="28"/>
          <w:szCs w:val="28"/>
        </w:rPr>
        <w:t xml:space="preserve">        3</w:t>
      </w:r>
      <w:r w:rsidRPr="00006F2F">
        <w:rPr>
          <w:iCs/>
          <w:sz w:val="28"/>
          <w:szCs w:val="28"/>
        </w:rPr>
        <w:t xml:space="preserve">. Затвердити проект землеустрою щодо відведення земельної ділянки (приватної власності цільове призначення якої змінюється) </w:t>
      </w:r>
      <w:r w:rsidRPr="00006F2F">
        <w:rPr>
          <w:sz w:val="28"/>
          <w:szCs w:val="28"/>
        </w:rPr>
        <w:t xml:space="preserve">із земель наданих «для ведення особистого селянського господарства» (категорія земель – землі житлової та громадської забудови, код КВЦПЗ - 01.03) у землі «для будівництва і обслуговування житлового будинку, господарських будівель і споруд (присадибна ділянка)» (категорія земель – землі житлової та громадської забудови, код КВЦПЗ - 02.01) </w:t>
      </w:r>
      <w:r>
        <w:rPr>
          <w:sz w:val="28"/>
          <w:szCs w:val="28"/>
        </w:rPr>
        <w:t>по вул. Шевченка, б/н</w:t>
      </w:r>
      <w:r w:rsidRPr="00006F2F">
        <w:rPr>
          <w:iCs/>
          <w:sz w:val="28"/>
          <w:szCs w:val="28"/>
        </w:rPr>
        <w:t xml:space="preserve"> в м. Рахів, </w:t>
      </w:r>
      <w:r w:rsidRPr="00006F2F">
        <w:rPr>
          <w:sz w:val="28"/>
          <w:szCs w:val="28"/>
        </w:rPr>
        <w:t>гр</w:t>
      </w:r>
      <w:r>
        <w:rPr>
          <w:sz w:val="28"/>
          <w:szCs w:val="28"/>
        </w:rPr>
        <w:t xml:space="preserve">омадянину </w:t>
      </w:r>
      <w:proofErr w:type="spellStart"/>
      <w:r>
        <w:rPr>
          <w:sz w:val="28"/>
          <w:szCs w:val="28"/>
        </w:rPr>
        <w:t>Бондюку</w:t>
      </w:r>
      <w:proofErr w:type="spellEnd"/>
      <w:r>
        <w:rPr>
          <w:sz w:val="28"/>
          <w:szCs w:val="28"/>
        </w:rPr>
        <w:t xml:space="preserve"> Василю Миколайовичу</w:t>
      </w:r>
      <w:r w:rsidRPr="00006F2F">
        <w:rPr>
          <w:sz w:val="28"/>
          <w:szCs w:val="28"/>
        </w:rPr>
        <w:t>, ме</w:t>
      </w:r>
      <w:r>
        <w:rPr>
          <w:sz w:val="28"/>
          <w:szCs w:val="28"/>
        </w:rPr>
        <w:t>шканцю м. Рахів, вул. Шевченка, 90 кв.2</w:t>
      </w:r>
      <w:r w:rsidRPr="00006F2F">
        <w:rPr>
          <w:sz w:val="28"/>
          <w:szCs w:val="28"/>
        </w:rPr>
        <w:t>.</w:t>
      </w:r>
    </w:p>
    <w:p w:rsidR="00E362F8" w:rsidRPr="00703813" w:rsidRDefault="00E362F8" w:rsidP="00E362F8">
      <w:pPr>
        <w:jc w:val="both"/>
        <w:rPr>
          <w:b/>
          <w:sz w:val="28"/>
          <w:szCs w:val="28"/>
        </w:rPr>
      </w:pPr>
      <w:r>
        <w:rPr>
          <w:iCs/>
          <w:sz w:val="28"/>
          <w:szCs w:val="28"/>
        </w:rPr>
        <w:t xml:space="preserve">        3</w:t>
      </w:r>
      <w:r w:rsidRPr="00006F2F">
        <w:rPr>
          <w:iCs/>
          <w:sz w:val="28"/>
          <w:szCs w:val="28"/>
        </w:rPr>
        <w:t xml:space="preserve">.1. Змінити цільове призначення земельної ділянки </w:t>
      </w:r>
      <w:r>
        <w:rPr>
          <w:sz w:val="28"/>
          <w:szCs w:val="28"/>
        </w:rPr>
        <w:t>площею – 0,</w:t>
      </w:r>
      <w:r w:rsidRPr="00006F2F">
        <w:rPr>
          <w:sz w:val="28"/>
          <w:szCs w:val="28"/>
        </w:rPr>
        <w:t>0</w:t>
      </w:r>
      <w:r>
        <w:rPr>
          <w:sz w:val="28"/>
          <w:szCs w:val="28"/>
        </w:rPr>
        <w:t>090 га по вул. Шевченка, б/н</w:t>
      </w:r>
      <w:r w:rsidRPr="00006F2F">
        <w:rPr>
          <w:sz w:val="28"/>
          <w:szCs w:val="28"/>
        </w:rPr>
        <w:t xml:space="preserve"> в м. Рахів (к</w:t>
      </w:r>
      <w:r>
        <w:rPr>
          <w:sz w:val="28"/>
          <w:szCs w:val="28"/>
        </w:rPr>
        <w:t>адастровий номер – 2123610100:02:004:0046</w:t>
      </w:r>
      <w:r w:rsidRPr="00006F2F">
        <w:rPr>
          <w:sz w:val="28"/>
          <w:szCs w:val="28"/>
        </w:rPr>
        <w:t>),</w:t>
      </w:r>
      <w:r w:rsidRPr="00006F2F">
        <w:rPr>
          <w:b/>
          <w:sz w:val="28"/>
          <w:szCs w:val="28"/>
        </w:rPr>
        <w:t xml:space="preserve"> </w:t>
      </w:r>
      <w:r w:rsidRPr="00006F2F">
        <w:rPr>
          <w:sz w:val="28"/>
          <w:szCs w:val="28"/>
        </w:rPr>
        <w:t xml:space="preserve">яка перебуває у власності громадянина </w:t>
      </w:r>
      <w:proofErr w:type="spellStart"/>
      <w:r>
        <w:rPr>
          <w:sz w:val="28"/>
          <w:szCs w:val="28"/>
        </w:rPr>
        <w:t>Бондюка</w:t>
      </w:r>
      <w:proofErr w:type="spellEnd"/>
      <w:r>
        <w:rPr>
          <w:sz w:val="28"/>
          <w:szCs w:val="28"/>
        </w:rPr>
        <w:t xml:space="preserve"> Василя Миколайовича</w:t>
      </w:r>
      <w:r w:rsidRPr="00703813">
        <w:rPr>
          <w:sz w:val="28"/>
          <w:szCs w:val="28"/>
        </w:rPr>
        <w:t>, ме</w:t>
      </w:r>
      <w:r>
        <w:rPr>
          <w:sz w:val="28"/>
          <w:szCs w:val="28"/>
        </w:rPr>
        <w:t>шканця</w:t>
      </w:r>
      <w:r w:rsidRPr="00703813">
        <w:rPr>
          <w:sz w:val="28"/>
          <w:szCs w:val="28"/>
        </w:rPr>
        <w:t xml:space="preserve"> м. Рахів, вул. </w:t>
      </w:r>
      <w:r>
        <w:rPr>
          <w:sz w:val="28"/>
          <w:szCs w:val="28"/>
        </w:rPr>
        <w:t>Шевченка</w:t>
      </w:r>
      <w:r w:rsidRPr="00703813">
        <w:rPr>
          <w:sz w:val="28"/>
          <w:szCs w:val="28"/>
        </w:rPr>
        <w:t xml:space="preserve">, </w:t>
      </w:r>
      <w:r>
        <w:rPr>
          <w:sz w:val="28"/>
          <w:szCs w:val="28"/>
        </w:rPr>
        <w:t>90 кв.2</w:t>
      </w:r>
      <w:r w:rsidRPr="00703813">
        <w:rPr>
          <w:sz w:val="28"/>
          <w:szCs w:val="28"/>
        </w:rPr>
        <w:t xml:space="preserve"> (згідно витягу з Державного реєстру речових прав на нерухоме майно про р</w:t>
      </w:r>
      <w:r>
        <w:rPr>
          <w:sz w:val="28"/>
          <w:szCs w:val="28"/>
        </w:rPr>
        <w:t>еєстрацію права власності від 16.03.2018</w:t>
      </w:r>
      <w:r w:rsidRPr="00703813">
        <w:rPr>
          <w:sz w:val="28"/>
          <w:szCs w:val="28"/>
        </w:rPr>
        <w:t xml:space="preserve">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E362F8" w:rsidRPr="00703813" w:rsidRDefault="00E362F8" w:rsidP="00E362F8">
      <w:pPr>
        <w:jc w:val="both"/>
        <w:rPr>
          <w:sz w:val="28"/>
          <w:szCs w:val="28"/>
        </w:rPr>
      </w:pPr>
      <w:r>
        <w:rPr>
          <w:iCs/>
          <w:sz w:val="28"/>
          <w:szCs w:val="28"/>
        </w:rPr>
        <w:t xml:space="preserve">       3</w:t>
      </w:r>
      <w:r w:rsidRPr="00703813">
        <w:rPr>
          <w:iCs/>
          <w:sz w:val="28"/>
          <w:szCs w:val="28"/>
        </w:rPr>
        <w:t xml:space="preserve">.2. Громадянину </w:t>
      </w:r>
      <w:proofErr w:type="spellStart"/>
      <w:r>
        <w:rPr>
          <w:iCs/>
          <w:sz w:val="28"/>
          <w:szCs w:val="28"/>
        </w:rPr>
        <w:t>Бондюку</w:t>
      </w:r>
      <w:proofErr w:type="spellEnd"/>
      <w:r>
        <w:rPr>
          <w:iCs/>
          <w:sz w:val="28"/>
          <w:szCs w:val="28"/>
        </w:rPr>
        <w:t xml:space="preserve"> В.М.</w:t>
      </w:r>
      <w:r w:rsidRPr="00703813">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E362F8" w:rsidRPr="00A93559" w:rsidRDefault="00E362F8" w:rsidP="00E362F8">
      <w:pPr>
        <w:jc w:val="both"/>
        <w:rPr>
          <w:b/>
          <w:sz w:val="28"/>
          <w:szCs w:val="28"/>
        </w:rPr>
      </w:pPr>
    </w:p>
    <w:p w:rsidR="00E362F8"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Default="00E362F8" w:rsidP="00E362F8">
      <w:pPr>
        <w:jc w:val="both"/>
        <w:rPr>
          <w:sz w:val="28"/>
          <w:szCs w:val="28"/>
        </w:rPr>
      </w:pPr>
    </w:p>
    <w:p w:rsidR="00E362F8" w:rsidRDefault="00E362F8" w:rsidP="00E362F8">
      <w:pPr>
        <w:jc w:val="both"/>
        <w:rPr>
          <w:sz w:val="28"/>
          <w:szCs w:val="28"/>
        </w:rPr>
      </w:pPr>
    </w:p>
    <w:p w:rsidR="006E11DF" w:rsidRPr="00FE4D3A" w:rsidRDefault="006E11DF" w:rsidP="006E11DF">
      <w:pPr>
        <w:jc w:val="both"/>
        <w:rPr>
          <w:sz w:val="28"/>
          <w:szCs w:val="28"/>
        </w:rPr>
      </w:pPr>
      <w:r>
        <w:rPr>
          <w:noProof/>
          <w:lang w:val="ru-RU"/>
        </w:rPr>
        <w:drawing>
          <wp:anchor distT="0" distB="0" distL="114300" distR="114300" simplePos="0" relativeHeight="251735040" behindDoc="0" locked="0" layoutInCell="1" allowOverlap="1" wp14:anchorId="64ED959B" wp14:editId="09914569">
            <wp:simplePos x="0" y="0"/>
            <wp:positionH relativeFrom="column">
              <wp:posOffset>2758440</wp:posOffset>
            </wp:positionH>
            <wp:positionV relativeFrom="paragraph">
              <wp:posOffset>41275</wp:posOffset>
            </wp:positionV>
            <wp:extent cx="520700" cy="431800"/>
            <wp:effectExtent l="0" t="0" r="0" b="635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6E11DF" w:rsidRDefault="006E11DF" w:rsidP="006E11DF">
      <w:pPr>
        <w:jc w:val="both"/>
        <w:rPr>
          <w:sz w:val="28"/>
          <w:szCs w:val="28"/>
        </w:rPr>
      </w:pPr>
      <w:r>
        <w:t xml:space="preserve">                                                                                                                                            </w:t>
      </w:r>
    </w:p>
    <w:p w:rsidR="006E11DF" w:rsidRPr="00C72438" w:rsidRDefault="006E11DF" w:rsidP="006E11DF">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6E11DF" w:rsidRPr="00087FE0" w:rsidRDefault="006E11DF" w:rsidP="006E11DF">
      <w:pP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592</w:t>
      </w:r>
    </w:p>
    <w:p w:rsidR="006E11DF" w:rsidRPr="00087FE0" w:rsidRDefault="006E11DF" w:rsidP="006E11DF">
      <w:pPr>
        <w:ind w:right="142"/>
        <w:rPr>
          <w:sz w:val="28"/>
          <w:szCs w:val="28"/>
        </w:rPr>
      </w:pPr>
      <w:r w:rsidRPr="00087FE0">
        <w:rPr>
          <w:sz w:val="28"/>
          <w:szCs w:val="28"/>
        </w:rPr>
        <w:t>м. Рахів</w:t>
      </w:r>
    </w:p>
    <w:p w:rsidR="00E362F8" w:rsidRPr="008F6E57" w:rsidRDefault="00E362F8" w:rsidP="00E362F8">
      <w:pPr>
        <w:jc w:val="both"/>
        <w:rPr>
          <w:sz w:val="28"/>
          <w:szCs w:val="28"/>
        </w:rPr>
      </w:pPr>
    </w:p>
    <w:p w:rsidR="00E362F8" w:rsidRDefault="00E362F8" w:rsidP="00E362F8">
      <w:pPr>
        <w:outlineLvl w:val="0"/>
        <w:rPr>
          <w:sz w:val="28"/>
          <w:szCs w:val="28"/>
        </w:rPr>
      </w:pPr>
      <w:r>
        <w:rPr>
          <w:sz w:val="28"/>
          <w:szCs w:val="28"/>
        </w:rPr>
        <w:t>Про затвердження технічної документації</w:t>
      </w:r>
      <w:r w:rsidRPr="008F6E57">
        <w:rPr>
          <w:sz w:val="28"/>
          <w:szCs w:val="28"/>
        </w:rPr>
        <w:t xml:space="preserve"> із</w:t>
      </w:r>
    </w:p>
    <w:p w:rsidR="00E362F8" w:rsidRDefault="00E362F8" w:rsidP="00E362F8">
      <w:pPr>
        <w:outlineLvl w:val="0"/>
        <w:rPr>
          <w:sz w:val="28"/>
          <w:szCs w:val="28"/>
        </w:rPr>
      </w:pPr>
      <w:r w:rsidRPr="008F6E57">
        <w:rPr>
          <w:sz w:val="28"/>
          <w:szCs w:val="28"/>
        </w:rPr>
        <w:t>землеустрою щодо встановл</w:t>
      </w:r>
      <w:r>
        <w:rPr>
          <w:sz w:val="28"/>
          <w:szCs w:val="28"/>
        </w:rPr>
        <w:t>ення (відновлення)</w:t>
      </w:r>
    </w:p>
    <w:p w:rsidR="00E362F8" w:rsidRPr="008F6E57" w:rsidRDefault="00E362F8" w:rsidP="00E362F8">
      <w:pPr>
        <w:outlineLvl w:val="0"/>
        <w:rPr>
          <w:sz w:val="28"/>
          <w:szCs w:val="28"/>
        </w:rPr>
      </w:pPr>
      <w:r>
        <w:rPr>
          <w:sz w:val="28"/>
          <w:szCs w:val="28"/>
        </w:rPr>
        <w:t>меж земельної</w:t>
      </w:r>
      <w:r w:rsidRPr="008F6E57">
        <w:rPr>
          <w:sz w:val="28"/>
          <w:szCs w:val="28"/>
        </w:rPr>
        <w:t xml:space="preserve"> ді</w:t>
      </w:r>
      <w:r>
        <w:rPr>
          <w:sz w:val="28"/>
          <w:szCs w:val="28"/>
        </w:rPr>
        <w:t>лян</w:t>
      </w:r>
      <w:r w:rsidRPr="008F6E57">
        <w:rPr>
          <w:sz w:val="28"/>
          <w:szCs w:val="28"/>
        </w:rPr>
        <w:t>к</w:t>
      </w:r>
      <w:r>
        <w:rPr>
          <w:sz w:val="28"/>
          <w:szCs w:val="28"/>
        </w:rPr>
        <w:t>и</w:t>
      </w:r>
      <w:r w:rsidRPr="008F6E57">
        <w:rPr>
          <w:sz w:val="28"/>
          <w:szCs w:val="28"/>
        </w:rPr>
        <w:t xml:space="preserve"> в натурі (на місцевості) </w:t>
      </w:r>
    </w:p>
    <w:p w:rsidR="00E362F8" w:rsidRPr="008F6E57" w:rsidRDefault="00E362F8" w:rsidP="00E362F8">
      <w:pPr>
        <w:jc w:val="both"/>
        <w:rPr>
          <w:sz w:val="28"/>
          <w:szCs w:val="28"/>
        </w:rPr>
      </w:pPr>
    </w:p>
    <w:p w:rsidR="00E362F8" w:rsidRPr="008F6E57" w:rsidRDefault="00E362F8" w:rsidP="00E362F8">
      <w:pPr>
        <w:jc w:val="both"/>
        <w:rPr>
          <w:sz w:val="28"/>
          <w:szCs w:val="28"/>
        </w:rPr>
      </w:pPr>
      <w:r w:rsidRPr="008F6E57">
        <w:rPr>
          <w:sz w:val="28"/>
          <w:szCs w:val="28"/>
        </w:rPr>
        <w:t xml:space="preserve">         Розглянувши клопотання Рахівського районного центру технічної і спортивної роботи товариства сприяння обороні України про </w:t>
      </w:r>
      <w:r>
        <w:rPr>
          <w:sz w:val="28"/>
          <w:szCs w:val="28"/>
        </w:rPr>
        <w:t>затвердження технічної документації</w:t>
      </w:r>
      <w:r w:rsidRPr="008F6E57">
        <w:rPr>
          <w:sz w:val="28"/>
          <w:szCs w:val="28"/>
        </w:rPr>
        <w:t xml:space="preserve"> із землеустрою щодо встановл</w:t>
      </w:r>
      <w:r>
        <w:rPr>
          <w:sz w:val="28"/>
          <w:szCs w:val="28"/>
        </w:rPr>
        <w:t>ення (відновлення) меж земельної ділян</w:t>
      </w:r>
      <w:r w:rsidRPr="008F6E57">
        <w:rPr>
          <w:sz w:val="28"/>
          <w:szCs w:val="28"/>
        </w:rPr>
        <w:t>к</w:t>
      </w:r>
      <w:r>
        <w:rPr>
          <w:sz w:val="28"/>
          <w:szCs w:val="28"/>
        </w:rPr>
        <w:t>и</w:t>
      </w:r>
      <w:r w:rsidRPr="008F6E57">
        <w:rPr>
          <w:sz w:val="28"/>
          <w:szCs w:val="28"/>
        </w:rPr>
        <w:t xml:space="preserve"> в натурі (на місцевості), відповідно до статей 12, 79¹, 92,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E362F8" w:rsidRPr="008F6E57" w:rsidRDefault="00E362F8" w:rsidP="00E362F8">
      <w:pPr>
        <w:jc w:val="both"/>
        <w:outlineLvl w:val="0"/>
        <w:rPr>
          <w:sz w:val="28"/>
          <w:szCs w:val="28"/>
        </w:rPr>
      </w:pPr>
    </w:p>
    <w:p w:rsidR="00E362F8" w:rsidRPr="008F6E57" w:rsidRDefault="00E362F8" w:rsidP="00E362F8">
      <w:pPr>
        <w:jc w:val="center"/>
        <w:rPr>
          <w:sz w:val="28"/>
          <w:szCs w:val="28"/>
        </w:rPr>
      </w:pPr>
      <w:r w:rsidRPr="008F6E57">
        <w:rPr>
          <w:sz w:val="28"/>
          <w:szCs w:val="28"/>
        </w:rPr>
        <w:t>в и р і ш и л а :</w:t>
      </w:r>
    </w:p>
    <w:p w:rsidR="00E362F8" w:rsidRPr="008F6E57" w:rsidRDefault="00E362F8" w:rsidP="00E362F8">
      <w:pPr>
        <w:jc w:val="center"/>
        <w:rPr>
          <w:sz w:val="28"/>
          <w:szCs w:val="28"/>
        </w:rPr>
      </w:pPr>
    </w:p>
    <w:p w:rsidR="00E362F8" w:rsidRPr="008F6E57" w:rsidRDefault="00E362F8" w:rsidP="00E362F8">
      <w:pPr>
        <w:jc w:val="both"/>
        <w:rPr>
          <w:sz w:val="28"/>
          <w:szCs w:val="28"/>
        </w:rPr>
      </w:pPr>
      <w:r>
        <w:rPr>
          <w:sz w:val="28"/>
          <w:szCs w:val="28"/>
        </w:rPr>
        <w:t xml:space="preserve">        1.Затвердити</w:t>
      </w:r>
      <w:r w:rsidRPr="008F6E57">
        <w:rPr>
          <w:sz w:val="28"/>
          <w:szCs w:val="28"/>
        </w:rPr>
        <w:t xml:space="preserve"> Рахівському районному центру технічної і спортивної роботи товариства сприяння обороні України юридична адреса: м. Рахі</w:t>
      </w:r>
      <w:r>
        <w:rPr>
          <w:sz w:val="28"/>
          <w:szCs w:val="28"/>
        </w:rPr>
        <w:t>в,                           вул. Кармелюка, 8 технічну документацію</w:t>
      </w:r>
      <w:r w:rsidRPr="008F6E57">
        <w:rPr>
          <w:sz w:val="28"/>
          <w:szCs w:val="28"/>
        </w:rPr>
        <w:t xml:space="preserve"> із землеустрою щодо встановлення (відновлення) меж земельної ділянки в натурі (на місцевості) площею – 0,4904 га</w:t>
      </w:r>
      <w:r w:rsidRPr="002444D6">
        <w:rPr>
          <w:sz w:val="28"/>
          <w:szCs w:val="28"/>
        </w:rPr>
        <w:t xml:space="preserve"> (кадастровий номер - 2123610100:</w:t>
      </w:r>
      <w:r>
        <w:rPr>
          <w:sz w:val="28"/>
          <w:szCs w:val="28"/>
        </w:rPr>
        <w:t>24:001</w:t>
      </w:r>
      <w:r w:rsidRPr="002444D6">
        <w:rPr>
          <w:sz w:val="28"/>
          <w:szCs w:val="28"/>
        </w:rPr>
        <w:t>:00</w:t>
      </w:r>
      <w:r>
        <w:rPr>
          <w:sz w:val="28"/>
          <w:szCs w:val="28"/>
        </w:rPr>
        <w:t>27</w:t>
      </w:r>
      <w:r w:rsidRPr="002444D6">
        <w:rPr>
          <w:sz w:val="28"/>
          <w:szCs w:val="28"/>
        </w:rPr>
        <w:t>)</w:t>
      </w:r>
      <w:r>
        <w:rPr>
          <w:sz w:val="28"/>
          <w:szCs w:val="28"/>
        </w:rPr>
        <w:t xml:space="preserve"> </w:t>
      </w:r>
      <w:r w:rsidRPr="008F6E57">
        <w:rPr>
          <w:sz w:val="28"/>
          <w:szCs w:val="28"/>
        </w:rPr>
        <w:t xml:space="preserve">по вул. Кармелюка, 8 в </w:t>
      </w:r>
      <w:r>
        <w:rPr>
          <w:sz w:val="28"/>
          <w:szCs w:val="28"/>
        </w:rPr>
        <w:t xml:space="preserve">                 </w:t>
      </w:r>
      <w:r w:rsidRPr="008F6E57">
        <w:rPr>
          <w:sz w:val="28"/>
          <w:szCs w:val="28"/>
        </w:rPr>
        <w:t>м. Рахів, яка перебуває у постійному користуванні (згідно державного акту серія ІІ-ЗК №000126 від 29.08.1996 року, зареєстрованого в книзі записів державних актів на право постійного користування землею за №126) для будівництва та обслуговування інших будівель громадської забудови (категорія земель – землі громадської забудови, код КВЦПЗ - 03.15).</w:t>
      </w:r>
    </w:p>
    <w:p w:rsidR="00E362F8" w:rsidRPr="008F6E57" w:rsidRDefault="00E362F8" w:rsidP="00E362F8">
      <w:pPr>
        <w:ind w:left="360"/>
        <w:jc w:val="both"/>
        <w:rPr>
          <w:sz w:val="28"/>
          <w:szCs w:val="28"/>
        </w:rPr>
      </w:pPr>
      <w:r>
        <w:rPr>
          <w:sz w:val="28"/>
          <w:szCs w:val="28"/>
        </w:rPr>
        <w:t xml:space="preserve">   2</w:t>
      </w:r>
      <w:r w:rsidRPr="008F6E57">
        <w:rPr>
          <w:sz w:val="28"/>
          <w:szCs w:val="28"/>
        </w:rPr>
        <w:t>.Контроль за виконанням цього рішення покласти на постійну комісію</w:t>
      </w:r>
    </w:p>
    <w:p w:rsidR="00E362F8" w:rsidRPr="008F6E57" w:rsidRDefault="00E362F8" w:rsidP="00E362F8">
      <w:pPr>
        <w:jc w:val="both"/>
        <w:rPr>
          <w:sz w:val="28"/>
          <w:szCs w:val="28"/>
        </w:rPr>
      </w:pPr>
      <w:r w:rsidRPr="008F6E57">
        <w:rPr>
          <w:sz w:val="28"/>
          <w:szCs w:val="28"/>
        </w:rPr>
        <w:t>Рахівської міської ради з питань регулювання земельних відносин та містобудування.</w:t>
      </w:r>
    </w:p>
    <w:p w:rsidR="00E362F8" w:rsidRDefault="00E362F8" w:rsidP="00E362F8">
      <w:pPr>
        <w:jc w:val="both"/>
        <w:rPr>
          <w:sz w:val="28"/>
          <w:szCs w:val="28"/>
        </w:rPr>
      </w:pPr>
    </w:p>
    <w:p w:rsidR="00EE4E8E" w:rsidRPr="008F6E57" w:rsidRDefault="00EE4E8E"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Default="00E362F8" w:rsidP="00E362F8">
      <w:pPr>
        <w:jc w:val="both"/>
        <w:rPr>
          <w:sz w:val="28"/>
          <w:szCs w:val="28"/>
        </w:rPr>
      </w:pPr>
    </w:p>
    <w:p w:rsidR="00E362F8" w:rsidRDefault="00E362F8" w:rsidP="00E362F8">
      <w:pPr>
        <w:jc w:val="both"/>
        <w:rPr>
          <w:sz w:val="28"/>
          <w:szCs w:val="28"/>
        </w:rPr>
      </w:pPr>
    </w:p>
    <w:p w:rsidR="006E11DF" w:rsidRPr="00FE4D3A" w:rsidRDefault="006E11DF" w:rsidP="006E11DF">
      <w:pPr>
        <w:jc w:val="both"/>
        <w:rPr>
          <w:sz w:val="28"/>
          <w:szCs w:val="28"/>
        </w:rPr>
      </w:pPr>
      <w:r>
        <w:rPr>
          <w:noProof/>
          <w:lang w:val="ru-RU"/>
        </w:rPr>
        <w:drawing>
          <wp:anchor distT="0" distB="0" distL="114300" distR="114300" simplePos="0" relativeHeight="251737088" behindDoc="0" locked="0" layoutInCell="1" allowOverlap="1" wp14:anchorId="2520886A" wp14:editId="6C1E17FB">
            <wp:simplePos x="0" y="0"/>
            <wp:positionH relativeFrom="column">
              <wp:posOffset>2720340</wp:posOffset>
            </wp:positionH>
            <wp:positionV relativeFrom="paragraph">
              <wp:posOffset>-95885</wp:posOffset>
            </wp:positionV>
            <wp:extent cx="520700" cy="431800"/>
            <wp:effectExtent l="0" t="0" r="0" b="635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6E11DF" w:rsidRDefault="006E11DF" w:rsidP="006E11DF">
      <w:pPr>
        <w:jc w:val="both"/>
        <w:rPr>
          <w:sz w:val="28"/>
          <w:szCs w:val="28"/>
        </w:rPr>
      </w:pPr>
      <w:r>
        <w:t xml:space="preserve">                                                                                                                                            </w:t>
      </w: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6E11DF" w:rsidRPr="00087FE0" w:rsidRDefault="006E11DF" w:rsidP="006E11DF">
      <w:pP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593</w:t>
      </w:r>
    </w:p>
    <w:p w:rsidR="006E11DF" w:rsidRDefault="006E11DF" w:rsidP="006E11DF">
      <w:pPr>
        <w:ind w:right="142"/>
        <w:rPr>
          <w:sz w:val="28"/>
          <w:szCs w:val="28"/>
        </w:rPr>
      </w:pPr>
      <w:r w:rsidRPr="00087FE0">
        <w:rPr>
          <w:sz w:val="28"/>
          <w:szCs w:val="28"/>
        </w:rPr>
        <w:t>м. Рахів</w:t>
      </w:r>
    </w:p>
    <w:p w:rsidR="006E11DF" w:rsidRPr="00087FE0" w:rsidRDefault="006E11DF" w:rsidP="006E11DF">
      <w:pPr>
        <w:ind w:right="142"/>
        <w:rPr>
          <w:sz w:val="28"/>
          <w:szCs w:val="28"/>
        </w:rPr>
      </w:pPr>
    </w:p>
    <w:p w:rsidR="00E362F8" w:rsidRDefault="00E362F8" w:rsidP="00E362F8">
      <w:pPr>
        <w:jc w:val="both"/>
        <w:rPr>
          <w:sz w:val="28"/>
          <w:szCs w:val="28"/>
        </w:rPr>
      </w:pPr>
      <w:r>
        <w:rPr>
          <w:sz w:val="28"/>
          <w:szCs w:val="28"/>
        </w:rPr>
        <w:t>Про затвердження</w:t>
      </w:r>
      <w:r w:rsidRPr="0016152A">
        <w:rPr>
          <w:sz w:val="28"/>
          <w:szCs w:val="28"/>
        </w:rPr>
        <w:t xml:space="preserve"> проекту</w:t>
      </w:r>
      <w:r>
        <w:rPr>
          <w:sz w:val="28"/>
          <w:szCs w:val="28"/>
        </w:rPr>
        <w:t xml:space="preserve"> </w:t>
      </w:r>
      <w:r w:rsidRPr="0016152A">
        <w:rPr>
          <w:sz w:val="28"/>
          <w:szCs w:val="28"/>
        </w:rPr>
        <w:t>землеустрою</w:t>
      </w:r>
    </w:p>
    <w:p w:rsidR="00E362F8" w:rsidRPr="0016152A" w:rsidRDefault="00E362F8" w:rsidP="00E362F8">
      <w:pPr>
        <w:jc w:val="both"/>
        <w:rPr>
          <w:sz w:val="28"/>
          <w:szCs w:val="28"/>
        </w:rPr>
      </w:pPr>
      <w:r w:rsidRPr="0016152A">
        <w:rPr>
          <w:sz w:val="28"/>
          <w:szCs w:val="28"/>
        </w:rPr>
        <w:t>щодо відведення земельної ділянки</w:t>
      </w:r>
    </w:p>
    <w:p w:rsidR="00E362F8" w:rsidRPr="0016152A" w:rsidRDefault="00E362F8" w:rsidP="00E362F8">
      <w:pPr>
        <w:jc w:val="both"/>
        <w:rPr>
          <w:sz w:val="28"/>
          <w:szCs w:val="28"/>
        </w:rPr>
      </w:pPr>
      <w:r w:rsidRPr="0016152A">
        <w:rPr>
          <w:sz w:val="28"/>
          <w:szCs w:val="28"/>
        </w:rPr>
        <w:t xml:space="preserve">у постійне користування </w:t>
      </w:r>
    </w:p>
    <w:p w:rsidR="00E362F8" w:rsidRPr="0016152A" w:rsidRDefault="00E362F8" w:rsidP="00E362F8">
      <w:pPr>
        <w:jc w:val="both"/>
        <w:rPr>
          <w:sz w:val="28"/>
          <w:szCs w:val="28"/>
        </w:rPr>
      </w:pPr>
    </w:p>
    <w:p w:rsidR="00E362F8" w:rsidRPr="0016152A" w:rsidRDefault="00E362F8" w:rsidP="00E362F8">
      <w:pPr>
        <w:ind w:firstLine="708"/>
        <w:jc w:val="both"/>
        <w:rPr>
          <w:sz w:val="28"/>
          <w:szCs w:val="28"/>
        </w:rPr>
      </w:pPr>
      <w:r w:rsidRPr="0016152A">
        <w:rPr>
          <w:sz w:val="28"/>
          <w:szCs w:val="28"/>
        </w:rPr>
        <w:t xml:space="preserve">Розглянувши </w:t>
      </w:r>
      <w:r>
        <w:rPr>
          <w:sz w:val="28"/>
          <w:szCs w:val="28"/>
        </w:rPr>
        <w:t>клопотання КП «Тиса» Рахівської міської ради</w:t>
      </w:r>
      <w:r w:rsidRPr="0016152A">
        <w:rPr>
          <w:sz w:val="28"/>
          <w:szCs w:val="28"/>
        </w:rPr>
        <w:t xml:space="preserve"> про </w:t>
      </w:r>
      <w:r>
        <w:rPr>
          <w:sz w:val="28"/>
          <w:szCs w:val="28"/>
        </w:rPr>
        <w:t>затвердження</w:t>
      </w:r>
      <w:r w:rsidRPr="0016152A">
        <w:rPr>
          <w:sz w:val="28"/>
          <w:szCs w:val="28"/>
        </w:rPr>
        <w:t xml:space="preserve"> проекту землеустрою щодо відведення земельної ділянки у постійне користування, відповідно до статей 12, 92, 122, 123, </w:t>
      </w:r>
      <w:r>
        <w:rPr>
          <w:sz w:val="28"/>
          <w:szCs w:val="28"/>
        </w:rPr>
        <w:t xml:space="preserve">125, 126, 186 </w:t>
      </w:r>
      <w:r w:rsidRPr="0016152A">
        <w:rPr>
          <w:iCs/>
          <w:sz w:val="28"/>
          <w:szCs w:val="28"/>
        </w:rPr>
        <w:t>Земельного кодексу України, статей 25, 50</w:t>
      </w:r>
      <w:r w:rsidRPr="0016152A">
        <w:rPr>
          <w:sz w:val="28"/>
          <w:szCs w:val="28"/>
        </w:rPr>
        <w:t xml:space="preserve"> Закону України «Про землеустрій», керуючись пунктом 34 частини 1 статті 26 Закону України «Про місцеве самоврядування в Україні», міська рада </w:t>
      </w:r>
    </w:p>
    <w:p w:rsidR="00E362F8" w:rsidRPr="0016152A" w:rsidRDefault="00E362F8" w:rsidP="00E362F8">
      <w:pPr>
        <w:jc w:val="both"/>
        <w:rPr>
          <w:sz w:val="28"/>
          <w:szCs w:val="28"/>
        </w:rPr>
      </w:pPr>
    </w:p>
    <w:p w:rsidR="00E362F8" w:rsidRPr="0016152A" w:rsidRDefault="00E362F8" w:rsidP="00E362F8">
      <w:pPr>
        <w:jc w:val="center"/>
        <w:rPr>
          <w:sz w:val="28"/>
          <w:szCs w:val="28"/>
        </w:rPr>
      </w:pPr>
      <w:r w:rsidRPr="0016152A">
        <w:rPr>
          <w:sz w:val="28"/>
          <w:szCs w:val="28"/>
        </w:rPr>
        <w:t>в и р і ш и л а :</w:t>
      </w:r>
    </w:p>
    <w:p w:rsidR="00E362F8" w:rsidRPr="00623395" w:rsidRDefault="00E362F8" w:rsidP="00E362F8">
      <w:pPr>
        <w:jc w:val="both"/>
        <w:rPr>
          <w:sz w:val="28"/>
          <w:szCs w:val="28"/>
        </w:rPr>
      </w:pPr>
      <w:r>
        <w:rPr>
          <w:sz w:val="28"/>
          <w:szCs w:val="28"/>
        </w:rPr>
        <w:t xml:space="preserve">         1</w:t>
      </w:r>
      <w:r w:rsidRPr="00841692">
        <w:rPr>
          <w:sz w:val="28"/>
          <w:szCs w:val="28"/>
        </w:rPr>
        <w:t xml:space="preserve">. Затвердити проект землеустрою щодо відведення земельної ділянки </w:t>
      </w:r>
      <w:r>
        <w:rPr>
          <w:sz w:val="28"/>
          <w:szCs w:val="28"/>
        </w:rPr>
        <w:t>КП «Тиса» Рахівської міської ради</w:t>
      </w:r>
      <w:r w:rsidRPr="00841692">
        <w:rPr>
          <w:sz w:val="28"/>
          <w:szCs w:val="28"/>
        </w:rPr>
        <w:t xml:space="preserve"> </w:t>
      </w:r>
      <w:r>
        <w:rPr>
          <w:sz w:val="28"/>
          <w:szCs w:val="28"/>
        </w:rPr>
        <w:t xml:space="preserve">юридична адреса м. Рахів, вул. Шевченка, 43 </w:t>
      </w:r>
      <w:r w:rsidRPr="00841692">
        <w:rPr>
          <w:sz w:val="28"/>
          <w:szCs w:val="28"/>
        </w:rPr>
        <w:t xml:space="preserve">для </w:t>
      </w:r>
      <w:r>
        <w:rPr>
          <w:sz w:val="28"/>
          <w:szCs w:val="28"/>
        </w:rPr>
        <w:t>будівництва та обслуговування будівель закладів комунального обслуговування</w:t>
      </w:r>
      <w:r w:rsidRPr="00841692">
        <w:rPr>
          <w:sz w:val="28"/>
          <w:szCs w:val="28"/>
        </w:rPr>
        <w:t xml:space="preserve"> по вул. </w:t>
      </w:r>
      <w:r>
        <w:rPr>
          <w:sz w:val="28"/>
          <w:szCs w:val="28"/>
        </w:rPr>
        <w:t>Київська</w:t>
      </w:r>
      <w:r w:rsidRPr="00841692">
        <w:rPr>
          <w:sz w:val="28"/>
          <w:szCs w:val="28"/>
        </w:rPr>
        <w:t xml:space="preserve">, б/н в м. Рахів </w:t>
      </w:r>
      <w:r w:rsidRPr="008F6E57">
        <w:rPr>
          <w:sz w:val="28"/>
          <w:szCs w:val="28"/>
        </w:rPr>
        <w:t>(категорія земель – землі громадс</w:t>
      </w:r>
      <w:r>
        <w:rPr>
          <w:sz w:val="28"/>
          <w:szCs w:val="28"/>
        </w:rPr>
        <w:t>ької забудови, код КВЦПЗ - 03.12</w:t>
      </w:r>
      <w:r w:rsidRPr="008F6E57">
        <w:rPr>
          <w:sz w:val="28"/>
          <w:szCs w:val="28"/>
        </w:rPr>
        <w:t>)</w:t>
      </w:r>
      <w:r>
        <w:rPr>
          <w:sz w:val="28"/>
          <w:szCs w:val="28"/>
        </w:rPr>
        <w:t>.</w:t>
      </w:r>
    </w:p>
    <w:p w:rsidR="00E362F8" w:rsidRDefault="00E362F8" w:rsidP="00E362F8">
      <w:pPr>
        <w:jc w:val="both"/>
        <w:rPr>
          <w:sz w:val="28"/>
          <w:szCs w:val="28"/>
        </w:rPr>
      </w:pPr>
      <w:r>
        <w:rPr>
          <w:sz w:val="28"/>
          <w:szCs w:val="28"/>
        </w:rPr>
        <w:t xml:space="preserve">         </w:t>
      </w:r>
      <w:r w:rsidRPr="00A61F0E">
        <w:rPr>
          <w:sz w:val="28"/>
          <w:szCs w:val="28"/>
        </w:rPr>
        <w:t>2. Передати КП «Тиса» Рахівської міської ради юридична адреса м. Рахів, вул. Шевченка, 43 у постійне користування земельну ділянку площею – 0,0400 га (кадастровий номер - 2123610100:39:001:0022)</w:t>
      </w:r>
      <w:r w:rsidRPr="00A61F0E">
        <w:rPr>
          <w:b/>
          <w:sz w:val="28"/>
          <w:szCs w:val="28"/>
        </w:rPr>
        <w:t xml:space="preserve"> </w:t>
      </w:r>
      <w:r w:rsidRPr="00A61F0E">
        <w:rPr>
          <w:sz w:val="28"/>
          <w:szCs w:val="28"/>
        </w:rPr>
        <w:t>для будівництва та обслуговування будівель закладів комунального обслуговування по вул. Київська, б/н в м. Рахів із земель комунальної власності територіальної громади міста Рахів.</w:t>
      </w:r>
    </w:p>
    <w:p w:rsidR="00E362F8" w:rsidRPr="0097156A" w:rsidRDefault="00E362F8" w:rsidP="00E362F8">
      <w:pPr>
        <w:jc w:val="both"/>
        <w:rPr>
          <w:sz w:val="28"/>
          <w:szCs w:val="28"/>
        </w:rPr>
      </w:pPr>
      <w:r>
        <w:rPr>
          <w:iCs/>
          <w:sz w:val="28"/>
          <w:szCs w:val="28"/>
        </w:rPr>
        <w:t xml:space="preserve">        3</w:t>
      </w:r>
      <w:r w:rsidRPr="00703813">
        <w:rPr>
          <w:iCs/>
          <w:sz w:val="28"/>
          <w:szCs w:val="28"/>
        </w:rPr>
        <w:t xml:space="preserve">. </w:t>
      </w:r>
      <w:r w:rsidRPr="00A61F0E">
        <w:rPr>
          <w:sz w:val="28"/>
          <w:szCs w:val="28"/>
        </w:rPr>
        <w:t>КП «Тиса» Рахівської міської ради</w:t>
      </w:r>
      <w:r>
        <w:rPr>
          <w:sz w:val="28"/>
          <w:szCs w:val="28"/>
        </w:rPr>
        <w:t xml:space="preserve"> зареєструвати право постійного користування</w:t>
      </w:r>
      <w:r w:rsidRPr="00703813">
        <w:rPr>
          <w:sz w:val="28"/>
          <w:szCs w:val="28"/>
        </w:rPr>
        <w:t xml:space="preserve"> на земельну ділянку відповідно до чинного законодавства </w:t>
      </w:r>
      <w:r>
        <w:rPr>
          <w:sz w:val="28"/>
          <w:szCs w:val="28"/>
        </w:rPr>
        <w:t>та виконувати обов'язки землекористувача</w:t>
      </w:r>
      <w:r w:rsidRPr="00703813">
        <w:rPr>
          <w:sz w:val="28"/>
          <w:szCs w:val="28"/>
        </w:rPr>
        <w:t xml:space="preserve"> </w:t>
      </w:r>
      <w:r>
        <w:rPr>
          <w:sz w:val="28"/>
          <w:szCs w:val="28"/>
        </w:rPr>
        <w:t>відповідно до</w:t>
      </w:r>
      <w:r w:rsidRPr="00703813">
        <w:rPr>
          <w:sz w:val="28"/>
          <w:szCs w:val="28"/>
        </w:rPr>
        <w:t xml:space="preserve"> вимог статті</w:t>
      </w:r>
      <w:r>
        <w:rPr>
          <w:sz w:val="28"/>
          <w:szCs w:val="28"/>
        </w:rPr>
        <w:t xml:space="preserve"> 96 Земельного кодексу України.</w:t>
      </w:r>
    </w:p>
    <w:p w:rsidR="00E362F8" w:rsidRPr="005351FA" w:rsidRDefault="00E362F8" w:rsidP="00E362F8">
      <w:pPr>
        <w:jc w:val="both"/>
        <w:rPr>
          <w:sz w:val="28"/>
          <w:szCs w:val="28"/>
        </w:rPr>
      </w:pPr>
      <w:r>
        <w:rPr>
          <w:sz w:val="28"/>
          <w:szCs w:val="28"/>
        </w:rPr>
        <w:t xml:space="preserve">        4</w:t>
      </w:r>
      <w:r w:rsidRPr="005351FA">
        <w:rPr>
          <w:sz w:val="28"/>
          <w:szCs w:val="28"/>
        </w:rPr>
        <w:t>. Контроль за даним рішення покласти на постійну комісію з питань регулювання земельних відносин та містобудування та спеціалістів із земельних питань та обліку.</w:t>
      </w:r>
    </w:p>
    <w:p w:rsidR="00E362F8" w:rsidRDefault="00E362F8" w:rsidP="00E362F8">
      <w:pPr>
        <w:jc w:val="both"/>
        <w:rPr>
          <w:sz w:val="28"/>
          <w:szCs w:val="28"/>
        </w:rPr>
      </w:pPr>
    </w:p>
    <w:p w:rsidR="00E362F8" w:rsidRPr="00D84FFE"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Default="00E362F8" w:rsidP="00E362F8">
      <w:pPr>
        <w:jc w:val="both"/>
        <w:rPr>
          <w:sz w:val="28"/>
          <w:szCs w:val="28"/>
        </w:rPr>
      </w:pPr>
    </w:p>
    <w:p w:rsidR="006E11DF" w:rsidRPr="00FE4D3A" w:rsidRDefault="006E11DF" w:rsidP="00F621B6">
      <w:pPr>
        <w:jc w:val="right"/>
        <w:rPr>
          <w:sz w:val="28"/>
          <w:szCs w:val="28"/>
        </w:rPr>
      </w:pPr>
      <w:r>
        <w:rPr>
          <w:noProof/>
          <w:lang w:val="ru-RU"/>
        </w:rPr>
        <w:drawing>
          <wp:anchor distT="0" distB="0" distL="114300" distR="114300" simplePos="0" relativeHeight="251739136" behindDoc="0" locked="0" layoutInCell="1" allowOverlap="1" wp14:anchorId="598AF157" wp14:editId="42598BDE">
            <wp:simplePos x="0" y="0"/>
            <wp:positionH relativeFrom="column">
              <wp:posOffset>2758440</wp:posOffset>
            </wp:positionH>
            <wp:positionV relativeFrom="paragraph">
              <wp:posOffset>41275</wp:posOffset>
            </wp:positionV>
            <wp:extent cx="520700" cy="431800"/>
            <wp:effectExtent l="0" t="0" r="0" b="635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6E11DF" w:rsidRDefault="006E11DF" w:rsidP="006E11DF">
      <w:pPr>
        <w:jc w:val="both"/>
        <w:rPr>
          <w:sz w:val="28"/>
          <w:szCs w:val="28"/>
        </w:rPr>
      </w:pPr>
      <w:r>
        <w:t xml:space="preserve">                                                                                                                                            </w:t>
      </w:r>
    </w:p>
    <w:p w:rsidR="006E11DF" w:rsidRPr="00C72438" w:rsidRDefault="006E11DF" w:rsidP="006E11DF">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6E11DF" w:rsidRPr="00087FE0" w:rsidRDefault="006E11DF" w:rsidP="006E11DF">
      <w:pP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594</w:t>
      </w:r>
    </w:p>
    <w:p w:rsidR="006E11DF" w:rsidRPr="00087FE0" w:rsidRDefault="006E11DF" w:rsidP="006E11DF">
      <w:pPr>
        <w:ind w:right="142"/>
        <w:rPr>
          <w:sz w:val="28"/>
          <w:szCs w:val="28"/>
        </w:rPr>
      </w:pPr>
      <w:r w:rsidRPr="00087FE0">
        <w:rPr>
          <w:sz w:val="28"/>
          <w:szCs w:val="28"/>
        </w:rPr>
        <w:t>м. Рахів</w:t>
      </w:r>
    </w:p>
    <w:p w:rsidR="00E362F8" w:rsidRPr="00DB7479" w:rsidRDefault="00E362F8" w:rsidP="00E362F8">
      <w:pPr>
        <w:ind w:right="142"/>
        <w:rPr>
          <w:sz w:val="28"/>
          <w:szCs w:val="28"/>
        </w:rPr>
      </w:pPr>
    </w:p>
    <w:p w:rsidR="00E362F8" w:rsidRPr="00DB7479" w:rsidRDefault="00E362F8" w:rsidP="00E362F8">
      <w:pPr>
        <w:rPr>
          <w:sz w:val="28"/>
          <w:szCs w:val="28"/>
        </w:rPr>
      </w:pPr>
      <w:r w:rsidRPr="00DB7479">
        <w:rPr>
          <w:sz w:val="28"/>
          <w:szCs w:val="28"/>
        </w:rPr>
        <w:t xml:space="preserve">Про надання дозволу на розробку </w:t>
      </w:r>
    </w:p>
    <w:p w:rsidR="00E362F8" w:rsidRDefault="00E362F8" w:rsidP="00E362F8">
      <w:pPr>
        <w:rPr>
          <w:sz w:val="28"/>
          <w:szCs w:val="28"/>
        </w:rPr>
      </w:pPr>
      <w:r>
        <w:rPr>
          <w:sz w:val="28"/>
          <w:szCs w:val="28"/>
        </w:rPr>
        <w:t>комплексної схеми розміщення</w:t>
      </w:r>
    </w:p>
    <w:p w:rsidR="00E362F8" w:rsidRPr="006D1670" w:rsidRDefault="00E362F8" w:rsidP="00E362F8">
      <w:pPr>
        <w:rPr>
          <w:sz w:val="28"/>
          <w:szCs w:val="28"/>
        </w:rPr>
      </w:pPr>
      <w:r>
        <w:rPr>
          <w:sz w:val="28"/>
          <w:szCs w:val="28"/>
        </w:rPr>
        <w:t>тимчасової споруди</w:t>
      </w:r>
    </w:p>
    <w:p w:rsidR="00E362F8" w:rsidRPr="006D1670" w:rsidRDefault="00E362F8" w:rsidP="00E362F8">
      <w:pPr>
        <w:rPr>
          <w:sz w:val="28"/>
          <w:szCs w:val="28"/>
        </w:rPr>
      </w:pPr>
    </w:p>
    <w:p w:rsidR="00E362F8" w:rsidRPr="006A18F3" w:rsidRDefault="00E362F8" w:rsidP="00E362F8">
      <w:pPr>
        <w:pStyle w:val="a8"/>
        <w:ind w:right="142"/>
        <w:rPr>
          <w:szCs w:val="28"/>
        </w:rPr>
      </w:pPr>
      <w:r w:rsidRPr="006D1670">
        <w:rPr>
          <w:color w:val="000000"/>
          <w:szCs w:val="28"/>
        </w:rPr>
        <w:t xml:space="preserve">        Розглянувши звернення громадянки </w:t>
      </w:r>
      <w:r>
        <w:rPr>
          <w:color w:val="000000"/>
          <w:szCs w:val="28"/>
        </w:rPr>
        <w:t>Кус А.І.</w:t>
      </w:r>
      <w:r w:rsidRPr="006D1670">
        <w:rPr>
          <w:color w:val="000000"/>
          <w:szCs w:val="28"/>
        </w:rPr>
        <w:t xml:space="preserve"> про </w:t>
      </w:r>
      <w:r w:rsidRPr="006D1670">
        <w:rPr>
          <w:szCs w:val="28"/>
        </w:rPr>
        <w:t>надання дозволу на</w:t>
      </w:r>
      <w:r>
        <w:rPr>
          <w:szCs w:val="28"/>
        </w:rPr>
        <w:t xml:space="preserve"> розробку комплексної схеми </w:t>
      </w:r>
      <w:r w:rsidRPr="006D1670">
        <w:rPr>
          <w:szCs w:val="28"/>
        </w:rPr>
        <w:t>розміщення тимчасово</w:t>
      </w:r>
      <w:r>
        <w:rPr>
          <w:szCs w:val="28"/>
        </w:rPr>
        <w:t>ї споруди для зберігання транспортного засобу</w:t>
      </w:r>
      <w:r w:rsidRPr="006D1670">
        <w:rPr>
          <w:szCs w:val="28"/>
        </w:rPr>
        <w:t>,</w:t>
      </w:r>
      <w:r w:rsidRPr="006D1670">
        <w:rPr>
          <w:color w:val="000000"/>
          <w:szCs w:val="28"/>
        </w:rPr>
        <w:t xml:space="preserve"> </w:t>
      </w:r>
      <w:r w:rsidRPr="006A18F3">
        <w:rPr>
          <w:color w:val="000000"/>
          <w:szCs w:val="28"/>
        </w:rPr>
        <w:t xml:space="preserve">відповідно </w:t>
      </w:r>
      <w:r>
        <w:rPr>
          <w:color w:val="000000"/>
          <w:szCs w:val="28"/>
        </w:rPr>
        <w:t>до Закону України «Про благоустрій населених пунктів», Закону України «Про регулювання містобудівної діяльності»</w:t>
      </w:r>
      <w:r>
        <w:rPr>
          <w:szCs w:val="28"/>
        </w:rPr>
        <w:t>, керуючись статтею 31</w:t>
      </w:r>
      <w:r w:rsidRPr="006A18F3">
        <w:rPr>
          <w:szCs w:val="28"/>
        </w:rPr>
        <w:t xml:space="preserve"> Закону України «Про місцеве самоврядування в Україні», міська рада</w:t>
      </w:r>
    </w:p>
    <w:p w:rsidR="00E362F8" w:rsidRPr="00B308BE" w:rsidRDefault="00E362F8" w:rsidP="00E362F8">
      <w:pPr>
        <w:jc w:val="both"/>
        <w:rPr>
          <w:sz w:val="28"/>
          <w:szCs w:val="28"/>
        </w:rPr>
      </w:pPr>
      <w:r w:rsidRPr="00385DEE">
        <w:rPr>
          <w:sz w:val="28"/>
          <w:szCs w:val="28"/>
        </w:rPr>
        <w:t xml:space="preserve">     </w:t>
      </w:r>
    </w:p>
    <w:p w:rsidR="00E362F8" w:rsidRPr="008F29E2" w:rsidRDefault="00E362F8" w:rsidP="00E362F8">
      <w:pPr>
        <w:jc w:val="center"/>
        <w:rPr>
          <w:sz w:val="28"/>
          <w:szCs w:val="28"/>
        </w:rPr>
      </w:pPr>
      <w:r w:rsidRPr="008F29E2">
        <w:rPr>
          <w:sz w:val="28"/>
          <w:szCs w:val="28"/>
        </w:rPr>
        <w:t xml:space="preserve">в и р і ш и </w:t>
      </w:r>
      <w:r>
        <w:rPr>
          <w:sz w:val="28"/>
          <w:szCs w:val="28"/>
        </w:rPr>
        <w:t>л а</w:t>
      </w:r>
      <w:r w:rsidRPr="008F29E2">
        <w:rPr>
          <w:sz w:val="28"/>
          <w:szCs w:val="28"/>
        </w:rPr>
        <w:t xml:space="preserve"> :</w:t>
      </w:r>
    </w:p>
    <w:p w:rsidR="00E362F8" w:rsidRPr="008F29E2" w:rsidRDefault="00E362F8" w:rsidP="00E362F8">
      <w:pPr>
        <w:jc w:val="both"/>
        <w:rPr>
          <w:sz w:val="28"/>
          <w:szCs w:val="28"/>
        </w:rPr>
      </w:pPr>
    </w:p>
    <w:p w:rsidR="00E362F8" w:rsidRPr="008F29E2" w:rsidRDefault="00E362F8" w:rsidP="00E362F8">
      <w:pPr>
        <w:jc w:val="both"/>
        <w:rPr>
          <w:sz w:val="28"/>
          <w:szCs w:val="28"/>
        </w:rPr>
      </w:pPr>
      <w:r w:rsidRPr="008F29E2">
        <w:rPr>
          <w:sz w:val="28"/>
          <w:szCs w:val="28"/>
        </w:rPr>
        <w:t xml:space="preserve">         1.Надати дозвіл громадянці </w:t>
      </w:r>
      <w:r>
        <w:rPr>
          <w:sz w:val="28"/>
          <w:szCs w:val="28"/>
        </w:rPr>
        <w:t>Кус Аллі Іванівні</w:t>
      </w:r>
      <w:r w:rsidR="00F621B6">
        <w:rPr>
          <w:sz w:val="28"/>
          <w:szCs w:val="28"/>
        </w:rPr>
        <w:t xml:space="preserve">, мешканці м. Рахів, </w:t>
      </w:r>
      <w:proofErr w:type="spellStart"/>
      <w:r w:rsidR="00F621B6">
        <w:rPr>
          <w:sz w:val="28"/>
          <w:szCs w:val="28"/>
        </w:rPr>
        <w:t>вул.</w:t>
      </w:r>
      <w:r>
        <w:rPr>
          <w:sz w:val="28"/>
          <w:szCs w:val="28"/>
        </w:rPr>
        <w:t>Миру</w:t>
      </w:r>
      <w:proofErr w:type="spellEnd"/>
      <w:r>
        <w:rPr>
          <w:sz w:val="28"/>
          <w:szCs w:val="28"/>
        </w:rPr>
        <w:t>, 7</w:t>
      </w:r>
      <w:r w:rsidRPr="008F29E2">
        <w:rPr>
          <w:sz w:val="28"/>
          <w:szCs w:val="28"/>
        </w:rPr>
        <w:t xml:space="preserve"> на розробку комплексної схеми розміщення тимчасової споруди </w:t>
      </w:r>
      <w:r w:rsidRPr="00740BAF">
        <w:rPr>
          <w:sz w:val="28"/>
          <w:szCs w:val="28"/>
        </w:rPr>
        <w:t>для зберігання транспортного засобу</w:t>
      </w:r>
      <w:r>
        <w:rPr>
          <w:sz w:val="28"/>
          <w:szCs w:val="28"/>
        </w:rPr>
        <w:t xml:space="preserve"> на земельній ділянці, яка перебуває в її власності (згідно витягу з Державного реєстру речових прав на нерухоме майно про реєстрацію права власності від 13.12.2017 року) по </w:t>
      </w:r>
      <w:r w:rsidRPr="008F29E2">
        <w:rPr>
          <w:sz w:val="28"/>
          <w:szCs w:val="28"/>
        </w:rPr>
        <w:t xml:space="preserve">вул. </w:t>
      </w:r>
      <w:r>
        <w:rPr>
          <w:sz w:val="28"/>
          <w:szCs w:val="28"/>
        </w:rPr>
        <w:t xml:space="preserve">Миру, б/н в                   м. Рахів  </w:t>
      </w:r>
      <w:r w:rsidRPr="008F29E2">
        <w:rPr>
          <w:sz w:val="28"/>
          <w:szCs w:val="28"/>
        </w:rPr>
        <w:t>площею – 0,00</w:t>
      </w:r>
      <w:r>
        <w:rPr>
          <w:sz w:val="28"/>
          <w:szCs w:val="28"/>
        </w:rPr>
        <w:t>75</w:t>
      </w:r>
      <w:r w:rsidRPr="008F29E2">
        <w:rPr>
          <w:sz w:val="28"/>
          <w:szCs w:val="28"/>
        </w:rPr>
        <w:t xml:space="preserve"> га.</w:t>
      </w:r>
    </w:p>
    <w:p w:rsidR="00E362F8" w:rsidRPr="006D1670" w:rsidRDefault="00E362F8" w:rsidP="00E362F8">
      <w:pPr>
        <w:jc w:val="both"/>
        <w:rPr>
          <w:sz w:val="28"/>
          <w:szCs w:val="28"/>
        </w:rPr>
      </w:pPr>
      <w:r w:rsidRPr="008F29E2">
        <w:rPr>
          <w:sz w:val="28"/>
          <w:szCs w:val="28"/>
        </w:rPr>
        <w:t xml:space="preserve">         </w:t>
      </w:r>
      <w:r w:rsidRPr="006D1670">
        <w:rPr>
          <w:sz w:val="28"/>
          <w:szCs w:val="28"/>
        </w:rPr>
        <w:t xml:space="preserve">2.Громадянці </w:t>
      </w:r>
      <w:r>
        <w:rPr>
          <w:sz w:val="28"/>
          <w:szCs w:val="28"/>
        </w:rPr>
        <w:t>Кус А.І.</w:t>
      </w:r>
      <w:r w:rsidRPr="006D1670">
        <w:rPr>
          <w:sz w:val="28"/>
          <w:szCs w:val="28"/>
        </w:rPr>
        <w:t xml:space="preserve"> виготовити паспорт прив’язки тимчасової споруди, погодити та зареєструвати його відповідно до вимог чинного законодавства.                    </w:t>
      </w:r>
    </w:p>
    <w:p w:rsidR="00E362F8" w:rsidRPr="006D1670" w:rsidRDefault="00E362F8" w:rsidP="00E362F8">
      <w:pPr>
        <w:jc w:val="both"/>
        <w:rPr>
          <w:sz w:val="28"/>
          <w:szCs w:val="28"/>
        </w:rPr>
      </w:pPr>
      <w:r>
        <w:rPr>
          <w:sz w:val="28"/>
          <w:szCs w:val="28"/>
        </w:rPr>
        <w:t xml:space="preserve">         </w:t>
      </w:r>
      <w:r w:rsidRPr="006D1670">
        <w:rPr>
          <w:sz w:val="28"/>
          <w:szCs w:val="28"/>
        </w:rPr>
        <w:t xml:space="preserve">3.Роз’яснити громадянці </w:t>
      </w:r>
      <w:r>
        <w:rPr>
          <w:sz w:val="28"/>
          <w:szCs w:val="28"/>
        </w:rPr>
        <w:t>Кус А.</w:t>
      </w:r>
      <w:r w:rsidR="00F621B6">
        <w:rPr>
          <w:sz w:val="28"/>
          <w:szCs w:val="28"/>
        </w:rPr>
        <w:t>І</w:t>
      </w:r>
      <w:r>
        <w:rPr>
          <w:sz w:val="28"/>
          <w:szCs w:val="28"/>
        </w:rPr>
        <w:t>.</w:t>
      </w:r>
      <w:r w:rsidRPr="006D1670">
        <w:rPr>
          <w:sz w:val="28"/>
          <w:szCs w:val="28"/>
        </w:rPr>
        <w:t>, що встановлення тимчасової споруди здійснюється відповідно до паспорта прив’язки, відхилення від паспорта прив’язки не допускається.</w:t>
      </w:r>
    </w:p>
    <w:p w:rsidR="00E362F8" w:rsidRPr="006D1670" w:rsidRDefault="00E362F8" w:rsidP="00E362F8">
      <w:pPr>
        <w:jc w:val="both"/>
        <w:rPr>
          <w:sz w:val="28"/>
          <w:szCs w:val="28"/>
        </w:rPr>
      </w:pPr>
      <w:r>
        <w:rPr>
          <w:sz w:val="28"/>
          <w:szCs w:val="28"/>
        </w:rPr>
        <w:t xml:space="preserve">         </w:t>
      </w:r>
      <w:r w:rsidRPr="006D1670">
        <w:rPr>
          <w:sz w:val="28"/>
          <w:szCs w:val="28"/>
        </w:rPr>
        <w:t xml:space="preserve">4.Зобов'язати вищезгадану громадянку утримувати прилеглу територію у відповідності до вимог правил благоустрою міста.                    </w:t>
      </w:r>
    </w:p>
    <w:p w:rsidR="00E362F8" w:rsidRPr="006D1670" w:rsidRDefault="00E362F8" w:rsidP="00E362F8">
      <w:pPr>
        <w:jc w:val="both"/>
        <w:rPr>
          <w:sz w:val="28"/>
          <w:szCs w:val="28"/>
        </w:rPr>
      </w:pPr>
    </w:p>
    <w:p w:rsidR="00E362F8"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Default="00E362F8" w:rsidP="00E362F8">
      <w:pPr>
        <w:jc w:val="both"/>
        <w:rPr>
          <w:sz w:val="28"/>
          <w:szCs w:val="28"/>
        </w:rPr>
      </w:pPr>
    </w:p>
    <w:p w:rsidR="006E11DF" w:rsidRPr="00FE4D3A" w:rsidRDefault="006E11DF" w:rsidP="006E11DF">
      <w:pPr>
        <w:jc w:val="both"/>
        <w:rPr>
          <w:sz w:val="28"/>
          <w:szCs w:val="28"/>
        </w:rPr>
      </w:pPr>
      <w:r>
        <w:rPr>
          <w:noProof/>
          <w:lang w:val="ru-RU"/>
        </w:rPr>
        <w:drawing>
          <wp:anchor distT="0" distB="0" distL="114300" distR="114300" simplePos="0" relativeHeight="251741184" behindDoc="0" locked="0" layoutInCell="1" allowOverlap="1" wp14:anchorId="0057A7C2" wp14:editId="3DCB645D">
            <wp:simplePos x="0" y="0"/>
            <wp:positionH relativeFrom="column">
              <wp:posOffset>2758440</wp:posOffset>
            </wp:positionH>
            <wp:positionV relativeFrom="paragraph">
              <wp:posOffset>41275</wp:posOffset>
            </wp:positionV>
            <wp:extent cx="520700" cy="431800"/>
            <wp:effectExtent l="0" t="0" r="0" b="635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Pr="006D7DD8">
        <w:rPr>
          <w:sz w:val="26"/>
          <w:szCs w:val="26"/>
        </w:rPr>
        <w:t xml:space="preserve">                                                                                                                                     </w:t>
      </w:r>
      <w:r>
        <w:rPr>
          <w:sz w:val="26"/>
          <w:szCs w:val="26"/>
        </w:rPr>
        <w:t xml:space="preserve">                </w:t>
      </w:r>
    </w:p>
    <w:p w:rsidR="006E11DF" w:rsidRDefault="006E11DF" w:rsidP="006E11DF">
      <w:pPr>
        <w:jc w:val="both"/>
        <w:rPr>
          <w:sz w:val="28"/>
          <w:szCs w:val="28"/>
        </w:rPr>
      </w:pPr>
      <w:r>
        <w:t xml:space="preserve">                                                                                                                                            </w:t>
      </w:r>
    </w:p>
    <w:p w:rsidR="006E11DF" w:rsidRPr="00C72438" w:rsidRDefault="006E11DF" w:rsidP="006E11DF">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6E11DF" w:rsidRPr="00087FE0" w:rsidRDefault="006E11DF" w:rsidP="006E11DF">
      <w:pP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595</w:t>
      </w:r>
    </w:p>
    <w:p w:rsidR="006E11DF" w:rsidRPr="00087FE0" w:rsidRDefault="006E11DF" w:rsidP="006E11DF">
      <w:pPr>
        <w:ind w:right="142"/>
        <w:rPr>
          <w:sz w:val="28"/>
          <w:szCs w:val="28"/>
        </w:rPr>
      </w:pPr>
      <w:r w:rsidRPr="00087FE0">
        <w:rPr>
          <w:sz w:val="28"/>
          <w:szCs w:val="28"/>
        </w:rPr>
        <w:t>м. Рахів</w:t>
      </w:r>
    </w:p>
    <w:p w:rsidR="00E362F8" w:rsidRPr="00E00728" w:rsidRDefault="00E362F8" w:rsidP="00E362F8">
      <w:pPr>
        <w:ind w:right="142"/>
        <w:rPr>
          <w:sz w:val="28"/>
          <w:szCs w:val="28"/>
        </w:rPr>
      </w:pPr>
    </w:p>
    <w:p w:rsidR="00E362F8" w:rsidRPr="00E00728" w:rsidRDefault="00E362F8" w:rsidP="00E362F8">
      <w:pPr>
        <w:rPr>
          <w:sz w:val="28"/>
          <w:szCs w:val="28"/>
        </w:rPr>
      </w:pPr>
      <w:r w:rsidRPr="00E00728">
        <w:rPr>
          <w:sz w:val="28"/>
          <w:szCs w:val="28"/>
        </w:rPr>
        <w:t xml:space="preserve">Про надання дозволу на розробку </w:t>
      </w:r>
    </w:p>
    <w:p w:rsidR="00E362F8" w:rsidRPr="00E00728" w:rsidRDefault="00E362F8" w:rsidP="00E362F8">
      <w:pPr>
        <w:rPr>
          <w:sz w:val="28"/>
          <w:szCs w:val="28"/>
        </w:rPr>
      </w:pPr>
      <w:r w:rsidRPr="00E00728">
        <w:rPr>
          <w:sz w:val="28"/>
          <w:szCs w:val="28"/>
        </w:rPr>
        <w:t>комплексної схеми розміщення</w:t>
      </w:r>
    </w:p>
    <w:p w:rsidR="00E362F8" w:rsidRPr="00E00728" w:rsidRDefault="00E362F8" w:rsidP="00E362F8">
      <w:pPr>
        <w:rPr>
          <w:sz w:val="28"/>
          <w:szCs w:val="28"/>
        </w:rPr>
      </w:pPr>
      <w:r w:rsidRPr="00E00728">
        <w:rPr>
          <w:sz w:val="28"/>
          <w:szCs w:val="28"/>
        </w:rPr>
        <w:t xml:space="preserve">тимчасової споруди для провадження </w:t>
      </w:r>
    </w:p>
    <w:p w:rsidR="00E362F8" w:rsidRPr="00E00728" w:rsidRDefault="00E362F8" w:rsidP="00E362F8">
      <w:pPr>
        <w:rPr>
          <w:sz w:val="28"/>
          <w:szCs w:val="28"/>
        </w:rPr>
      </w:pPr>
      <w:r w:rsidRPr="00E00728">
        <w:rPr>
          <w:sz w:val="28"/>
          <w:szCs w:val="28"/>
        </w:rPr>
        <w:t>підприємницької діяльності</w:t>
      </w:r>
    </w:p>
    <w:p w:rsidR="00E362F8" w:rsidRPr="00E00728" w:rsidRDefault="00E362F8" w:rsidP="00E362F8">
      <w:pPr>
        <w:rPr>
          <w:sz w:val="28"/>
          <w:szCs w:val="28"/>
        </w:rPr>
      </w:pPr>
    </w:p>
    <w:p w:rsidR="00E362F8" w:rsidRPr="00E00728" w:rsidRDefault="00E362F8" w:rsidP="00E362F8">
      <w:pPr>
        <w:pStyle w:val="a8"/>
        <w:ind w:right="142"/>
        <w:rPr>
          <w:szCs w:val="28"/>
        </w:rPr>
      </w:pPr>
      <w:r w:rsidRPr="00E00728">
        <w:rPr>
          <w:szCs w:val="28"/>
        </w:rPr>
        <w:t xml:space="preserve">          Розглянувши звернення громадянина Рачка В.В. про надання дозволу на розробку комплексної схеми розміщення тимчасової споруди для провадження підприємницької діяльності,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керуючись пунктом 34 частини 1 статті 26 Закону України «Про місцеве самоврядування в Україні», міська рада</w:t>
      </w:r>
    </w:p>
    <w:p w:rsidR="00E362F8" w:rsidRPr="00E00728" w:rsidRDefault="00E362F8" w:rsidP="00E362F8">
      <w:pPr>
        <w:jc w:val="both"/>
        <w:rPr>
          <w:sz w:val="28"/>
          <w:szCs w:val="28"/>
        </w:rPr>
      </w:pPr>
    </w:p>
    <w:p w:rsidR="00E362F8" w:rsidRPr="00E00728" w:rsidRDefault="00E362F8" w:rsidP="00E362F8">
      <w:pPr>
        <w:jc w:val="center"/>
        <w:rPr>
          <w:sz w:val="28"/>
          <w:szCs w:val="28"/>
        </w:rPr>
      </w:pPr>
      <w:r w:rsidRPr="00E00728">
        <w:rPr>
          <w:sz w:val="28"/>
          <w:szCs w:val="28"/>
        </w:rPr>
        <w:t>в и р і ш и л а :</w:t>
      </w:r>
    </w:p>
    <w:p w:rsidR="00E362F8" w:rsidRPr="00E00728" w:rsidRDefault="00E362F8" w:rsidP="00E362F8">
      <w:pPr>
        <w:jc w:val="center"/>
        <w:rPr>
          <w:sz w:val="28"/>
          <w:szCs w:val="28"/>
        </w:rPr>
      </w:pPr>
    </w:p>
    <w:p w:rsidR="00E362F8" w:rsidRPr="00E00728" w:rsidRDefault="00E362F8" w:rsidP="00E362F8">
      <w:pPr>
        <w:jc w:val="both"/>
        <w:rPr>
          <w:sz w:val="28"/>
          <w:szCs w:val="28"/>
        </w:rPr>
      </w:pPr>
      <w:r w:rsidRPr="00E00728">
        <w:rPr>
          <w:sz w:val="28"/>
          <w:szCs w:val="28"/>
        </w:rPr>
        <w:t xml:space="preserve">         1. Надати дозвіл громадянину Рачку Василю Васильовичу, мешканцю                м. Рахів, вул. Богдана Хмельницького, 202а на розробку комплексної схеми розміщення тимчасової споруди для провадження підприємницької діяльності по вул. Шевченка, (біля магазину «</w:t>
      </w:r>
      <w:proofErr w:type="spellStart"/>
      <w:r w:rsidRPr="00E00728">
        <w:rPr>
          <w:sz w:val="28"/>
          <w:szCs w:val="28"/>
        </w:rPr>
        <w:t>Шофрон</w:t>
      </w:r>
      <w:proofErr w:type="spellEnd"/>
      <w:r w:rsidRPr="00E00728">
        <w:rPr>
          <w:sz w:val="28"/>
          <w:szCs w:val="28"/>
        </w:rPr>
        <w:t>») в м. Рахів орієнтовною площею – 0,0020 га на землях комунальної власності територіальної громади міста Рахів.</w:t>
      </w:r>
    </w:p>
    <w:p w:rsidR="00E362F8" w:rsidRPr="00E00728" w:rsidRDefault="00E362F8" w:rsidP="00E362F8">
      <w:pPr>
        <w:jc w:val="both"/>
        <w:rPr>
          <w:sz w:val="28"/>
          <w:szCs w:val="28"/>
        </w:rPr>
      </w:pPr>
      <w:r w:rsidRPr="00E00728">
        <w:rPr>
          <w:sz w:val="28"/>
          <w:szCs w:val="28"/>
        </w:rPr>
        <w:t xml:space="preserve">         2. Громадянину Рачку В.В. розробити паспорт прив’язки тимчасової споруди, погодити з Рахівським РЕМ та КП «</w:t>
      </w:r>
      <w:proofErr w:type="spellStart"/>
      <w:r w:rsidRPr="00E00728">
        <w:rPr>
          <w:sz w:val="28"/>
          <w:szCs w:val="28"/>
        </w:rPr>
        <w:t>Рахівтепло</w:t>
      </w:r>
      <w:proofErr w:type="spellEnd"/>
      <w:r w:rsidRPr="00E00728">
        <w:rPr>
          <w:sz w:val="28"/>
          <w:szCs w:val="28"/>
        </w:rPr>
        <w:t>» та зареєструвати його відповідно до вимог чинного законодавства.</w:t>
      </w:r>
    </w:p>
    <w:p w:rsidR="00E362F8" w:rsidRPr="00E00728" w:rsidRDefault="00E362F8" w:rsidP="00E362F8">
      <w:pPr>
        <w:jc w:val="both"/>
        <w:rPr>
          <w:sz w:val="28"/>
          <w:szCs w:val="28"/>
        </w:rPr>
      </w:pPr>
      <w:r w:rsidRPr="00E00728">
        <w:rPr>
          <w:sz w:val="28"/>
          <w:szCs w:val="28"/>
        </w:rPr>
        <w:t xml:space="preserve">         3. Роз’яснити громадянину Рачку В.В., що встановлення тимчасової споруди здійснюється відповідно до паспорта прив’язки, відхилення від паспорта прив’язки не допускається.</w:t>
      </w:r>
    </w:p>
    <w:p w:rsidR="00E362F8" w:rsidRPr="00E00728" w:rsidRDefault="00E362F8" w:rsidP="00E362F8">
      <w:pPr>
        <w:jc w:val="both"/>
        <w:rPr>
          <w:sz w:val="28"/>
          <w:szCs w:val="28"/>
        </w:rPr>
      </w:pPr>
      <w:r w:rsidRPr="00E00728">
        <w:rPr>
          <w:sz w:val="28"/>
          <w:szCs w:val="28"/>
        </w:rPr>
        <w:t xml:space="preserve">         4. Роз’яснити громадянину Рачку В.В., що дія паспорта прив’язки призупиняється за таких умов:</w:t>
      </w:r>
    </w:p>
    <w:p w:rsidR="00E362F8" w:rsidRPr="00E00728" w:rsidRDefault="00E362F8" w:rsidP="00E362F8">
      <w:pPr>
        <w:pStyle w:val="a3"/>
        <w:numPr>
          <w:ilvl w:val="0"/>
          <w:numId w:val="49"/>
        </w:numPr>
        <w:spacing w:after="0" w:line="240" w:lineRule="auto"/>
        <w:jc w:val="both"/>
        <w:rPr>
          <w:rFonts w:ascii="Times New Roman" w:hAnsi="Times New Roman"/>
          <w:sz w:val="28"/>
          <w:szCs w:val="28"/>
          <w:lang w:val="uk-UA"/>
        </w:rPr>
      </w:pPr>
      <w:r w:rsidRPr="00E00728">
        <w:rPr>
          <w:rFonts w:ascii="Times New Roman" w:hAnsi="Times New Roman"/>
          <w:sz w:val="28"/>
          <w:szCs w:val="28"/>
          <w:lang w:val="uk-UA"/>
        </w:rPr>
        <w:t xml:space="preserve">необхідність проведення планових ремонтних робіт на земельній ділянці, на якій розміщена ТС, - з обов’язковим попередженням </w:t>
      </w:r>
      <w:r w:rsidRPr="00E00728">
        <w:rPr>
          <w:rFonts w:ascii="Times New Roman" w:hAnsi="Times New Roman"/>
          <w:sz w:val="28"/>
          <w:szCs w:val="28"/>
          <w:lang w:val="uk-UA"/>
        </w:rPr>
        <w:lastRenderedPageBreak/>
        <w:t>власника ТС за місяць та наданням тимчасового місця для розміщення такої ТС;</w:t>
      </w:r>
    </w:p>
    <w:p w:rsidR="00E362F8" w:rsidRPr="00E00728" w:rsidRDefault="00E362F8" w:rsidP="00E362F8">
      <w:pPr>
        <w:pStyle w:val="a3"/>
        <w:numPr>
          <w:ilvl w:val="0"/>
          <w:numId w:val="49"/>
        </w:numPr>
        <w:spacing w:after="0" w:line="240" w:lineRule="auto"/>
        <w:jc w:val="both"/>
        <w:rPr>
          <w:rFonts w:ascii="Times New Roman" w:hAnsi="Times New Roman"/>
          <w:sz w:val="28"/>
          <w:szCs w:val="28"/>
          <w:lang w:val="uk-UA"/>
        </w:rPr>
      </w:pPr>
      <w:r w:rsidRPr="00E00728">
        <w:rPr>
          <w:rFonts w:ascii="Times New Roman" w:hAnsi="Times New Roman"/>
          <w:sz w:val="28"/>
          <w:szCs w:val="28"/>
          <w:lang w:val="uk-UA"/>
        </w:rPr>
        <w:t>необхідність проведення аварійних ремонтних робіт на земельній ділянці, на якій розміщена ТС, - без попередження.</w:t>
      </w:r>
    </w:p>
    <w:p w:rsidR="00E362F8" w:rsidRPr="00E00728" w:rsidRDefault="00E362F8" w:rsidP="00E362F8">
      <w:pPr>
        <w:jc w:val="both"/>
        <w:rPr>
          <w:sz w:val="28"/>
          <w:szCs w:val="28"/>
        </w:rPr>
      </w:pPr>
      <w:r w:rsidRPr="00E00728">
        <w:rPr>
          <w:sz w:val="28"/>
          <w:szCs w:val="28"/>
        </w:rPr>
        <w:t xml:space="preserve">         5. Зобов’язати громадянина Рачка В.В. утримувати прилеглу територію у відповідності до вимог правил благоустрою міста.                    </w:t>
      </w:r>
    </w:p>
    <w:p w:rsidR="00E362F8" w:rsidRDefault="00E362F8" w:rsidP="00E362F8">
      <w:pPr>
        <w:jc w:val="both"/>
        <w:rPr>
          <w:sz w:val="28"/>
          <w:szCs w:val="28"/>
        </w:rPr>
      </w:pPr>
      <w:bookmarkStart w:id="14" w:name="o85"/>
      <w:bookmarkEnd w:id="14"/>
    </w:p>
    <w:p w:rsidR="00EE4E8E" w:rsidRPr="00E00728" w:rsidRDefault="00EE4E8E" w:rsidP="00E362F8">
      <w:pPr>
        <w:jc w:val="both"/>
        <w:rPr>
          <w:sz w:val="28"/>
          <w:szCs w:val="28"/>
        </w:rPr>
      </w:pPr>
    </w:p>
    <w:p w:rsidR="00E362F8" w:rsidRPr="00E00728"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Pr="00BF7576" w:rsidRDefault="00E362F8" w:rsidP="00E362F8">
      <w:pPr>
        <w:ind w:left="8496"/>
        <w:jc w:val="both"/>
        <w:rPr>
          <w:sz w:val="26"/>
          <w:szCs w:val="26"/>
        </w:rPr>
      </w:pPr>
      <w:r w:rsidRPr="006D7DD8">
        <w:rPr>
          <w:sz w:val="26"/>
          <w:szCs w:val="26"/>
        </w:rPr>
        <w:lastRenderedPageBreak/>
        <w:t xml:space="preserve">                                                                                                                                               </w:t>
      </w:r>
      <w:r>
        <w:rPr>
          <w:sz w:val="26"/>
          <w:szCs w:val="26"/>
        </w:rPr>
        <w:t xml:space="preserve">               </w:t>
      </w:r>
      <w:r w:rsidRPr="00492389">
        <w:rPr>
          <w:sz w:val="26"/>
          <w:szCs w:val="26"/>
        </w:rPr>
        <w:t xml:space="preserve">                                                                                                                                                 </w:t>
      </w:r>
    </w:p>
    <w:p w:rsidR="006E11DF" w:rsidRPr="00FE4D3A" w:rsidRDefault="00E362F8" w:rsidP="006E11DF">
      <w:pPr>
        <w:jc w:val="both"/>
        <w:rPr>
          <w:sz w:val="28"/>
          <w:szCs w:val="28"/>
        </w:rPr>
      </w:pPr>
      <w:r w:rsidRPr="004C351D">
        <w:t xml:space="preserve">                                                                                                                                                 </w:t>
      </w:r>
      <w:r w:rsidR="006E11DF">
        <w:rPr>
          <w:noProof/>
          <w:lang w:val="ru-RU"/>
        </w:rPr>
        <w:drawing>
          <wp:anchor distT="0" distB="0" distL="114300" distR="114300" simplePos="0" relativeHeight="251743232" behindDoc="0" locked="0" layoutInCell="1" allowOverlap="1" wp14:anchorId="3ED6280B" wp14:editId="38CAF135">
            <wp:simplePos x="0" y="0"/>
            <wp:positionH relativeFrom="column">
              <wp:posOffset>2758440</wp:posOffset>
            </wp:positionH>
            <wp:positionV relativeFrom="paragraph">
              <wp:posOffset>41275</wp:posOffset>
            </wp:positionV>
            <wp:extent cx="520700" cy="431800"/>
            <wp:effectExtent l="0" t="0" r="0" b="635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6E11DF" w:rsidRPr="006D7DD8">
        <w:rPr>
          <w:sz w:val="26"/>
          <w:szCs w:val="26"/>
        </w:rPr>
        <w:t xml:space="preserve">                                                                                                                                     </w:t>
      </w:r>
      <w:r w:rsidR="006E11DF">
        <w:rPr>
          <w:sz w:val="26"/>
          <w:szCs w:val="26"/>
        </w:rPr>
        <w:t xml:space="preserve">                </w:t>
      </w:r>
    </w:p>
    <w:p w:rsidR="006E11DF" w:rsidRDefault="006E11DF" w:rsidP="006E11DF">
      <w:pPr>
        <w:jc w:val="both"/>
        <w:rPr>
          <w:sz w:val="28"/>
          <w:szCs w:val="28"/>
        </w:rPr>
      </w:pPr>
      <w:r>
        <w:t xml:space="preserve">                                                                                                                                            </w:t>
      </w:r>
    </w:p>
    <w:p w:rsidR="006E11DF" w:rsidRPr="00C72438" w:rsidRDefault="006E11DF" w:rsidP="006E11DF">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6E11DF" w:rsidRPr="00087FE0" w:rsidRDefault="006E11DF" w:rsidP="006E11DF">
      <w:pP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596</w:t>
      </w:r>
    </w:p>
    <w:p w:rsidR="006E11DF" w:rsidRPr="00087FE0" w:rsidRDefault="006E11DF" w:rsidP="006E11DF">
      <w:pPr>
        <w:ind w:right="142"/>
        <w:rPr>
          <w:sz w:val="28"/>
          <w:szCs w:val="28"/>
        </w:rPr>
      </w:pPr>
      <w:r w:rsidRPr="00087FE0">
        <w:rPr>
          <w:sz w:val="28"/>
          <w:szCs w:val="28"/>
        </w:rPr>
        <w:t>м. Рахів</w:t>
      </w:r>
    </w:p>
    <w:p w:rsidR="00E362F8" w:rsidRPr="00E17FF4" w:rsidRDefault="00E362F8" w:rsidP="00E362F8">
      <w:pPr>
        <w:jc w:val="both"/>
        <w:rPr>
          <w:sz w:val="28"/>
          <w:szCs w:val="28"/>
        </w:rPr>
      </w:pPr>
    </w:p>
    <w:p w:rsidR="00E362F8" w:rsidRPr="00E17FF4" w:rsidRDefault="00E362F8" w:rsidP="00E362F8">
      <w:pPr>
        <w:outlineLvl w:val="0"/>
        <w:rPr>
          <w:sz w:val="28"/>
          <w:szCs w:val="28"/>
        </w:rPr>
      </w:pPr>
      <w:r w:rsidRPr="00E17FF4">
        <w:rPr>
          <w:sz w:val="28"/>
          <w:szCs w:val="28"/>
        </w:rPr>
        <w:t>Про надання дозволу на розробку технічної</w:t>
      </w:r>
    </w:p>
    <w:p w:rsidR="00E362F8" w:rsidRPr="00E17FF4" w:rsidRDefault="00E362F8" w:rsidP="00E362F8">
      <w:pPr>
        <w:outlineLvl w:val="0"/>
        <w:rPr>
          <w:sz w:val="28"/>
          <w:szCs w:val="28"/>
        </w:rPr>
      </w:pPr>
      <w:r w:rsidRPr="00E17FF4">
        <w:rPr>
          <w:sz w:val="28"/>
          <w:szCs w:val="28"/>
        </w:rPr>
        <w:t xml:space="preserve">документації із землеустрою щодо </w:t>
      </w:r>
    </w:p>
    <w:p w:rsidR="00E362F8" w:rsidRPr="00E17FF4" w:rsidRDefault="00E362F8" w:rsidP="00E362F8">
      <w:pPr>
        <w:outlineLvl w:val="0"/>
        <w:rPr>
          <w:sz w:val="28"/>
          <w:szCs w:val="28"/>
        </w:rPr>
      </w:pPr>
      <w:r w:rsidRPr="00E17FF4">
        <w:rPr>
          <w:sz w:val="28"/>
          <w:szCs w:val="28"/>
        </w:rPr>
        <w:t xml:space="preserve">встановлення (відновлення) меж земельної </w:t>
      </w:r>
    </w:p>
    <w:p w:rsidR="00E362F8" w:rsidRPr="00E17FF4" w:rsidRDefault="00E362F8" w:rsidP="00E362F8">
      <w:pPr>
        <w:outlineLvl w:val="0"/>
        <w:rPr>
          <w:sz w:val="28"/>
          <w:szCs w:val="28"/>
        </w:rPr>
      </w:pPr>
      <w:r w:rsidRPr="00E17FF4">
        <w:rPr>
          <w:sz w:val="28"/>
          <w:szCs w:val="28"/>
        </w:rPr>
        <w:t xml:space="preserve">ділянки в натурі (на місцевості) </w:t>
      </w:r>
    </w:p>
    <w:p w:rsidR="00E362F8" w:rsidRPr="00E17FF4" w:rsidRDefault="00E362F8" w:rsidP="00E362F8">
      <w:pPr>
        <w:jc w:val="both"/>
        <w:rPr>
          <w:sz w:val="28"/>
          <w:szCs w:val="28"/>
        </w:rPr>
      </w:pPr>
    </w:p>
    <w:p w:rsidR="00E362F8" w:rsidRPr="00E17FF4" w:rsidRDefault="00E362F8" w:rsidP="00E362F8">
      <w:pPr>
        <w:jc w:val="both"/>
        <w:rPr>
          <w:sz w:val="28"/>
          <w:szCs w:val="28"/>
        </w:rPr>
      </w:pPr>
      <w:r w:rsidRPr="00E17FF4">
        <w:rPr>
          <w:sz w:val="28"/>
          <w:szCs w:val="28"/>
        </w:rPr>
        <w:t xml:space="preserve">         Розглянув</w:t>
      </w:r>
      <w:r>
        <w:rPr>
          <w:sz w:val="28"/>
          <w:szCs w:val="28"/>
        </w:rPr>
        <w:t>ши звернення громадянина Луценка</w:t>
      </w:r>
      <w:r w:rsidRPr="00E17FF4">
        <w:rPr>
          <w:sz w:val="28"/>
          <w:szCs w:val="28"/>
        </w:rPr>
        <w:t xml:space="preserve"> В.Й. про надання дозволу на розробку технічної документації із землеустрою щодо встановлення (відновлення) меж земельної ділянки в натурі (на місцевості), відповідно до статей 12, 79¹,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E362F8" w:rsidRPr="00E17FF4" w:rsidRDefault="00E362F8" w:rsidP="00E362F8">
      <w:pPr>
        <w:jc w:val="both"/>
        <w:outlineLvl w:val="0"/>
        <w:rPr>
          <w:sz w:val="28"/>
          <w:szCs w:val="28"/>
        </w:rPr>
      </w:pPr>
    </w:p>
    <w:p w:rsidR="00E362F8" w:rsidRPr="00E17FF4" w:rsidRDefault="00E362F8" w:rsidP="00E362F8">
      <w:pPr>
        <w:jc w:val="center"/>
        <w:rPr>
          <w:sz w:val="28"/>
          <w:szCs w:val="28"/>
        </w:rPr>
      </w:pPr>
      <w:r w:rsidRPr="00E17FF4">
        <w:rPr>
          <w:sz w:val="28"/>
          <w:szCs w:val="28"/>
        </w:rPr>
        <w:t>в и р і ш и л а :</w:t>
      </w:r>
    </w:p>
    <w:p w:rsidR="00E362F8" w:rsidRPr="00E17FF4" w:rsidRDefault="00E362F8" w:rsidP="00E362F8">
      <w:pPr>
        <w:jc w:val="center"/>
        <w:rPr>
          <w:sz w:val="28"/>
          <w:szCs w:val="28"/>
        </w:rPr>
      </w:pPr>
    </w:p>
    <w:p w:rsidR="00E362F8" w:rsidRPr="00E17FF4" w:rsidRDefault="00E362F8" w:rsidP="00E362F8">
      <w:pPr>
        <w:jc w:val="both"/>
        <w:rPr>
          <w:sz w:val="28"/>
          <w:szCs w:val="28"/>
        </w:rPr>
      </w:pPr>
      <w:r w:rsidRPr="00E17FF4">
        <w:rPr>
          <w:sz w:val="28"/>
          <w:szCs w:val="28"/>
        </w:rPr>
        <w:t xml:space="preserve">         1.Надати дозвіл громадянину Луценку Василю Йосиповичу, мешканцю           м. Рахів, вул. Петра </w:t>
      </w:r>
      <w:proofErr w:type="spellStart"/>
      <w:r w:rsidRPr="00E17FF4">
        <w:rPr>
          <w:sz w:val="28"/>
          <w:szCs w:val="28"/>
        </w:rPr>
        <w:t>Гаджі</w:t>
      </w:r>
      <w:proofErr w:type="spellEnd"/>
      <w:r w:rsidRPr="00E17FF4">
        <w:rPr>
          <w:sz w:val="28"/>
          <w:szCs w:val="28"/>
        </w:rPr>
        <w:t xml:space="preserve"> (Гагаріна), 36 на розробку технічної документації із землеустрою щодо встановлення (відновлення) меж земельної ділянки площею – 0,0032 га в натурі (на місцевості) по вул. Петра </w:t>
      </w:r>
      <w:proofErr w:type="spellStart"/>
      <w:r w:rsidRPr="00E17FF4">
        <w:rPr>
          <w:sz w:val="28"/>
          <w:szCs w:val="28"/>
        </w:rPr>
        <w:t>Гаджі</w:t>
      </w:r>
      <w:proofErr w:type="spellEnd"/>
      <w:r w:rsidRPr="00E17FF4">
        <w:rPr>
          <w:sz w:val="28"/>
          <w:szCs w:val="28"/>
        </w:rPr>
        <w:t>, б/н в м. Рахів, яка перебуває у користуванні на умовах оренди (згідно договору оренди від 28.07.2009 року зареєстрованого за №040970800011) для будівництва індивідуальних гаражів (категорія земель – землі житлової та громадської забудови, код КВЦПЗ - 02.05).</w:t>
      </w:r>
    </w:p>
    <w:p w:rsidR="00E362F8" w:rsidRPr="00E17FF4" w:rsidRDefault="00E362F8" w:rsidP="00E362F8">
      <w:pPr>
        <w:ind w:left="360"/>
        <w:jc w:val="both"/>
        <w:rPr>
          <w:sz w:val="28"/>
          <w:szCs w:val="28"/>
        </w:rPr>
      </w:pPr>
      <w:r w:rsidRPr="00E17FF4">
        <w:rPr>
          <w:sz w:val="28"/>
          <w:szCs w:val="28"/>
        </w:rPr>
        <w:t xml:space="preserve">    2.Контроль за виконанням цього рішення покласти на постійну комісію</w:t>
      </w:r>
    </w:p>
    <w:p w:rsidR="00E362F8" w:rsidRPr="00E17FF4" w:rsidRDefault="00E362F8" w:rsidP="00E362F8">
      <w:pPr>
        <w:jc w:val="both"/>
        <w:rPr>
          <w:sz w:val="28"/>
          <w:szCs w:val="28"/>
        </w:rPr>
      </w:pPr>
      <w:r w:rsidRPr="00E17FF4">
        <w:rPr>
          <w:sz w:val="28"/>
          <w:szCs w:val="28"/>
        </w:rPr>
        <w:t>Рахівської міської ради з питань регулювання земельних відносин та містобудування.</w:t>
      </w:r>
    </w:p>
    <w:p w:rsidR="00E362F8" w:rsidRPr="00E17FF4" w:rsidRDefault="00E362F8" w:rsidP="00E362F8">
      <w:pPr>
        <w:jc w:val="both"/>
        <w:rPr>
          <w:sz w:val="28"/>
          <w:szCs w:val="28"/>
        </w:rPr>
      </w:pPr>
    </w:p>
    <w:p w:rsidR="00E362F8" w:rsidRPr="00E17FF4" w:rsidRDefault="00E362F8" w:rsidP="00E362F8">
      <w:pPr>
        <w:jc w:val="both"/>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6E11DF" w:rsidRDefault="006E11DF" w:rsidP="006E11DF">
      <w:pPr>
        <w:jc w:val="both"/>
        <w:rPr>
          <w:sz w:val="26"/>
          <w:szCs w:val="26"/>
        </w:rPr>
      </w:pPr>
    </w:p>
    <w:p w:rsidR="006E11DF" w:rsidRPr="00FE4D3A" w:rsidRDefault="006E11DF" w:rsidP="006E11DF">
      <w:pPr>
        <w:jc w:val="both"/>
        <w:rPr>
          <w:sz w:val="28"/>
          <w:szCs w:val="28"/>
        </w:rPr>
      </w:pPr>
      <w:r w:rsidRPr="006D7DD8">
        <w:rPr>
          <w:sz w:val="26"/>
          <w:szCs w:val="26"/>
        </w:rPr>
        <w:t xml:space="preserve">                                                                                                                                     </w:t>
      </w:r>
      <w:r>
        <w:rPr>
          <w:sz w:val="26"/>
          <w:szCs w:val="26"/>
        </w:rPr>
        <w:t xml:space="preserve">                </w:t>
      </w:r>
    </w:p>
    <w:p w:rsidR="006E11DF" w:rsidRDefault="00742CA7" w:rsidP="006E11DF">
      <w:pPr>
        <w:jc w:val="both"/>
        <w:rPr>
          <w:sz w:val="28"/>
          <w:szCs w:val="28"/>
        </w:rPr>
      </w:pPr>
      <w:r>
        <w:rPr>
          <w:noProof/>
          <w:lang w:val="ru-RU"/>
        </w:rPr>
        <w:drawing>
          <wp:anchor distT="0" distB="0" distL="114300" distR="114300" simplePos="0" relativeHeight="251745280" behindDoc="0" locked="0" layoutInCell="1" allowOverlap="1" wp14:anchorId="3988C965" wp14:editId="4FA2FCE2">
            <wp:simplePos x="0" y="0"/>
            <wp:positionH relativeFrom="column">
              <wp:posOffset>2659380</wp:posOffset>
            </wp:positionH>
            <wp:positionV relativeFrom="paragraph">
              <wp:posOffset>-153035</wp:posOffset>
            </wp:positionV>
            <wp:extent cx="520700" cy="431800"/>
            <wp:effectExtent l="0" t="0" r="0" b="635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6E11DF">
        <w:t xml:space="preserve">                                                                                                                                            </w:t>
      </w:r>
    </w:p>
    <w:p w:rsidR="006E11DF" w:rsidRPr="00C72438" w:rsidRDefault="006E11DF" w:rsidP="006E11DF">
      <w:pPr>
        <w:jc w:val="both"/>
        <w:rPr>
          <w:color w:val="FF0000"/>
          <w:sz w:val="28"/>
          <w:szCs w:val="28"/>
        </w:rPr>
      </w:pPr>
    </w:p>
    <w:p w:rsidR="00742CA7" w:rsidRPr="00087FE0" w:rsidRDefault="00742CA7" w:rsidP="00742CA7">
      <w:pPr>
        <w:jc w:val="center"/>
        <w:rPr>
          <w:sz w:val="28"/>
          <w:szCs w:val="28"/>
        </w:rPr>
      </w:pPr>
      <w:r w:rsidRPr="00087FE0">
        <w:rPr>
          <w:sz w:val="28"/>
          <w:szCs w:val="28"/>
        </w:rPr>
        <w:t>Рахівська міська рада</w:t>
      </w:r>
    </w:p>
    <w:p w:rsidR="00742CA7" w:rsidRPr="00087FE0" w:rsidRDefault="00742CA7" w:rsidP="00742CA7">
      <w:pPr>
        <w:jc w:val="center"/>
        <w:rPr>
          <w:sz w:val="28"/>
          <w:szCs w:val="28"/>
        </w:rPr>
      </w:pPr>
      <w:r>
        <w:rPr>
          <w:sz w:val="28"/>
          <w:szCs w:val="28"/>
        </w:rPr>
        <w:t>сорокова сесія міської ради</w:t>
      </w:r>
    </w:p>
    <w:p w:rsidR="00742CA7" w:rsidRPr="00087FE0" w:rsidRDefault="00742CA7" w:rsidP="00742CA7">
      <w:pPr>
        <w:jc w:val="center"/>
        <w:rPr>
          <w:sz w:val="28"/>
          <w:szCs w:val="28"/>
        </w:rPr>
      </w:pPr>
      <w:r w:rsidRPr="00087FE0">
        <w:rPr>
          <w:sz w:val="28"/>
          <w:szCs w:val="28"/>
        </w:rPr>
        <w:t>сьомого скликання</w:t>
      </w:r>
    </w:p>
    <w:p w:rsidR="00742CA7" w:rsidRDefault="00742CA7" w:rsidP="006E11DF">
      <w:pPr>
        <w:jc w:val="center"/>
        <w:rPr>
          <w:sz w:val="28"/>
          <w:szCs w:val="28"/>
        </w:rPr>
      </w:pPr>
    </w:p>
    <w:p w:rsidR="006E11DF" w:rsidRPr="00087FE0" w:rsidRDefault="006E11DF" w:rsidP="006E11DF">
      <w:pPr>
        <w:jc w:val="center"/>
        <w:rPr>
          <w:sz w:val="28"/>
          <w:szCs w:val="28"/>
        </w:rPr>
      </w:pPr>
      <w:r w:rsidRPr="00087FE0">
        <w:rPr>
          <w:sz w:val="28"/>
          <w:szCs w:val="28"/>
        </w:rPr>
        <w:t xml:space="preserve">Р І Ш Е Н </w:t>
      </w:r>
      <w:proofErr w:type="spellStart"/>
      <w:r w:rsidRPr="00087FE0">
        <w:rPr>
          <w:sz w:val="28"/>
          <w:szCs w:val="28"/>
        </w:rPr>
        <w:t>Н</w:t>
      </w:r>
      <w:proofErr w:type="spellEnd"/>
      <w:r w:rsidRPr="00087FE0">
        <w:rPr>
          <w:sz w:val="28"/>
          <w:szCs w:val="28"/>
        </w:rPr>
        <w:t xml:space="preserve"> Я</w:t>
      </w:r>
    </w:p>
    <w:p w:rsidR="006E11DF" w:rsidRPr="00087FE0" w:rsidRDefault="006E11DF" w:rsidP="006E11DF">
      <w:pPr>
        <w:ind w:right="-1"/>
        <w:rPr>
          <w:sz w:val="28"/>
          <w:szCs w:val="28"/>
        </w:rPr>
      </w:pPr>
    </w:p>
    <w:p w:rsidR="006E11DF" w:rsidRPr="00087FE0" w:rsidRDefault="006E11DF" w:rsidP="006E11DF">
      <w:pPr>
        <w:ind w:right="-1"/>
        <w:rPr>
          <w:sz w:val="28"/>
          <w:szCs w:val="28"/>
        </w:rPr>
      </w:pPr>
      <w:r>
        <w:rPr>
          <w:sz w:val="28"/>
          <w:szCs w:val="28"/>
        </w:rPr>
        <w:t>від 21 березня 201</w:t>
      </w:r>
      <w:r w:rsidRPr="00E362F8">
        <w:rPr>
          <w:sz w:val="28"/>
          <w:szCs w:val="28"/>
        </w:rPr>
        <w:t>9</w:t>
      </w:r>
      <w:r w:rsidRPr="00087FE0">
        <w:rPr>
          <w:sz w:val="28"/>
          <w:szCs w:val="28"/>
        </w:rPr>
        <w:t xml:space="preserve">  року  №</w:t>
      </w:r>
      <w:r>
        <w:rPr>
          <w:sz w:val="28"/>
          <w:szCs w:val="28"/>
        </w:rPr>
        <w:t xml:space="preserve"> 597</w:t>
      </w:r>
    </w:p>
    <w:p w:rsidR="006E11DF" w:rsidRPr="00087FE0" w:rsidRDefault="006E11DF" w:rsidP="006E11DF">
      <w:pPr>
        <w:ind w:right="142"/>
        <w:rPr>
          <w:sz w:val="28"/>
          <w:szCs w:val="28"/>
        </w:rPr>
      </w:pPr>
      <w:r w:rsidRPr="00087FE0">
        <w:rPr>
          <w:sz w:val="28"/>
          <w:szCs w:val="28"/>
        </w:rPr>
        <w:t>м. Рахів</w:t>
      </w:r>
    </w:p>
    <w:p w:rsidR="00E362F8" w:rsidRPr="0088365C" w:rsidRDefault="00E362F8" w:rsidP="00E362F8">
      <w:pPr>
        <w:jc w:val="both"/>
        <w:rPr>
          <w:sz w:val="28"/>
          <w:szCs w:val="28"/>
        </w:rPr>
      </w:pPr>
    </w:p>
    <w:p w:rsidR="00E362F8" w:rsidRPr="00380BF5" w:rsidRDefault="00E362F8" w:rsidP="00E362F8">
      <w:pPr>
        <w:rPr>
          <w:sz w:val="28"/>
          <w:szCs w:val="28"/>
        </w:rPr>
      </w:pPr>
      <w:r w:rsidRPr="00380BF5">
        <w:rPr>
          <w:sz w:val="28"/>
          <w:szCs w:val="28"/>
        </w:rPr>
        <w:t>Про затвердження протоколу №1</w:t>
      </w:r>
      <w:r>
        <w:rPr>
          <w:sz w:val="28"/>
          <w:szCs w:val="28"/>
        </w:rPr>
        <w:t>8</w:t>
      </w:r>
      <w:r w:rsidRPr="00380BF5">
        <w:rPr>
          <w:sz w:val="28"/>
          <w:szCs w:val="28"/>
        </w:rPr>
        <w:t xml:space="preserve"> засідання </w:t>
      </w:r>
    </w:p>
    <w:p w:rsidR="00E362F8" w:rsidRPr="00380BF5" w:rsidRDefault="00E362F8" w:rsidP="00E362F8">
      <w:pPr>
        <w:rPr>
          <w:sz w:val="28"/>
          <w:szCs w:val="28"/>
        </w:rPr>
      </w:pPr>
      <w:r w:rsidRPr="00380BF5">
        <w:rPr>
          <w:sz w:val="28"/>
          <w:szCs w:val="28"/>
        </w:rPr>
        <w:t xml:space="preserve">узгоджувальної комісії Рахівської міської ради </w:t>
      </w:r>
    </w:p>
    <w:p w:rsidR="00E362F8" w:rsidRPr="00380BF5" w:rsidRDefault="00E362F8" w:rsidP="00E362F8">
      <w:pPr>
        <w:rPr>
          <w:sz w:val="28"/>
          <w:szCs w:val="28"/>
        </w:rPr>
      </w:pPr>
      <w:r w:rsidRPr="00380BF5">
        <w:rPr>
          <w:sz w:val="28"/>
          <w:szCs w:val="28"/>
        </w:rPr>
        <w:t xml:space="preserve">від </w:t>
      </w:r>
      <w:r>
        <w:rPr>
          <w:sz w:val="28"/>
          <w:szCs w:val="28"/>
        </w:rPr>
        <w:t>08</w:t>
      </w:r>
      <w:r w:rsidRPr="00380BF5">
        <w:rPr>
          <w:sz w:val="28"/>
          <w:szCs w:val="28"/>
        </w:rPr>
        <w:t>.</w:t>
      </w:r>
      <w:r>
        <w:rPr>
          <w:sz w:val="28"/>
          <w:szCs w:val="28"/>
        </w:rPr>
        <w:t>02</w:t>
      </w:r>
      <w:r w:rsidRPr="00380BF5">
        <w:rPr>
          <w:sz w:val="28"/>
          <w:szCs w:val="28"/>
        </w:rPr>
        <w:t>.201</w:t>
      </w:r>
      <w:r>
        <w:rPr>
          <w:sz w:val="28"/>
          <w:szCs w:val="28"/>
        </w:rPr>
        <w:t>9</w:t>
      </w:r>
      <w:r w:rsidRPr="00380BF5">
        <w:rPr>
          <w:sz w:val="28"/>
          <w:szCs w:val="28"/>
        </w:rPr>
        <w:t xml:space="preserve"> року </w:t>
      </w:r>
    </w:p>
    <w:p w:rsidR="00E362F8" w:rsidRPr="00380BF5" w:rsidRDefault="00E362F8" w:rsidP="00E362F8">
      <w:pPr>
        <w:rPr>
          <w:sz w:val="28"/>
          <w:szCs w:val="28"/>
        </w:rPr>
      </w:pPr>
    </w:p>
    <w:p w:rsidR="00E362F8" w:rsidRPr="00380BF5" w:rsidRDefault="00E362F8" w:rsidP="00E362F8">
      <w:pPr>
        <w:jc w:val="both"/>
        <w:rPr>
          <w:sz w:val="28"/>
          <w:szCs w:val="28"/>
        </w:rPr>
      </w:pPr>
      <w:r w:rsidRPr="00380BF5">
        <w:rPr>
          <w:sz w:val="28"/>
          <w:szCs w:val="28"/>
        </w:rPr>
        <w:t xml:space="preserve">         Розглянувши </w:t>
      </w:r>
      <w:r>
        <w:rPr>
          <w:sz w:val="28"/>
          <w:szCs w:val="28"/>
        </w:rPr>
        <w:t xml:space="preserve">звернення громадян та </w:t>
      </w:r>
      <w:r w:rsidRPr="00380BF5">
        <w:rPr>
          <w:sz w:val="28"/>
          <w:szCs w:val="28"/>
        </w:rPr>
        <w:t>протокол №1</w:t>
      </w:r>
      <w:r>
        <w:rPr>
          <w:sz w:val="28"/>
          <w:szCs w:val="28"/>
        </w:rPr>
        <w:t>8</w:t>
      </w:r>
      <w:r w:rsidRPr="00380BF5">
        <w:rPr>
          <w:sz w:val="28"/>
          <w:szCs w:val="28"/>
        </w:rPr>
        <w:t xml:space="preserve"> засідання узгоджувальної комісії Рахівської міської ради від </w:t>
      </w:r>
      <w:r>
        <w:rPr>
          <w:sz w:val="28"/>
          <w:szCs w:val="28"/>
        </w:rPr>
        <w:t>08</w:t>
      </w:r>
      <w:r w:rsidRPr="00380BF5">
        <w:rPr>
          <w:sz w:val="28"/>
          <w:szCs w:val="28"/>
        </w:rPr>
        <w:t>.</w:t>
      </w:r>
      <w:r>
        <w:rPr>
          <w:sz w:val="28"/>
          <w:szCs w:val="28"/>
        </w:rPr>
        <w:t>02</w:t>
      </w:r>
      <w:r w:rsidRPr="00380BF5">
        <w:rPr>
          <w:sz w:val="28"/>
          <w:szCs w:val="28"/>
        </w:rPr>
        <w:t>.201</w:t>
      </w:r>
      <w:r>
        <w:rPr>
          <w:sz w:val="28"/>
          <w:szCs w:val="28"/>
        </w:rPr>
        <w:t>9</w:t>
      </w:r>
      <w:r w:rsidRPr="00380BF5">
        <w:rPr>
          <w:sz w:val="28"/>
          <w:szCs w:val="28"/>
        </w:rPr>
        <w:t xml:space="preserve"> року, керуючись статтями 12, 158, Земельного кодексу України, пунктом 34 частини першої статті 26</w:t>
      </w:r>
      <w:r>
        <w:rPr>
          <w:sz w:val="28"/>
          <w:szCs w:val="28"/>
        </w:rPr>
        <w:t>,</w:t>
      </w:r>
      <w:r w:rsidRPr="00380BF5">
        <w:rPr>
          <w:sz w:val="28"/>
          <w:szCs w:val="28"/>
        </w:rPr>
        <w:t xml:space="preserve"> </w:t>
      </w:r>
      <w:r>
        <w:rPr>
          <w:sz w:val="28"/>
          <w:szCs w:val="28"/>
        </w:rPr>
        <w:t>частиною першою статті 33</w:t>
      </w:r>
      <w:r w:rsidRPr="00380BF5">
        <w:rPr>
          <w:sz w:val="28"/>
          <w:szCs w:val="28"/>
        </w:rPr>
        <w:t xml:space="preserve"> Закону України </w:t>
      </w:r>
      <w:proofErr w:type="spellStart"/>
      <w:r w:rsidRPr="00380BF5">
        <w:rPr>
          <w:sz w:val="28"/>
          <w:szCs w:val="28"/>
        </w:rPr>
        <w:t>„Про</w:t>
      </w:r>
      <w:proofErr w:type="spellEnd"/>
      <w:r w:rsidRPr="00380BF5">
        <w:rPr>
          <w:sz w:val="28"/>
          <w:szCs w:val="28"/>
        </w:rPr>
        <w:t xml:space="preserve"> місцеве самоврядування в Україні”, міська рада</w:t>
      </w:r>
    </w:p>
    <w:p w:rsidR="00E362F8" w:rsidRPr="00380BF5" w:rsidRDefault="00E362F8" w:rsidP="00E362F8">
      <w:pPr>
        <w:ind w:right="142"/>
        <w:jc w:val="both"/>
        <w:rPr>
          <w:sz w:val="28"/>
          <w:szCs w:val="28"/>
        </w:rPr>
      </w:pPr>
    </w:p>
    <w:p w:rsidR="00E362F8" w:rsidRPr="00380BF5" w:rsidRDefault="00E362F8" w:rsidP="00E362F8">
      <w:pPr>
        <w:ind w:right="142"/>
        <w:jc w:val="center"/>
        <w:rPr>
          <w:sz w:val="28"/>
          <w:szCs w:val="28"/>
        </w:rPr>
      </w:pPr>
      <w:r w:rsidRPr="00380BF5">
        <w:rPr>
          <w:sz w:val="28"/>
          <w:szCs w:val="28"/>
        </w:rPr>
        <w:t>в и р і ш и л а :</w:t>
      </w:r>
    </w:p>
    <w:p w:rsidR="00E362F8" w:rsidRPr="00380BF5" w:rsidRDefault="00E362F8" w:rsidP="00E362F8">
      <w:pPr>
        <w:ind w:right="142"/>
        <w:jc w:val="both"/>
        <w:rPr>
          <w:sz w:val="28"/>
          <w:szCs w:val="28"/>
        </w:rPr>
      </w:pPr>
    </w:p>
    <w:p w:rsidR="00E362F8" w:rsidRPr="00380BF5" w:rsidRDefault="00E362F8" w:rsidP="00E362F8">
      <w:pPr>
        <w:jc w:val="both"/>
        <w:rPr>
          <w:sz w:val="28"/>
          <w:szCs w:val="28"/>
        </w:rPr>
      </w:pPr>
      <w:r w:rsidRPr="00380BF5">
        <w:rPr>
          <w:bCs/>
          <w:sz w:val="28"/>
          <w:szCs w:val="28"/>
        </w:rPr>
        <w:t xml:space="preserve">         1.</w:t>
      </w:r>
      <w:r w:rsidRPr="00380BF5">
        <w:rPr>
          <w:sz w:val="28"/>
          <w:szCs w:val="28"/>
        </w:rPr>
        <w:t>Затвердити протокол №1</w:t>
      </w:r>
      <w:r>
        <w:rPr>
          <w:sz w:val="28"/>
          <w:szCs w:val="28"/>
        </w:rPr>
        <w:t>8</w:t>
      </w:r>
      <w:r w:rsidRPr="00380BF5">
        <w:rPr>
          <w:sz w:val="28"/>
          <w:szCs w:val="28"/>
        </w:rPr>
        <w:t xml:space="preserve"> засідання узгоджувальної комісії Рахівської міської ради від </w:t>
      </w:r>
      <w:r>
        <w:rPr>
          <w:sz w:val="28"/>
          <w:szCs w:val="28"/>
        </w:rPr>
        <w:t>08</w:t>
      </w:r>
      <w:r w:rsidRPr="00380BF5">
        <w:rPr>
          <w:sz w:val="28"/>
          <w:szCs w:val="28"/>
        </w:rPr>
        <w:t>.</w:t>
      </w:r>
      <w:r>
        <w:rPr>
          <w:sz w:val="28"/>
          <w:szCs w:val="28"/>
        </w:rPr>
        <w:t>02</w:t>
      </w:r>
      <w:r w:rsidRPr="00380BF5">
        <w:rPr>
          <w:sz w:val="28"/>
          <w:szCs w:val="28"/>
        </w:rPr>
        <w:t>.201</w:t>
      </w:r>
      <w:r>
        <w:rPr>
          <w:sz w:val="28"/>
          <w:szCs w:val="28"/>
        </w:rPr>
        <w:t>9</w:t>
      </w:r>
      <w:r w:rsidRPr="00380BF5">
        <w:rPr>
          <w:sz w:val="28"/>
          <w:szCs w:val="28"/>
        </w:rPr>
        <w:t xml:space="preserve"> року та:</w:t>
      </w:r>
    </w:p>
    <w:p w:rsidR="00E362F8" w:rsidRPr="00637ED1" w:rsidRDefault="00E362F8" w:rsidP="00E362F8">
      <w:pPr>
        <w:jc w:val="both"/>
        <w:rPr>
          <w:sz w:val="28"/>
          <w:szCs w:val="28"/>
        </w:rPr>
      </w:pPr>
      <w:r>
        <w:rPr>
          <w:sz w:val="28"/>
          <w:szCs w:val="28"/>
        </w:rPr>
        <w:t xml:space="preserve">      1.1</w:t>
      </w:r>
      <w:r w:rsidRPr="00380BF5">
        <w:rPr>
          <w:sz w:val="28"/>
          <w:szCs w:val="28"/>
        </w:rPr>
        <w:t>. Погодити межу земельної ділянки згідно технічної документації із землеустрою щодо встановлення (відновлення) меж земельної ділянки в натур</w:t>
      </w:r>
      <w:r>
        <w:rPr>
          <w:sz w:val="28"/>
          <w:szCs w:val="28"/>
        </w:rPr>
        <w:t xml:space="preserve">і (на місцевості) </w:t>
      </w:r>
      <w:r w:rsidRPr="00EA0B37">
        <w:rPr>
          <w:sz w:val="28"/>
          <w:szCs w:val="28"/>
        </w:rPr>
        <w:t xml:space="preserve">площею – 0,0800 га у власність для будівництва і обслуговування житлового будинку, господарських будівель і споруд (присадибна ділянка) по вул. Довженка, 197а в м. Рахів, </w:t>
      </w:r>
      <w:r>
        <w:rPr>
          <w:sz w:val="28"/>
          <w:szCs w:val="28"/>
        </w:rPr>
        <w:t>розроблену на ім</w:t>
      </w:r>
      <w:r w:rsidRPr="00E00728">
        <w:rPr>
          <w:sz w:val="28"/>
          <w:szCs w:val="28"/>
        </w:rPr>
        <w:t>’</w:t>
      </w:r>
      <w:r>
        <w:rPr>
          <w:sz w:val="28"/>
          <w:szCs w:val="28"/>
        </w:rPr>
        <w:t xml:space="preserve">я </w:t>
      </w:r>
      <w:r w:rsidRPr="00EA0B37">
        <w:rPr>
          <w:sz w:val="28"/>
          <w:szCs w:val="28"/>
        </w:rPr>
        <w:t xml:space="preserve">громадянина </w:t>
      </w:r>
      <w:proofErr w:type="spellStart"/>
      <w:r w:rsidRPr="00EA0B37">
        <w:rPr>
          <w:sz w:val="28"/>
          <w:szCs w:val="28"/>
        </w:rPr>
        <w:t>Кокіша</w:t>
      </w:r>
      <w:proofErr w:type="spellEnd"/>
      <w:r w:rsidRPr="00EA0B37">
        <w:rPr>
          <w:sz w:val="28"/>
          <w:szCs w:val="28"/>
        </w:rPr>
        <w:t xml:space="preserve"> Юр</w:t>
      </w:r>
      <w:r>
        <w:rPr>
          <w:sz w:val="28"/>
          <w:szCs w:val="28"/>
        </w:rPr>
        <w:t xml:space="preserve">ія Васильовича, мешканця </w:t>
      </w:r>
      <w:r w:rsidRPr="00EA0B37">
        <w:rPr>
          <w:sz w:val="28"/>
          <w:szCs w:val="28"/>
        </w:rPr>
        <w:t>м. Рахів, вул. Довженка, 197</w:t>
      </w:r>
      <w:r>
        <w:rPr>
          <w:sz w:val="28"/>
          <w:szCs w:val="28"/>
        </w:rPr>
        <w:t xml:space="preserve">, </w:t>
      </w:r>
      <w:r w:rsidRPr="00EA0B37">
        <w:rPr>
          <w:sz w:val="28"/>
          <w:szCs w:val="28"/>
        </w:rPr>
        <w:t xml:space="preserve">без погодження із суміжним землекористувачем громадянином </w:t>
      </w:r>
      <w:proofErr w:type="spellStart"/>
      <w:r w:rsidRPr="00EA0B37">
        <w:rPr>
          <w:sz w:val="28"/>
          <w:szCs w:val="28"/>
        </w:rPr>
        <w:t>Кокішом</w:t>
      </w:r>
      <w:proofErr w:type="spellEnd"/>
      <w:r w:rsidRPr="00EA0B37">
        <w:rPr>
          <w:sz w:val="28"/>
          <w:szCs w:val="28"/>
        </w:rPr>
        <w:t xml:space="preserve"> Михайлом Васильовичем, мешканцем м. Рахів, вул. Довженка, 197</w:t>
      </w:r>
      <w:r>
        <w:rPr>
          <w:sz w:val="28"/>
          <w:szCs w:val="28"/>
        </w:rPr>
        <w:t xml:space="preserve"> в зв’язку з тим, що вони</w:t>
      </w:r>
      <w:r w:rsidRPr="00EA0B37">
        <w:rPr>
          <w:sz w:val="28"/>
          <w:szCs w:val="28"/>
        </w:rPr>
        <w:t xml:space="preserve"> знаходимося в неприязних відносинах.</w:t>
      </w:r>
    </w:p>
    <w:p w:rsidR="00E362F8" w:rsidRPr="00637ED1" w:rsidRDefault="00E362F8" w:rsidP="00E362F8">
      <w:pPr>
        <w:jc w:val="both"/>
        <w:rPr>
          <w:sz w:val="28"/>
          <w:szCs w:val="28"/>
        </w:rPr>
      </w:pPr>
      <w:r>
        <w:rPr>
          <w:sz w:val="28"/>
          <w:szCs w:val="28"/>
        </w:rPr>
        <w:t xml:space="preserve">      1.2</w:t>
      </w:r>
      <w:r w:rsidRPr="00380BF5">
        <w:rPr>
          <w:sz w:val="28"/>
          <w:szCs w:val="28"/>
        </w:rPr>
        <w:t>. Погодити межу земельної ділянки згідно технічної документації із землеустрою щодо встановлення (відновлення) меж земельної ділянки в натур</w:t>
      </w:r>
      <w:r>
        <w:rPr>
          <w:sz w:val="28"/>
          <w:szCs w:val="28"/>
        </w:rPr>
        <w:t xml:space="preserve">і (на місцевості) </w:t>
      </w:r>
      <w:r w:rsidRPr="00EA0B37">
        <w:rPr>
          <w:sz w:val="28"/>
          <w:szCs w:val="28"/>
        </w:rPr>
        <w:t xml:space="preserve">площею – 0,0280 га у власність для будівництва і обслуговування житлового будинку, господарських будівель і споруд (присадибна ділянка) по вул. Підгірна, 83 в м. Рахів, </w:t>
      </w:r>
      <w:r>
        <w:rPr>
          <w:sz w:val="28"/>
          <w:szCs w:val="28"/>
        </w:rPr>
        <w:t>розроблену на ім</w:t>
      </w:r>
      <w:r w:rsidRPr="00E00728">
        <w:rPr>
          <w:sz w:val="28"/>
          <w:szCs w:val="28"/>
        </w:rPr>
        <w:t>’</w:t>
      </w:r>
      <w:r>
        <w:rPr>
          <w:sz w:val="28"/>
          <w:szCs w:val="28"/>
        </w:rPr>
        <w:t xml:space="preserve">я </w:t>
      </w:r>
      <w:r w:rsidRPr="00EA0B37">
        <w:rPr>
          <w:sz w:val="28"/>
          <w:szCs w:val="28"/>
        </w:rPr>
        <w:t xml:space="preserve">громадянки </w:t>
      </w:r>
      <w:proofErr w:type="spellStart"/>
      <w:r w:rsidRPr="00EA0B37">
        <w:rPr>
          <w:sz w:val="28"/>
          <w:szCs w:val="28"/>
        </w:rPr>
        <w:t>Котелюк</w:t>
      </w:r>
      <w:proofErr w:type="spellEnd"/>
      <w:r w:rsidRPr="00EA0B37">
        <w:rPr>
          <w:sz w:val="28"/>
          <w:szCs w:val="28"/>
        </w:rPr>
        <w:t xml:space="preserve"> Ганни Юр</w:t>
      </w:r>
      <w:r>
        <w:rPr>
          <w:sz w:val="28"/>
          <w:szCs w:val="28"/>
        </w:rPr>
        <w:t xml:space="preserve">іївни, мешканки </w:t>
      </w:r>
      <w:r w:rsidRPr="00EA0B37">
        <w:rPr>
          <w:sz w:val="28"/>
          <w:szCs w:val="28"/>
        </w:rPr>
        <w:t>м. Рахів, вул. Підгірна, 83</w:t>
      </w:r>
      <w:r>
        <w:rPr>
          <w:sz w:val="28"/>
          <w:szCs w:val="28"/>
        </w:rPr>
        <w:t xml:space="preserve">, </w:t>
      </w:r>
      <w:r w:rsidRPr="00EA0B37">
        <w:rPr>
          <w:sz w:val="28"/>
          <w:szCs w:val="28"/>
        </w:rPr>
        <w:t xml:space="preserve">без погодження із суміжними землевласниками громадянами </w:t>
      </w:r>
      <w:proofErr w:type="spellStart"/>
      <w:r w:rsidRPr="00EA0B37">
        <w:rPr>
          <w:sz w:val="28"/>
          <w:szCs w:val="28"/>
        </w:rPr>
        <w:t>Григорчаком</w:t>
      </w:r>
      <w:proofErr w:type="spellEnd"/>
      <w:r w:rsidRPr="00EA0B37">
        <w:rPr>
          <w:sz w:val="28"/>
          <w:szCs w:val="28"/>
        </w:rPr>
        <w:t xml:space="preserve"> Миколою Васильовичем та </w:t>
      </w:r>
      <w:proofErr w:type="spellStart"/>
      <w:r w:rsidRPr="00EA0B37">
        <w:rPr>
          <w:sz w:val="28"/>
          <w:szCs w:val="28"/>
        </w:rPr>
        <w:t>Папаригою</w:t>
      </w:r>
      <w:proofErr w:type="spellEnd"/>
      <w:r w:rsidRPr="00EA0B37">
        <w:rPr>
          <w:sz w:val="28"/>
          <w:szCs w:val="28"/>
        </w:rPr>
        <w:t xml:space="preserve"> Василем Васильовичем, оскільки дані громадяни тривалий час перебувають за межами України.</w:t>
      </w:r>
    </w:p>
    <w:p w:rsidR="00E362F8" w:rsidRPr="00637ED1" w:rsidRDefault="00E362F8" w:rsidP="00E362F8">
      <w:pPr>
        <w:jc w:val="both"/>
        <w:rPr>
          <w:sz w:val="28"/>
          <w:szCs w:val="28"/>
        </w:rPr>
      </w:pPr>
      <w:r>
        <w:rPr>
          <w:sz w:val="28"/>
          <w:szCs w:val="28"/>
        </w:rPr>
        <w:t xml:space="preserve">      1.3</w:t>
      </w:r>
      <w:r w:rsidRPr="00380BF5">
        <w:rPr>
          <w:sz w:val="28"/>
          <w:szCs w:val="28"/>
        </w:rPr>
        <w:t xml:space="preserve">. Погодити межу земельної ділянки згідно технічної документації із землеустрою щодо встановлення (відновлення) меж земельної ділянки в </w:t>
      </w:r>
      <w:r w:rsidRPr="00380BF5">
        <w:rPr>
          <w:sz w:val="28"/>
          <w:szCs w:val="28"/>
        </w:rPr>
        <w:lastRenderedPageBreak/>
        <w:t>натур</w:t>
      </w:r>
      <w:r>
        <w:rPr>
          <w:sz w:val="28"/>
          <w:szCs w:val="28"/>
        </w:rPr>
        <w:t xml:space="preserve">і (на місцевості) </w:t>
      </w:r>
      <w:r w:rsidRPr="00EA0B37">
        <w:rPr>
          <w:sz w:val="28"/>
          <w:szCs w:val="28"/>
        </w:rPr>
        <w:t xml:space="preserve">площею – 0,0553 га для будівництва і обслуговування житлового будинку, господарських будівель і споруд (присадибна ділянка) по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xml:space="preserve">), 5а в м. Рахів, </w:t>
      </w:r>
      <w:r>
        <w:rPr>
          <w:sz w:val="28"/>
          <w:szCs w:val="28"/>
        </w:rPr>
        <w:t>розроблену на ім</w:t>
      </w:r>
      <w:r w:rsidRPr="00E00728">
        <w:rPr>
          <w:sz w:val="28"/>
          <w:szCs w:val="28"/>
        </w:rPr>
        <w:t>’</w:t>
      </w:r>
      <w:r>
        <w:rPr>
          <w:sz w:val="28"/>
          <w:szCs w:val="28"/>
        </w:rPr>
        <w:t xml:space="preserve">я </w:t>
      </w:r>
      <w:r w:rsidRPr="00EA0B37">
        <w:rPr>
          <w:sz w:val="28"/>
          <w:szCs w:val="28"/>
        </w:rPr>
        <w:t xml:space="preserve">громадянки </w:t>
      </w:r>
      <w:proofErr w:type="spellStart"/>
      <w:r w:rsidRPr="00EA0B37">
        <w:rPr>
          <w:sz w:val="28"/>
          <w:szCs w:val="28"/>
        </w:rPr>
        <w:t>Гурбель</w:t>
      </w:r>
      <w:proofErr w:type="spellEnd"/>
      <w:r w:rsidRPr="00EA0B37">
        <w:rPr>
          <w:sz w:val="28"/>
          <w:szCs w:val="28"/>
        </w:rPr>
        <w:t xml:space="preserve"> Олени Юр</w:t>
      </w:r>
      <w:r>
        <w:rPr>
          <w:sz w:val="28"/>
          <w:szCs w:val="28"/>
        </w:rPr>
        <w:t xml:space="preserve">іївни, мешканки </w:t>
      </w:r>
      <w:r w:rsidRPr="00EA0B37">
        <w:rPr>
          <w:sz w:val="28"/>
          <w:szCs w:val="28"/>
        </w:rPr>
        <w:t xml:space="preserve">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5а</w:t>
      </w:r>
      <w:r>
        <w:rPr>
          <w:sz w:val="28"/>
          <w:szCs w:val="28"/>
        </w:rPr>
        <w:t>,</w:t>
      </w:r>
      <w:r w:rsidRPr="00EA0B37">
        <w:rPr>
          <w:sz w:val="28"/>
          <w:szCs w:val="28"/>
        </w:rPr>
        <w:t xml:space="preserve"> без погодження із суміжним землекористувачем гро</w:t>
      </w:r>
      <w:r>
        <w:rPr>
          <w:sz w:val="28"/>
          <w:szCs w:val="28"/>
        </w:rPr>
        <w:t xml:space="preserve">мадянкою </w:t>
      </w:r>
      <w:proofErr w:type="spellStart"/>
      <w:r>
        <w:rPr>
          <w:sz w:val="28"/>
          <w:szCs w:val="28"/>
        </w:rPr>
        <w:t>Павлючок</w:t>
      </w:r>
      <w:proofErr w:type="spellEnd"/>
      <w:r>
        <w:rPr>
          <w:sz w:val="28"/>
          <w:szCs w:val="28"/>
        </w:rPr>
        <w:t xml:space="preserve"> А.І., мешканкою</w:t>
      </w:r>
      <w:r w:rsidRPr="00EA0B37">
        <w:rPr>
          <w:sz w:val="28"/>
          <w:szCs w:val="28"/>
        </w:rPr>
        <w:t xml:space="preserve">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7, оскільки дана громадянка тривалий час перебуває за межами України.</w:t>
      </w:r>
    </w:p>
    <w:p w:rsidR="00E362F8" w:rsidRPr="00380BF5" w:rsidRDefault="00E362F8" w:rsidP="00E362F8">
      <w:pPr>
        <w:jc w:val="both"/>
        <w:rPr>
          <w:sz w:val="28"/>
          <w:szCs w:val="28"/>
        </w:rPr>
      </w:pPr>
    </w:p>
    <w:p w:rsidR="00E362F8" w:rsidRPr="00380BF5" w:rsidRDefault="00E362F8" w:rsidP="00E362F8">
      <w:pPr>
        <w:tabs>
          <w:tab w:val="left" w:pos="4500"/>
        </w:tabs>
        <w:rPr>
          <w:sz w:val="28"/>
          <w:szCs w:val="28"/>
        </w:rPr>
      </w:pPr>
    </w:p>
    <w:p w:rsidR="00E362F8" w:rsidRPr="00380BF5" w:rsidRDefault="00E362F8" w:rsidP="00E362F8">
      <w:pPr>
        <w:tabs>
          <w:tab w:val="left" w:pos="4500"/>
        </w:tabs>
        <w:rPr>
          <w:sz w:val="28"/>
          <w:szCs w:val="28"/>
        </w:rPr>
      </w:pPr>
    </w:p>
    <w:p w:rsidR="00EE4E8E" w:rsidRDefault="00EE4E8E" w:rsidP="00EE4E8E">
      <w:pPr>
        <w:autoSpaceDE w:val="0"/>
        <w:autoSpaceDN w:val="0"/>
        <w:adjustRightInd w:val="0"/>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В.В.Медвідь</w:t>
      </w:r>
    </w:p>
    <w:p w:rsidR="00EE4E8E" w:rsidRDefault="00EE4E8E">
      <w:pPr>
        <w:spacing w:after="160" w:line="259" w:lineRule="auto"/>
        <w:rPr>
          <w:sz w:val="28"/>
          <w:szCs w:val="28"/>
        </w:rPr>
      </w:pPr>
      <w:r>
        <w:rPr>
          <w:sz w:val="28"/>
          <w:szCs w:val="28"/>
        </w:rPr>
        <w:br w:type="page"/>
      </w:r>
    </w:p>
    <w:p w:rsidR="00E362F8" w:rsidRDefault="00E362F8" w:rsidP="00E362F8">
      <w:pPr>
        <w:jc w:val="both"/>
        <w:rPr>
          <w:sz w:val="28"/>
          <w:szCs w:val="28"/>
        </w:rPr>
      </w:pPr>
    </w:p>
    <w:p w:rsidR="00E362F8" w:rsidRDefault="00E362F8" w:rsidP="00E362F8">
      <w:pPr>
        <w:jc w:val="both"/>
        <w:rPr>
          <w:sz w:val="28"/>
          <w:szCs w:val="28"/>
        </w:rPr>
      </w:pPr>
    </w:p>
    <w:p w:rsidR="00E362F8" w:rsidRDefault="00E362F8" w:rsidP="00E362F8">
      <w:pPr>
        <w:jc w:val="both"/>
        <w:rPr>
          <w:sz w:val="28"/>
          <w:szCs w:val="28"/>
        </w:rPr>
      </w:pPr>
    </w:p>
    <w:p w:rsidR="00E362F8" w:rsidRDefault="006E11DF" w:rsidP="00E362F8">
      <w:pPr>
        <w:jc w:val="both"/>
        <w:rPr>
          <w:sz w:val="28"/>
          <w:szCs w:val="28"/>
        </w:rPr>
      </w:pPr>
      <w:r>
        <w:rPr>
          <w:noProof/>
          <w:sz w:val="28"/>
          <w:szCs w:val="28"/>
          <w:lang w:val="ru-RU"/>
        </w:rPr>
        <w:drawing>
          <wp:anchor distT="0" distB="0" distL="114300" distR="114300" simplePos="0" relativeHeight="251704320" behindDoc="1" locked="0" layoutInCell="1" allowOverlap="1" wp14:anchorId="299EF58C" wp14:editId="523EBCF9">
            <wp:simplePos x="0" y="0"/>
            <wp:positionH relativeFrom="column">
              <wp:posOffset>2310130</wp:posOffset>
            </wp:positionH>
            <wp:positionV relativeFrom="paragraph">
              <wp:posOffset>122555</wp:posOffset>
            </wp:positionV>
            <wp:extent cx="1232535" cy="790575"/>
            <wp:effectExtent l="0" t="0" r="5715" b="9525"/>
            <wp:wrapTight wrapText="left">
              <wp:wrapPolygon edited="0">
                <wp:start x="0" y="0"/>
                <wp:lineTo x="0" y="21340"/>
                <wp:lineTo x="21366" y="21340"/>
                <wp:lineTo x="2136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2F8" w:rsidRPr="00637ED1" w:rsidRDefault="00E362F8" w:rsidP="00E362F8">
      <w:pPr>
        <w:jc w:val="both"/>
        <w:rPr>
          <w:sz w:val="28"/>
          <w:szCs w:val="28"/>
        </w:rPr>
      </w:pPr>
    </w:p>
    <w:p w:rsidR="00E362F8" w:rsidRPr="00637ED1" w:rsidRDefault="00E362F8" w:rsidP="00E362F8">
      <w:pPr>
        <w:tabs>
          <w:tab w:val="left" w:pos="4500"/>
        </w:tabs>
        <w:rPr>
          <w:sz w:val="28"/>
          <w:szCs w:val="28"/>
        </w:rPr>
      </w:pPr>
    </w:p>
    <w:p w:rsidR="00E362F8" w:rsidRPr="00637ED1" w:rsidRDefault="00E362F8" w:rsidP="00E362F8">
      <w:pPr>
        <w:pStyle w:val="14"/>
        <w:rPr>
          <w:sz w:val="28"/>
          <w:szCs w:val="28"/>
          <w:lang w:val="uk-UA"/>
        </w:rPr>
      </w:pPr>
    </w:p>
    <w:p w:rsidR="00E362F8" w:rsidRPr="00637ED1" w:rsidRDefault="00E362F8" w:rsidP="00E362F8">
      <w:pPr>
        <w:pStyle w:val="14"/>
        <w:rPr>
          <w:sz w:val="28"/>
          <w:szCs w:val="28"/>
          <w:lang w:val="uk-UA"/>
        </w:rPr>
      </w:pPr>
    </w:p>
    <w:p w:rsidR="00E362F8" w:rsidRPr="00637ED1" w:rsidRDefault="00E362F8" w:rsidP="006E11DF">
      <w:pPr>
        <w:pStyle w:val="14"/>
        <w:jc w:val="center"/>
        <w:rPr>
          <w:sz w:val="28"/>
          <w:szCs w:val="28"/>
          <w:lang w:val="uk-UA"/>
        </w:rPr>
      </w:pPr>
      <w:r w:rsidRPr="00637ED1">
        <w:rPr>
          <w:sz w:val="28"/>
          <w:szCs w:val="28"/>
          <w:lang w:val="uk-UA"/>
        </w:rPr>
        <w:t>У К Р А Ї Н А</w:t>
      </w:r>
    </w:p>
    <w:p w:rsidR="00E362F8" w:rsidRPr="00637ED1" w:rsidRDefault="00E362F8" w:rsidP="00E362F8">
      <w:pPr>
        <w:pStyle w:val="14"/>
        <w:tabs>
          <w:tab w:val="center" w:pos="4677"/>
          <w:tab w:val="right" w:pos="9355"/>
        </w:tabs>
        <w:rPr>
          <w:sz w:val="28"/>
          <w:szCs w:val="28"/>
          <w:lang w:val="uk-UA"/>
        </w:rPr>
      </w:pPr>
      <w:r w:rsidRPr="00637ED1">
        <w:rPr>
          <w:sz w:val="28"/>
          <w:szCs w:val="28"/>
          <w:lang w:val="uk-UA"/>
        </w:rPr>
        <w:tab/>
        <w:t>З А К А Р П А Т С Ь К А   О Б Л А С Т Ь</w:t>
      </w:r>
      <w:r w:rsidRPr="00637ED1">
        <w:rPr>
          <w:sz w:val="28"/>
          <w:szCs w:val="28"/>
          <w:lang w:val="uk-UA"/>
        </w:rPr>
        <w:tab/>
      </w:r>
    </w:p>
    <w:p w:rsidR="00E362F8" w:rsidRPr="00637ED1" w:rsidRDefault="00E362F8" w:rsidP="00E362F8">
      <w:pPr>
        <w:pStyle w:val="14"/>
        <w:jc w:val="center"/>
        <w:rPr>
          <w:b/>
          <w:sz w:val="28"/>
          <w:szCs w:val="28"/>
          <w:lang w:val="uk-UA"/>
        </w:rPr>
      </w:pPr>
      <w:r w:rsidRPr="00637ED1">
        <w:rPr>
          <w:b/>
          <w:sz w:val="28"/>
          <w:szCs w:val="28"/>
          <w:lang w:val="uk-UA"/>
        </w:rPr>
        <w:t>Р А Х І В С Ь К А   М І С Ь К А   Р А Д А</w:t>
      </w:r>
    </w:p>
    <w:p w:rsidR="00E362F8" w:rsidRDefault="00E362F8" w:rsidP="00E362F8">
      <w:pPr>
        <w:pStyle w:val="14"/>
        <w:jc w:val="center"/>
        <w:rPr>
          <w:sz w:val="28"/>
          <w:szCs w:val="28"/>
          <w:lang w:val="uk-UA"/>
        </w:rPr>
      </w:pPr>
      <w:r w:rsidRPr="00637ED1">
        <w:rPr>
          <w:sz w:val="28"/>
          <w:szCs w:val="28"/>
          <w:lang w:val="uk-UA"/>
        </w:rPr>
        <w:t>VII СКЛИКАННЯ</w:t>
      </w:r>
    </w:p>
    <w:p w:rsidR="00E362F8" w:rsidRPr="00637ED1" w:rsidRDefault="00E362F8" w:rsidP="00E362F8">
      <w:pPr>
        <w:pStyle w:val="14"/>
        <w:jc w:val="center"/>
        <w:rPr>
          <w:sz w:val="28"/>
          <w:szCs w:val="28"/>
          <w:lang w:val="uk-UA"/>
        </w:rPr>
      </w:pPr>
    </w:p>
    <w:p w:rsidR="00E362F8" w:rsidRPr="00637ED1" w:rsidRDefault="00E362F8" w:rsidP="00E362F8">
      <w:pPr>
        <w:pStyle w:val="14"/>
        <w:jc w:val="center"/>
        <w:rPr>
          <w:b/>
          <w:sz w:val="28"/>
          <w:szCs w:val="28"/>
          <w:lang w:val="uk-UA"/>
        </w:rPr>
      </w:pPr>
      <w:r w:rsidRPr="00637ED1">
        <w:rPr>
          <w:b/>
          <w:sz w:val="28"/>
          <w:szCs w:val="28"/>
          <w:lang w:val="uk-UA"/>
        </w:rPr>
        <w:t>УЗГОДЖУВАЛЬНА КОМІСІЯ РАХІВСЬКОЇ МІСЬКОЇ РАДИ</w:t>
      </w:r>
    </w:p>
    <w:p w:rsidR="00E362F8" w:rsidRPr="00637ED1" w:rsidRDefault="00E362F8" w:rsidP="00E362F8">
      <w:pPr>
        <w:rPr>
          <w:sz w:val="28"/>
          <w:szCs w:val="28"/>
        </w:rPr>
      </w:pPr>
    </w:p>
    <w:p w:rsidR="00E362F8" w:rsidRPr="00EA0B37" w:rsidRDefault="00E362F8" w:rsidP="00E362F8">
      <w:pPr>
        <w:jc w:val="center"/>
        <w:rPr>
          <w:b/>
          <w:sz w:val="28"/>
          <w:szCs w:val="28"/>
        </w:rPr>
      </w:pPr>
      <w:r w:rsidRPr="00EA0B37">
        <w:rPr>
          <w:b/>
          <w:sz w:val="28"/>
          <w:szCs w:val="28"/>
        </w:rPr>
        <w:t>Протокол №18</w:t>
      </w:r>
    </w:p>
    <w:p w:rsidR="00E362F8" w:rsidRPr="00EA0B37" w:rsidRDefault="00E362F8" w:rsidP="00E362F8">
      <w:pPr>
        <w:jc w:val="center"/>
        <w:rPr>
          <w:sz w:val="28"/>
          <w:szCs w:val="28"/>
        </w:rPr>
      </w:pPr>
      <w:r w:rsidRPr="00EA0B37">
        <w:rPr>
          <w:sz w:val="28"/>
          <w:szCs w:val="28"/>
        </w:rPr>
        <w:t>засідання узгоджувальної комісії Рахівської міської ради</w:t>
      </w:r>
    </w:p>
    <w:p w:rsidR="00E362F8" w:rsidRPr="00EA0B37" w:rsidRDefault="00E362F8" w:rsidP="00E362F8">
      <w:pPr>
        <w:rPr>
          <w:sz w:val="28"/>
          <w:szCs w:val="28"/>
        </w:rPr>
      </w:pPr>
    </w:p>
    <w:p w:rsidR="00E362F8" w:rsidRPr="00EA0B37" w:rsidRDefault="00E362F8" w:rsidP="00E362F8">
      <w:pPr>
        <w:jc w:val="both"/>
        <w:rPr>
          <w:b/>
          <w:sz w:val="28"/>
          <w:szCs w:val="28"/>
        </w:rPr>
      </w:pPr>
      <w:r w:rsidRPr="00EA0B37">
        <w:rPr>
          <w:b/>
          <w:sz w:val="28"/>
          <w:szCs w:val="28"/>
        </w:rPr>
        <w:t>від 08.02.2019 року                                                                                    14-00 год.</w:t>
      </w:r>
    </w:p>
    <w:p w:rsidR="00E362F8" w:rsidRPr="00EA0B37" w:rsidRDefault="00E362F8" w:rsidP="00E362F8">
      <w:pPr>
        <w:jc w:val="center"/>
        <w:rPr>
          <w:b/>
          <w:sz w:val="28"/>
          <w:szCs w:val="28"/>
        </w:rPr>
      </w:pPr>
    </w:p>
    <w:p w:rsidR="00E362F8" w:rsidRPr="00EA0B37" w:rsidRDefault="00E362F8" w:rsidP="00E362F8">
      <w:pPr>
        <w:jc w:val="both"/>
        <w:rPr>
          <w:sz w:val="28"/>
          <w:szCs w:val="28"/>
        </w:rPr>
      </w:pPr>
      <w:r w:rsidRPr="00EA0B37">
        <w:rPr>
          <w:b/>
          <w:sz w:val="28"/>
          <w:szCs w:val="28"/>
        </w:rPr>
        <w:t xml:space="preserve">Місце проведення: </w:t>
      </w:r>
      <w:r w:rsidRPr="00EA0B37">
        <w:rPr>
          <w:sz w:val="28"/>
          <w:szCs w:val="28"/>
        </w:rPr>
        <w:t>Рахівська міська рада, м. Рахів, вул. Миру, 34, зала засідань, 2-й поверх</w:t>
      </w:r>
    </w:p>
    <w:p w:rsidR="00E362F8" w:rsidRPr="00EA0B37" w:rsidRDefault="00E362F8" w:rsidP="00E362F8">
      <w:pPr>
        <w:jc w:val="both"/>
        <w:rPr>
          <w:sz w:val="28"/>
          <w:szCs w:val="28"/>
        </w:rPr>
      </w:pPr>
      <w:r w:rsidRPr="00EA0B37">
        <w:rPr>
          <w:b/>
          <w:sz w:val="28"/>
          <w:szCs w:val="28"/>
        </w:rPr>
        <w:t>Присутні</w:t>
      </w:r>
      <w:r w:rsidRPr="00EA0B37">
        <w:rPr>
          <w:sz w:val="28"/>
          <w:szCs w:val="28"/>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460"/>
        <w:gridCol w:w="5254"/>
      </w:tblGrid>
      <w:tr w:rsidR="00E362F8" w:rsidRPr="00EA0B37" w:rsidTr="00457C37">
        <w:tc>
          <w:tcPr>
            <w:tcW w:w="4503"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proofErr w:type="spellStart"/>
            <w:r w:rsidRPr="00EA0B37">
              <w:rPr>
                <w:sz w:val="28"/>
                <w:szCs w:val="28"/>
              </w:rPr>
              <w:t>Кабаль</w:t>
            </w:r>
            <w:proofErr w:type="spellEnd"/>
            <w:r w:rsidRPr="00EA0B37">
              <w:rPr>
                <w:sz w:val="28"/>
                <w:szCs w:val="28"/>
              </w:rPr>
              <w:t xml:space="preserve"> М.В.</w:t>
            </w:r>
          </w:p>
        </w:tc>
        <w:tc>
          <w:tcPr>
            <w:tcW w:w="5295"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r w:rsidRPr="00EA0B37">
              <w:rPr>
                <w:sz w:val="28"/>
                <w:szCs w:val="28"/>
              </w:rPr>
              <w:t>– голова узгоджувальної комісії;</w:t>
            </w:r>
          </w:p>
        </w:tc>
      </w:tr>
      <w:tr w:rsidR="00E362F8" w:rsidRPr="00EA0B37" w:rsidTr="00457C37">
        <w:tc>
          <w:tcPr>
            <w:tcW w:w="4503"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r w:rsidRPr="00EA0B37">
              <w:rPr>
                <w:sz w:val="28"/>
                <w:szCs w:val="28"/>
              </w:rPr>
              <w:t>Варга М.М.</w:t>
            </w:r>
          </w:p>
        </w:tc>
        <w:tc>
          <w:tcPr>
            <w:tcW w:w="5295"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r w:rsidRPr="00EA0B37">
              <w:rPr>
                <w:sz w:val="28"/>
                <w:szCs w:val="28"/>
              </w:rPr>
              <w:t>– секретар узгоджувальної комісії;</w:t>
            </w:r>
          </w:p>
        </w:tc>
      </w:tr>
    </w:tbl>
    <w:p w:rsidR="00E362F8" w:rsidRPr="00EA0B37" w:rsidRDefault="00E362F8" w:rsidP="00E362F8">
      <w:pPr>
        <w:jc w:val="both"/>
        <w:rPr>
          <w:sz w:val="28"/>
          <w:szCs w:val="28"/>
        </w:rPr>
      </w:pPr>
    </w:p>
    <w:tbl>
      <w:tblPr>
        <w:tblW w:w="0" w:type="auto"/>
        <w:tblLook w:val="01E0" w:firstRow="1" w:lastRow="1" w:firstColumn="1" w:lastColumn="1" w:noHBand="0" w:noVBand="0"/>
      </w:tblPr>
      <w:tblGrid>
        <w:gridCol w:w="4463"/>
        <w:gridCol w:w="5251"/>
      </w:tblGrid>
      <w:tr w:rsidR="00E362F8" w:rsidRPr="00EA0B37" w:rsidTr="00457C37">
        <w:trPr>
          <w:trHeight w:val="481"/>
        </w:trPr>
        <w:tc>
          <w:tcPr>
            <w:tcW w:w="4517" w:type="dxa"/>
          </w:tcPr>
          <w:p w:rsidR="00E362F8" w:rsidRPr="00EA0B37" w:rsidRDefault="00E362F8" w:rsidP="00457C37">
            <w:pPr>
              <w:tabs>
                <w:tab w:val="left" w:pos="7215"/>
              </w:tabs>
              <w:rPr>
                <w:sz w:val="28"/>
                <w:szCs w:val="28"/>
              </w:rPr>
            </w:pPr>
            <w:r w:rsidRPr="00EA0B37">
              <w:rPr>
                <w:sz w:val="28"/>
                <w:szCs w:val="28"/>
              </w:rPr>
              <w:t>Косівський М.І.</w:t>
            </w:r>
          </w:p>
        </w:tc>
        <w:tc>
          <w:tcPr>
            <w:tcW w:w="5311" w:type="dxa"/>
          </w:tcPr>
          <w:p w:rsidR="00E362F8" w:rsidRPr="00EA0B37" w:rsidRDefault="00E362F8" w:rsidP="00457C37">
            <w:pPr>
              <w:tabs>
                <w:tab w:val="left" w:pos="7215"/>
              </w:tabs>
              <w:rPr>
                <w:b/>
                <w:sz w:val="28"/>
                <w:szCs w:val="28"/>
              </w:rPr>
            </w:pPr>
            <w:r w:rsidRPr="00EA0B37">
              <w:rPr>
                <w:sz w:val="28"/>
                <w:szCs w:val="28"/>
              </w:rPr>
              <w:t>– член узгоджувальної комісії;</w:t>
            </w:r>
          </w:p>
        </w:tc>
      </w:tr>
      <w:tr w:rsidR="00E362F8" w:rsidRPr="00EA0B37" w:rsidTr="00457C37">
        <w:trPr>
          <w:trHeight w:val="481"/>
        </w:trPr>
        <w:tc>
          <w:tcPr>
            <w:tcW w:w="4517"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proofErr w:type="spellStart"/>
            <w:r w:rsidRPr="00EA0B37">
              <w:rPr>
                <w:sz w:val="28"/>
                <w:szCs w:val="28"/>
              </w:rPr>
              <w:t>Молдавчук</w:t>
            </w:r>
            <w:proofErr w:type="spellEnd"/>
            <w:r w:rsidRPr="00EA0B37">
              <w:rPr>
                <w:sz w:val="28"/>
                <w:szCs w:val="28"/>
              </w:rPr>
              <w:t xml:space="preserve"> В.М.</w:t>
            </w:r>
          </w:p>
        </w:tc>
        <w:tc>
          <w:tcPr>
            <w:tcW w:w="5311"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b/>
                <w:sz w:val="28"/>
                <w:szCs w:val="28"/>
              </w:rPr>
            </w:pPr>
            <w:r w:rsidRPr="00EA0B37">
              <w:rPr>
                <w:sz w:val="28"/>
                <w:szCs w:val="28"/>
              </w:rPr>
              <w:t>– член узгоджувальної комісії;</w:t>
            </w:r>
          </w:p>
        </w:tc>
      </w:tr>
      <w:tr w:rsidR="00E362F8" w:rsidRPr="00EA0B37" w:rsidTr="00457C37">
        <w:trPr>
          <w:trHeight w:val="481"/>
        </w:trPr>
        <w:tc>
          <w:tcPr>
            <w:tcW w:w="4517" w:type="dxa"/>
          </w:tcPr>
          <w:p w:rsidR="00E362F8" w:rsidRPr="00EA0B37" w:rsidRDefault="00E362F8" w:rsidP="00457C37">
            <w:pPr>
              <w:tabs>
                <w:tab w:val="left" w:pos="7215"/>
              </w:tabs>
              <w:rPr>
                <w:sz w:val="28"/>
                <w:szCs w:val="28"/>
                <w:lang w:val="en-US"/>
              </w:rPr>
            </w:pPr>
          </w:p>
          <w:p w:rsidR="00E362F8" w:rsidRPr="00EA0B37" w:rsidRDefault="00E362F8" w:rsidP="00457C37">
            <w:pPr>
              <w:tabs>
                <w:tab w:val="left" w:pos="7215"/>
              </w:tabs>
              <w:rPr>
                <w:sz w:val="28"/>
                <w:szCs w:val="28"/>
              </w:rPr>
            </w:pPr>
            <w:proofErr w:type="spellStart"/>
            <w:r w:rsidRPr="00EA0B37">
              <w:rPr>
                <w:sz w:val="28"/>
                <w:szCs w:val="28"/>
              </w:rPr>
              <w:t>Штадлер</w:t>
            </w:r>
            <w:proofErr w:type="spellEnd"/>
            <w:r w:rsidRPr="00EA0B37">
              <w:rPr>
                <w:sz w:val="28"/>
                <w:szCs w:val="28"/>
              </w:rPr>
              <w:t xml:space="preserve"> В.В.</w:t>
            </w:r>
          </w:p>
        </w:tc>
        <w:tc>
          <w:tcPr>
            <w:tcW w:w="5311" w:type="dxa"/>
          </w:tcPr>
          <w:p w:rsidR="00E362F8" w:rsidRPr="00EA0B37" w:rsidRDefault="00E362F8" w:rsidP="00457C37">
            <w:pPr>
              <w:tabs>
                <w:tab w:val="left" w:pos="7215"/>
              </w:tabs>
              <w:rPr>
                <w:sz w:val="28"/>
                <w:szCs w:val="28"/>
                <w:lang w:val="en-US"/>
              </w:rPr>
            </w:pPr>
          </w:p>
          <w:p w:rsidR="00E362F8" w:rsidRPr="00EA0B37" w:rsidRDefault="00E362F8" w:rsidP="00457C37">
            <w:pPr>
              <w:tabs>
                <w:tab w:val="left" w:pos="7215"/>
              </w:tabs>
              <w:rPr>
                <w:b/>
                <w:sz w:val="28"/>
                <w:szCs w:val="28"/>
              </w:rPr>
            </w:pPr>
            <w:r w:rsidRPr="00EA0B37">
              <w:rPr>
                <w:sz w:val="28"/>
                <w:szCs w:val="28"/>
              </w:rPr>
              <w:t>– член узгоджувальної комісії</w:t>
            </w:r>
          </w:p>
        </w:tc>
      </w:tr>
      <w:tr w:rsidR="00E362F8" w:rsidRPr="00EA0B37" w:rsidTr="00457C37">
        <w:trPr>
          <w:trHeight w:val="481"/>
        </w:trPr>
        <w:tc>
          <w:tcPr>
            <w:tcW w:w="4517"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b/>
                <w:sz w:val="28"/>
                <w:szCs w:val="28"/>
              </w:rPr>
            </w:pPr>
            <w:r w:rsidRPr="00EA0B37">
              <w:rPr>
                <w:b/>
                <w:sz w:val="28"/>
                <w:szCs w:val="28"/>
              </w:rPr>
              <w:t>Запрошені:</w:t>
            </w:r>
          </w:p>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r w:rsidRPr="00EA0B37">
              <w:rPr>
                <w:sz w:val="28"/>
                <w:szCs w:val="28"/>
              </w:rPr>
              <w:t>Бочкор І.В.</w:t>
            </w:r>
          </w:p>
        </w:tc>
        <w:tc>
          <w:tcPr>
            <w:tcW w:w="5311" w:type="dxa"/>
          </w:tcPr>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p>
          <w:p w:rsidR="00E362F8" w:rsidRPr="00EA0B37" w:rsidRDefault="00E362F8" w:rsidP="00457C37">
            <w:pPr>
              <w:tabs>
                <w:tab w:val="left" w:pos="7215"/>
              </w:tabs>
              <w:rPr>
                <w:sz w:val="28"/>
                <w:szCs w:val="28"/>
              </w:rPr>
            </w:pPr>
          </w:p>
          <w:p w:rsidR="00E362F8" w:rsidRPr="00EA0B37" w:rsidRDefault="00E362F8" w:rsidP="00457C37">
            <w:pPr>
              <w:tabs>
                <w:tab w:val="left" w:pos="7215"/>
              </w:tabs>
              <w:rPr>
                <w:b/>
                <w:sz w:val="28"/>
                <w:szCs w:val="28"/>
              </w:rPr>
            </w:pPr>
            <w:r w:rsidRPr="00EA0B37">
              <w:rPr>
                <w:sz w:val="28"/>
                <w:szCs w:val="28"/>
              </w:rPr>
              <w:t>– головний спеціаліст із земельних питань</w:t>
            </w:r>
          </w:p>
        </w:tc>
      </w:tr>
    </w:tbl>
    <w:p w:rsidR="00E362F8" w:rsidRPr="00EA0B37" w:rsidRDefault="00E362F8" w:rsidP="00E362F8">
      <w:pPr>
        <w:rPr>
          <w:b/>
          <w:sz w:val="28"/>
          <w:szCs w:val="28"/>
        </w:rPr>
      </w:pPr>
    </w:p>
    <w:p w:rsidR="00E362F8" w:rsidRDefault="00E362F8" w:rsidP="00E362F8">
      <w:pPr>
        <w:jc w:val="center"/>
        <w:rPr>
          <w:b/>
          <w:sz w:val="28"/>
          <w:szCs w:val="28"/>
        </w:rPr>
      </w:pPr>
    </w:p>
    <w:p w:rsidR="00E362F8" w:rsidRDefault="00E362F8" w:rsidP="00E362F8">
      <w:pPr>
        <w:jc w:val="center"/>
        <w:rPr>
          <w:b/>
          <w:sz w:val="28"/>
          <w:szCs w:val="28"/>
        </w:rPr>
      </w:pPr>
      <w:r w:rsidRPr="00EA0B37">
        <w:rPr>
          <w:b/>
          <w:sz w:val="28"/>
          <w:szCs w:val="28"/>
        </w:rPr>
        <w:t>Порядок денний:</w:t>
      </w:r>
    </w:p>
    <w:p w:rsidR="00E362F8" w:rsidRPr="001162B0" w:rsidRDefault="00E362F8" w:rsidP="00E362F8">
      <w:pPr>
        <w:jc w:val="center"/>
        <w:rPr>
          <w:b/>
          <w:sz w:val="28"/>
          <w:szCs w:val="28"/>
        </w:rPr>
      </w:pPr>
    </w:p>
    <w:p w:rsidR="00E362F8" w:rsidRPr="00EA0B37" w:rsidRDefault="00E362F8" w:rsidP="00E362F8">
      <w:pPr>
        <w:jc w:val="both"/>
        <w:rPr>
          <w:sz w:val="28"/>
          <w:szCs w:val="28"/>
        </w:rPr>
      </w:pPr>
      <w:r w:rsidRPr="00EA0B37">
        <w:rPr>
          <w:sz w:val="28"/>
          <w:szCs w:val="28"/>
        </w:rPr>
        <w:t xml:space="preserve">       1. Розгляд звернення громадянина </w:t>
      </w:r>
      <w:proofErr w:type="spellStart"/>
      <w:r w:rsidRPr="00EA0B37">
        <w:rPr>
          <w:sz w:val="28"/>
          <w:szCs w:val="28"/>
        </w:rPr>
        <w:t>Кокіша</w:t>
      </w:r>
      <w:proofErr w:type="spellEnd"/>
      <w:r w:rsidRPr="00EA0B37">
        <w:rPr>
          <w:sz w:val="28"/>
          <w:szCs w:val="28"/>
        </w:rPr>
        <w:t xml:space="preserve"> Юрія Васильовича, мешканця        м. Рахів, вул. Довженка, 197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0,0800 га у власність для </w:t>
      </w:r>
      <w:r w:rsidRPr="00EA0B37">
        <w:rPr>
          <w:sz w:val="28"/>
          <w:szCs w:val="28"/>
        </w:rPr>
        <w:lastRenderedPageBreak/>
        <w:t xml:space="preserve">будівництва і обслуговування житлового будинку, господарських будівель і споруд (присадибна ділянка) по вул. Довженка, 197а в м. Рахів, без погодження із суміжним землекористувачем громадянином </w:t>
      </w:r>
      <w:proofErr w:type="spellStart"/>
      <w:r w:rsidRPr="00EA0B37">
        <w:rPr>
          <w:sz w:val="28"/>
          <w:szCs w:val="28"/>
        </w:rPr>
        <w:t>Кокішом</w:t>
      </w:r>
      <w:proofErr w:type="spellEnd"/>
      <w:r w:rsidRPr="00EA0B37">
        <w:rPr>
          <w:sz w:val="28"/>
          <w:szCs w:val="28"/>
        </w:rPr>
        <w:t xml:space="preserve"> Михайлом Васильовичем, мешканцем м. Рахів, вул. Довж</w:t>
      </w:r>
      <w:r>
        <w:rPr>
          <w:sz w:val="28"/>
          <w:szCs w:val="28"/>
        </w:rPr>
        <w:t>енка, 197 в зв’язку з тим, що вони знаходять</w:t>
      </w:r>
      <w:r w:rsidRPr="00EA0B37">
        <w:rPr>
          <w:sz w:val="28"/>
          <w:szCs w:val="28"/>
        </w:rPr>
        <w:t>ся в неприязних відносинах.</w:t>
      </w:r>
    </w:p>
    <w:p w:rsidR="00E362F8" w:rsidRPr="00EA0B37" w:rsidRDefault="00E362F8" w:rsidP="00E362F8">
      <w:pPr>
        <w:jc w:val="both"/>
        <w:rPr>
          <w:sz w:val="28"/>
          <w:szCs w:val="28"/>
        </w:rPr>
      </w:pPr>
      <w:r w:rsidRPr="00EA0B37">
        <w:rPr>
          <w:sz w:val="28"/>
          <w:szCs w:val="28"/>
        </w:rPr>
        <w:t xml:space="preserve">        2. Розгляд звернення громадянки </w:t>
      </w:r>
      <w:proofErr w:type="spellStart"/>
      <w:r w:rsidRPr="00EA0B37">
        <w:rPr>
          <w:sz w:val="28"/>
          <w:szCs w:val="28"/>
        </w:rPr>
        <w:t>Котелюк</w:t>
      </w:r>
      <w:proofErr w:type="spellEnd"/>
      <w:r w:rsidRPr="00EA0B37">
        <w:rPr>
          <w:sz w:val="28"/>
          <w:szCs w:val="28"/>
        </w:rPr>
        <w:t xml:space="preserve"> Ганни Юріївни, мешканки                 м. Рахів, вул. Підгірна, 83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0,0280 га у власність для будівництва і обслуговування житлового будинку, господарських будівель і споруд (присадибна ділянка) по вул. Підгірна, 83 в м. Рахів, без погодження із суміжними землевласниками громадянами </w:t>
      </w:r>
      <w:proofErr w:type="spellStart"/>
      <w:r w:rsidRPr="00EA0B37">
        <w:rPr>
          <w:sz w:val="28"/>
          <w:szCs w:val="28"/>
        </w:rPr>
        <w:t>Григорчаком</w:t>
      </w:r>
      <w:proofErr w:type="spellEnd"/>
      <w:r w:rsidRPr="00EA0B37">
        <w:rPr>
          <w:sz w:val="28"/>
          <w:szCs w:val="28"/>
        </w:rPr>
        <w:t xml:space="preserve"> Миколою Васильовичем та </w:t>
      </w:r>
      <w:proofErr w:type="spellStart"/>
      <w:r w:rsidRPr="00EA0B37">
        <w:rPr>
          <w:sz w:val="28"/>
          <w:szCs w:val="28"/>
        </w:rPr>
        <w:t>Папаригою</w:t>
      </w:r>
      <w:proofErr w:type="spellEnd"/>
      <w:r w:rsidRPr="00EA0B37">
        <w:rPr>
          <w:sz w:val="28"/>
          <w:szCs w:val="28"/>
        </w:rPr>
        <w:t xml:space="preserve"> Василем Васильовичем, оскільки дані громадяни тривалий час перебувають за межами України.</w:t>
      </w:r>
    </w:p>
    <w:p w:rsidR="00E362F8" w:rsidRDefault="00E362F8" w:rsidP="00E362F8">
      <w:pPr>
        <w:jc w:val="both"/>
        <w:rPr>
          <w:sz w:val="28"/>
          <w:szCs w:val="28"/>
        </w:rPr>
      </w:pPr>
      <w:r w:rsidRPr="00EA0B37">
        <w:rPr>
          <w:sz w:val="28"/>
          <w:szCs w:val="28"/>
        </w:rPr>
        <w:t xml:space="preserve">        3. Розгляд звернення громадянки </w:t>
      </w:r>
      <w:proofErr w:type="spellStart"/>
      <w:r w:rsidRPr="00EA0B37">
        <w:rPr>
          <w:sz w:val="28"/>
          <w:szCs w:val="28"/>
        </w:rPr>
        <w:t>Гурбель</w:t>
      </w:r>
      <w:proofErr w:type="spellEnd"/>
      <w:r w:rsidRPr="00EA0B37">
        <w:rPr>
          <w:sz w:val="28"/>
          <w:szCs w:val="28"/>
        </w:rPr>
        <w:t xml:space="preserve"> Олени Юріївни, мешканки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xml:space="preserve">), 5а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0,0553 га для будівництва і обслуговування житлового будинку, господарських будівель і споруд (присадибна ділянка) по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5а в м. Рахів, без погодження із суміжним землекористувачем гро</w:t>
      </w:r>
      <w:r>
        <w:rPr>
          <w:sz w:val="28"/>
          <w:szCs w:val="28"/>
        </w:rPr>
        <w:t xml:space="preserve">мадянкою </w:t>
      </w:r>
      <w:proofErr w:type="spellStart"/>
      <w:r>
        <w:rPr>
          <w:sz w:val="28"/>
          <w:szCs w:val="28"/>
        </w:rPr>
        <w:t>Павлючок</w:t>
      </w:r>
      <w:proofErr w:type="spellEnd"/>
      <w:r>
        <w:rPr>
          <w:sz w:val="28"/>
          <w:szCs w:val="28"/>
        </w:rPr>
        <w:t xml:space="preserve"> А.І., мешканкою</w:t>
      </w:r>
      <w:r w:rsidRPr="00EA0B37">
        <w:rPr>
          <w:sz w:val="28"/>
          <w:szCs w:val="28"/>
        </w:rPr>
        <w:t xml:space="preserve">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7, оскільки дана громадянка тривалий час перебуває за межами України.</w:t>
      </w:r>
    </w:p>
    <w:p w:rsidR="00E362F8" w:rsidRPr="00EA0B37" w:rsidRDefault="00E362F8" w:rsidP="00E362F8">
      <w:pPr>
        <w:jc w:val="both"/>
        <w:rPr>
          <w:sz w:val="28"/>
          <w:szCs w:val="28"/>
        </w:rPr>
      </w:pPr>
    </w:p>
    <w:p w:rsidR="00E362F8" w:rsidRDefault="00E362F8" w:rsidP="00E362F8">
      <w:pPr>
        <w:jc w:val="center"/>
        <w:rPr>
          <w:b/>
          <w:sz w:val="28"/>
          <w:szCs w:val="28"/>
        </w:rPr>
      </w:pPr>
      <w:r w:rsidRPr="00EA0B37">
        <w:rPr>
          <w:b/>
          <w:sz w:val="28"/>
          <w:szCs w:val="28"/>
        </w:rPr>
        <w:t>По першому питанню:</w:t>
      </w:r>
    </w:p>
    <w:p w:rsidR="00E362F8" w:rsidRPr="00EA0B37" w:rsidRDefault="00E362F8" w:rsidP="00E362F8">
      <w:pPr>
        <w:jc w:val="center"/>
        <w:rPr>
          <w:b/>
          <w:sz w:val="28"/>
          <w:szCs w:val="28"/>
        </w:rPr>
      </w:pPr>
    </w:p>
    <w:p w:rsidR="00E362F8" w:rsidRPr="00EA0B37" w:rsidRDefault="00E362F8" w:rsidP="00E362F8">
      <w:pPr>
        <w:jc w:val="both"/>
        <w:rPr>
          <w:sz w:val="28"/>
          <w:szCs w:val="28"/>
        </w:rPr>
      </w:pPr>
      <w:r w:rsidRPr="00EA0B37">
        <w:rPr>
          <w:b/>
          <w:sz w:val="28"/>
          <w:szCs w:val="28"/>
        </w:rPr>
        <w:t xml:space="preserve">       Слухали:</w:t>
      </w:r>
      <w:r w:rsidRPr="00EA0B37">
        <w:rPr>
          <w:sz w:val="28"/>
          <w:szCs w:val="28"/>
        </w:rPr>
        <w:t xml:space="preserve"> голову узгоджувальної комісії </w:t>
      </w:r>
      <w:proofErr w:type="spellStart"/>
      <w:r w:rsidRPr="00EA0B37">
        <w:rPr>
          <w:sz w:val="28"/>
          <w:szCs w:val="28"/>
        </w:rPr>
        <w:t>Кабаля</w:t>
      </w:r>
      <w:proofErr w:type="spellEnd"/>
      <w:r w:rsidRPr="00EA0B37">
        <w:rPr>
          <w:sz w:val="28"/>
          <w:szCs w:val="28"/>
        </w:rPr>
        <w:t xml:space="preserve"> М.В., який ознайомив комісію із зверненням громадянина </w:t>
      </w:r>
      <w:proofErr w:type="spellStart"/>
      <w:r w:rsidRPr="00EA0B37">
        <w:rPr>
          <w:sz w:val="28"/>
          <w:szCs w:val="28"/>
        </w:rPr>
        <w:t>Кокіша</w:t>
      </w:r>
      <w:proofErr w:type="spellEnd"/>
      <w:r w:rsidRPr="00EA0B37">
        <w:rPr>
          <w:sz w:val="28"/>
          <w:szCs w:val="28"/>
        </w:rPr>
        <w:t xml:space="preserve"> Юрія Васильовича, мешканця        м. Рахів, вул. Довженка, 197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0,0800 га у власність для будівництва і обслуговування житлового будинку, господарських будівель і споруд (присадибна ділянка) по вул. Довженка, 197а в м. Рахів, без погодження із суміжним землекористувачем громадянином </w:t>
      </w:r>
      <w:proofErr w:type="spellStart"/>
      <w:r w:rsidRPr="00EA0B37">
        <w:rPr>
          <w:sz w:val="28"/>
          <w:szCs w:val="28"/>
        </w:rPr>
        <w:t>Кокішом</w:t>
      </w:r>
      <w:proofErr w:type="spellEnd"/>
      <w:r w:rsidRPr="00EA0B37">
        <w:rPr>
          <w:sz w:val="28"/>
          <w:szCs w:val="28"/>
        </w:rPr>
        <w:t xml:space="preserve"> Михайлом Васильовичем, мешканцем м. Рахів, вул. Довженка, 197, в зв’язку з тим, що ми знаходимося в неприязних відносинах.</w:t>
      </w:r>
    </w:p>
    <w:p w:rsidR="00E362F8" w:rsidRPr="00EA0B37" w:rsidRDefault="00E362F8" w:rsidP="00E362F8">
      <w:pPr>
        <w:jc w:val="both"/>
        <w:rPr>
          <w:sz w:val="28"/>
          <w:szCs w:val="28"/>
        </w:rPr>
      </w:pPr>
      <w:r w:rsidRPr="00EA0B37">
        <w:rPr>
          <w:sz w:val="28"/>
          <w:szCs w:val="28"/>
        </w:rPr>
        <w:t xml:space="preserve">       Комісія запитала у присутнього на засіданні громадянина </w:t>
      </w:r>
      <w:proofErr w:type="spellStart"/>
      <w:r w:rsidRPr="00EA0B37">
        <w:rPr>
          <w:sz w:val="28"/>
          <w:szCs w:val="28"/>
        </w:rPr>
        <w:t>Кокіша</w:t>
      </w:r>
      <w:proofErr w:type="spellEnd"/>
      <w:r w:rsidRPr="00EA0B37">
        <w:rPr>
          <w:sz w:val="28"/>
          <w:szCs w:val="28"/>
        </w:rPr>
        <w:t xml:space="preserve"> Михайла Васильовича, чому він відмовляється погоджувати межу земельної ділянки, яку громадянин </w:t>
      </w:r>
      <w:proofErr w:type="spellStart"/>
      <w:r w:rsidRPr="00EA0B37">
        <w:rPr>
          <w:sz w:val="28"/>
          <w:szCs w:val="28"/>
        </w:rPr>
        <w:t>Кокіш</w:t>
      </w:r>
      <w:proofErr w:type="spellEnd"/>
      <w:r w:rsidRPr="00EA0B37">
        <w:rPr>
          <w:sz w:val="28"/>
          <w:szCs w:val="28"/>
        </w:rPr>
        <w:t xml:space="preserve"> Ю.В. має намір отримати у власність.</w:t>
      </w:r>
    </w:p>
    <w:p w:rsidR="00E362F8" w:rsidRPr="00EA0B37" w:rsidRDefault="00E362F8" w:rsidP="00E362F8">
      <w:pPr>
        <w:jc w:val="both"/>
        <w:rPr>
          <w:sz w:val="28"/>
          <w:szCs w:val="28"/>
        </w:rPr>
      </w:pPr>
      <w:r>
        <w:rPr>
          <w:sz w:val="28"/>
          <w:szCs w:val="28"/>
        </w:rPr>
        <w:t xml:space="preserve">       </w:t>
      </w:r>
      <w:r w:rsidRPr="00EA0B37">
        <w:rPr>
          <w:sz w:val="28"/>
          <w:szCs w:val="28"/>
        </w:rPr>
        <w:t xml:space="preserve">Громадянин </w:t>
      </w:r>
      <w:proofErr w:type="spellStart"/>
      <w:r w:rsidRPr="00EA0B37">
        <w:rPr>
          <w:sz w:val="28"/>
          <w:szCs w:val="28"/>
        </w:rPr>
        <w:t>Кокіш</w:t>
      </w:r>
      <w:proofErr w:type="spellEnd"/>
      <w:r w:rsidRPr="00EA0B37">
        <w:rPr>
          <w:sz w:val="28"/>
          <w:szCs w:val="28"/>
        </w:rPr>
        <w:t xml:space="preserve"> М.В. відповів, що він має намір облаштувати </w:t>
      </w:r>
      <w:proofErr w:type="spellStart"/>
      <w:r w:rsidRPr="00EA0B37">
        <w:rPr>
          <w:sz w:val="28"/>
          <w:szCs w:val="28"/>
        </w:rPr>
        <w:t>під’їздну</w:t>
      </w:r>
      <w:proofErr w:type="spellEnd"/>
      <w:r w:rsidRPr="00EA0B37">
        <w:rPr>
          <w:sz w:val="28"/>
          <w:szCs w:val="28"/>
        </w:rPr>
        <w:t xml:space="preserve"> дорогу шириною близько 3 метри, оскільки його родина та родина </w:t>
      </w:r>
      <w:proofErr w:type="spellStart"/>
      <w:r w:rsidRPr="00EA0B37">
        <w:rPr>
          <w:sz w:val="28"/>
          <w:szCs w:val="28"/>
        </w:rPr>
        <w:t>Кокіша</w:t>
      </w:r>
      <w:proofErr w:type="spellEnd"/>
      <w:r w:rsidRPr="00EA0B37">
        <w:rPr>
          <w:sz w:val="28"/>
          <w:szCs w:val="28"/>
        </w:rPr>
        <w:t xml:space="preserve"> Ю.В. користуються стежкою на протязі багатьох років, а це створює їм багато незручностей.  </w:t>
      </w:r>
    </w:p>
    <w:p w:rsidR="00E362F8" w:rsidRPr="00EA0B37" w:rsidRDefault="00E362F8" w:rsidP="00E362F8">
      <w:pPr>
        <w:jc w:val="both"/>
        <w:rPr>
          <w:sz w:val="28"/>
          <w:szCs w:val="28"/>
        </w:rPr>
      </w:pPr>
      <w:r w:rsidRPr="00EA0B37">
        <w:rPr>
          <w:sz w:val="28"/>
          <w:szCs w:val="28"/>
        </w:rPr>
        <w:t xml:space="preserve">       Комісія запитала у присутньої на засіданні дружини гр. </w:t>
      </w:r>
      <w:proofErr w:type="spellStart"/>
      <w:r w:rsidRPr="00EA0B37">
        <w:rPr>
          <w:sz w:val="28"/>
          <w:szCs w:val="28"/>
        </w:rPr>
        <w:t>Кокіша</w:t>
      </w:r>
      <w:proofErr w:type="spellEnd"/>
      <w:r w:rsidRPr="00EA0B37">
        <w:rPr>
          <w:sz w:val="28"/>
          <w:szCs w:val="28"/>
        </w:rPr>
        <w:t xml:space="preserve"> Ю.В. чи була розмова з громадянином </w:t>
      </w:r>
      <w:proofErr w:type="spellStart"/>
      <w:r w:rsidRPr="00EA0B37">
        <w:rPr>
          <w:sz w:val="28"/>
          <w:szCs w:val="28"/>
        </w:rPr>
        <w:t>Кокіш</w:t>
      </w:r>
      <w:proofErr w:type="spellEnd"/>
      <w:r w:rsidRPr="00EA0B37">
        <w:rPr>
          <w:sz w:val="28"/>
          <w:szCs w:val="28"/>
        </w:rPr>
        <w:t xml:space="preserve"> М.В. стосовно облаштування під’їзної дороги до їхніх </w:t>
      </w:r>
      <w:proofErr w:type="spellStart"/>
      <w:r w:rsidRPr="00EA0B37">
        <w:rPr>
          <w:sz w:val="28"/>
          <w:szCs w:val="28"/>
        </w:rPr>
        <w:t>дворогосподарств</w:t>
      </w:r>
      <w:proofErr w:type="spellEnd"/>
      <w:r w:rsidRPr="00EA0B37">
        <w:rPr>
          <w:sz w:val="28"/>
          <w:szCs w:val="28"/>
        </w:rPr>
        <w:t>.</w:t>
      </w:r>
    </w:p>
    <w:p w:rsidR="00E362F8" w:rsidRPr="00EA0B37" w:rsidRDefault="00E362F8" w:rsidP="00E362F8">
      <w:pPr>
        <w:jc w:val="both"/>
        <w:rPr>
          <w:sz w:val="28"/>
          <w:szCs w:val="28"/>
        </w:rPr>
      </w:pPr>
      <w:r>
        <w:rPr>
          <w:sz w:val="28"/>
          <w:szCs w:val="28"/>
        </w:rPr>
        <w:lastRenderedPageBreak/>
        <w:t xml:space="preserve">        </w:t>
      </w:r>
      <w:r w:rsidRPr="00EA0B37">
        <w:rPr>
          <w:sz w:val="28"/>
          <w:szCs w:val="28"/>
        </w:rPr>
        <w:t xml:space="preserve">Громадянка </w:t>
      </w:r>
      <w:proofErr w:type="spellStart"/>
      <w:r w:rsidRPr="00EA0B37">
        <w:rPr>
          <w:sz w:val="28"/>
          <w:szCs w:val="28"/>
        </w:rPr>
        <w:t>Кокіш</w:t>
      </w:r>
      <w:proofErr w:type="spellEnd"/>
      <w:r w:rsidRPr="00EA0B37">
        <w:rPr>
          <w:sz w:val="28"/>
          <w:szCs w:val="28"/>
        </w:rPr>
        <w:t xml:space="preserve"> відповіла, що облаштування дороги це лише привід не погоджувати межу земельної ділянки, оскільки вона проживає за даною адресою близько 20 років, а дане питання порушується лише зараз.</w:t>
      </w:r>
    </w:p>
    <w:p w:rsidR="00E362F8" w:rsidRPr="00EA0B37" w:rsidRDefault="00E362F8" w:rsidP="00E362F8">
      <w:pPr>
        <w:jc w:val="both"/>
        <w:rPr>
          <w:sz w:val="28"/>
          <w:szCs w:val="28"/>
        </w:rPr>
      </w:pPr>
      <w:r w:rsidRPr="00EA0B37">
        <w:rPr>
          <w:sz w:val="28"/>
          <w:szCs w:val="28"/>
        </w:rPr>
        <w:t xml:space="preserve">        Ознайомившись з технічною документацією із землеустрою комісія виявила, що на земельній ділянці розташований житловий будинок, який перебуває у власності громадянина </w:t>
      </w:r>
      <w:proofErr w:type="spellStart"/>
      <w:r w:rsidRPr="00EA0B37">
        <w:rPr>
          <w:sz w:val="28"/>
          <w:szCs w:val="28"/>
        </w:rPr>
        <w:t>Кокіша</w:t>
      </w:r>
      <w:proofErr w:type="spellEnd"/>
      <w:r w:rsidRPr="00EA0B37">
        <w:rPr>
          <w:sz w:val="28"/>
          <w:szCs w:val="28"/>
        </w:rPr>
        <w:t xml:space="preserve"> Ю.В. (згідно витягу з Державного реєстру речових прав на нерухоме майно про реєстрацію права власності від 22.06.2018 року). </w:t>
      </w:r>
    </w:p>
    <w:p w:rsidR="00E362F8" w:rsidRPr="00EA0B37" w:rsidRDefault="00E362F8" w:rsidP="00E362F8">
      <w:pPr>
        <w:jc w:val="both"/>
        <w:rPr>
          <w:sz w:val="28"/>
          <w:szCs w:val="28"/>
        </w:rPr>
      </w:pPr>
      <w:r w:rsidRPr="00EA0B37">
        <w:rPr>
          <w:sz w:val="28"/>
          <w:szCs w:val="28"/>
        </w:rPr>
        <w:t xml:space="preserve">        Земельна ділянка, яку громадянин </w:t>
      </w:r>
      <w:proofErr w:type="spellStart"/>
      <w:r w:rsidRPr="00EA0B37">
        <w:rPr>
          <w:sz w:val="28"/>
          <w:szCs w:val="28"/>
        </w:rPr>
        <w:t>Кокіш</w:t>
      </w:r>
      <w:proofErr w:type="spellEnd"/>
      <w:r w:rsidRPr="00EA0B37">
        <w:rPr>
          <w:sz w:val="28"/>
          <w:szCs w:val="28"/>
        </w:rPr>
        <w:t xml:space="preserve"> Ю.В. має намір отримати у власність межує із земельною ділянкою користувачем якої є громадянин </w:t>
      </w:r>
      <w:proofErr w:type="spellStart"/>
      <w:r w:rsidRPr="00EA0B37">
        <w:rPr>
          <w:sz w:val="28"/>
          <w:szCs w:val="28"/>
        </w:rPr>
        <w:t>Кокіш</w:t>
      </w:r>
      <w:proofErr w:type="spellEnd"/>
      <w:r w:rsidRPr="00EA0B37">
        <w:rPr>
          <w:sz w:val="28"/>
          <w:szCs w:val="28"/>
        </w:rPr>
        <w:t xml:space="preserve"> Михайло Васильович з яким заявник перебуває у неприязних відносинах. </w:t>
      </w:r>
    </w:p>
    <w:p w:rsidR="00E362F8" w:rsidRPr="00EA0B37" w:rsidRDefault="00E362F8" w:rsidP="00E362F8">
      <w:pPr>
        <w:jc w:val="both"/>
        <w:rPr>
          <w:sz w:val="28"/>
          <w:szCs w:val="28"/>
        </w:rPr>
      </w:pPr>
      <w:r w:rsidRPr="00EA0B37">
        <w:rPr>
          <w:sz w:val="28"/>
          <w:szCs w:val="28"/>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E362F8" w:rsidRPr="00394797" w:rsidRDefault="00E362F8" w:rsidP="00E362F8">
      <w:pPr>
        <w:jc w:val="both"/>
        <w:rPr>
          <w:i/>
          <w:sz w:val="28"/>
          <w:szCs w:val="28"/>
        </w:rPr>
      </w:pPr>
      <w:r w:rsidRPr="00EA0B37">
        <w:rPr>
          <w:sz w:val="28"/>
          <w:szCs w:val="28"/>
        </w:rPr>
        <w:t xml:space="preserve">         Частиною третьою статті 158 Земельного кодексу України визначено, що </w:t>
      </w:r>
      <w:r w:rsidRPr="00394797">
        <w:rPr>
          <w:sz w:val="28"/>
          <w:szCs w:val="28"/>
        </w:rPr>
        <w:t>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E362F8" w:rsidRPr="00EA0B37" w:rsidRDefault="00E362F8" w:rsidP="00E362F8">
      <w:pPr>
        <w:jc w:val="both"/>
        <w:rPr>
          <w:sz w:val="28"/>
          <w:szCs w:val="28"/>
        </w:rPr>
      </w:pPr>
      <w:r w:rsidRPr="00EA0B37">
        <w:rPr>
          <w:sz w:val="28"/>
          <w:szCs w:val="28"/>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E362F8" w:rsidRPr="00394797" w:rsidRDefault="00E362F8" w:rsidP="00E362F8">
      <w:pPr>
        <w:jc w:val="both"/>
      </w:pPr>
      <w:r w:rsidRPr="00394797">
        <w:rPr>
          <w:sz w:val="28"/>
          <w:szCs w:val="28"/>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394797">
        <w:t xml:space="preserve"> </w:t>
      </w:r>
    </w:p>
    <w:p w:rsidR="00E362F8" w:rsidRPr="00394797" w:rsidRDefault="00E362F8" w:rsidP="00E362F8">
      <w:pPr>
        <w:jc w:val="both"/>
        <w:rPr>
          <w:sz w:val="28"/>
          <w:szCs w:val="28"/>
        </w:rPr>
      </w:pPr>
      <w:r w:rsidRPr="00394797">
        <w:rPr>
          <w:sz w:val="28"/>
          <w:szCs w:val="28"/>
        </w:rPr>
        <w:t xml:space="preserve">        Межі земельної ділянки в натурі (на місцевості) закріплюються межовими знаками встановленого зразка.</w:t>
      </w:r>
    </w:p>
    <w:p w:rsidR="00E362F8" w:rsidRPr="00394797" w:rsidRDefault="00E362F8" w:rsidP="00E362F8">
      <w:pPr>
        <w:ind w:firstLine="450"/>
        <w:jc w:val="both"/>
        <w:textAlignment w:val="baseline"/>
        <w:rPr>
          <w:sz w:val="28"/>
          <w:szCs w:val="28"/>
        </w:rPr>
      </w:pPr>
      <w:r w:rsidRPr="00394797">
        <w:rPr>
          <w:sz w:val="28"/>
          <w:szCs w:val="28"/>
        </w:rPr>
        <w:t xml:space="preserve">  Межові знаки здаються за актом під нагляд на збереження власникам землі та землекористувачам, у тому числі орендарям.</w:t>
      </w:r>
    </w:p>
    <w:p w:rsidR="00E362F8" w:rsidRPr="00394797" w:rsidRDefault="00E362F8" w:rsidP="00E362F8">
      <w:pPr>
        <w:pStyle w:val="rvps2"/>
        <w:spacing w:before="0" w:after="0"/>
        <w:ind w:firstLine="450"/>
        <w:jc w:val="both"/>
        <w:rPr>
          <w:sz w:val="28"/>
          <w:szCs w:val="28"/>
        </w:rPr>
      </w:pPr>
      <w:r w:rsidRPr="00EA0B37">
        <w:rPr>
          <w:sz w:val="28"/>
          <w:szCs w:val="28"/>
        </w:rPr>
        <w:t xml:space="preserve">  Відповідно до статті 152 Земельного кодексу України </w:t>
      </w:r>
      <w:r w:rsidRPr="00394797">
        <w:rPr>
          <w:sz w:val="28"/>
          <w:szCs w:val="28"/>
        </w:rPr>
        <w:t>держава забезпечує громадянам та юридичним особам рівні умови захисту прав власності на землю.</w:t>
      </w:r>
    </w:p>
    <w:p w:rsidR="00E362F8" w:rsidRPr="00EA0B37" w:rsidRDefault="00E362F8" w:rsidP="00E362F8">
      <w:pPr>
        <w:pStyle w:val="rvps2"/>
        <w:spacing w:before="0" w:after="0"/>
        <w:ind w:firstLine="450"/>
        <w:jc w:val="both"/>
        <w:rPr>
          <w:sz w:val="28"/>
          <w:szCs w:val="28"/>
        </w:rPr>
      </w:pPr>
      <w:r w:rsidRPr="00EA0B37">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E362F8" w:rsidRPr="00EA0B37" w:rsidRDefault="00E362F8" w:rsidP="00E362F8">
      <w:pPr>
        <w:pStyle w:val="rvps2"/>
        <w:spacing w:before="0" w:after="0"/>
        <w:ind w:firstLine="450"/>
        <w:jc w:val="both"/>
        <w:rPr>
          <w:sz w:val="28"/>
          <w:szCs w:val="28"/>
        </w:rPr>
      </w:pPr>
      <w:r w:rsidRPr="00EA0B37">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E362F8" w:rsidRPr="00EA0B37" w:rsidRDefault="00E362F8" w:rsidP="00E362F8">
      <w:pPr>
        <w:pStyle w:val="rvps2"/>
        <w:spacing w:before="0" w:after="0"/>
        <w:ind w:firstLine="450"/>
        <w:jc w:val="both"/>
        <w:rPr>
          <w:sz w:val="28"/>
          <w:szCs w:val="28"/>
        </w:rPr>
      </w:pPr>
      <w:r w:rsidRPr="00EA0B37">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w:t>
      </w:r>
      <w:r w:rsidRPr="00EA0B37">
        <w:rPr>
          <w:sz w:val="28"/>
          <w:szCs w:val="28"/>
        </w:rPr>
        <w:lastRenderedPageBreak/>
        <w:t>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E362F8" w:rsidRPr="00EA0B37" w:rsidRDefault="00E362F8" w:rsidP="00E362F8">
      <w:pPr>
        <w:jc w:val="both"/>
        <w:rPr>
          <w:sz w:val="28"/>
          <w:szCs w:val="28"/>
        </w:rPr>
      </w:pPr>
      <w:r w:rsidRPr="00EA0B37">
        <w:rPr>
          <w:b/>
          <w:sz w:val="28"/>
          <w:szCs w:val="28"/>
        </w:rPr>
        <w:t xml:space="preserve">        Вирішили:</w:t>
      </w:r>
      <w:r w:rsidRPr="00EA0B37">
        <w:rPr>
          <w:sz w:val="28"/>
          <w:szCs w:val="28"/>
        </w:rPr>
        <w:t xml:space="preserve"> рекомендувати сесії міської ради погодити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0,0800 га у власність для будівництва і обслуговування житлового будинку, господарських будівель і споруд (присадибна ділянка) по вул. Довженка, 197а в м. Рахів, розроблену на ім</w:t>
      </w:r>
      <w:r w:rsidRPr="00E00728">
        <w:rPr>
          <w:sz w:val="28"/>
          <w:szCs w:val="28"/>
        </w:rPr>
        <w:t>’</w:t>
      </w:r>
      <w:r w:rsidRPr="00EA0B37">
        <w:rPr>
          <w:sz w:val="28"/>
          <w:szCs w:val="28"/>
        </w:rPr>
        <w:t xml:space="preserve">я громадянина </w:t>
      </w:r>
      <w:proofErr w:type="spellStart"/>
      <w:r w:rsidRPr="00EA0B37">
        <w:rPr>
          <w:sz w:val="28"/>
          <w:szCs w:val="28"/>
        </w:rPr>
        <w:t>Кокіша</w:t>
      </w:r>
      <w:proofErr w:type="spellEnd"/>
      <w:r w:rsidRPr="00EA0B37">
        <w:rPr>
          <w:sz w:val="28"/>
          <w:szCs w:val="28"/>
        </w:rPr>
        <w:t xml:space="preserve"> Юрія Васильовича, мешканця        м. Рахів, вул. Довженка, 197, без погодження із суміжним землекористувачем громадянином </w:t>
      </w:r>
      <w:proofErr w:type="spellStart"/>
      <w:r w:rsidRPr="00EA0B37">
        <w:rPr>
          <w:sz w:val="28"/>
          <w:szCs w:val="28"/>
        </w:rPr>
        <w:t>Кокішом</w:t>
      </w:r>
      <w:proofErr w:type="spellEnd"/>
      <w:r w:rsidRPr="00EA0B37">
        <w:rPr>
          <w:sz w:val="28"/>
          <w:szCs w:val="28"/>
        </w:rPr>
        <w:t xml:space="preserve"> Михайлом Васильовичем, мешканцем м. Рахів, вул. Довженка, 197 та затвердити протокол засідання узгоджувальної комісії по даному питанню.</w:t>
      </w:r>
    </w:p>
    <w:p w:rsidR="00E362F8" w:rsidRPr="00EA0B37" w:rsidRDefault="00E362F8" w:rsidP="00E362F8">
      <w:pPr>
        <w:jc w:val="both"/>
        <w:rPr>
          <w:b/>
          <w:sz w:val="28"/>
          <w:szCs w:val="28"/>
        </w:rPr>
      </w:pPr>
      <w:r w:rsidRPr="00EA0B37">
        <w:rPr>
          <w:b/>
          <w:sz w:val="28"/>
          <w:szCs w:val="28"/>
        </w:rPr>
        <w:t xml:space="preserve">        Голосували: </w:t>
      </w:r>
    </w:p>
    <w:p w:rsidR="00E362F8" w:rsidRPr="00EA0B37" w:rsidRDefault="00E362F8" w:rsidP="00E362F8">
      <w:pPr>
        <w:rPr>
          <w:b/>
          <w:sz w:val="28"/>
          <w:szCs w:val="28"/>
        </w:rPr>
      </w:pPr>
      <w:r w:rsidRPr="00EA0B37">
        <w:rPr>
          <w:b/>
          <w:sz w:val="28"/>
          <w:szCs w:val="28"/>
        </w:rPr>
        <w:t>«</w:t>
      </w:r>
      <w:r w:rsidRPr="00EA0B37">
        <w:rPr>
          <w:sz w:val="28"/>
          <w:szCs w:val="28"/>
        </w:rPr>
        <w:t>За» - 4                                           «Проти» - немає                       «Утримались» - 1</w:t>
      </w:r>
    </w:p>
    <w:p w:rsidR="00E362F8" w:rsidRPr="00EA0B37" w:rsidRDefault="00E362F8" w:rsidP="00E362F8">
      <w:pPr>
        <w:ind w:right="142"/>
        <w:jc w:val="both"/>
        <w:rPr>
          <w:b/>
          <w:i/>
          <w:sz w:val="28"/>
          <w:szCs w:val="28"/>
        </w:rPr>
      </w:pPr>
      <w:r w:rsidRPr="00EA0B37">
        <w:rPr>
          <w:b/>
          <w:i/>
          <w:sz w:val="28"/>
          <w:szCs w:val="28"/>
        </w:rPr>
        <w:t>Рішення прийнято.</w:t>
      </w:r>
    </w:p>
    <w:p w:rsidR="00E362F8" w:rsidRPr="00EA0B37" w:rsidRDefault="00E362F8" w:rsidP="00E362F8">
      <w:pPr>
        <w:jc w:val="center"/>
        <w:rPr>
          <w:b/>
          <w:sz w:val="28"/>
          <w:szCs w:val="28"/>
        </w:rPr>
      </w:pPr>
    </w:p>
    <w:p w:rsidR="00E362F8" w:rsidRDefault="00E362F8" w:rsidP="00E362F8">
      <w:pPr>
        <w:jc w:val="center"/>
        <w:rPr>
          <w:b/>
          <w:sz w:val="28"/>
          <w:szCs w:val="28"/>
        </w:rPr>
      </w:pPr>
      <w:r w:rsidRPr="00EA0B37">
        <w:rPr>
          <w:b/>
          <w:sz w:val="28"/>
          <w:szCs w:val="28"/>
        </w:rPr>
        <w:t>По другому питанню:</w:t>
      </w:r>
    </w:p>
    <w:p w:rsidR="00E362F8" w:rsidRPr="001162B0" w:rsidRDefault="00E362F8" w:rsidP="00E362F8">
      <w:pPr>
        <w:jc w:val="center"/>
        <w:rPr>
          <w:b/>
          <w:sz w:val="28"/>
          <w:szCs w:val="28"/>
        </w:rPr>
      </w:pPr>
    </w:p>
    <w:p w:rsidR="00E362F8" w:rsidRPr="00EA0B37" w:rsidRDefault="00E362F8" w:rsidP="00E362F8">
      <w:pPr>
        <w:jc w:val="both"/>
        <w:rPr>
          <w:sz w:val="28"/>
          <w:szCs w:val="28"/>
        </w:rPr>
      </w:pPr>
      <w:r w:rsidRPr="00EA0B37">
        <w:rPr>
          <w:sz w:val="28"/>
          <w:szCs w:val="28"/>
        </w:rPr>
        <w:t xml:space="preserve">       </w:t>
      </w:r>
      <w:r w:rsidRPr="00EA0B37">
        <w:rPr>
          <w:b/>
          <w:sz w:val="28"/>
          <w:szCs w:val="28"/>
        </w:rPr>
        <w:t>Слухали:</w:t>
      </w:r>
      <w:r w:rsidRPr="00EA0B37">
        <w:rPr>
          <w:sz w:val="28"/>
          <w:szCs w:val="28"/>
        </w:rPr>
        <w:t xml:space="preserve"> голову узгоджувальної комісії </w:t>
      </w:r>
      <w:proofErr w:type="spellStart"/>
      <w:r w:rsidRPr="00EA0B37">
        <w:rPr>
          <w:sz w:val="28"/>
          <w:szCs w:val="28"/>
        </w:rPr>
        <w:t>Кабаля</w:t>
      </w:r>
      <w:proofErr w:type="spellEnd"/>
      <w:r w:rsidRPr="00EA0B37">
        <w:rPr>
          <w:sz w:val="28"/>
          <w:szCs w:val="28"/>
        </w:rPr>
        <w:t xml:space="preserve"> М.В., який ознайомив комісію із зверненням громадянки </w:t>
      </w:r>
      <w:proofErr w:type="spellStart"/>
      <w:r w:rsidRPr="00EA0B37">
        <w:rPr>
          <w:sz w:val="28"/>
          <w:szCs w:val="28"/>
        </w:rPr>
        <w:t>Котелюк</w:t>
      </w:r>
      <w:proofErr w:type="spellEnd"/>
      <w:r w:rsidRPr="00EA0B37">
        <w:rPr>
          <w:sz w:val="28"/>
          <w:szCs w:val="28"/>
        </w:rPr>
        <w:t xml:space="preserve"> Ганни Юріївни, мешканки                 м. Рахів, вул. Підгірна, 83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0,0280 га у власність для будівництва і обслуговування житлового будинку, господарських будівель і споруд (присадибна ділянка) по вул. Підгірна, 83 в м. Рахів, без погодження із суміжними землевласниками громадянами </w:t>
      </w:r>
      <w:proofErr w:type="spellStart"/>
      <w:r w:rsidRPr="00EA0B37">
        <w:rPr>
          <w:sz w:val="28"/>
          <w:szCs w:val="28"/>
        </w:rPr>
        <w:t>Григорчаком</w:t>
      </w:r>
      <w:proofErr w:type="spellEnd"/>
      <w:r w:rsidRPr="00EA0B37">
        <w:rPr>
          <w:sz w:val="28"/>
          <w:szCs w:val="28"/>
        </w:rPr>
        <w:t xml:space="preserve"> Миколою Васильовичем та </w:t>
      </w:r>
      <w:proofErr w:type="spellStart"/>
      <w:r w:rsidRPr="00EA0B37">
        <w:rPr>
          <w:sz w:val="28"/>
          <w:szCs w:val="28"/>
        </w:rPr>
        <w:t>Папаригою</w:t>
      </w:r>
      <w:proofErr w:type="spellEnd"/>
      <w:r w:rsidRPr="00EA0B37">
        <w:rPr>
          <w:sz w:val="28"/>
          <w:szCs w:val="28"/>
        </w:rPr>
        <w:t xml:space="preserve"> Василем Васильовичем, оскільки дані громадяни тривалий час перебувають за межами України.</w:t>
      </w:r>
    </w:p>
    <w:p w:rsidR="00E362F8" w:rsidRPr="00EA0B37" w:rsidRDefault="00E362F8" w:rsidP="00E362F8">
      <w:pPr>
        <w:jc w:val="both"/>
        <w:rPr>
          <w:sz w:val="28"/>
          <w:szCs w:val="28"/>
        </w:rPr>
      </w:pPr>
      <w:r w:rsidRPr="00EA0B37">
        <w:rPr>
          <w:b/>
          <w:sz w:val="28"/>
          <w:szCs w:val="28"/>
        </w:rPr>
        <w:t xml:space="preserve">       Виступив:</w:t>
      </w:r>
      <w:r w:rsidRPr="00EA0B37">
        <w:rPr>
          <w:sz w:val="28"/>
          <w:szCs w:val="28"/>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E362F8" w:rsidRPr="00EA0B37" w:rsidRDefault="00E362F8" w:rsidP="00E362F8">
      <w:pPr>
        <w:jc w:val="both"/>
        <w:rPr>
          <w:sz w:val="28"/>
          <w:szCs w:val="28"/>
        </w:rPr>
      </w:pPr>
      <w:r w:rsidRPr="00EA0B37">
        <w:rPr>
          <w:sz w:val="28"/>
          <w:szCs w:val="28"/>
        </w:rPr>
        <w:t xml:space="preserve">       Земельна ділянка на яку громадянка </w:t>
      </w:r>
      <w:proofErr w:type="spellStart"/>
      <w:r w:rsidRPr="00EA0B37">
        <w:rPr>
          <w:sz w:val="28"/>
          <w:szCs w:val="28"/>
        </w:rPr>
        <w:t>Котелюк</w:t>
      </w:r>
      <w:proofErr w:type="spellEnd"/>
      <w:r w:rsidRPr="00EA0B37">
        <w:rPr>
          <w:sz w:val="28"/>
          <w:szCs w:val="28"/>
        </w:rPr>
        <w:t xml:space="preserve"> Г.Ю. виготовляє (технічну документацію із землеустрою) межує із земельною ділянкою власником якої є </w:t>
      </w:r>
      <w:proofErr w:type="spellStart"/>
      <w:r w:rsidRPr="00EA0B37">
        <w:rPr>
          <w:sz w:val="28"/>
          <w:szCs w:val="28"/>
        </w:rPr>
        <w:t>громадянини</w:t>
      </w:r>
      <w:proofErr w:type="spellEnd"/>
      <w:r w:rsidRPr="00EA0B37">
        <w:rPr>
          <w:sz w:val="28"/>
          <w:szCs w:val="28"/>
        </w:rPr>
        <w:t xml:space="preserve"> </w:t>
      </w:r>
      <w:proofErr w:type="spellStart"/>
      <w:r w:rsidRPr="00EA0B37">
        <w:rPr>
          <w:sz w:val="28"/>
          <w:szCs w:val="28"/>
        </w:rPr>
        <w:t>Григорчак</w:t>
      </w:r>
      <w:proofErr w:type="spellEnd"/>
      <w:r w:rsidRPr="00EA0B37">
        <w:rPr>
          <w:sz w:val="28"/>
          <w:szCs w:val="28"/>
        </w:rPr>
        <w:t xml:space="preserve"> Микола Васильович та </w:t>
      </w:r>
      <w:proofErr w:type="spellStart"/>
      <w:r w:rsidRPr="00EA0B37">
        <w:rPr>
          <w:sz w:val="28"/>
          <w:szCs w:val="28"/>
        </w:rPr>
        <w:t>Папарига</w:t>
      </w:r>
      <w:proofErr w:type="spellEnd"/>
      <w:r w:rsidRPr="00EA0B37">
        <w:rPr>
          <w:sz w:val="28"/>
          <w:szCs w:val="28"/>
        </w:rPr>
        <w:t xml:space="preserve"> Василь Васильович, які зі слів доньки заявниці та громадянки </w:t>
      </w:r>
      <w:proofErr w:type="spellStart"/>
      <w:r w:rsidRPr="00EA0B37">
        <w:rPr>
          <w:sz w:val="28"/>
          <w:szCs w:val="28"/>
        </w:rPr>
        <w:t>Борійчук</w:t>
      </w:r>
      <w:proofErr w:type="spellEnd"/>
      <w:r w:rsidRPr="00EA0B37">
        <w:rPr>
          <w:sz w:val="28"/>
          <w:szCs w:val="28"/>
        </w:rPr>
        <w:t xml:space="preserve"> Олени Миколаївни, яка проживає у будинку </w:t>
      </w:r>
      <w:proofErr w:type="spellStart"/>
      <w:r w:rsidRPr="00EA0B37">
        <w:rPr>
          <w:sz w:val="28"/>
          <w:szCs w:val="28"/>
        </w:rPr>
        <w:t>Григорчака</w:t>
      </w:r>
      <w:proofErr w:type="spellEnd"/>
      <w:r w:rsidRPr="00EA0B37">
        <w:rPr>
          <w:sz w:val="28"/>
          <w:szCs w:val="28"/>
        </w:rPr>
        <w:t xml:space="preserve"> М.В. та </w:t>
      </w:r>
      <w:proofErr w:type="spellStart"/>
      <w:r w:rsidRPr="00EA0B37">
        <w:rPr>
          <w:sz w:val="28"/>
          <w:szCs w:val="28"/>
        </w:rPr>
        <w:t>Папариги</w:t>
      </w:r>
      <w:proofErr w:type="spellEnd"/>
      <w:r w:rsidRPr="00EA0B37">
        <w:rPr>
          <w:sz w:val="28"/>
          <w:szCs w:val="28"/>
        </w:rPr>
        <w:t xml:space="preserve"> В.В. тривалий час перебувають за межами України, тому не має можливості погодити межу земельної ділянки.</w:t>
      </w:r>
    </w:p>
    <w:p w:rsidR="00E362F8" w:rsidRPr="00EA0B37" w:rsidRDefault="00E362F8" w:rsidP="00E362F8">
      <w:pPr>
        <w:jc w:val="both"/>
        <w:rPr>
          <w:sz w:val="28"/>
          <w:szCs w:val="28"/>
        </w:rPr>
      </w:pPr>
      <w:r w:rsidRPr="00EA0B37">
        <w:rPr>
          <w:sz w:val="28"/>
          <w:szCs w:val="28"/>
        </w:rPr>
        <w:t xml:space="preserve">        Комісія запитала у присутньої на засіданні громадянки </w:t>
      </w:r>
      <w:proofErr w:type="spellStart"/>
      <w:r w:rsidRPr="00EA0B37">
        <w:rPr>
          <w:sz w:val="28"/>
          <w:szCs w:val="28"/>
        </w:rPr>
        <w:t>Борійчук</w:t>
      </w:r>
      <w:proofErr w:type="spellEnd"/>
      <w:r w:rsidRPr="00EA0B37">
        <w:rPr>
          <w:sz w:val="28"/>
          <w:szCs w:val="28"/>
        </w:rPr>
        <w:t xml:space="preserve"> Олени Миколаївни, чи дійсно вона проживає у будинку №87 по вул. Підгірна власниками якого є громадяни </w:t>
      </w:r>
      <w:proofErr w:type="spellStart"/>
      <w:r w:rsidRPr="00EA0B37">
        <w:rPr>
          <w:sz w:val="28"/>
          <w:szCs w:val="28"/>
        </w:rPr>
        <w:t>Григорчак</w:t>
      </w:r>
      <w:proofErr w:type="spellEnd"/>
      <w:r w:rsidRPr="00EA0B37">
        <w:rPr>
          <w:sz w:val="28"/>
          <w:szCs w:val="28"/>
        </w:rPr>
        <w:t xml:space="preserve"> М.В. та </w:t>
      </w:r>
      <w:proofErr w:type="spellStart"/>
      <w:r w:rsidRPr="00EA0B37">
        <w:rPr>
          <w:sz w:val="28"/>
          <w:szCs w:val="28"/>
        </w:rPr>
        <w:t>Папарига</w:t>
      </w:r>
      <w:proofErr w:type="spellEnd"/>
      <w:r w:rsidRPr="00EA0B37">
        <w:rPr>
          <w:sz w:val="28"/>
          <w:szCs w:val="28"/>
        </w:rPr>
        <w:t xml:space="preserve"> В.В.</w:t>
      </w:r>
    </w:p>
    <w:p w:rsidR="00E362F8" w:rsidRPr="00EA0B37" w:rsidRDefault="00E362F8" w:rsidP="00E362F8">
      <w:pPr>
        <w:jc w:val="both"/>
        <w:rPr>
          <w:color w:val="FF0000"/>
          <w:sz w:val="28"/>
          <w:szCs w:val="28"/>
        </w:rPr>
      </w:pPr>
      <w:r w:rsidRPr="00EA0B37">
        <w:rPr>
          <w:sz w:val="28"/>
          <w:szCs w:val="28"/>
        </w:rPr>
        <w:t xml:space="preserve">         Громадянка </w:t>
      </w:r>
      <w:proofErr w:type="spellStart"/>
      <w:r w:rsidRPr="00EA0B37">
        <w:rPr>
          <w:sz w:val="28"/>
          <w:szCs w:val="28"/>
        </w:rPr>
        <w:t>Борійчук</w:t>
      </w:r>
      <w:proofErr w:type="spellEnd"/>
      <w:r w:rsidRPr="00EA0B37">
        <w:rPr>
          <w:sz w:val="28"/>
          <w:szCs w:val="28"/>
        </w:rPr>
        <w:t xml:space="preserve"> О.М. відповіла, що вона та її чоловік проживають в цьому будинку вже 2 роки, а документи на житловий будинок та земельну ділянку зараз в стадії розроблення.</w:t>
      </w:r>
    </w:p>
    <w:p w:rsidR="00E362F8" w:rsidRPr="00EA0B37" w:rsidRDefault="00E362F8" w:rsidP="00E362F8">
      <w:pPr>
        <w:jc w:val="both"/>
        <w:rPr>
          <w:sz w:val="28"/>
          <w:szCs w:val="28"/>
        </w:rPr>
      </w:pPr>
      <w:r w:rsidRPr="00EA0B37">
        <w:rPr>
          <w:sz w:val="28"/>
          <w:szCs w:val="28"/>
        </w:rPr>
        <w:lastRenderedPageBreak/>
        <w:t xml:space="preserve">        </w:t>
      </w:r>
      <w:r w:rsidRPr="00EA0B37">
        <w:rPr>
          <w:b/>
          <w:sz w:val="28"/>
          <w:szCs w:val="28"/>
        </w:rPr>
        <w:t xml:space="preserve">Виступив: </w:t>
      </w:r>
      <w:r w:rsidRPr="00EA0B37">
        <w:rPr>
          <w:sz w:val="28"/>
          <w:szCs w:val="28"/>
        </w:rPr>
        <w:t xml:space="preserve">депутат міської ради </w:t>
      </w:r>
      <w:proofErr w:type="spellStart"/>
      <w:r w:rsidRPr="00EA0B37">
        <w:rPr>
          <w:sz w:val="28"/>
          <w:szCs w:val="28"/>
        </w:rPr>
        <w:t>Губко</w:t>
      </w:r>
      <w:proofErr w:type="spellEnd"/>
      <w:r w:rsidRPr="00EA0B37">
        <w:rPr>
          <w:sz w:val="28"/>
          <w:szCs w:val="28"/>
        </w:rPr>
        <w:t xml:space="preserve"> Б.В. (довірена особа громадян </w:t>
      </w:r>
      <w:proofErr w:type="spellStart"/>
      <w:r w:rsidRPr="00EA0B37">
        <w:rPr>
          <w:sz w:val="28"/>
          <w:szCs w:val="28"/>
        </w:rPr>
        <w:t>Григорчак</w:t>
      </w:r>
      <w:proofErr w:type="spellEnd"/>
      <w:r w:rsidRPr="00EA0B37">
        <w:rPr>
          <w:sz w:val="28"/>
          <w:szCs w:val="28"/>
        </w:rPr>
        <w:t xml:space="preserve"> М.В. та </w:t>
      </w:r>
      <w:proofErr w:type="spellStart"/>
      <w:r w:rsidRPr="00EA0B37">
        <w:rPr>
          <w:sz w:val="28"/>
          <w:szCs w:val="28"/>
        </w:rPr>
        <w:t>Папарига</w:t>
      </w:r>
      <w:proofErr w:type="spellEnd"/>
      <w:r w:rsidRPr="00EA0B37">
        <w:rPr>
          <w:sz w:val="28"/>
          <w:szCs w:val="28"/>
        </w:rPr>
        <w:t xml:space="preserve"> В.В.), який запропонував зменшити ширину земельної ділянки громадянки </w:t>
      </w:r>
      <w:proofErr w:type="spellStart"/>
      <w:r w:rsidRPr="00EA0B37">
        <w:rPr>
          <w:sz w:val="28"/>
          <w:szCs w:val="28"/>
        </w:rPr>
        <w:t>Котелюк</w:t>
      </w:r>
      <w:proofErr w:type="spellEnd"/>
      <w:r w:rsidRPr="00EA0B37">
        <w:rPr>
          <w:sz w:val="28"/>
          <w:szCs w:val="28"/>
        </w:rPr>
        <w:t xml:space="preserve"> Г.Ю. на 1 метр, а саме зі сторони суміжного землевласника </w:t>
      </w:r>
      <w:proofErr w:type="spellStart"/>
      <w:r w:rsidRPr="00EA0B37">
        <w:rPr>
          <w:sz w:val="28"/>
          <w:szCs w:val="28"/>
        </w:rPr>
        <w:t>Думин</w:t>
      </w:r>
      <w:proofErr w:type="spellEnd"/>
      <w:r w:rsidRPr="00EA0B37">
        <w:rPr>
          <w:sz w:val="28"/>
          <w:szCs w:val="28"/>
        </w:rPr>
        <w:t xml:space="preserve"> В.В. від вулиці Підгірна до </w:t>
      </w:r>
      <w:proofErr w:type="spellStart"/>
      <w:r w:rsidRPr="00EA0B37">
        <w:rPr>
          <w:sz w:val="28"/>
          <w:szCs w:val="28"/>
        </w:rPr>
        <w:t>дворогосподарства</w:t>
      </w:r>
      <w:proofErr w:type="spellEnd"/>
      <w:r w:rsidRPr="00EA0B37">
        <w:rPr>
          <w:sz w:val="28"/>
          <w:szCs w:val="28"/>
        </w:rPr>
        <w:t xml:space="preserve"> громадян </w:t>
      </w:r>
      <w:proofErr w:type="spellStart"/>
      <w:r w:rsidRPr="00EA0B37">
        <w:rPr>
          <w:sz w:val="28"/>
          <w:szCs w:val="28"/>
        </w:rPr>
        <w:t>Григорчак</w:t>
      </w:r>
      <w:proofErr w:type="spellEnd"/>
      <w:r w:rsidRPr="00EA0B37">
        <w:rPr>
          <w:sz w:val="28"/>
          <w:szCs w:val="28"/>
        </w:rPr>
        <w:t xml:space="preserve"> М.В. та </w:t>
      </w:r>
      <w:proofErr w:type="spellStart"/>
      <w:r w:rsidRPr="00EA0B37">
        <w:rPr>
          <w:sz w:val="28"/>
          <w:szCs w:val="28"/>
        </w:rPr>
        <w:t>Папарига</w:t>
      </w:r>
      <w:proofErr w:type="spellEnd"/>
      <w:r w:rsidRPr="00EA0B37">
        <w:rPr>
          <w:sz w:val="28"/>
          <w:szCs w:val="28"/>
        </w:rPr>
        <w:t xml:space="preserve"> В.В., оскільки громадяни </w:t>
      </w:r>
      <w:proofErr w:type="spellStart"/>
      <w:r w:rsidRPr="00EA0B37">
        <w:rPr>
          <w:sz w:val="28"/>
          <w:szCs w:val="28"/>
        </w:rPr>
        <w:t>Григорчак</w:t>
      </w:r>
      <w:proofErr w:type="spellEnd"/>
      <w:r w:rsidRPr="00EA0B37">
        <w:rPr>
          <w:sz w:val="28"/>
          <w:szCs w:val="28"/>
        </w:rPr>
        <w:t xml:space="preserve"> М.В., </w:t>
      </w:r>
      <w:proofErr w:type="spellStart"/>
      <w:r w:rsidRPr="00EA0B37">
        <w:rPr>
          <w:sz w:val="28"/>
          <w:szCs w:val="28"/>
        </w:rPr>
        <w:t>Папарига</w:t>
      </w:r>
      <w:proofErr w:type="spellEnd"/>
      <w:r w:rsidRPr="00EA0B37">
        <w:rPr>
          <w:sz w:val="28"/>
          <w:szCs w:val="28"/>
        </w:rPr>
        <w:t xml:space="preserve"> В.В. та громадянка </w:t>
      </w:r>
      <w:proofErr w:type="spellStart"/>
      <w:r w:rsidRPr="00EA0B37">
        <w:rPr>
          <w:sz w:val="28"/>
          <w:szCs w:val="28"/>
        </w:rPr>
        <w:t>Борійчук</w:t>
      </w:r>
      <w:proofErr w:type="spellEnd"/>
      <w:r w:rsidRPr="00EA0B37">
        <w:rPr>
          <w:sz w:val="28"/>
          <w:szCs w:val="28"/>
        </w:rPr>
        <w:t xml:space="preserve"> О.М., як майбутній власник здійснюють підхід через ділянку громадянки </w:t>
      </w:r>
      <w:proofErr w:type="spellStart"/>
      <w:r w:rsidRPr="00EA0B37">
        <w:rPr>
          <w:sz w:val="28"/>
          <w:szCs w:val="28"/>
        </w:rPr>
        <w:t>Котелюк</w:t>
      </w:r>
      <w:proofErr w:type="spellEnd"/>
      <w:r w:rsidRPr="00EA0B37">
        <w:rPr>
          <w:sz w:val="28"/>
          <w:szCs w:val="28"/>
        </w:rPr>
        <w:t xml:space="preserve"> Г.Ю. до будинку №87 по вул. Підгірна.</w:t>
      </w:r>
    </w:p>
    <w:p w:rsidR="00E362F8" w:rsidRPr="00EA0B37" w:rsidRDefault="00E362F8" w:rsidP="00E362F8">
      <w:pPr>
        <w:jc w:val="both"/>
        <w:rPr>
          <w:b/>
          <w:sz w:val="28"/>
          <w:szCs w:val="28"/>
        </w:rPr>
      </w:pPr>
      <w:r w:rsidRPr="00EA0B37">
        <w:rPr>
          <w:b/>
          <w:sz w:val="28"/>
          <w:szCs w:val="28"/>
        </w:rPr>
        <w:t xml:space="preserve">        Вирішили:</w:t>
      </w:r>
    </w:p>
    <w:p w:rsidR="00E362F8" w:rsidRPr="00EA0B37" w:rsidRDefault="00E362F8" w:rsidP="00E362F8">
      <w:pPr>
        <w:jc w:val="both"/>
        <w:rPr>
          <w:sz w:val="28"/>
          <w:szCs w:val="28"/>
        </w:rPr>
      </w:pPr>
      <w:r w:rsidRPr="00EA0B37">
        <w:rPr>
          <w:sz w:val="28"/>
          <w:szCs w:val="28"/>
        </w:rPr>
        <w:t xml:space="preserve">        1. Громадянці </w:t>
      </w:r>
      <w:proofErr w:type="spellStart"/>
      <w:r w:rsidRPr="00EA0B37">
        <w:rPr>
          <w:sz w:val="28"/>
          <w:szCs w:val="28"/>
        </w:rPr>
        <w:t>Котелюк</w:t>
      </w:r>
      <w:proofErr w:type="spellEnd"/>
      <w:r w:rsidRPr="00EA0B37">
        <w:rPr>
          <w:sz w:val="28"/>
          <w:szCs w:val="28"/>
        </w:rPr>
        <w:t xml:space="preserve"> Г.Ю. звернутися до розробників технічної документації із землеустрою з пропозицією щодо внесення змін до графічних матеріалів, а саме: у плані меж та кадастровому плані відобразити проектний сервітут шириною 1 м для права проходу до будинку №87 по вул. Підгірна.</w:t>
      </w:r>
    </w:p>
    <w:p w:rsidR="00E362F8" w:rsidRPr="00EA0B37" w:rsidRDefault="00E362F8" w:rsidP="00E362F8">
      <w:pPr>
        <w:jc w:val="both"/>
        <w:rPr>
          <w:sz w:val="28"/>
          <w:szCs w:val="28"/>
        </w:rPr>
      </w:pPr>
      <w:r w:rsidRPr="00EA0B37">
        <w:rPr>
          <w:sz w:val="28"/>
          <w:szCs w:val="28"/>
        </w:rPr>
        <w:t xml:space="preserve">        2. Для уникнення конфліктних ситуацій в майбутньому громадянам </w:t>
      </w:r>
      <w:proofErr w:type="spellStart"/>
      <w:r w:rsidRPr="00EA0B37">
        <w:rPr>
          <w:sz w:val="28"/>
          <w:szCs w:val="28"/>
        </w:rPr>
        <w:t>Котелюк</w:t>
      </w:r>
      <w:proofErr w:type="spellEnd"/>
      <w:r w:rsidRPr="00EA0B37">
        <w:rPr>
          <w:sz w:val="28"/>
          <w:szCs w:val="28"/>
        </w:rPr>
        <w:t xml:space="preserve"> Г.Ю. та </w:t>
      </w:r>
      <w:proofErr w:type="spellStart"/>
      <w:r w:rsidRPr="00EA0B37">
        <w:rPr>
          <w:sz w:val="28"/>
          <w:szCs w:val="28"/>
        </w:rPr>
        <w:t>Борійчук</w:t>
      </w:r>
      <w:proofErr w:type="spellEnd"/>
      <w:r w:rsidRPr="00EA0B37">
        <w:rPr>
          <w:sz w:val="28"/>
          <w:szCs w:val="28"/>
        </w:rPr>
        <w:t xml:space="preserve"> О.М. укласти договір сервітуту на право проходу.</w:t>
      </w:r>
    </w:p>
    <w:p w:rsidR="00E362F8" w:rsidRPr="00EA0B37" w:rsidRDefault="00E362F8" w:rsidP="00E362F8">
      <w:pPr>
        <w:jc w:val="both"/>
        <w:rPr>
          <w:sz w:val="28"/>
          <w:szCs w:val="28"/>
        </w:rPr>
      </w:pPr>
      <w:r w:rsidRPr="00EA0B37">
        <w:rPr>
          <w:sz w:val="28"/>
          <w:szCs w:val="28"/>
        </w:rPr>
        <w:t xml:space="preserve">        3.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0,0280 га у власність для будівництва і обслуговування житлового будинку, господарських будівель і споруд (присадибна ділянка) по вул. Підгірна, 83 в м. Рахів, розроблену на ім</w:t>
      </w:r>
      <w:r w:rsidRPr="00E00728">
        <w:rPr>
          <w:sz w:val="28"/>
          <w:szCs w:val="28"/>
        </w:rPr>
        <w:t>’</w:t>
      </w:r>
      <w:r w:rsidRPr="00EA0B37">
        <w:rPr>
          <w:sz w:val="28"/>
          <w:szCs w:val="28"/>
        </w:rPr>
        <w:t xml:space="preserve">я громадянки </w:t>
      </w:r>
      <w:proofErr w:type="spellStart"/>
      <w:r w:rsidRPr="00EA0B37">
        <w:rPr>
          <w:sz w:val="28"/>
          <w:szCs w:val="28"/>
        </w:rPr>
        <w:t>Котелюк</w:t>
      </w:r>
      <w:proofErr w:type="spellEnd"/>
      <w:r w:rsidRPr="00EA0B37">
        <w:rPr>
          <w:sz w:val="28"/>
          <w:szCs w:val="28"/>
        </w:rPr>
        <w:t xml:space="preserve"> Ганни Юріївни, мешканки м. Рахів, вул. Підгірна, 83, без погодження із суміжними землевласниками громадянами </w:t>
      </w:r>
      <w:proofErr w:type="spellStart"/>
      <w:r w:rsidRPr="00EA0B37">
        <w:rPr>
          <w:sz w:val="28"/>
          <w:szCs w:val="28"/>
        </w:rPr>
        <w:t>Григорчаком</w:t>
      </w:r>
      <w:proofErr w:type="spellEnd"/>
      <w:r w:rsidRPr="00EA0B37">
        <w:rPr>
          <w:sz w:val="28"/>
          <w:szCs w:val="28"/>
        </w:rPr>
        <w:t xml:space="preserve"> Миколою Васильовичем та </w:t>
      </w:r>
      <w:proofErr w:type="spellStart"/>
      <w:r w:rsidRPr="00EA0B37">
        <w:rPr>
          <w:sz w:val="28"/>
          <w:szCs w:val="28"/>
        </w:rPr>
        <w:t>Папаригою</w:t>
      </w:r>
      <w:proofErr w:type="spellEnd"/>
      <w:r w:rsidRPr="00EA0B37">
        <w:rPr>
          <w:sz w:val="28"/>
          <w:szCs w:val="28"/>
        </w:rPr>
        <w:t xml:space="preserve"> Василем Васильовичем та затвердити протокол засідання узгоджувальної комісії по даному питанню.</w:t>
      </w:r>
    </w:p>
    <w:p w:rsidR="00E362F8" w:rsidRPr="00EA0B37" w:rsidRDefault="00E362F8" w:rsidP="00E362F8">
      <w:pPr>
        <w:jc w:val="both"/>
        <w:rPr>
          <w:b/>
          <w:sz w:val="28"/>
          <w:szCs w:val="28"/>
        </w:rPr>
      </w:pPr>
      <w:r w:rsidRPr="00EA0B37">
        <w:rPr>
          <w:b/>
          <w:sz w:val="28"/>
          <w:szCs w:val="28"/>
        </w:rPr>
        <w:t xml:space="preserve">        Голосували: </w:t>
      </w:r>
    </w:p>
    <w:p w:rsidR="00E362F8" w:rsidRPr="00EA0B37" w:rsidRDefault="00E362F8" w:rsidP="00E362F8">
      <w:pPr>
        <w:jc w:val="both"/>
        <w:rPr>
          <w:b/>
          <w:sz w:val="28"/>
          <w:szCs w:val="28"/>
        </w:rPr>
      </w:pPr>
      <w:r w:rsidRPr="00EA0B37">
        <w:rPr>
          <w:b/>
          <w:sz w:val="28"/>
          <w:szCs w:val="28"/>
        </w:rPr>
        <w:t>«</w:t>
      </w:r>
      <w:r w:rsidRPr="00EA0B37">
        <w:rPr>
          <w:sz w:val="28"/>
          <w:szCs w:val="28"/>
        </w:rPr>
        <w:t xml:space="preserve">За» - 5                               </w:t>
      </w:r>
      <w:r>
        <w:rPr>
          <w:sz w:val="28"/>
          <w:szCs w:val="28"/>
        </w:rPr>
        <w:t xml:space="preserve">     </w:t>
      </w:r>
      <w:r w:rsidRPr="00EA0B37">
        <w:rPr>
          <w:sz w:val="28"/>
          <w:szCs w:val="28"/>
        </w:rPr>
        <w:t>«Проти» - немає                     «Утримались» - немає</w:t>
      </w:r>
    </w:p>
    <w:p w:rsidR="00E362F8" w:rsidRDefault="00E362F8" w:rsidP="00E362F8">
      <w:pPr>
        <w:ind w:right="142"/>
        <w:jc w:val="both"/>
        <w:rPr>
          <w:b/>
          <w:i/>
          <w:sz w:val="28"/>
          <w:szCs w:val="28"/>
        </w:rPr>
      </w:pPr>
      <w:r w:rsidRPr="00EA0B37">
        <w:rPr>
          <w:b/>
          <w:i/>
          <w:sz w:val="28"/>
          <w:szCs w:val="28"/>
        </w:rPr>
        <w:t>Рішення прийнято.</w:t>
      </w:r>
    </w:p>
    <w:p w:rsidR="00E362F8" w:rsidRPr="00EA0B37" w:rsidRDefault="00E362F8" w:rsidP="00E362F8">
      <w:pPr>
        <w:ind w:right="142"/>
        <w:jc w:val="both"/>
        <w:rPr>
          <w:b/>
          <w:i/>
          <w:sz w:val="28"/>
          <w:szCs w:val="28"/>
        </w:rPr>
      </w:pPr>
    </w:p>
    <w:p w:rsidR="00E362F8" w:rsidRDefault="00E362F8" w:rsidP="00E362F8">
      <w:pPr>
        <w:jc w:val="center"/>
        <w:rPr>
          <w:b/>
          <w:sz w:val="28"/>
          <w:szCs w:val="28"/>
        </w:rPr>
      </w:pPr>
      <w:r w:rsidRPr="00EA0B37">
        <w:rPr>
          <w:b/>
          <w:sz w:val="28"/>
          <w:szCs w:val="28"/>
        </w:rPr>
        <w:t>По третьому питанню:</w:t>
      </w:r>
    </w:p>
    <w:p w:rsidR="00E362F8" w:rsidRPr="00EA0B37" w:rsidRDefault="00E362F8" w:rsidP="00E362F8">
      <w:pPr>
        <w:jc w:val="center"/>
        <w:rPr>
          <w:b/>
          <w:sz w:val="28"/>
          <w:szCs w:val="28"/>
        </w:rPr>
      </w:pPr>
    </w:p>
    <w:p w:rsidR="00E362F8" w:rsidRPr="00EA0B37" w:rsidRDefault="00E362F8" w:rsidP="00E362F8">
      <w:pPr>
        <w:jc w:val="both"/>
        <w:rPr>
          <w:sz w:val="28"/>
          <w:szCs w:val="28"/>
        </w:rPr>
      </w:pPr>
      <w:r w:rsidRPr="00EA0B37">
        <w:rPr>
          <w:sz w:val="28"/>
          <w:szCs w:val="28"/>
        </w:rPr>
        <w:t xml:space="preserve">       </w:t>
      </w:r>
      <w:r w:rsidRPr="00EA0B37">
        <w:rPr>
          <w:b/>
          <w:sz w:val="28"/>
          <w:szCs w:val="28"/>
        </w:rPr>
        <w:t>Слухали:</w:t>
      </w:r>
      <w:r w:rsidRPr="00EA0B37">
        <w:rPr>
          <w:sz w:val="28"/>
          <w:szCs w:val="28"/>
        </w:rPr>
        <w:t xml:space="preserve"> голову узгоджувальної комісії </w:t>
      </w:r>
      <w:proofErr w:type="spellStart"/>
      <w:r w:rsidRPr="00EA0B37">
        <w:rPr>
          <w:sz w:val="28"/>
          <w:szCs w:val="28"/>
        </w:rPr>
        <w:t>Кабаля</w:t>
      </w:r>
      <w:proofErr w:type="spellEnd"/>
      <w:r w:rsidRPr="00EA0B37">
        <w:rPr>
          <w:sz w:val="28"/>
          <w:szCs w:val="28"/>
        </w:rPr>
        <w:t xml:space="preserve"> М.В., який ознайомив комісію із зверненням громадянки </w:t>
      </w:r>
      <w:proofErr w:type="spellStart"/>
      <w:r w:rsidRPr="00EA0B37">
        <w:rPr>
          <w:sz w:val="28"/>
          <w:szCs w:val="28"/>
        </w:rPr>
        <w:t>громадянки</w:t>
      </w:r>
      <w:proofErr w:type="spellEnd"/>
      <w:r w:rsidRPr="00EA0B37">
        <w:rPr>
          <w:sz w:val="28"/>
          <w:szCs w:val="28"/>
        </w:rPr>
        <w:t xml:space="preserve"> </w:t>
      </w:r>
      <w:proofErr w:type="spellStart"/>
      <w:r w:rsidRPr="00EA0B37">
        <w:rPr>
          <w:sz w:val="28"/>
          <w:szCs w:val="28"/>
        </w:rPr>
        <w:t>Гурбель</w:t>
      </w:r>
      <w:proofErr w:type="spellEnd"/>
      <w:r w:rsidRPr="00EA0B37">
        <w:rPr>
          <w:sz w:val="28"/>
          <w:szCs w:val="28"/>
        </w:rPr>
        <w:t xml:space="preserve"> Олени Юріївни, мешканки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xml:space="preserve">), 5а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0,0553 га для будівництва і обслуговування житлового будинку, господарських будівель і споруд (присадибна ділянка) по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xml:space="preserve">), 5а в м. Рахів, без погодження із суміжним землекористувачем громадянкою </w:t>
      </w:r>
      <w:proofErr w:type="spellStart"/>
      <w:r w:rsidRPr="00EA0B37">
        <w:rPr>
          <w:sz w:val="28"/>
          <w:szCs w:val="28"/>
        </w:rPr>
        <w:t>Павлючок</w:t>
      </w:r>
      <w:proofErr w:type="spellEnd"/>
      <w:r w:rsidRPr="00EA0B37">
        <w:rPr>
          <w:sz w:val="28"/>
          <w:szCs w:val="28"/>
        </w:rPr>
        <w:t xml:space="preserve"> А.І., мешканки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7, оскільки дана громадянка тривалий час перебуває за межами України.</w:t>
      </w:r>
    </w:p>
    <w:p w:rsidR="00E362F8" w:rsidRPr="00EA0B37" w:rsidRDefault="00E362F8" w:rsidP="00E362F8">
      <w:pPr>
        <w:jc w:val="both"/>
        <w:rPr>
          <w:sz w:val="28"/>
          <w:szCs w:val="28"/>
        </w:rPr>
      </w:pPr>
      <w:r w:rsidRPr="00EA0B37">
        <w:rPr>
          <w:b/>
          <w:sz w:val="28"/>
          <w:szCs w:val="28"/>
        </w:rPr>
        <w:t xml:space="preserve">       Виступив:</w:t>
      </w:r>
      <w:r w:rsidRPr="00EA0B37">
        <w:rPr>
          <w:sz w:val="28"/>
          <w:szCs w:val="28"/>
        </w:rPr>
        <w:t xml:space="preserve"> головний спеціаліст із земельних питань Бочкор І.В.,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E362F8" w:rsidRPr="00394797" w:rsidRDefault="00E362F8" w:rsidP="00E362F8">
      <w:pPr>
        <w:jc w:val="both"/>
        <w:rPr>
          <w:sz w:val="28"/>
          <w:szCs w:val="28"/>
        </w:rPr>
      </w:pPr>
      <w:r w:rsidRPr="00394797">
        <w:rPr>
          <w:sz w:val="28"/>
          <w:szCs w:val="28"/>
        </w:rPr>
        <w:lastRenderedPageBreak/>
        <w:t xml:space="preserve">       Земельна ділянка на яку громадянка </w:t>
      </w:r>
      <w:proofErr w:type="spellStart"/>
      <w:r w:rsidRPr="00394797">
        <w:rPr>
          <w:sz w:val="28"/>
          <w:szCs w:val="28"/>
        </w:rPr>
        <w:t>Гурбель</w:t>
      </w:r>
      <w:proofErr w:type="spellEnd"/>
      <w:r w:rsidRPr="00394797">
        <w:rPr>
          <w:sz w:val="28"/>
          <w:szCs w:val="28"/>
        </w:rPr>
        <w:t xml:space="preserve"> О.Ю. виготовляє (технічну документацію із землеустрою) межує із земельною ділянкою користувачем якої є громадянка </w:t>
      </w:r>
      <w:proofErr w:type="spellStart"/>
      <w:r w:rsidRPr="00394797">
        <w:rPr>
          <w:sz w:val="28"/>
          <w:szCs w:val="28"/>
        </w:rPr>
        <w:t>Павлючок</w:t>
      </w:r>
      <w:proofErr w:type="spellEnd"/>
      <w:r w:rsidRPr="00394797">
        <w:rPr>
          <w:sz w:val="28"/>
          <w:szCs w:val="28"/>
        </w:rPr>
        <w:t xml:space="preserve"> А.І., яка зі слів заявниці тривалий час перебуває за межами України, тому не має можливості погодити межу земельної ділянки.</w:t>
      </w:r>
    </w:p>
    <w:p w:rsidR="00E362F8" w:rsidRPr="00EA0B37" w:rsidRDefault="00E362F8" w:rsidP="00E362F8">
      <w:pPr>
        <w:jc w:val="both"/>
        <w:rPr>
          <w:sz w:val="28"/>
          <w:szCs w:val="28"/>
        </w:rPr>
      </w:pPr>
      <w:r w:rsidRPr="00EA0B37">
        <w:rPr>
          <w:b/>
          <w:sz w:val="28"/>
          <w:szCs w:val="28"/>
        </w:rPr>
        <w:t xml:space="preserve">       Вирішили:</w:t>
      </w:r>
      <w:r w:rsidRPr="00EA0B37">
        <w:rPr>
          <w:sz w:val="28"/>
          <w:szCs w:val="28"/>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0,0553 га у власність для будівництва і обслуговування житлового будинку, господарських будівель і споруд (присадибна ділянка) по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5а в м. Рахів, розроблену на ім</w:t>
      </w:r>
      <w:r w:rsidRPr="00E00728">
        <w:rPr>
          <w:sz w:val="28"/>
          <w:szCs w:val="28"/>
        </w:rPr>
        <w:t>’</w:t>
      </w:r>
      <w:r w:rsidRPr="00EA0B37">
        <w:rPr>
          <w:sz w:val="28"/>
          <w:szCs w:val="28"/>
        </w:rPr>
        <w:t xml:space="preserve">я громадянки </w:t>
      </w:r>
      <w:proofErr w:type="spellStart"/>
      <w:r w:rsidRPr="00EA0B37">
        <w:rPr>
          <w:sz w:val="28"/>
          <w:szCs w:val="28"/>
        </w:rPr>
        <w:t>Гурбель</w:t>
      </w:r>
      <w:proofErr w:type="spellEnd"/>
      <w:r w:rsidRPr="00EA0B37">
        <w:rPr>
          <w:sz w:val="28"/>
          <w:szCs w:val="28"/>
        </w:rPr>
        <w:t xml:space="preserve"> Олени Юріївни, мешканки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xml:space="preserve">), 5а, без погодження із суміжним землекористувачем громадянкою </w:t>
      </w:r>
      <w:proofErr w:type="spellStart"/>
      <w:r w:rsidRPr="00EA0B37">
        <w:rPr>
          <w:sz w:val="28"/>
          <w:szCs w:val="28"/>
        </w:rPr>
        <w:t>Павлючо</w:t>
      </w:r>
      <w:r>
        <w:rPr>
          <w:sz w:val="28"/>
          <w:szCs w:val="28"/>
        </w:rPr>
        <w:t>к</w:t>
      </w:r>
      <w:proofErr w:type="spellEnd"/>
      <w:r>
        <w:rPr>
          <w:sz w:val="28"/>
          <w:szCs w:val="28"/>
        </w:rPr>
        <w:t xml:space="preserve"> А.І., мешканкою</w:t>
      </w:r>
      <w:r w:rsidRPr="00EA0B37">
        <w:rPr>
          <w:sz w:val="28"/>
          <w:szCs w:val="28"/>
        </w:rPr>
        <w:t xml:space="preserve"> м. Рахів, вул. Івана </w:t>
      </w:r>
      <w:proofErr w:type="spellStart"/>
      <w:r w:rsidRPr="00EA0B37">
        <w:rPr>
          <w:sz w:val="28"/>
          <w:szCs w:val="28"/>
        </w:rPr>
        <w:t>Маргітича</w:t>
      </w:r>
      <w:proofErr w:type="spellEnd"/>
      <w:r w:rsidRPr="00EA0B37">
        <w:rPr>
          <w:sz w:val="28"/>
          <w:szCs w:val="28"/>
        </w:rPr>
        <w:t xml:space="preserve"> (</w:t>
      </w:r>
      <w:proofErr w:type="spellStart"/>
      <w:r w:rsidRPr="00EA0B37">
        <w:rPr>
          <w:sz w:val="28"/>
          <w:szCs w:val="28"/>
        </w:rPr>
        <w:t>Борканюка</w:t>
      </w:r>
      <w:proofErr w:type="spellEnd"/>
      <w:r w:rsidRPr="00EA0B37">
        <w:rPr>
          <w:sz w:val="28"/>
          <w:szCs w:val="28"/>
        </w:rPr>
        <w:t>), 7 та затвердити протокол засідання узгоджувальної комісії по даному питанню.</w:t>
      </w:r>
    </w:p>
    <w:p w:rsidR="00E362F8" w:rsidRPr="00EA0B37" w:rsidRDefault="00E362F8" w:rsidP="00E362F8">
      <w:pPr>
        <w:jc w:val="both"/>
        <w:rPr>
          <w:b/>
          <w:sz w:val="28"/>
          <w:szCs w:val="28"/>
        </w:rPr>
      </w:pPr>
      <w:r w:rsidRPr="00EA0B37">
        <w:rPr>
          <w:b/>
          <w:sz w:val="28"/>
          <w:szCs w:val="28"/>
        </w:rPr>
        <w:t xml:space="preserve">       Голосували: </w:t>
      </w:r>
    </w:p>
    <w:p w:rsidR="00E362F8" w:rsidRPr="00EA0B37" w:rsidRDefault="00E362F8" w:rsidP="00E362F8">
      <w:pPr>
        <w:jc w:val="both"/>
        <w:rPr>
          <w:b/>
          <w:sz w:val="28"/>
          <w:szCs w:val="28"/>
        </w:rPr>
      </w:pPr>
      <w:r w:rsidRPr="00EA0B37">
        <w:rPr>
          <w:b/>
          <w:sz w:val="28"/>
          <w:szCs w:val="28"/>
        </w:rPr>
        <w:t>«</w:t>
      </w:r>
      <w:r w:rsidRPr="00EA0B37">
        <w:rPr>
          <w:sz w:val="28"/>
          <w:szCs w:val="28"/>
        </w:rPr>
        <w:t xml:space="preserve">За» - 5                               </w:t>
      </w:r>
      <w:r>
        <w:rPr>
          <w:sz w:val="28"/>
          <w:szCs w:val="28"/>
        </w:rPr>
        <w:t xml:space="preserve">      </w:t>
      </w:r>
      <w:r w:rsidRPr="00EA0B37">
        <w:rPr>
          <w:sz w:val="28"/>
          <w:szCs w:val="28"/>
        </w:rPr>
        <w:t>«Проти» - немає                     «Утримались» - немає</w:t>
      </w:r>
    </w:p>
    <w:p w:rsidR="00E362F8" w:rsidRPr="00EA0B37" w:rsidRDefault="00E362F8" w:rsidP="00E362F8">
      <w:pPr>
        <w:ind w:right="142"/>
        <w:jc w:val="both"/>
        <w:rPr>
          <w:b/>
          <w:i/>
          <w:sz w:val="28"/>
          <w:szCs w:val="28"/>
        </w:rPr>
      </w:pPr>
      <w:r w:rsidRPr="00EA0B37">
        <w:rPr>
          <w:b/>
          <w:i/>
          <w:sz w:val="28"/>
          <w:szCs w:val="28"/>
        </w:rPr>
        <w:t>Рішення прийнято.</w:t>
      </w:r>
    </w:p>
    <w:p w:rsidR="00E362F8" w:rsidRDefault="00E362F8" w:rsidP="00E362F8">
      <w:pPr>
        <w:jc w:val="both"/>
        <w:rPr>
          <w:sz w:val="28"/>
          <w:szCs w:val="28"/>
        </w:rPr>
      </w:pPr>
    </w:p>
    <w:p w:rsidR="00E362F8" w:rsidRDefault="00E362F8" w:rsidP="00E362F8">
      <w:pPr>
        <w:jc w:val="both"/>
        <w:rPr>
          <w:sz w:val="28"/>
          <w:szCs w:val="28"/>
        </w:rPr>
      </w:pPr>
    </w:p>
    <w:p w:rsidR="00E362F8" w:rsidRPr="00EA0B37" w:rsidRDefault="00E362F8" w:rsidP="00E362F8">
      <w:pPr>
        <w:jc w:val="both"/>
        <w:rPr>
          <w:sz w:val="28"/>
          <w:szCs w:val="28"/>
        </w:rPr>
      </w:pPr>
    </w:p>
    <w:p w:rsidR="00E362F8" w:rsidRPr="00EA0B37" w:rsidRDefault="00E362F8" w:rsidP="00E362F8">
      <w:pPr>
        <w:rPr>
          <w:sz w:val="28"/>
          <w:szCs w:val="28"/>
        </w:rPr>
      </w:pPr>
      <w:r w:rsidRPr="00EA0B37">
        <w:rPr>
          <w:sz w:val="28"/>
          <w:szCs w:val="28"/>
        </w:rPr>
        <w:t xml:space="preserve">Голова комісії                                                                                        М.В. </w:t>
      </w:r>
      <w:proofErr w:type="spellStart"/>
      <w:r w:rsidRPr="00EA0B37">
        <w:rPr>
          <w:sz w:val="28"/>
          <w:szCs w:val="28"/>
        </w:rPr>
        <w:t>Кабаль</w:t>
      </w:r>
      <w:proofErr w:type="spellEnd"/>
    </w:p>
    <w:p w:rsidR="00E362F8" w:rsidRDefault="00E362F8" w:rsidP="00E362F8">
      <w:pPr>
        <w:rPr>
          <w:sz w:val="28"/>
          <w:szCs w:val="28"/>
        </w:rPr>
      </w:pPr>
    </w:p>
    <w:p w:rsidR="00E362F8" w:rsidRPr="00EA0B37" w:rsidRDefault="00E362F8" w:rsidP="00E362F8">
      <w:pPr>
        <w:rPr>
          <w:sz w:val="28"/>
          <w:szCs w:val="28"/>
        </w:rPr>
      </w:pPr>
    </w:p>
    <w:p w:rsidR="00B14930" w:rsidRPr="001E4BEE" w:rsidRDefault="00E362F8">
      <w:pPr>
        <w:rPr>
          <w:sz w:val="28"/>
          <w:szCs w:val="28"/>
        </w:rPr>
      </w:pPr>
      <w:r w:rsidRPr="00EA0B37">
        <w:rPr>
          <w:sz w:val="28"/>
          <w:szCs w:val="28"/>
        </w:rPr>
        <w:t xml:space="preserve">Секретар комісії                                                                                     М.М. </w:t>
      </w:r>
      <w:proofErr w:type="spellStart"/>
      <w:r w:rsidRPr="00EA0B37">
        <w:rPr>
          <w:sz w:val="28"/>
          <w:szCs w:val="28"/>
        </w:rPr>
        <w:t>Варга</w:t>
      </w:r>
      <w:proofErr w:type="spellEnd"/>
    </w:p>
    <w:sectPr w:rsidR="00B14930" w:rsidRPr="001E4BEE" w:rsidSect="00B15878">
      <w:pgSz w:w="11906" w:h="16838"/>
      <w:pgMar w:top="851"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2">
    <w:nsid w:val="01292687"/>
    <w:multiLevelType w:val="multilevel"/>
    <w:tmpl w:val="9000B6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7F21B3"/>
    <w:multiLevelType w:val="hybridMultilevel"/>
    <w:tmpl w:val="BC64F7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AD49C2"/>
    <w:multiLevelType w:val="multilevel"/>
    <w:tmpl w:val="C97A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30AA4"/>
    <w:multiLevelType w:val="multilevel"/>
    <w:tmpl w:val="CAEAF14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2DE7CFA"/>
    <w:multiLevelType w:val="hybridMultilevel"/>
    <w:tmpl w:val="F46C8EEE"/>
    <w:lvl w:ilvl="0" w:tplc="A7AE7018">
      <w:start w:val="1"/>
      <w:numFmt w:val="bullet"/>
      <w:lvlText w:val="-"/>
      <w:lvlJc w:val="left"/>
      <w:pPr>
        <w:ind w:left="720" w:hanging="360"/>
      </w:pPr>
      <w:rPr>
        <w:rFonts w:ascii="Calibri" w:eastAsia="Times New Roman" w:hAnsi="Calibri"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Marlett" w:hAnsi="Marlett" w:hint="default"/>
      </w:rPr>
    </w:lvl>
  </w:abstractNum>
  <w:abstractNum w:abstractNumId="8">
    <w:nsid w:val="170D0033"/>
    <w:multiLevelType w:val="multilevel"/>
    <w:tmpl w:val="9C5AC16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3"/>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7E778C"/>
    <w:multiLevelType w:val="hybridMultilevel"/>
    <w:tmpl w:val="603444D6"/>
    <w:lvl w:ilvl="0" w:tplc="A1B05EB8">
      <w:start w:val="1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0">
    <w:nsid w:val="1810607A"/>
    <w:multiLevelType w:val="hybridMultilevel"/>
    <w:tmpl w:val="EBAEF72C"/>
    <w:lvl w:ilvl="0" w:tplc="701C5338">
      <w:start w:val="1"/>
      <w:numFmt w:val="bullet"/>
      <w:lvlText w:val="-"/>
      <w:lvlJc w:val="left"/>
      <w:pPr>
        <w:tabs>
          <w:tab w:val="num" w:pos="720"/>
        </w:tabs>
        <w:ind w:left="720" w:hanging="360"/>
      </w:pPr>
      <w:rPr>
        <w:rFonts w:ascii="Times New Roman" w:eastAsia="MS Mincho"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234165"/>
    <w:multiLevelType w:val="multilevel"/>
    <w:tmpl w:val="E13E9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45512CC"/>
    <w:multiLevelType w:val="hybridMultilevel"/>
    <w:tmpl w:val="23D033F8"/>
    <w:lvl w:ilvl="0" w:tplc="E310937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4">
    <w:nsid w:val="260A01DE"/>
    <w:multiLevelType w:val="multilevel"/>
    <w:tmpl w:val="5E5416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7AC203B"/>
    <w:multiLevelType w:val="hybridMultilevel"/>
    <w:tmpl w:val="5A26FA72"/>
    <w:lvl w:ilvl="0" w:tplc="6CDE1E3C">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291543E9"/>
    <w:multiLevelType w:val="multilevel"/>
    <w:tmpl w:val="F0E2B8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D0C6959"/>
    <w:multiLevelType w:val="hybridMultilevel"/>
    <w:tmpl w:val="513CC644"/>
    <w:lvl w:ilvl="0" w:tplc="B3B0DD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52EC9"/>
    <w:multiLevelType w:val="multilevel"/>
    <w:tmpl w:val="212ACF2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0A44DE7"/>
    <w:multiLevelType w:val="multilevel"/>
    <w:tmpl w:val="A56C9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93A3411"/>
    <w:multiLevelType w:val="hybridMultilevel"/>
    <w:tmpl w:val="BEFA0F78"/>
    <w:lvl w:ilvl="0" w:tplc="0422000F">
      <w:start w:val="6"/>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3CB34D5D"/>
    <w:multiLevelType w:val="hybridMultilevel"/>
    <w:tmpl w:val="8D6CD61C"/>
    <w:lvl w:ilvl="0" w:tplc="0F00E3B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2">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B96F48"/>
    <w:multiLevelType w:val="multilevel"/>
    <w:tmpl w:val="FC80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C0513E8"/>
    <w:multiLevelType w:val="multilevel"/>
    <w:tmpl w:val="D49A96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2A419A"/>
    <w:multiLevelType w:val="multilevel"/>
    <w:tmpl w:val="FB2E96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FAD3108"/>
    <w:multiLevelType w:val="hybridMultilevel"/>
    <w:tmpl w:val="5C606184"/>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5A18CD"/>
    <w:multiLevelType w:val="multilevel"/>
    <w:tmpl w:val="5D641A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nsid w:val="620805EC"/>
    <w:multiLevelType w:val="hybridMultilevel"/>
    <w:tmpl w:val="FA9AAEDC"/>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015D83"/>
    <w:multiLevelType w:val="multilevel"/>
    <w:tmpl w:val="896673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32D70AA"/>
    <w:multiLevelType w:val="multilevel"/>
    <w:tmpl w:val="FC0ACD2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3E87F5E"/>
    <w:multiLevelType w:val="multilevel"/>
    <w:tmpl w:val="21DE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5ED7209"/>
    <w:multiLevelType w:val="multilevel"/>
    <w:tmpl w:val="08E82B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69D6F04"/>
    <w:multiLevelType w:val="hybridMultilevel"/>
    <w:tmpl w:val="832C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8B12EA"/>
    <w:multiLevelType w:val="hybridMultilevel"/>
    <w:tmpl w:val="970C0BFE"/>
    <w:lvl w:ilvl="0" w:tplc="C41C207C">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36">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AA2D7E"/>
    <w:multiLevelType w:val="hybridMultilevel"/>
    <w:tmpl w:val="9A3685C0"/>
    <w:lvl w:ilvl="0" w:tplc="0826D868">
      <w:start w:val="1"/>
      <w:numFmt w:val="decimal"/>
      <w:lvlText w:val="%1."/>
      <w:lvlJc w:val="left"/>
      <w:pPr>
        <w:ind w:left="1530" w:hanging="360"/>
      </w:pPr>
      <w:rPr>
        <w:rFonts w:cs="Times New Roman" w:hint="default"/>
      </w:rPr>
    </w:lvl>
    <w:lvl w:ilvl="1" w:tplc="04220019" w:tentative="1">
      <w:start w:val="1"/>
      <w:numFmt w:val="lowerLetter"/>
      <w:lvlText w:val="%2."/>
      <w:lvlJc w:val="left"/>
      <w:pPr>
        <w:ind w:left="2250" w:hanging="360"/>
      </w:pPr>
      <w:rPr>
        <w:rFonts w:cs="Times New Roman"/>
      </w:rPr>
    </w:lvl>
    <w:lvl w:ilvl="2" w:tplc="0422001B" w:tentative="1">
      <w:start w:val="1"/>
      <w:numFmt w:val="lowerRoman"/>
      <w:lvlText w:val="%3."/>
      <w:lvlJc w:val="right"/>
      <w:pPr>
        <w:ind w:left="2970" w:hanging="180"/>
      </w:pPr>
      <w:rPr>
        <w:rFonts w:cs="Times New Roman"/>
      </w:rPr>
    </w:lvl>
    <w:lvl w:ilvl="3" w:tplc="0422000F" w:tentative="1">
      <w:start w:val="1"/>
      <w:numFmt w:val="decimal"/>
      <w:lvlText w:val="%4."/>
      <w:lvlJc w:val="left"/>
      <w:pPr>
        <w:ind w:left="3690" w:hanging="360"/>
      </w:pPr>
      <w:rPr>
        <w:rFonts w:cs="Times New Roman"/>
      </w:rPr>
    </w:lvl>
    <w:lvl w:ilvl="4" w:tplc="04220019" w:tentative="1">
      <w:start w:val="1"/>
      <w:numFmt w:val="lowerLetter"/>
      <w:lvlText w:val="%5."/>
      <w:lvlJc w:val="left"/>
      <w:pPr>
        <w:ind w:left="4410" w:hanging="360"/>
      </w:pPr>
      <w:rPr>
        <w:rFonts w:cs="Times New Roman"/>
      </w:rPr>
    </w:lvl>
    <w:lvl w:ilvl="5" w:tplc="0422001B" w:tentative="1">
      <w:start w:val="1"/>
      <w:numFmt w:val="lowerRoman"/>
      <w:lvlText w:val="%6."/>
      <w:lvlJc w:val="right"/>
      <w:pPr>
        <w:ind w:left="5130" w:hanging="180"/>
      </w:pPr>
      <w:rPr>
        <w:rFonts w:cs="Times New Roman"/>
      </w:rPr>
    </w:lvl>
    <w:lvl w:ilvl="6" w:tplc="0422000F" w:tentative="1">
      <w:start w:val="1"/>
      <w:numFmt w:val="decimal"/>
      <w:lvlText w:val="%7."/>
      <w:lvlJc w:val="left"/>
      <w:pPr>
        <w:ind w:left="5850" w:hanging="360"/>
      </w:pPr>
      <w:rPr>
        <w:rFonts w:cs="Times New Roman"/>
      </w:rPr>
    </w:lvl>
    <w:lvl w:ilvl="7" w:tplc="04220019" w:tentative="1">
      <w:start w:val="1"/>
      <w:numFmt w:val="lowerLetter"/>
      <w:lvlText w:val="%8."/>
      <w:lvlJc w:val="left"/>
      <w:pPr>
        <w:ind w:left="6570" w:hanging="360"/>
      </w:pPr>
      <w:rPr>
        <w:rFonts w:cs="Times New Roman"/>
      </w:rPr>
    </w:lvl>
    <w:lvl w:ilvl="8" w:tplc="0422001B" w:tentative="1">
      <w:start w:val="1"/>
      <w:numFmt w:val="lowerRoman"/>
      <w:lvlText w:val="%9."/>
      <w:lvlJc w:val="right"/>
      <w:pPr>
        <w:ind w:left="7290" w:hanging="180"/>
      </w:pPr>
      <w:rPr>
        <w:rFonts w:cs="Times New Roman"/>
      </w:rPr>
    </w:lvl>
  </w:abstractNum>
  <w:abstractNum w:abstractNumId="38">
    <w:nsid w:val="72BB5080"/>
    <w:multiLevelType w:val="multilevel"/>
    <w:tmpl w:val="FA8C6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2CD7D0D"/>
    <w:multiLevelType w:val="hybridMultilevel"/>
    <w:tmpl w:val="B5A2A678"/>
    <w:lvl w:ilvl="0" w:tplc="24D45AA4">
      <w:start w:val="2"/>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40">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E95D9A"/>
    <w:multiLevelType w:val="hybridMultilevel"/>
    <w:tmpl w:val="0866B590"/>
    <w:lvl w:ilvl="0" w:tplc="13FAA68E">
      <w:start w:val="1"/>
      <w:numFmt w:val="bullet"/>
      <w:lvlText w:val=""/>
      <w:lvlJc w:val="left"/>
      <w:pPr>
        <w:ind w:left="720" w:hanging="360"/>
      </w:pPr>
      <w:rPr>
        <w:rFonts w:ascii="Symbol" w:hAnsi="Symbol" w:hint="default"/>
      </w:rPr>
    </w:lvl>
    <w:lvl w:ilvl="1" w:tplc="E452DBF6">
      <w:numFmt w:val="bullet"/>
      <w:lvlText w:val="-"/>
      <w:lvlJc w:val="left"/>
      <w:pPr>
        <w:ind w:left="1530" w:hanging="450"/>
      </w:pPr>
      <w:rPr>
        <w:rFonts w:ascii="Times New Roman" w:eastAsia="MS Mincho"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C13873"/>
    <w:multiLevelType w:val="multilevel"/>
    <w:tmpl w:val="9A0662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A6002A1"/>
    <w:multiLevelType w:val="multilevel"/>
    <w:tmpl w:val="F384A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D98712F"/>
    <w:multiLevelType w:val="hybridMultilevel"/>
    <w:tmpl w:val="1E6EE2D0"/>
    <w:lvl w:ilvl="0" w:tplc="B1B4B854">
      <w:start w:val="1"/>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46">
    <w:nsid w:val="7EC77ABC"/>
    <w:multiLevelType w:val="multilevel"/>
    <w:tmpl w:val="8C10AC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5"/>
  </w:num>
  <w:num w:numId="6">
    <w:abstractNumId w:val="39"/>
  </w:num>
  <w:num w:numId="7">
    <w:abstractNumId w:val="21"/>
  </w:num>
  <w:num w:numId="8">
    <w:abstractNumId w:val="20"/>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4"/>
  </w:num>
  <w:num w:numId="20">
    <w:abstractNumId w:val="32"/>
  </w:num>
  <w:num w:numId="21">
    <w:abstractNumId w:val="4"/>
  </w:num>
  <w:num w:numId="22">
    <w:abstractNumId w:val="6"/>
    <w:lvlOverride w:ilvl="0"/>
    <w:lvlOverride w:ilvl="1">
      <w:startOverride w:val="10"/>
    </w:lvlOverride>
    <w:lvlOverride w:ilvl="2"/>
    <w:lvlOverride w:ilvl="3"/>
    <w:lvlOverride w:ilvl="4"/>
    <w:lvlOverride w:ilvl="5"/>
    <w:lvlOverride w:ilvl="6"/>
    <w:lvlOverride w:ilvl="7"/>
    <w:lvlOverride w:ilvl="8"/>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7"/>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29"/>
  </w:num>
  <w:num w:numId="38">
    <w:abstractNumId w:val="2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5"/>
  </w:num>
  <w:num w:numId="42">
    <w:abstractNumId w:val="40"/>
  </w:num>
  <w:num w:numId="43">
    <w:abstractNumId w:val="41"/>
  </w:num>
  <w:num w:numId="44">
    <w:abstractNumId w:val="15"/>
  </w:num>
  <w:num w:numId="45">
    <w:abstractNumId w:val="23"/>
  </w:num>
  <w:num w:numId="46">
    <w:abstractNumId w:val="22"/>
  </w:num>
  <w:num w:numId="47">
    <w:abstractNumId w:val="11"/>
  </w:num>
  <w:num w:numId="48">
    <w:abstractNumId w:val="3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88"/>
    <w:rsid w:val="0000331B"/>
    <w:rsid w:val="00015F1E"/>
    <w:rsid w:val="00033DBB"/>
    <w:rsid w:val="000630ED"/>
    <w:rsid w:val="00081B2D"/>
    <w:rsid w:val="000851A4"/>
    <w:rsid w:val="00094215"/>
    <w:rsid w:val="000A18FB"/>
    <w:rsid w:val="000B4B9B"/>
    <w:rsid w:val="000C37C8"/>
    <w:rsid w:val="000F48B4"/>
    <w:rsid w:val="00102C6F"/>
    <w:rsid w:val="00104B07"/>
    <w:rsid w:val="001154BE"/>
    <w:rsid w:val="001347EF"/>
    <w:rsid w:val="0014028C"/>
    <w:rsid w:val="00163471"/>
    <w:rsid w:val="00164729"/>
    <w:rsid w:val="00180F5F"/>
    <w:rsid w:val="00182600"/>
    <w:rsid w:val="00195C39"/>
    <w:rsid w:val="001A0A2A"/>
    <w:rsid w:val="001B208D"/>
    <w:rsid w:val="001C4163"/>
    <w:rsid w:val="001C586C"/>
    <w:rsid w:val="001D56DC"/>
    <w:rsid w:val="001D57D8"/>
    <w:rsid w:val="001D6202"/>
    <w:rsid w:val="001E4BCD"/>
    <w:rsid w:val="001E4BEE"/>
    <w:rsid w:val="001E6040"/>
    <w:rsid w:val="0020137D"/>
    <w:rsid w:val="002300B7"/>
    <w:rsid w:val="002322B4"/>
    <w:rsid w:val="002371C0"/>
    <w:rsid w:val="00237B49"/>
    <w:rsid w:val="00245EB1"/>
    <w:rsid w:val="00250912"/>
    <w:rsid w:val="00266FA4"/>
    <w:rsid w:val="00277BED"/>
    <w:rsid w:val="002A6121"/>
    <w:rsid w:val="002B3526"/>
    <w:rsid w:val="002B6132"/>
    <w:rsid w:val="002C4B51"/>
    <w:rsid w:val="002C6F43"/>
    <w:rsid w:val="002C795A"/>
    <w:rsid w:val="002F41DD"/>
    <w:rsid w:val="00306ED6"/>
    <w:rsid w:val="00320AA9"/>
    <w:rsid w:val="00331A97"/>
    <w:rsid w:val="00334088"/>
    <w:rsid w:val="00345737"/>
    <w:rsid w:val="00347C27"/>
    <w:rsid w:val="00375B33"/>
    <w:rsid w:val="00376EB2"/>
    <w:rsid w:val="00385C01"/>
    <w:rsid w:val="003A13BB"/>
    <w:rsid w:val="003A2DF3"/>
    <w:rsid w:val="003B32F2"/>
    <w:rsid w:val="003D1F37"/>
    <w:rsid w:val="003E1482"/>
    <w:rsid w:val="003E4B41"/>
    <w:rsid w:val="003E54B3"/>
    <w:rsid w:val="00430906"/>
    <w:rsid w:val="00455935"/>
    <w:rsid w:val="0045727A"/>
    <w:rsid w:val="00457C37"/>
    <w:rsid w:val="00464280"/>
    <w:rsid w:val="00467951"/>
    <w:rsid w:val="00477BCD"/>
    <w:rsid w:val="004957D5"/>
    <w:rsid w:val="00497170"/>
    <w:rsid w:val="004A4AF3"/>
    <w:rsid w:val="004B6451"/>
    <w:rsid w:val="004D0A10"/>
    <w:rsid w:val="004F6156"/>
    <w:rsid w:val="004F68BF"/>
    <w:rsid w:val="005041FA"/>
    <w:rsid w:val="0052344D"/>
    <w:rsid w:val="00542CAD"/>
    <w:rsid w:val="00550292"/>
    <w:rsid w:val="0055042B"/>
    <w:rsid w:val="00550D34"/>
    <w:rsid w:val="00564777"/>
    <w:rsid w:val="005656D6"/>
    <w:rsid w:val="00574A5F"/>
    <w:rsid w:val="00574F79"/>
    <w:rsid w:val="0059223A"/>
    <w:rsid w:val="00595643"/>
    <w:rsid w:val="005A38B2"/>
    <w:rsid w:val="005B18D2"/>
    <w:rsid w:val="005B1AE7"/>
    <w:rsid w:val="005C7A99"/>
    <w:rsid w:val="005D69AF"/>
    <w:rsid w:val="005F1118"/>
    <w:rsid w:val="006214C2"/>
    <w:rsid w:val="006228DE"/>
    <w:rsid w:val="00634C5E"/>
    <w:rsid w:val="0066788B"/>
    <w:rsid w:val="00672133"/>
    <w:rsid w:val="0067216F"/>
    <w:rsid w:val="00683391"/>
    <w:rsid w:val="0069307B"/>
    <w:rsid w:val="006947EB"/>
    <w:rsid w:val="006A1E0E"/>
    <w:rsid w:val="006C1269"/>
    <w:rsid w:val="006E11DF"/>
    <w:rsid w:val="0070009E"/>
    <w:rsid w:val="0070186B"/>
    <w:rsid w:val="007225C2"/>
    <w:rsid w:val="007266CA"/>
    <w:rsid w:val="00742CA7"/>
    <w:rsid w:val="00743E54"/>
    <w:rsid w:val="007466F9"/>
    <w:rsid w:val="007471DA"/>
    <w:rsid w:val="00793E82"/>
    <w:rsid w:val="00795096"/>
    <w:rsid w:val="0079658D"/>
    <w:rsid w:val="007A5607"/>
    <w:rsid w:val="007A5798"/>
    <w:rsid w:val="007B51B8"/>
    <w:rsid w:val="007D0E02"/>
    <w:rsid w:val="007D0F51"/>
    <w:rsid w:val="007D4C1A"/>
    <w:rsid w:val="007D60D8"/>
    <w:rsid w:val="007F045E"/>
    <w:rsid w:val="007F30E2"/>
    <w:rsid w:val="008055B7"/>
    <w:rsid w:val="008268F3"/>
    <w:rsid w:val="0084751E"/>
    <w:rsid w:val="0086346F"/>
    <w:rsid w:val="00873655"/>
    <w:rsid w:val="008A40B9"/>
    <w:rsid w:val="008C2F50"/>
    <w:rsid w:val="008C42C0"/>
    <w:rsid w:val="008F6682"/>
    <w:rsid w:val="0090678F"/>
    <w:rsid w:val="0090793B"/>
    <w:rsid w:val="00915EE6"/>
    <w:rsid w:val="00917D90"/>
    <w:rsid w:val="009234F0"/>
    <w:rsid w:val="00931018"/>
    <w:rsid w:val="009435D0"/>
    <w:rsid w:val="0097797B"/>
    <w:rsid w:val="00991E6B"/>
    <w:rsid w:val="00991EDC"/>
    <w:rsid w:val="00995DE7"/>
    <w:rsid w:val="00997B32"/>
    <w:rsid w:val="009A2ABC"/>
    <w:rsid w:val="009A36A1"/>
    <w:rsid w:val="009B1D4E"/>
    <w:rsid w:val="009B3AF1"/>
    <w:rsid w:val="009D4C79"/>
    <w:rsid w:val="009D5C32"/>
    <w:rsid w:val="009F477E"/>
    <w:rsid w:val="00A47193"/>
    <w:rsid w:val="00A51DC9"/>
    <w:rsid w:val="00A7000A"/>
    <w:rsid w:val="00A77CFF"/>
    <w:rsid w:val="00A83C46"/>
    <w:rsid w:val="00AA4BC8"/>
    <w:rsid w:val="00AB496C"/>
    <w:rsid w:val="00AB7152"/>
    <w:rsid w:val="00AD11D9"/>
    <w:rsid w:val="00AD4436"/>
    <w:rsid w:val="00AE078D"/>
    <w:rsid w:val="00AE15E8"/>
    <w:rsid w:val="00B14930"/>
    <w:rsid w:val="00B15878"/>
    <w:rsid w:val="00B15E6E"/>
    <w:rsid w:val="00B20B82"/>
    <w:rsid w:val="00B27677"/>
    <w:rsid w:val="00B30FB1"/>
    <w:rsid w:val="00B45EEF"/>
    <w:rsid w:val="00B467D1"/>
    <w:rsid w:val="00B82F89"/>
    <w:rsid w:val="00B97CEE"/>
    <w:rsid w:val="00BA2057"/>
    <w:rsid w:val="00BC5128"/>
    <w:rsid w:val="00BD6565"/>
    <w:rsid w:val="00BF2CF2"/>
    <w:rsid w:val="00C00F98"/>
    <w:rsid w:val="00C40A19"/>
    <w:rsid w:val="00C413DC"/>
    <w:rsid w:val="00C70ECF"/>
    <w:rsid w:val="00C90FBE"/>
    <w:rsid w:val="00C9373C"/>
    <w:rsid w:val="00CF453F"/>
    <w:rsid w:val="00D0725F"/>
    <w:rsid w:val="00D429AA"/>
    <w:rsid w:val="00D50BE0"/>
    <w:rsid w:val="00D64840"/>
    <w:rsid w:val="00D67713"/>
    <w:rsid w:val="00D77647"/>
    <w:rsid w:val="00E22EDE"/>
    <w:rsid w:val="00E312DE"/>
    <w:rsid w:val="00E362F8"/>
    <w:rsid w:val="00E416E0"/>
    <w:rsid w:val="00E85D2C"/>
    <w:rsid w:val="00E950D7"/>
    <w:rsid w:val="00EB4E77"/>
    <w:rsid w:val="00EB55A0"/>
    <w:rsid w:val="00EB6116"/>
    <w:rsid w:val="00EC25EC"/>
    <w:rsid w:val="00ED72A3"/>
    <w:rsid w:val="00EE4E8E"/>
    <w:rsid w:val="00F1580D"/>
    <w:rsid w:val="00F23C16"/>
    <w:rsid w:val="00F242F2"/>
    <w:rsid w:val="00F373E5"/>
    <w:rsid w:val="00F46CCB"/>
    <w:rsid w:val="00F54700"/>
    <w:rsid w:val="00F621B6"/>
    <w:rsid w:val="00F95674"/>
    <w:rsid w:val="00FA5659"/>
    <w:rsid w:val="00FB083C"/>
    <w:rsid w:val="00FB4281"/>
    <w:rsid w:val="00FE7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CA7"/>
    <w:pPr>
      <w:spacing w:after="0" w:line="240" w:lineRule="auto"/>
    </w:pPr>
    <w:rPr>
      <w:rFonts w:ascii="Times New Roman" w:eastAsia="MS Mincho" w:hAnsi="Times New Roman" w:cs="Times New Roman"/>
      <w:sz w:val="24"/>
      <w:szCs w:val="24"/>
      <w:lang w:eastAsia="ru-RU"/>
    </w:rPr>
  </w:style>
  <w:style w:type="paragraph" w:styleId="1">
    <w:name w:val="heading 1"/>
    <w:basedOn w:val="a"/>
    <w:link w:val="10"/>
    <w:uiPriority w:val="9"/>
    <w:qFormat/>
    <w:rsid w:val="0070009E"/>
    <w:pPr>
      <w:spacing w:before="100" w:beforeAutospacing="1" w:after="100" w:afterAutospacing="1"/>
      <w:outlineLvl w:val="0"/>
    </w:pPr>
    <w:rPr>
      <w:rFonts w:eastAsia="Times New Roman"/>
      <w:b/>
      <w:bCs/>
      <w:kern w:val="36"/>
      <w:sz w:val="48"/>
      <w:szCs w:val="48"/>
      <w:lang w:val="ru-RU"/>
    </w:rPr>
  </w:style>
  <w:style w:type="paragraph" w:styleId="2">
    <w:name w:val="heading 2"/>
    <w:basedOn w:val="a"/>
    <w:next w:val="a"/>
    <w:link w:val="20"/>
    <w:uiPriority w:val="9"/>
    <w:semiHidden/>
    <w:unhideWhenUsed/>
    <w:qFormat/>
    <w:rsid w:val="0070009E"/>
    <w:pPr>
      <w:keepNext/>
      <w:keepLines/>
      <w:spacing w:before="200" w:line="276" w:lineRule="auto"/>
      <w:outlineLvl w:val="1"/>
    </w:pPr>
    <w:rPr>
      <w:rFonts w:asciiTheme="majorHAnsi" w:eastAsiaTheme="majorEastAsia" w:hAnsiTheme="majorHAnsi" w:cstheme="majorBidi"/>
      <w:b/>
      <w:bCs/>
      <w:color w:val="4472C4"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09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70009E"/>
    <w:rPr>
      <w:rFonts w:asciiTheme="majorHAnsi" w:eastAsiaTheme="majorEastAsia" w:hAnsiTheme="majorHAnsi" w:cstheme="majorBidi"/>
      <w:b/>
      <w:bCs/>
      <w:color w:val="4472C4" w:themeColor="accent1"/>
      <w:sz w:val="26"/>
      <w:szCs w:val="26"/>
      <w:lang w:val="ru-RU" w:eastAsia="ru-RU"/>
    </w:rPr>
  </w:style>
  <w:style w:type="paragraph" w:styleId="a3">
    <w:name w:val="List Paragraph"/>
    <w:basedOn w:val="a"/>
    <w:uiPriority w:val="34"/>
    <w:qFormat/>
    <w:rsid w:val="00334088"/>
    <w:pPr>
      <w:spacing w:after="200" w:line="276" w:lineRule="auto"/>
      <w:ind w:left="720"/>
      <w:contextualSpacing/>
    </w:pPr>
    <w:rPr>
      <w:rFonts w:ascii="Calibri" w:eastAsia="Calibri" w:hAnsi="Calibri"/>
      <w:sz w:val="22"/>
      <w:szCs w:val="22"/>
      <w:lang w:val="ru-RU" w:eastAsia="en-US"/>
    </w:rPr>
  </w:style>
  <w:style w:type="paragraph" w:customStyle="1" w:styleId="11">
    <w:name w:val="Без інтервалів1"/>
    <w:rsid w:val="00334088"/>
    <w:pPr>
      <w:spacing w:after="0" w:line="240" w:lineRule="auto"/>
    </w:pPr>
    <w:rPr>
      <w:rFonts w:ascii="Calibri" w:eastAsia="Times New Roman" w:hAnsi="Calibri" w:cs="Times New Roman"/>
      <w:lang w:val="ru-RU" w:eastAsia="ru-RU"/>
    </w:rPr>
  </w:style>
  <w:style w:type="character" w:styleId="a4">
    <w:name w:val="Strong"/>
    <w:basedOn w:val="a0"/>
    <w:qFormat/>
    <w:rsid w:val="00334088"/>
    <w:rPr>
      <w:b/>
      <w:bCs/>
    </w:rPr>
  </w:style>
  <w:style w:type="paragraph" w:styleId="a5">
    <w:name w:val="Balloon Text"/>
    <w:basedOn w:val="a"/>
    <w:link w:val="a6"/>
    <w:uiPriority w:val="99"/>
    <w:semiHidden/>
    <w:unhideWhenUsed/>
    <w:rsid w:val="00C9373C"/>
    <w:rPr>
      <w:rFonts w:ascii="Tahoma" w:hAnsi="Tahoma" w:cs="Tahoma"/>
      <w:sz w:val="16"/>
      <w:szCs w:val="16"/>
    </w:rPr>
  </w:style>
  <w:style w:type="character" w:customStyle="1" w:styleId="a6">
    <w:name w:val="Текст выноски Знак"/>
    <w:basedOn w:val="a0"/>
    <w:link w:val="a5"/>
    <w:uiPriority w:val="99"/>
    <w:semiHidden/>
    <w:rsid w:val="00C9373C"/>
    <w:rPr>
      <w:rFonts w:ascii="Tahoma" w:eastAsia="MS Mincho" w:hAnsi="Tahoma" w:cs="Tahoma"/>
      <w:sz w:val="16"/>
      <w:szCs w:val="16"/>
      <w:lang w:eastAsia="ru-RU"/>
    </w:rPr>
  </w:style>
  <w:style w:type="paragraph" w:styleId="a7">
    <w:name w:val="Normal (Web)"/>
    <w:basedOn w:val="a"/>
    <w:uiPriority w:val="99"/>
    <w:unhideWhenUsed/>
    <w:rsid w:val="00C9373C"/>
    <w:pPr>
      <w:spacing w:before="100" w:beforeAutospacing="1" w:after="100" w:afterAutospacing="1"/>
    </w:pPr>
    <w:rPr>
      <w:rFonts w:eastAsia="Times New Roman"/>
      <w:lang w:val="ru-RU"/>
    </w:rPr>
  </w:style>
  <w:style w:type="paragraph" w:styleId="a8">
    <w:name w:val="Body Text"/>
    <w:basedOn w:val="a"/>
    <w:link w:val="a9"/>
    <w:unhideWhenUsed/>
    <w:rsid w:val="00C9373C"/>
    <w:pPr>
      <w:jc w:val="both"/>
    </w:pPr>
    <w:rPr>
      <w:sz w:val="28"/>
      <w:lang w:eastAsia="x-none"/>
    </w:rPr>
  </w:style>
  <w:style w:type="character" w:customStyle="1" w:styleId="a9">
    <w:name w:val="Основной текст Знак"/>
    <w:basedOn w:val="a0"/>
    <w:link w:val="a8"/>
    <w:rsid w:val="00C9373C"/>
    <w:rPr>
      <w:rFonts w:ascii="Times New Roman" w:eastAsia="MS Mincho" w:hAnsi="Times New Roman" w:cs="Times New Roman"/>
      <w:sz w:val="28"/>
      <w:szCs w:val="24"/>
      <w:lang w:eastAsia="x-none"/>
    </w:rPr>
  </w:style>
  <w:style w:type="character" w:customStyle="1" w:styleId="ListParagraphChar">
    <w:name w:val="List Paragraph Char"/>
    <w:link w:val="12"/>
    <w:locked/>
    <w:rsid w:val="00C9373C"/>
    <w:rPr>
      <w:rFonts w:ascii="Calibri" w:hAnsi="Calibri" w:cs="Calibri"/>
    </w:rPr>
  </w:style>
  <w:style w:type="paragraph" w:customStyle="1" w:styleId="12">
    <w:name w:val="Абзац списка1"/>
    <w:basedOn w:val="a"/>
    <w:link w:val="ListParagraphChar"/>
    <w:rsid w:val="00C9373C"/>
    <w:pPr>
      <w:spacing w:after="200" w:line="276" w:lineRule="auto"/>
      <w:ind w:left="720"/>
      <w:contextualSpacing/>
    </w:pPr>
    <w:rPr>
      <w:rFonts w:ascii="Calibri" w:eastAsiaTheme="minorHAnsi" w:hAnsi="Calibri" w:cs="Calibri"/>
      <w:sz w:val="22"/>
      <w:szCs w:val="22"/>
      <w:lang w:eastAsia="en-US"/>
    </w:rPr>
  </w:style>
  <w:style w:type="paragraph" w:customStyle="1" w:styleId="rvps2">
    <w:name w:val="rvps2"/>
    <w:basedOn w:val="a"/>
    <w:rsid w:val="00C9373C"/>
    <w:pPr>
      <w:suppressAutoHyphens/>
      <w:spacing w:before="280" w:after="280"/>
    </w:pPr>
    <w:rPr>
      <w:rFonts w:eastAsia="Times New Roman"/>
      <w:lang w:eastAsia="zh-CN"/>
    </w:rPr>
  </w:style>
  <w:style w:type="paragraph" w:customStyle="1" w:styleId="StyleZakonu">
    <w:name w:val="StyleZakonu"/>
    <w:basedOn w:val="a"/>
    <w:rsid w:val="00C9373C"/>
    <w:pPr>
      <w:suppressAutoHyphens/>
      <w:spacing w:after="60" w:line="220" w:lineRule="exact"/>
      <w:ind w:firstLine="284"/>
      <w:jc w:val="both"/>
    </w:pPr>
    <w:rPr>
      <w:rFonts w:eastAsia="Times New Roman"/>
      <w:sz w:val="20"/>
      <w:szCs w:val="20"/>
      <w:lang w:eastAsia="zh-CN"/>
    </w:rPr>
  </w:style>
  <w:style w:type="paragraph" w:customStyle="1" w:styleId="aa">
    <w:name w:val="Нормальний текст"/>
    <w:basedOn w:val="a"/>
    <w:rsid w:val="00C9373C"/>
    <w:pPr>
      <w:spacing w:before="120"/>
      <w:ind w:firstLine="567"/>
    </w:pPr>
    <w:rPr>
      <w:rFonts w:ascii="Antiqua" w:eastAsia="Times New Roman" w:hAnsi="Antiqua"/>
      <w:sz w:val="26"/>
      <w:szCs w:val="20"/>
    </w:rPr>
  </w:style>
  <w:style w:type="paragraph" w:customStyle="1" w:styleId="ab">
    <w:name w:val="Назва документа"/>
    <w:basedOn w:val="a"/>
    <w:next w:val="aa"/>
    <w:rsid w:val="00C9373C"/>
    <w:pPr>
      <w:keepNext/>
      <w:keepLines/>
      <w:spacing w:before="240" w:after="240"/>
      <w:jc w:val="center"/>
    </w:pPr>
    <w:rPr>
      <w:rFonts w:ascii="Antiqua" w:eastAsia="Times New Roman" w:hAnsi="Antiqua"/>
      <w:b/>
      <w:sz w:val="26"/>
      <w:szCs w:val="20"/>
    </w:rPr>
  </w:style>
  <w:style w:type="paragraph" w:styleId="ac">
    <w:name w:val="header"/>
    <w:basedOn w:val="a"/>
    <w:link w:val="ad"/>
    <w:uiPriority w:val="99"/>
    <w:unhideWhenUsed/>
    <w:rsid w:val="00C9373C"/>
    <w:pPr>
      <w:tabs>
        <w:tab w:val="center" w:pos="4677"/>
        <w:tab w:val="right" w:pos="9355"/>
      </w:tabs>
    </w:pPr>
    <w:rPr>
      <w:rFonts w:asciiTheme="minorHAnsi" w:eastAsia="Times New Roman" w:hAnsiTheme="minorHAnsi"/>
      <w:sz w:val="22"/>
      <w:szCs w:val="22"/>
      <w:lang w:val="ru-RU" w:eastAsia="en-US"/>
    </w:rPr>
  </w:style>
  <w:style w:type="character" w:customStyle="1" w:styleId="ad">
    <w:name w:val="Верхний колонтитул Знак"/>
    <w:basedOn w:val="a0"/>
    <w:link w:val="ac"/>
    <w:uiPriority w:val="99"/>
    <w:rsid w:val="00C9373C"/>
    <w:rPr>
      <w:rFonts w:eastAsia="Times New Roman" w:cs="Times New Roman"/>
      <w:lang w:val="ru-RU"/>
    </w:rPr>
  </w:style>
  <w:style w:type="paragraph" w:styleId="ae">
    <w:name w:val="footer"/>
    <w:basedOn w:val="a"/>
    <w:link w:val="af"/>
    <w:uiPriority w:val="99"/>
    <w:unhideWhenUsed/>
    <w:rsid w:val="00C9373C"/>
    <w:pPr>
      <w:tabs>
        <w:tab w:val="center" w:pos="4677"/>
        <w:tab w:val="right" w:pos="9355"/>
      </w:tabs>
    </w:pPr>
    <w:rPr>
      <w:rFonts w:asciiTheme="minorHAnsi" w:eastAsia="Times New Roman" w:hAnsiTheme="minorHAnsi"/>
      <w:sz w:val="22"/>
      <w:szCs w:val="22"/>
      <w:lang w:val="ru-RU" w:eastAsia="en-US"/>
    </w:rPr>
  </w:style>
  <w:style w:type="character" w:customStyle="1" w:styleId="af">
    <w:name w:val="Нижний колонтитул Знак"/>
    <w:basedOn w:val="a0"/>
    <w:link w:val="ae"/>
    <w:uiPriority w:val="99"/>
    <w:rsid w:val="00C9373C"/>
    <w:rPr>
      <w:rFonts w:eastAsia="Times New Roman" w:cs="Times New Roman"/>
      <w:lang w:val="ru-RU"/>
    </w:rPr>
  </w:style>
  <w:style w:type="paragraph" w:styleId="21">
    <w:name w:val="Body Text 2"/>
    <w:basedOn w:val="a"/>
    <w:link w:val="22"/>
    <w:uiPriority w:val="99"/>
    <w:semiHidden/>
    <w:rsid w:val="00C9373C"/>
    <w:pPr>
      <w:spacing w:after="120" w:line="480" w:lineRule="auto"/>
    </w:pPr>
    <w:rPr>
      <w:rFonts w:eastAsia="Times New Roman"/>
      <w:color w:val="000000"/>
    </w:rPr>
  </w:style>
  <w:style w:type="character" w:customStyle="1" w:styleId="22">
    <w:name w:val="Основной текст 2 Знак"/>
    <w:basedOn w:val="a0"/>
    <w:link w:val="21"/>
    <w:uiPriority w:val="99"/>
    <w:semiHidden/>
    <w:rsid w:val="00C9373C"/>
    <w:rPr>
      <w:rFonts w:ascii="Times New Roman" w:eastAsia="Times New Roman" w:hAnsi="Times New Roman" w:cs="Times New Roman"/>
      <w:color w:val="000000"/>
      <w:sz w:val="24"/>
      <w:szCs w:val="24"/>
      <w:lang w:eastAsia="ru-RU"/>
    </w:rPr>
  </w:style>
  <w:style w:type="paragraph" w:styleId="af0">
    <w:name w:val="Body Text Indent"/>
    <w:basedOn w:val="a"/>
    <w:link w:val="af1"/>
    <w:rsid w:val="00C9373C"/>
    <w:pPr>
      <w:spacing w:after="120"/>
      <w:ind w:left="283"/>
    </w:pPr>
    <w:rPr>
      <w:rFonts w:eastAsia="Times New Roman"/>
      <w:color w:val="000000"/>
    </w:rPr>
  </w:style>
  <w:style w:type="character" w:customStyle="1" w:styleId="af1">
    <w:name w:val="Основной текст с отступом Знак"/>
    <w:basedOn w:val="a0"/>
    <w:link w:val="af0"/>
    <w:rsid w:val="00C9373C"/>
    <w:rPr>
      <w:rFonts w:ascii="Times New Roman" w:eastAsia="Times New Roman" w:hAnsi="Times New Roman" w:cs="Times New Roman"/>
      <w:color w:val="000000"/>
      <w:sz w:val="24"/>
      <w:szCs w:val="24"/>
      <w:lang w:eastAsia="ru-RU"/>
    </w:rPr>
  </w:style>
  <w:style w:type="character" w:customStyle="1" w:styleId="spelle">
    <w:name w:val="spelle"/>
    <w:basedOn w:val="a0"/>
    <w:rsid w:val="00C9373C"/>
    <w:rPr>
      <w:rFonts w:cs="Times New Roman"/>
    </w:rPr>
  </w:style>
  <w:style w:type="paragraph" w:customStyle="1" w:styleId="13">
    <w:name w:val="Без интервала1"/>
    <w:rsid w:val="00C9373C"/>
    <w:pPr>
      <w:spacing w:after="0" w:line="240" w:lineRule="auto"/>
    </w:pPr>
    <w:rPr>
      <w:rFonts w:ascii="Calibri" w:eastAsia="Times New Roman" w:hAnsi="Calibri" w:cs="Times New Roman"/>
      <w:lang w:val="ru-RU" w:eastAsia="ru-RU"/>
    </w:rPr>
  </w:style>
  <w:style w:type="paragraph" w:customStyle="1" w:styleId="af2">
    <w:name w:val="Вміст таблиці"/>
    <w:basedOn w:val="a"/>
    <w:rsid w:val="00C9373C"/>
    <w:pPr>
      <w:suppressLineNumbers/>
      <w:suppressAutoHyphens/>
    </w:pPr>
    <w:rPr>
      <w:rFonts w:eastAsia="Times New Roman"/>
      <w:lang w:val="ru-RU" w:eastAsia="zh-CN"/>
    </w:rPr>
  </w:style>
  <w:style w:type="paragraph" w:customStyle="1" w:styleId="23">
    <w:name w:val="Без интервала2"/>
    <w:rsid w:val="00C9373C"/>
    <w:pPr>
      <w:spacing w:after="0" w:line="240" w:lineRule="auto"/>
    </w:pPr>
    <w:rPr>
      <w:rFonts w:ascii="Calibri" w:eastAsia="Times New Roman" w:hAnsi="Calibri" w:cs="Times New Roman"/>
      <w:lang w:val="ru-RU" w:eastAsia="ru-RU"/>
    </w:rPr>
  </w:style>
  <w:style w:type="character" w:styleId="af3">
    <w:name w:val="Hyperlink"/>
    <w:basedOn w:val="a0"/>
    <w:uiPriority w:val="99"/>
    <w:semiHidden/>
    <w:unhideWhenUsed/>
    <w:rsid w:val="00C9373C"/>
    <w:rPr>
      <w:color w:val="0563C1" w:themeColor="hyperlink"/>
      <w:u w:val="single"/>
    </w:rPr>
  </w:style>
  <w:style w:type="paragraph" w:customStyle="1" w:styleId="5">
    <w:name w:val="Стиль5"/>
    <w:basedOn w:val="a"/>
    <w:next w:val="a"/>
    <w:rsid w:val="00C413DC"/>
    <w:pPr>
      <w:spacing w:after="200" w:line="276" w:lineRule="auto"/>
    </w:pPr>
    <w:rPr>
      <w:rFonts w:eastAsia="Times New Roman"/>
      <w:sz w:val="28"/>
      <w:szCs w:val="22"/>
      <w:lang w:val="ru-RU"/>
    </w:rPr>
  </w:style>
  <w:style w:type="paragraph" w:customStyle="1" w:styleId="14">
    <w:name w:val="Обычный1"/>
    <w:uiPriority w:val="99"/>
    <w:rsid w:val="00C413DC"/>
    <w:pPr>
      <w:spacing w:after="0" w:line="240" w:lineRule="auto"/>
    </w:pPr>
    <w:rPr>
      <w:rFonts w:ascii="Times New Roman" w:eastAsia="Times New Roman" w:hAnsi="Times New Roman" w:cs="Times New Roman"/>
      <w:sz w:val="20"/>
      <w:szCs w:val="20"/>
      <w:lang w:val="ru-RU" w:eastAsia="ru-RU"/>
    </w:rPr>
  </w:style>
  <w:style w:type="paragraph" w:customStyle="1" w:styleId="3">
    <w:name w:val="Без интервала3"/>
    <w:rsid w:val="00C413DC"/>
    <w:pPr>
      <w:spacing w:after="0" w:line="240" w:lineRule="auto"/>
    </w:pPr>
    <w:rPr>
      <w:rFonts w:ascii="Calibri" w:eastAsia="Times New Roman" w:hAnsi="Calibri" w:cs="Times New Roman"/>
      <w:lang w:val="ru-RU" w:eastAsia="ru-RU"/>
    </w:rPr>
  </w:style>
  <w:style w:type="character" w:customStyle="1" w:styleId="15">
    <w:name w:val="Основной текст Знак1"/>
    <w:basedOn w:val="a0"/>
    <w:uiPriority w:val="99"/>
    <w:rsid w:val="00C413DC"/>
    <w:rPr>
      <w:sz w:val="24"/>
      <w:szCs w:val="24"/>
      <w:lang w:val="uk-UA" w:eastAsia="uk-UA"/>
    </w:rPr>
  </w:style>
  <w:style w:type="paragraph" w:customStyle="1" w:styleId="16">
    <w:name w:val="Обычный1"/>
    <w:uiPriority w:val="99"/>
    <w:rsid w:val="00C413DC"/>
    <w:pPr>
      <w:spacing w:after="0" w:line="240" w:lineRule="auto"/>
    </w:pPr>
    <w:rPr>
      <w:rFonts w:ascii="Times New Roman" w:eastAsia="Times New Roman" w:hAnsi="Times New Roman" w:cs="Times New Roman"/>
      <w:sz w:val="20"/>
      <w:szCs w:val="20"/>
      <w:lang w:val="ru-RU" w:eastAsia="ru-RU"/>
    </w:rPr>
  </w:style>
  <w:style w:type="paragraph" w:customStyle="1" w:styleId="24">
    <w:name w:val="Обычный2"/>
    <w:rsid w:val="00E362F8"/>
    <w:pPr>
      <w:spacing w:after="0" w:line="240" w:lineRule="auto"/>
    </w:pPr>
    <w:rPr>
      <w:rFonts w:ascii="Times New Roman" w:eastAsia="Times New Roman" w:hAnsi="Times New Roman" w:cs="Times New Roman"/>
      <w:sz w:val="20"/>
      <w:szCs w:val="20"/>
      <w:lang w:val="ru-RU" w:eastAsia="ru-RU"/>
    </w:rPr>
  </w:style>
  <w:style w:type="paragraph" w:customStyle="1" w:styleId="4">
    <w:name w:val="Без интервала4"/>
    <w:rsid w:val="00E362F8"/>
    <w:pPr>
      <w:spacing w:after="0" w:line="240" w:lineRule="auto"/>
    </w:pPr>
    <w:rPr>
      <w:rFonts w:ascii="Calibri" w:eastAsia="Times New Roman" w:hAnsi="Calibri" w:cs="Times New Roman"/>
      <w:lang w:val="ru-RU" w:eastAsia="ru-RU"/>
    </w:rPr>
  </w:style>
  <w:style w:type="table" w:styleId="af4">
    <w:name w:val="Table Grid"/>
    <w:basedOn w:val="a1"/>
    <w:rsid w:val="00E362F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CA7"/>
    <w:pPr>
      <w:spacing w:after="0" w:line="240" w:lineRule="auto"/>
    </w:pPr>
    <w:rPr>
      <w:rFonts w:ascii="Times New Roman" w:eastAsia="MS Mincho" w:hAnsi="Times New Roman" w:cs="Times New Roman"/>
      <w:sz w:val="24"/>
      <w:szCs w:val="24"/>
      <w:lang w:eastAsia="ru-RU"/>
    </w:rPr>
  </w:style>
  <w:style w:type="paragraph" w:styleId="1">
    <w:name w:val="heading 1"/>
    <w:basedOn w:val="a"/>
    <w:link w:val="10"/>
    <w:uiPriority w:val="9"/>
    <w:qFormat/>
    <w:rsid w:val="0070009E"/>
    <w:pPr>
      <w:spacing w:before="100" w:beforeAutospacing="1" w:after="100" w:afterAutospacing="1"/>
      <w:outlineLvl w:val="0"/>
    </w:pPr>
    <w:rPr>
      <w:rFonts w:eastAsia="Times New Roman"/>
      <w:b/>
      <w:bCs/>
      <w:kern w:val="36"/>
      <w:sz w:val="48"/>
      <w:szCs w:val="48"/>
      <w:lang w:val="ru-RU"/>
    </w:rPr>
  </w:style>
  <w:style w:type="paragraph" w:styleId="2">
    <w:name w:val="heading 2"/>
    <w:basedOn w:val="a"/>
    <w:next w:val="a"/>
    <w:link w:val="20"/>
    <w:uiPriority w:val="9"/>
    <w:semiHidden/>
    <w:unhideWhenUsed/>
    <w:qFormat/>
    <w:rsid w:val="0070009E"/>
    <w:pPr>
      <w:keepNext/>
      <w:keepLines/>
      <w:spacing w:before="200" w:line="276" w:lineRule="auto"/>
      <w:outlineLvl w:val="1"/>
    </w:pPr>
    <w:rPr>
      <w:rFonts w:asciiTheme="majorHAnsi" w:eastAsiaTheme="majorEastAsia" w:hAnsiTheme="majorHAnsi" w:cstheme="majorBidi"/>
      <w:b/>
      <w:bCs/>
      <w:color w:val="4472C4"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09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70009E"/>
    <w:rPr>
      <w:rFonts w:asciiTheme="majorHAnsi" w:eastAsiaTheme="majorEastAsia" w:hAnsiTheme="majorHAnsi" w:cstheme="majorBidi"/>
      <w:b/>
      <w:bCs/>
      <w:color w:val="4472C4" w:themeColor="accent1"/>
      <w:sz w:val="26"/>
      <w:szCs w:val="26"/>
      <w:lang w:val="ru-RU" w:eastAsia="ru-RU"/>
    </w:rPr>
  </w:style>
  <w:style w:type="paragraph" w:styleId="a3">
    <w:name w:val="List Paragraph"/>
    <w:basedOn w:val="a"/>
    <w:uiPriority w:val="34"/>
    <w:qFormat/>
    <w:rsid w:val="00334088"/>
    <w:pPr>
      <w:spacing w:after="200" w:line="276" w:lineRule="auto"/>
      <w:ind w:left="720"/>
      <w:contextualSpacing/>
    </w:pPr>
    <w:rPr>
      <w:rFonts w:ascii="Calibri" w:eastAsia="Calibri" w:hAnsi="Calibri"/>
      <w:sz w:val="22"/>
      <w:szCs w:val="22"/>
      <w:lang w:val="ru-RU" w:eastAsia="en-US"/>
    </w:rPr>
  </w:style>
  <w:style w:type="paragraph" w:customStyle="1" w:styleId="11">
    <w:name w:val="Без інтервалів1"/>
    <w:rsid w:val="00334088"/>
    <w:pPr>
      <w:spacing w:after="0" w:line="240" w:lineRule="auto"/>
    </w:pPr>
    <w:rPr>
      <w:rFonts w:ascii="Calibri" w:eastAsia="Times New Roman" w:hAnsi="Calibri" w:cs="Times New Roman"/>
      <w:lang w:val="ru-RU" w:eastAsia="ru-RU"/>
    </w:rPr>
  </w:style>
  <w:style w:type="character" w:styleId="a4">
    <w:name w:val="Strong"/>
    <w:basedOn w:val="a0"/>
    <w:qFormat/>
    <w:rsid w:val="00334088"/>
    <w:rPr>
      <w:b/>
      <w:bCs/>
    </w:rPr>
  </w:style>
  <w:style w:type="paragraph" w:styleId="a5">
    <w:name w:val="Balloon Text"/>
    <w:basedOn w:val="a"/>
    <w:link w:val="a6"/>
    <w:uiPriority w:val="99"/>
    <w:semiHidden/>
    <w:unhideWhenUsed/>
    <w:rsid w:val="00C9373C"/>
    <w:rPr>
      <w:rFonts w:ascii="Tahoma" w:hAnsi="Tahoma" w:cs="Tahoma"/>
      <w:sz w:val="16"/>
      <w:szCs w:val="16"/>
    </w:rPr>
  </w:style>
  <w:style w:type="character" w:customStyle="1" w:styleId="a6">
    <w:name w:val="Текст выноски Знак"/>
    <w:basedOn w:val="a0"/>
    <w:link w:val="a5"/>
    <w:uiPriority w:val="99"/>
    <w:semiHidden/>
    <w:rsid w:val="00C9373C"/>
    <w:rPr>
      <w:rFonts w:ascii="Tahoma" w:eastAsia="MS Mincho" w:hAnsi="Tahoma" w:cs="Tahoma"/>
      <w:sz w:val="16"/>
      <w:szCs w:val="16"/>
      <w:lang w:eastAsia="ru-RU"/>
    </w:rPr>
  </w:style>
  <w:style w:type="paragraph" w:styleId="a7">
    <w:name w:val="Normal (Web)"/>
    <w:basedOn w:val="a"/>
    <w:uiPriority w:val="99"/>
    <w:unhideWhenUsed/>
    <w:rsid w:val="00C9373C"/>
    <w:pPr>
      <w:spacing w:before="100" w:beforeAutospacing="1" w:after="100" w:afterAutospacing="1"/>
    </w:pPr>
    <w:rPr>
      <w:rFonts w:eastAsia="Times New Roman"/>
      <w:lang w:val="ru-RU"/>
    </w:rPr>
  </w:style>
  <w:style w:type="paragraph" w:styleId="a8">
    <w:name w:val="Body Text"/>
    <w:basedOn w:val="a"/>
    <w:link w:val="a9"/>
    <w:unhideWhenUsed/>
    <w:rsid w:val="00C9373C"/>
    <w:pPr>
      <w:jc w:val="both"/>
    </w:pPr>
    <w:rPr>
      <w:sz w:val="28"/>
      <w:lang w:eastAsia="x-none"/>
    </w:rPr>
  </w:style>
  <w:style w:type="character" w:customStyle="1" w:styleId="a9">
    <w:name w:val="Основной текст Знак"/>
    <w:basedOn w:val="a0"/>
    <w:link w:val="a8"/>
    <w:rsid w:val="00C9373C"/>
    <w:rPr>
      <w:rFonts w:ascii="Times New Roman" w:eastAsia="MS Mincho" w:hAnsi="Times New Roman" w:cs="Times New Roman"/>
      <w:sz w:val="28"/>
      <w:szCs w:val="24"/>
      <w:lang w:eastAsia="x-none"/>
    </w:rPr>
  </w:style>
  <w:style w:type="character" w:customStyle="1" w:styleId="ListParagraphChar">
    <w:name w:val="List Paragraph Char"/>
    <w:link w:val="12"/>
    <w:locked/>
    <w:rsid w:val="00C9373C"/>
    <w:rPr>
      <w:rFonts w:ascii="Calibri" w:hAnsi="Calibri" w:cs="Calibri"/>
    </w:rPr>
  </w:style>
  <w:style w:type="paragraph" w:customStyle="1" w:styleId="12">
    <w:name w:val="Абзац списка1"/>
    <w:basedOn w:val="a"/>
    <w:link w:val="ListParagraphChar"/>
    <w:rsid w:val="00C9373C"/>
    <w:pPr>
      <w:spacing w:after="200" w:line="276" w:lineRule="auto"/>
      <w:ind w:left="720"/>
      <w:contextualSpacing/>
    </w:pPr>
    <w:rPr>
      <w:rFonts w:ascii="Calibri" w:eastAsiaTheme="minorHAnsi" w:hAnsi="Calibri" w:cs="Calibri"/>
      <w:sz w:val="22"/>
      <w:szCs w:val="22"/>
      <w:lang w:eastAsia="en-US"/>
    </w:rPr>
  </w:style>
  <w:style w:type="paragraph" w:customStyle="1" w:styleId="rvps2">
    <w:name w:val="rvps2"/>
    <w:basedOn w:val="a"/>
    <w:rsid w:val="00C9373C"/>
    <w:pPr>
      <w:suppressAutoHyphens/>
      <w:spacing w:before="280" w:after="280"/>
    </w:pPr>
    <w:rPr>
      <w:rFonts w:eastAsia="Times New Roman"/>
      <w:lang w:eastAsia="zh-CN"/>
    </w:rPr>
  </w:style>
  <w:style w:type="paragraph" w:customStyle="1" w:styleId="StyleZakonu">
    <w:name w:val="StyleZakonu"/>
    <w:basedOn w:val="a"/>
    <w:rsid w:val="00C9373C"/>
    <w:pPr>
      <w:suppressAutoHyphens/>
      <w:spacing w:after="60" w:line="220" w:lineRule="exact"/>
      <w:ind w:firstLine="284"/>
      <w:jc w:val="both"/>
    </w:pPr>
    <w:rPr>
      <w:rFonts w:eastAsia="Times New Roman"/>
      <w:sz w:val="20"/>
      <w:szCs w:val="20"/>
      <w:lang w:eastAsia="zh-CN"/>
    </w:rPr>
  </w:style>
  <w:style w:type="paragraph" w:customStyle="1" w:styleId="aa">
    <w:name w:val="Нормальний текст"/>
    <w:basedOn w:val="a"/>
    <w:rsid w:val="00C9373C"/>
    <w:pPr>
      <w:spacing w:before="120"/>
      <w:ind w:firstLine="567"/>
    </w:pPr>
    <w:rPr>
      <w:rFonts w:ascii="Antiqua" w:eastAsia="Times New Roman" w:hAnsi="Antiqua"/>
      <w:sz w:val="26"/>
      <w:szCs w:val="20"/>
    </w:rPr>
  </w:style>
  <w:style w:type="paragraph" w:customStyle="1" w:styleId="ab">
    <w:name w:val="Назва документа"/>
    <w:basedOn w:val="a"/>
    <w:next w:val="aa"/>
    <w:rsid w:val="00C9373C"/>
    <w:pPr>
      <w:keepNext/>
      <w:keepLines/>
      <w:spacing w:before="240" w:after="240"/>
      <w:jc w:val="center"/>
    </w:pPr>
    <w:rPr>
      <w:rFonts w:ascii="Antiqua" w:eastAsia="Times New Roman" w:hAnsi="Antiqua"/>
      <w:b/>
      <w:sz w:val="26"/>
      <w:szCs w:val="20"/>
    </w:rPr>
  </w:style>
  <w:style w:type="paragraph" w:styleId="ac">
    <w:name w:val="header"/>
    <w:basedOn w:val="a"/>
    <w:link w:val="ad"/>
    <w:uiPriority w:val="99"/>
    <w:unhideWhenUsed/>
    <w:rsid w:val="00C9373C"/>
    <w:pPr>
      <w:tabs>
        <w:tab w:val="center" w:pos="4677"/>
        <w:tab w:val="right" w:pos="9355"/>
      </w:tabs>
    </w:pPr>
    <w:rPr>
      <w:rFonts w:asciiTheme="minorHAnsi" w:eastAsia="Times New Roman" w:hAnsiTheme="minorHAnsi"/>
      <w:sz w:val="22"/>
      <w:szCs w:val="22"/>
      <w:lang w:val="ru-RU" w:eastAsia="en-US"/>
    </w:rPr>
  </w:style>
  <w:style w:type="character" w:customStyle="1" w:styleId="ad">
    <w:name w:val="Верхний колонтитул Знак"/>
    <w:basedOn w:val="a0"/>
    <w:link w:val="ac"/>
    <w:uiPriority w:val="99"/>
    <w:rsid w:val="00C9373C"/>
    <w:rPr>
      <w:rFonts w:eastAsia="Times New Roman" w:cs="Times New Roman"/>
      <w:lang w:val="ru-RU"/>
    </w:rPr>
  </w:style>
  <w:style w:type="paragraph" w:styleId="ae">
    <w:name w:val="footer"/>
    <w:basedOn w:val="a"/>
    <w:link w:val="af"/>
    <w:uiPriority w:val="99"/>
    <w:unhideWhenUsed/>
    <w:rsid w:val="00C9373C"/>
    <w:pPr>
      <w:tabs>
        <w:tab w:val="center" w:pos="4677"/>
        <w:tab w:val="right" w:pos="9355"/>
      </w:tabs>
    </w:pPr>
    <w:rPr>
      <w:rFonts w:asciiTheme="minorHAnsi" w:eastAsia="Times New Roman" w:hAnsiTheme="minorHAnsi"/>
      <w:sz w:val="22"/>
      <w:szCs w:val="22"/>
      <w:lang w:val="ru-RU" w:eastAsia="en-US"/>
    </w:rPr>
  </w:style>
  <w:style w:type="character" w:customStyle="1" w:styleId="af">
    <w:name w:val="Нижний колонтитул Знак"/>
    <w:basedOn w:val="a0"/>
    <w:link w:val="ae"/>
    <w:uiPriority w:val="99"/>
    <w:rsid w:val="00C9373C"/>
    <w:rPr>
      <w:rFonts w:eastAsia="Times New Roman" w:cs="Times New Roman"/>
      <w:lang w:val="ru-RU"/>
    </w:rPr>
  </w:style>
  <w:style w:type="paragraph" w:styleId="21">
    <w:name w:val="Body Text 2"/>
    <w:basedOn w:val="a"/>
    <w:link w:val="22"/>
    <w:uiPriority w:val="99"/>
    <w:semiHidden/>
    <w:rsid w:val="00C9373C"/>
    <w:pPr>
      <w:spacing w:after="120" w:line="480" w:lineRule="auto"/>
    </w:pPr>
    <w:rPr>
      <w:rFonts w:eastAsia="Times New Roman"/>
      <w:color w:val="000000"/>
    </w:rPr>
  </w:style>
  <w:style w:type="character" w:customStyle="1" w:styleId="22">
    <w:name w:val="Основной текст 2 Знак"/>
    <w:basedOn w:val="a0"/>
    <w:link w:val="21"/>
    <w:uiPriority w:val="99"/>
    <w:semiHidden/>
    <w:rsid w:val="00C9373C"/>
    <w:rPr>
      <w:rFonts w:ascii="Times New Roman" w:eastAsia="Times New Roman" w:hAnsi="Times New Roman" w:cs="Times New Roman"/>
      <w:color w:val="000000"/>
      <w:sz w:val="24"/>
      <w:szCs w:val="24"/>
      <w:lang w:eastAsia="ru-RU"/>
    </w:rPr>
  </w:style>
  <w:style w:type="paragraph" w:styleId="af0">
    <w:name w:val="Body Text Indent"/>
    <w:basedOn w:val="a"/>
    <w:link w:val="af1"/>
    <w:rsid w:val="00C9373C"/>
    <w:pPr>
      <w:spacing w:after="120"/>
      <w:ind w:left="283"/>
    </w:pPr>
    <w:rPr>
      <w:rFonts w:eastAsia="Times New Roman"/>
      <w:color w:val="000000"/>
    </w:rPr>
  </w:style>
  <w:style w:type="character" w:customStyle="1" w:styleId="af1">
    <w:name w:val="Основной текст с отступом Знак"/>
    <w:basedOn w:val="a0"/>
    <w:link w:val="af0"/>
    <w:rsid w:val="00C9373C"/>
    <w:rPr>
      <w:rFonts w:ascii="Times New Roman" w:eastAsia="Times New Roman" w:hAnsi="Times New Roman" w:cs="Times New Roman"/>
      <w:color w:val="000000"/>
      <w:sz w:val="24"/>
      <w:szCs w:val="24"/>
      <w:lang w:eastAsia="ru-RU"/>
    </w:rPr>
  </w:style>
  <w:style w:type="character" w:customStyle="1" w:styleId="spelle">
    <w:name w:val="spelle"/>
    <w:basedOn w:val="a0"/>
    <w:rsid w:val="00C9373C"/>
    <w:rPr>
      <w:rFonts w:cs="Times New Roman"/>
    </w:rPr>
  </w:style>
  <w:style w:type="paragraph" w:customStyle="1" w:styleId="13">
    <w:name w:val="Без интервала1"/>
    <w:rsid w:val="00C9373C"/>
    <w:pPr>
      <w:spacing w:after="0" w:line="240" w:lineRule="auto"/>
    </w:pPr>
    <w:rPr>
      <w:rFonts w:ascii="Calibri" w:eastAsia="Times New Roman" w:hAnsi="Calibri" w:cs="Times New Roman"/>
      <w:lang w:val="ru-RU" w:eastAsia="ru-RU"/>
    </w:rPr>
  </w:style>
  <w:style w:type="paragraph" w:customStyle="1" w:styleId="af2">
    <w:name w:val="Вміст таблиці"/>
    <w:basedOn w:val="a"/>
    <w:rsid w:val="00C9373C"/>
    <w:pPr>
      <w:suppressLineNumbers/>
      <w:suppressAutoHyphens/>
    </w:pPr>
    <w:rPr>
      <w:rFonts w:eastAsia="Times New Roman"/>
      <w:lang w:val="ru-RU" w:eastAsia="zh-CN"/>
    </w:rPr>
  </w:style>
  <w:style w:type="paragraph" w:customStyle="1" w:styleId="23">
    <w:name w:val="Без интервала2"/>
    <w:rsid w:val="00C9373C"/>
    <w:pPr>
      <w:spacing w:after="0" w:line="240" w:lineRule="auto"/>
    </w:pPr>
    <w:rPr>
      <w:rFonts w:ascii="Calibri" w:eastAsia="Times New Roman" w:hAnsi="Calibri" w:cs="Times New Roman"/>
      <w:lang w:val="ru-RU" w:eastAsia="ru-RU"/>
    </w:rPr>
  </w:style>
  <w:style w:type="character" w:styleId="af3">
    <w:name w:val="Hyperlink"/>
    <w:basedOn w:val="a0"/>
    <w:uiPriority w:val="99"/>
    <w:semiHidden/>
    <w:unhideWhenUsed/>
    <w:rsid w:val="00C9373C"/>
    <w:rPr>
      <w:color w:val="0563C1" w:themeColor="hyperlink"/>
      <w:u w:val="single"/>
    </w:rPr>
  </w:style>
  <w:style w:type="paragraph" w:customStyle="1" w:styleId="5">
    <w:name w:val="Стиль5"/>
    <w:basedOn w:val="a"/>
    <w:next w:val="a"/>
    <w:rsid w:val="00C413DC"/>
    <w:pPr>
      <w:spacing w:after="200" w:line="276" w:lineRule="auto"/>
    </w:pPr>
    <w:rPr>
      <w:rFonts w:eastAsia="Times New Roman"/>
      <w:sz w:val="28"/>
      <w:szCs w:val="22"/>
      <w:lang w:val="ru-RU"/>
    </w:rPr>
  </w:style>
  <w:style w:type="paragraph" w:customStyle="1" w:styleId="14">
    <w:name w:val="Обычный1"/>
    <w:uiPriority w:val="99"/>
    <w:rsid w:val="00C413DC"/>
    <w:pPr>
      <w:spacing w:after="0" w:line="240" w:lineRule="auto"/>
    </w:pPr>
    <w:rPr>
      <w:rFonts w:ascii="Times New Roman" w:eastAsia="Times New Roman" w:hAnsi="Times New Roman" w:cs="Times New Roman"/>
      <w:sz w:val="20"/>
      <w:szCs w:val="20"/>
      <w:lang w:val="ru-RU" w:eastAsia="ru-RU"/>
    </w:rPr>
  </w:style>
  <w:style w:type="paragraph" w:customStyle="1" w:styleId="3">
    <w:name w:val="Без интервала3"/>
    <w:rsid w:val="00C413DC"/>
    <w:pPr>
      <w:spacing w:after="0" w:line="240" w:lineRule="auto"/>
    </w:pPr>
    <w:rPr>
      <w:rFonts w:ascii="Calibri" w:eastAsia="Times New Roman" w:hAnsi="Calibri" w:cs="Times New Roman"/>
      <w:lang w:val="ru-RU" w:eastAsia="ru-RU"/>
    </w:rPr>
  </w:style>
  <w:style w:type="character" w:customStyle="1" w:styleId="15">
    <w:name w:val="Основной текст Знак1"/>
    <w:basedOn w:val="a0"/>
    <w:uiPriority w:val="99"/>
    <w:rsid w:val="00C413DC"/>
    <w:rPr>
      <w:sz w:val="24"/>
      <w:szCs w:val="24"/>
      <w:lang w:val="uk-UA" w:eastAsia="uk-UA"/>
    </w:rPr>
  </w:style>
  <w:style w:type="paragraph" w:customStyle="1" w:styleId="16">
    <w:name w:val="Обычный1"/>
    <w:uiPriority w:val="99"/>
    <w:rsid w:val="00C413DC"/>
    <w:pPr>
      <w:spacing w:after="0" w:line="240" w:lineRule="auto"/>
    </w:pPr>
    <w:rPr>
      <w:rFonts w:ascii="Times New Roman" w:eastAsia="Times New Roman" w:hAnsi="Times New Roman" w:cs="Times New Roman"/>
      <w:sz w:val="20"/>
      <w:szCs w:val="20"/>
      <w:lang w:val="ru-RU" w:eastAsia="ru-RU"/>
    </w:rPr>
  </w:style>
  <w:style w:type="paragraph" w:customStyle="1" w:styleId="24">
    <w:name w:val="Обычный2"/>
    <w:rsid w:val="00E362F8"/>
    <w:pPr>
      <w:spacing w:after="0" w:line="240" w:lineRule="auto"/>
    </w:pPr>
    <w:rPr>
      <w:rFonts w:ascii="Times New Roman" w:eastAsia="Times New Roman" w:hAnsi="Times New Roman" w:cs="Times New Roman"/>
      <w:sz w:val="20"/>
      <w:szCs w:val="20"/>
      <w:lang w:val="ru-RU" w:eastAsia="ru-RU"/>
    </w:rPr>
  </w:style>
  <w:style w:type="paragraph" w:customStyle="1" w:styleId="4">
    <w:name w:val="Без интервала4"/>
    <w:rsid w:val="00E362F8"/>
    <w:pPr>
      <w:spacing w:after="0" w:line="240" w:lineRule="auto"/>
    </w:pPr>
    <w:rPr>
      <w:rFonts w:ascii="Calibri" w:eastAsia="Times New Roman" w:hAnsi="Calibri" w:cs="Times New Roman"/>
      <w:lang w:val="ru-RU" w:eastAsia="ru-RU"/>
    </w:rPr>
  </w:style>
  <w:style w:type="table" w:styleId="af4">
    <w:name w:val="Table Grid"/>
    <w:basedOn w:val="a1"/>
    <w:rsid w:val="00E362F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586">
      <w:bodyDiv w:val="1"/>
      <w:marLeft w:val="0"/>
      <w:marRight w:val="0"/>
      <w:marTop w:val="0"/>
      <w:marBottom w:val="0"/>
      <w:divBdr>
        <w:top w:val="none" w:sz="0" w:space="0" w:color="auto"/>
        <w:left w:val="none" w:sz="0" w:space="0" w:color="auto"/>
        <w:bottom w:val="none" w:sz="0" w:space="0" w:color="auto"/>
        <w:right w:val="none" w:sz="0" w:space="0" w:color="auto"/>
      </w:divBdr>
    </w:div>
    <w:div w:id="123278863">
      <w:bodyDiv w:val="1"/>
      <w:marLeft w:val="0"/>
      <w:marRight w:val="0"/>
      <w:marTop w:val="0"/>
      <w:marBottom w:val="0"/>
      <w:divBdr>
        <w:top w:val="none" w:sz="0" w:space="0" w:color="auto"/>
        <w:left w:val="none" w:sz="0" w:space="0" w:color="auto"/>
        <w:bottom w:val="none" w:sz="0" w:space="0" w:color="auto"/>
        <w:right w:val="none" w:sz="0" w:space="0" w:color="auto"/>
      </w:divBdr>
    </w:div>
    <w:div w:id="131943355">
      <w:bodyDiv w:val="1"/>
      <w:marLeft w:val="0"/>
      <w:marRight w:val="0"/>
      <w:marTop w:val="0"/>
      <w:marBottom w:val="0"/>
      <w:divBdr>
        <w:top w:val="none" w:sz="0" w:space="0" w:color="auto"/>
        <w:left w:val="none" w:sz="0" w:space="0" w:color="auto"/>
        <w:bottom w:val="none" w:sz="0" w:space="0" w:color="auto"/>
        <w:right w:val="none" w:sz="0" w:space="0" w:color="auto"/>
      </w:divBdr>
    </w:div>
    <w:div w:id="143936021">
      <w:bodyDiv w:val="1"/>
      <w:marLeft w:val="0"/>
      <w:marRight w:val="0"/>
      <w:marTop w:val="0"/>
      <w:marBottom w:val="0"/>
      <w:divBdr>
        <w:top w:val="none" w:sz="0" w:space="0" w:color="auto"/>
        <w:left w:val="none" w:sz="0" w:space="0" w:color="auto"/>
        <w:bottom w:val="none" w:sz="0" w:space="0" w:color="auto"/>
        <w:right w:val="none" w:sz="0" w:space="0" w:color="auto"/>
      </w:divBdr>
    </w:div>
    <w:div w:id="174854383">
      <w:bodyDiv w:val="1"/>
      <w:marLeft w:val="0"/>
      <w:marRight w:val="0"/>
      <w:marTop w:val="0"/>
      <w:marBottom w:val="0"/>
      <w:divBdr>
        <w:top w:val="none" w:sz="0" w:space="0" w:color="auto"/>
        <w:left w:val="none" w:sz="0" w:space="0" w:color="auto"/>
        <w:bottom w:val="none" w:sz="0" w:space="0" w:color="auto"/>
        <w:right w:val="none" w:sz="0" w:space="0" w:color="auto"/>
      </w:divBdr>
    </w:div>
    <w:div w:id="180513660">
      <w:bodyDiv w:val="1"/>
      <w:marLeft w:val="0"/>
      <w:marRight w:val="0"/>
      <w:marTop w:val="0"/>
      <w:marBottom w:val="0"/>
      <w:divBdr>
        <w:top w:val="none" w:sz="0" w:space="0" w:color="auto"/>
        <w:left w:val="none" w:sz="0" w:space="0" w:color="auto"/>
        <w:bottom w:val="none" w:sz="0" w:space="0" w:color="auto"/>
        <w:right w:val="none" w:sz="0" w:space="0" w:color="auto"/>
      </w:divBdr>
    </w:div>
    <w:div w:id="221410073">
      <w:bodyDiv w:val="1"/>
      <w:marLeft w:val="0"/>
      <w:marRight w:val="0"/>
      <w:marTop w:val="0"/>
      <w:marBottom w:val="0"/>
      <w:divBdr>
        <w:top w:val="none" w:sz="0" w:space="0" w:color="auto"/>
        <w:left w:val="none" w:sz="0" w:space="0" w:color="auto"/>
        <w:bottom w:val="none" w:sz="0" w:space="0" w:color="auto"/>
        <w:right w:val="none" w:sz="0" w:space="0" w:color="auto"/>
      </w:divBdr>
    </w:div>
    <w:div w:id="225145741">
      <w:bodyDiv w:val="1"/>
      <w:marLeft w:val="0"/>
      <w:marRight w:val="0"/>
      <w:marTop w:val="0"/>
      <w:marBottom w:val="0"/>
      <w:divBdr>
        <w:top w:val="none" w:sz="0" w:space="0" w:color="auto"/>
        <w:left w:val="none" w:sz="0" w:space="0" w:color="auto"/>
        <w:bottom w:val="none" w:sz="0" w:space="0" w:color="auto"/>
        <w:right w:val="none" w:sz="0" w:space="0" w:color="auto"/>
      </w:divBdr>
    </w:div>
    <w:div w:id="249042602">
      <w:bodyDiv w:val="1"/>
      <w:marLeft w:val="0"/>
      <w:marRight w:val="0"/>
      <w:marTop w:val="0"/>
      <w:marBottom w:val="0"/>
      <w:divBdr>
        <w:top w:val="none" w:sz="0" w:space="0" w:color="auto"/>
        <w:left w:val="none" w:sz="0" w:space="0" w:color="auto"/>
        <w:bottom w:val="none" w:sz="0" w:space="0" w:color="auto"/>
        <w:right w:val="none" w:sz="0" w:space="0" w:color="auto"/>
      </w:divBdr>
    </w:div>
    <w:div w:id="257492778">
      <w:bodyDiv w:val="1"/>
      <w:marLeft w:val="0"/>
      <w:marRight w:val="0"/>
      <w:marTop w:val="0"/>
      <w:marBottom w:val="0"/>
      <w:divBdr>
        <w:top w:val="none" w:sz="0" w:space="0" w:color="auto"/>
        <w:left w:val="none" w:sz="0" w:space="0" w:color="auto"/>
        <w:bottom w:val="none" w:sz="0" w:space="0" w:color="auto"/>
        <w:right w:val="none" w:sz="0" w:space="0" w:color="auto"/>
      </w:divBdr>
    </w:div>
    <w:div w:id="262887115">
      <w:bodyDiv w:val="1"/>
      <w:marLeft w:val="0"/>
      <w:marRight w:val="0"/>
      <w:marTop w:val="0"/>
      <w:marBottom w:val="0"/>
      <w:divBdr>
        <w:top w:val="none" w:sz="0" w:space="0" w:color="auto"/>
        <w:left w:val="none" w:sz="0" w:space="0" w:color="auto"/>
        <w:bottom w:val="none" w:sz="0" w:space="0" w:color="auto"/>
        <w:right w:val="none" w:sz="0" w:space="0" w:color="auto"/>
      </w:divBdr>
    </w:div>
    <w:div w:id="280378605">
      <w:bodyDiv w:val="1"/>
      <w:marLeft w:val="0"/>
      <w:marRight w:val="0"/>
      <w:marTop w:val="0"/>
      <w:marBottom w:val="0"/>
      <w:divBdr>
        <w:top w:val="none" w:sz="0" w:space="0" w:color="auto"/>
        <w:left w:val="none" w:sz="0" w:space="0" w:color="auto"/>
        <w:bottom w:val="none" w:sz="0" w:space="0" w:color="auto"/>
        <w:right w:val="none" w:sz="0" w:space="0" w:color="auto"/>
      </w:divBdr>
    </w:div>
    <w:div w:id="292178725">
      <w:bodyDiv w:val="1"/>
      <w:marLeft w:val="0"/>
      <w:marRight w:val="0"/>
      <w:marTop w:val="0"/>
      <w:marBottom w:val="0"/>
      <w:divBdr>
        <w:top w:val="none" w:sz="0" w:space="0" w:color="auto"/>
        <w:left w:val="none" w:sz="0" w:space="0" w:color="auto"/>
        <w:bottom w:val="none" w:sz="0" w:space="0" w:color="auto"/>
        <w:right w:val="none" w:sz="0" w:space="0" w:color="auto"/>
      </w:divBdr>
    </w:div>
    <w:div w:id="297297544">
      <w:bodyDiv w:val="1"/>
      <w:marLeft w:val="0"/>
      <w:marRight w:val="0"/>
      <w:marTop w:val="0"/>
      <w:marBottom w:val="0"/>
      <w:divBdr>
        <w:top w:val="none" w:sz="0" w:space="0" w:color="auto"/>
        <w:left w:val="none" w:sz="0" w:space="0" w:color="auto"/>
        <w:bottom w:val="none" w:sz="0" w:space="0" w:color="auto"/>
        <w:right w:val="none" w:sz="0" w:space="0" w:color="auto"/>
      </w:divBdr>
    </w:div>
    <w:div w:id="313065916">
      <w:bodyDiv w:val="1"/>
      <w:marLeft w:val="0"/>
      <w:marRight w:val="0"/>
      <w:marTop w:val="0"/>
      <w:marBottom w:val="0"/>
      <w:divBdr>
        <w:top w:val="none" w:sz="0" w:space="0" w:color="auto"/>
        <w:left w:val="none" w:sz="0" w:space="0" w:color="auto"/>
        <w:bottom w:val="none" w:sz="0" w:space="0" w:color="auto"/>
        <w:right w:val="none" w:sz="0" w:space="0" w:color="auto"/>
      </w:divBdr>
    </w:div>
    <w:div w:id="324213509">
      <w:bodyDiv w:val="1"/>
      <w:marLeft w:val="0"/>
      <w:marRight w:val="0"/>
      <w:marTop w:val="0"/>
      <w:marBottom w:val="0"/>
      <w:divBdr>
        <w:top w:val="none" w:sz="0" w:space="0" w:color="auto"/>
        <w:left w:val="none" w:sz="0" w:space="0" w:color="auto"/>
        <w:bottom w:val="none" w:sz="0" w:space="0" w:color="auto"/>
        <w:right w:val="none" w:sz="0" w:space="0" w:color="auto"/>
      </w:divBdr>
    </w:div>
    <w:div w:id="339745375">
      <w:bodyDiv w:val="1"/>
      <w:marLeft w:val="0"/>
      <w:marRight w:val="0"/>
      <w:marTop w:val="0"/>
      <w:marBottom w:val="0"/>
      <w:divBdr>
        <w:top w:val="none" w:sz="0" w:space="0" w:color="auto"/>
        <w:left w:val="none" w:sz="0" w:space="0" w:color="auto"/>
        <w:bottom w:val="none" w:sz="0" w:space="0" w:color="auto"/>
        <w:right w:val="none" w:sz="0" w:space="0" w:color="auto"/>
      </w:divBdr>
    </w:div>
    <w:div w:id="341443299">
      <w:bodyDiv w:val="1"/>
      <w:marLeft w:val="0"/>
      <w:marRight w:val="0"/>
      <w:marTop w:val="0"/>
      <w:marBottom w:val="0"/>
      <w:divBdr>
        <w:top w:val="none" w:sz="0" w:space="0" w:color="auto"/>
        <w:left w:val="none" w:sz="0" w:space="0" w:color="auto"/>
        <w:bottom w:val="none" w:sz="0" w:space="0" w:color="auto"/>
        <w:right w:val="none" w:sz="0" w:space="0" w:color="auto"/>
      </w:divBdr>
    </w:div>
    <w:div w:id="344206908">
      <w:bodyDiv w:val="1"/>
      <w:marLeft w:val="0"/>
      <w:marRight w:val="0"/>
      <w:marTop w:val="0"/>
      <w:marBottom w:val="0"/>
      <w:divBdr>
        <w:top w:val="none" w:sz="0" w:space="0" w:color="auto"/>
        <w:left w:val="none" w:sz="0" w:space="0" w:color="auto"/>
        <w:bottom w:val="none" w:sz="0" w:space="0" w:color="auto"/>
        <w:right w:val="none" w:sz="0" w:space="0" w:color="auto"/>
      </w:divBdr>
    </w:div>
    <w:div w:id="368651743">
      <w:bodyDiv w:val="1"/>
      <w:marLeft w:val="0"/>
      <w:marRight w:val="0"/>
      <w:marTop w:val="0"/>
      <w:marBottom w:val="0"/>
      <w:divBdr>
        <w:top w:val="none" w:sz="0" w:space="0" w:color="auto"/>
        <w:left w:val="none" w:sz="0" w:space="0" w:color="auto"/>
        <w:bottom w:val="none" w:sz="0" w:space="0" w:color="auto"/>
        <w:right w:val="none" w:sz="0" w:space="0" w:color="auto"/>
      </w:divBdr>
    </w:div>
    <w:div w:id="392970518">
      <w:bodyDiv w:val="1"/>
      <w:marLeft w:val="0"/>
      <w:marRight w:val="0"/>
      <w:marTop w:val="0"/>
      <w:marBottom w:val="0"/>
      <w:divBdr>
        <w:top w:val="none" w:sz="0" w:space="0" w:color="auto"/>
        <w:left w:val="none" w:sz="0" w:space="0" w:color="auto"/>
        <w:bottom w:val="none" w:sz="0" w:space="0" w:color="auto"/>
        <w:right w:val="none" w:sz="0" w:space="0" w:color="auto"/>
      </w:divBdr>
    </w:div>
    <w:div w:id="403066426">
      <w:bodyDiv w:val="1"/>
      <w:marLeft w:val="0"/>
      <w:marRight w:val="0"/>
      <w:marTop w:val="0"/>
      <w:marBottom w:val="0"/>
      <w:divBdr>
        <w:top w:val="none" w:sz="0" w:space="0" w:color="auto"/>
        <w:left w:val="none" w:sz="0" w:space="0" w:color="auto"/>
        <w:bottom w:val="none" w:sz="0" w:space="0" w:color="auto"/>
        <w:right w:val="none" w:sz="0" w:space="0" w:color="auto"/>
      </w:divBdr>
    </w:div>
    <w:div w:id="422804489">
      <w:bodyDiv w:val="1"/>
      <w:marLeft w:val="0"/>
      <w:marRight w:val="0"/>
      <w:marTop w:val="0"/>
      <w:marBottom w:val="0"/>
      <w:divBdr>
        <w:top w:val="none" w:sz="0" w:space="0" w:color="auto"/>
        <w:left w:val="none" w:sz="0" w:space="0" w:color="auto"/>
        <w:bottom w:val="none" w:sz="0" w:space="0" w:color="auto"/>
        <w:right w:val="none" w:sz="0" w:space="0" w:color="auto"/>
      </w:divBdr>
    </w:div>
    <w:div w:id="426120598">
      <w:bodyDiv w:val="1"/>
      <w:marLeft w:val="0"/>
      <w:marRight w:val="0"/>
      <w:marTop w:val="0"/>
      <w:marBottom w:val="0"/>
      <w:divBdr>
        <w:top w:val="none" w:sz="0" w:space="0" w:color="auto"/>
        <w:left w:val="none" w:sz="0" w:space="0" w:color="auto"/>
        <w:bottom w:val="none" w:sz="0" w:space="0" w:color="auto"/>
        <w:right w:val="none" w:sz="0" w:space="0" w:color="auto"/>
      </w:divBdr>
    </w:div>
    <w:div w:id="451634431">
      <w:bodyDiv w:val="1"/>
      <w:marLeft w:val="0"/>
      <w:marRight w:val="0"/>
      <w:marTop w:val="0"/>
      <w:marBottom w:val="0"/>
      <w:divBdr>
        <w:top w:val="none" w:sz="0" w:space="0" w:color="auto"/>
        <w:left w:val="none" w:sz="0" w:space="0" w:color="auto"/>
        <w:bottom w:val="none" w:sz="0" w:space="0" w:color="auto"/>
        <w:right w:val="none" w:sz="0" w:space="0" w:color="auto"/>
      </w:divBdr>
    </w:div>
    <w:div w:id="467165171">
      <w:bodyDiv w:val="1"/>
      <w:marLeft w:val="0"/>
      <w:marRight w:val="0"/>
      <w:marTop w:val="0"/>
      <w:marBottom w:val="0"/>
      <w:divBdr>
        <w:top w:val="none" w:sz="0" w:space="0" w:color="auto"/>
        <w:left w:val="none" w:sz="0" w:space="0" w:color="auto"/>
        <w:bottom w:val="none" w:sz="0" w:space="0" w:color="auto"/>
        <w:right w:val="none" w:sz="0" w:space="0" w:color="auto"/>
      </w:divBdr>
    </w:div>
    <w:div w:id="495386789">
      <w:bodyDiv w:val="1"/>
      <w:marLeft w:val="0"/>
      <w:marRight w:val="0"/>
      <w:marTop w:val="0"/>
      <w:marBottom w:val="0"/>
      <w:divBdr>
        <w:top w:val="none" w:sz="0" w:space="0" w:color="auto"/>
        <w:left w:val="none" w:sz="0" w:space="0" w:color="auto"/>
        <w:bottom w:val="none" w:sz="0" w:space="0" w:color="auto"/>
        <w:right w:val="none" w:sz="0" w:space="0" w:color="auto"/>
      </w:divBdr>
    </w:div>
    <w:div w:id="497574327">
      <w:bodyDiv w:val="1"/>
      <w:marLeft w:val="0"/>
      <w:marRight w:val="0"/>
      <w:marTop w:val="0"/>
      <w:marBottom w:val="0"/>
      <w:divBdr>
        <w:top w:val="none" w:sz="0" w:space="0" w:color="auto"/>
        <w:left w:val="none" w:sz="0" w:space="0" w:color="auto"/>
        <w:bottom w:val="none" w:sz="0" w:space="0" w:color="auto"/>
        <w:right w:val="none" w:sz="0" w:space="0" w:color="auto"/>
      </w:divBdr>
    </w:div>
    <w:div w:id="513619495">
      <w:bodyDiv w:val="1"/>
      <w:marLeft w:val="0"/>
      <w:marRight w:val="0"/>
      <w:marTop w:val="0"/>
      <w:marBottom w:val="0"/>
      <w:divBdr>
        <w:top w:val="none" w:sz="0" w:space="0" w:color="auto"/>
        <w:left w:val="none" w:sz="0" w:space="0" w:color="auto"/>
        <w:bottom w:val="none" w:sz="0" w:space="0" w:color="auto"/>
        <w:right w:val="none" w:sz="0" w:space="0" w:color="auto"/>
      </w:divBdr>
    </w:div>
    <w:div w:id="534388483">
      <w:bodyDiv w:val="1"/>
      <w:marLeft w:val="0"/>
      <w:marRight w:val="0"/>
      <w:marTop w:val="0"/>
      <w:marBottom w:val="0"/>
      <w:divBdr>
        <w:top w:val="none" w:sz="0" w:space="0" w:color="auto"/>
        <w:left w:val="none" w:sz="0" w:space="0" w:color="auto"/>
        <w:bottom w:val="none" w:sz="0" w:space="0" w:color="auto"/>
        <w:right w:val="none" w:sz="0" w:space="0" w:color="auto"/>
      </w:divBdr>
    </w:div>
    <w:div w:id="543563242">
      <w:bodyDiv w:val="1"/>
      <w:marLeft w:val="0"/>
      <w:marRight w:val="0"/>
      <w:marTop w:val="0"/>
      <w:marBottom w:val="0"/>
      <w:divBdr>
        <w:top w:val="none" w:sz="0" w:space="0" w:color="auto"/>
        <w:left w:val="none" w:sz="0" w:space="0" w:color="auto"/>
        <w:bottom w:val="none" w:sz="0" w:space="0" w:color="auto"/>
        <w:right w:val="none" w:sz="0" w:space="0" w:color="auto"/>
      </w:divBdr>
    </w:div>
    <w:div w:id="544370168">
      <w:bodyDiv w:val="1"/>
      <w:marLeft w:val="0"/>
      <w:marRight w:val="0"/>
      <w:marTop w:val="0"/>
      <w:marBottom w:val="0"/>
      <w:divBdr>
        <w:top w:val="none" w:sz="0" w:space="0" w:color="auto"/>
        <w:left w:val="none" w:sz="0" w:space="0" w:color="auto"/>
        <w:bottom w:val="none" w:sz="0" w:space="0" w:color="auto"/>
        <w:right w:val="none" w:sz="0" w:space="0" w:color="auto"/>
      </w:divBdr>
    </w:div>
    <w:div w:id="545407346">
      <w:bodyDiv w:val="1"/>
      <w:marLeft w:val="0"/>
      <w:marRight w:val="0"/>
      <w:marTop w:val="0"/>
      <w:marBottom w:val="0"/>
      <w:divBdr>
        <w:top w:val="none" w:sz="0" w:space="0" w:color="auto"/>
        <w:left w:val="none" w:sz="0" w:space="0" w:color="auto"/>
        <w:bottom w:val="none" w:sz="0" w:space="0" w:color="auto"/>
        <w:right w:val="none" w:sz="0" w:space="0" w:color="auto"/>
      </w:divBdr>
    </w:div>
    <w:div w:id="565071517">
      <w:bodyDiv w:val="1"/>
      <w:marLeft w:val="0"/>
      <w:marRight w:val="0"/>
      <w:marTop w:val="0"/>
      <w:marBottom w:val="0"/>
      <w:divBdr>
        <w:top w:val="none" w:sz="0" w:space="0" w:color="auto"/>
        <w:left w:val="none" w:sz="0" w:space="0" w:color="auto"/>
        <w:bottom w:val="none" w:sz="0" w:space="0" w:color="auto"/>
        <w:right w:val="none" w:sz="0" w:space="0" w:color="auto"/>
      </w:divBdr>
    </w:div>
    <w:div w:id="577717847">
      <w:bodyDiv w:val="1"/>
      <w:marLeft w:val="0"/>
      <w:marRight w:val="0"/>
      <w:marTop w:val="0"/>
      <w:marBottom w:val="0"/>
      <w:divBdr>
        <w:top w:val="none" w:sz="0" w:space="0" w:color="auto"/>
        <w:left w:val="none" w:sz="0" w:space="0" w:color="auto"/>
        <w:bottom w:val="none" w:sz="0" w:space="0" w:color="auto"/>
        <w:right w:val="none" w:sz="0" w:space="0" w:color="auto"/>
      </w:divBdr>
    </w:div>
    <w:div w:id="579368962">
      <w:bodyDiv w:val="1"/>
      <w:marLeft w:val="0"/>
      <w:marRight w:val="0"/>
      <w:marTop w:val="0"/>
      <w:marBottom w:val="0"/>
      <w:divBdr>
        <w:top w:val="none" w:sz="0" w:space="0" w:color="auto"/>
        <w:left w:val="none" w:sz="0" w:space="0" w:color="auto"/>
        <w:bottom w:val="none" w:sz="0" w:space="0" w:color="auto"/>
        <w:right w:val="none" w:sz="0" w:space="0" w:color="auto"/>
      </w:divBdr>
    </w:div>
    <w:div w:id="581378421">
      <w:bodyDiv w:val="1"/>
      <w:marLeft w:val="0"/>
      <w:marRight w:val="0"/>
      <w:marTop w:val="0"/>
      <w:marBottom w:val="0"/>
      <w:divBdr>
        <w:top w:val="none" w:sz="0" w:space="0" w:color="auto"/>
        <w:left w:val="none" w:sz="0" w:space="0" w:color="auto"/>
        <w:bottom w:val="none" w:sz="0" w:space="0" w:color="auto"/>
        <w:right w:val="none" w:sz="0" w:space="0" w:color="auto"/>
      </w:divBdr>
    </w:div>
    <w:div w:id="599989150">
      <w:bodyDiv w:val="1"/>
      <w:marLeft w:val="0"/>
      <w:marRight w:val="0"/>
      <w:marTop w:val="0"/>
      <w:marBottom w:val="0"/>
      <w:divBdr>
        <w:top w:val="none" w:sz="0" w:space="0" w:color="auto"/>
        <w:left w:val="none" w:sz="0" w:space="0" w:color="auto"/>
        <w:bottom w:val="none" w:sz="0" w:space="0" w:color="auto"/>
        <w:right w:val="none" w:sz="0" w:space="0" w:color="auto"/>
      </w:divBdr>
    </w:div>
    <w:div w:id="623998183">
      <w:bodyDiv w:val="1"/>
      <w:marLeft w:val="0"/>
      <w:marRight w:val="0"/>
      <w:marTop w:val="0"/>
      <w:marBottom w:val="0"/>
      <w:divBdr>
        <w:top w:val="none" w:sz="0" w:space="0" w:color="auto"/>
        <w:left w:val="none" w:sz="0" w:space="0" w:color="auto"/>
        <w:bottom w:val="none" w:sz="0" w:space="0" w:color="auto"/>
        <w:right w:val="none" w:sz="0" w:space="0" w:color="auto"/>
      </w:divBdr>
    </w:div>
    <w:div w:id="634483326">
      <w:bodyDiv w:val="1"/>
      <w:marLeft w:val="0"/>
      <w:marRight w:val="0"/>
      <w:marTop w:val="0"/>
      <w:marBottom w:val="0"/>
      <w:divBdr>
        <w:top w:val="none" w:sz="0" w:space="0" w:color="auto"/>
        <w:left w:val="none" w:sz="0" w:space="0" w:color="auto"/>
        <w:bottom w:val="none" w:sz="0" w:space="0" w:color="auto"/>
        <w:right w:val="none" w:sz="0" w:space="0" w:color="auto"/>
      </w:divBdr>
    </w:div>
    <w:div w:id="639653747">
      <w:bodyDiv w:val="1"/>
      <w:marLeft w:val="0"/>
      <w:marRight w:val="0"/>
      <w:marTop w:val="0"/>
      <w:marBottom w:val="0"/>
      <w:divBdr>
        <w:top w:val="none" w:sz="0" w:space="0" w:color="auto"/>
        <w:left w:val="none" w:sz="0" w:space="0" w:color="auto"/>
        <w:bottom w:val="none" w:sz="0" w:space="0" w:color="auto"/>
        <w:right w:val="none" w:sz="0" w:space="0" w:color="auto"/>
      </w:divBdr>
    </w:div>
    <w:div w:id="669986778">
      <w:bodyDiv w:val="1"/>
      <w:marLeft w:val="0"/>
      <w:marRight w:val="0"/>
      <w:marTop w:val="0"/>
      <w:marBottom w:val="0"/>
      <w:divBdr>
        <w:top w:val="none" w:sz="0" w:space="0" w:color="auto"/>
        <w:left w:val="none" w:sz="0" w:space="0" w:color="auto"/>
        <w:bottom w:val="none" w:sz="0" w:space="0" w:color="auto"/>
        <w:right w:val="none" w:sz="0" w:space="0" w:color="auto"/>
      </w:divBdr>
    </w:div>
    <w:div w:id="697241414">
      <w:bodyDiv w:val="1"/>
      <w:marLeft w:val="0"/>
      <w:marRight w:val="0"/>
      <w:marTop w:val="0"/>
      <w:marBottom w:val="0"/>
      <w:divBdr>
        <w:top w:val="none" w:sz="0" w:space="0" w:color="auto"/>
        <w:left w:val="none" w:sz="0" w:space="0" w:color="auto"/>
        <w:bottom w:val="none" w:sz="0" w:space="0" w:color="auto"/>
        <w:right w:val="none" w:sz="0" w:space="0" w:color="auto"/>
      </w:divBdr>
    </w:div>
    <w:div w:id="710573329">
      <w:bodyDiv w:val="1"/>
      <w:marLeft w:val="0"/>
      <w:marRight w:val="0"/>
      <w:marTop w:val="0"/>
      <w:marBottom w:val="0"/>
      <w:divBdr>
        <w:top w:val="none" w:sz="0" w:space="0" w:color="auto"/>
        <w:left w:val="none" w:sz="0" w:space="0" w:color="auto"/>
        <w:bottom w:val="none" w:sz="0" w:space="0" w:color="auto"/>
        <w:right w:val="none" w:sz="0" w:space="0" w:color="auto"/>
      </w:divBdr>
    </w:div>
    <w:div w:id="734358411">
      <w:bodyDiv w:val="1"/>
      <w:marLeft w:val="0"/>
      <w:marRight w:val="0"/>
      <w:marTop w:val="0"/>
      <w:marBottom w:val="0"/>
      <w:divBdr>
        <w:top w:val="none" w:sz="0" w:space="0" w:color="auto"/>
        <w:left w:val="none" w:sz="0" w:space="0" w:color="auto"/>
        <w:bottom w:val="none" w:sz="0" w:space="0" w:color="auto"/>
        <w:right w:val="none" w:sz="0" w:space="0" w:color="auto"/>
      </w:divBdr>
    </w:div>
    <w:div w:id="761268962">
      <w:bodyDiv w:val="1"/>
      <w:marLeft w:val="0"/>
      <w:marRight w:val="0"/>
      <w:marTop w:val="0"/>
      <w:marBottom w:val="0"/>
      <w:divBdr>
        <w:top w:val="none" w:sz="0" w:space="0" w:color="auto"/>
        <w:left w:val="none" w:sz="0" w:space="0" w:color="auto"/>
        <w:bottom w:val="none" w:sz="0" w:space="0" w:color="auto"/>
        <w:right w:val="none" w:sz="0" w:space="0" w:color="auto"/>
      </w:divBdr>
    </w:div>
    <w:div w:id="768695661">
      <w:bodyDiv w:val="1"/>
      <w:marLeft w:val="0"/>
      <w:marRight w:val="0"/>
      <w:marTop w:val="0"/>
      <w:marBottom w:val="0"/>
      <w:divBdr>
        <w:top w:val="none" w:sz="0" w:space="0" w:color="auto"/>
        <w:left w:val="none" w:sz="0" w:space="0" w:color="auto"/>
        <w:bottom w:val="none" w:sz="0" w:space="0" w:color="auto"/>
        <w:right w:val="none" w:sz="0" w:space="0" w:color="auto"/>
      </w:divBdr>
    </w:div>
    <w:div w:id="817840261">
      <w:bodyDiv w:val="1"/>
      <w:marLeft w:val="0"/>
      <w:marRight w:val="0"/>
      <w:marTop w:val="0"/>
      <w:marBottom w:val="0"/>
      <w:divBdr>
        <w:top w:val="none" w:sz="0" w:space="0" w:color="auto"/>
        <w:left w:val="none" w:sz="0" w:space="0" w:color="auto"/>
        <w:bottom w:val="none" w:sz="0" w:space="0" w:color="auto"/>
        <w:right w:val="none" w:sz="0" w:space="0" w:color="auto"/>
      </w:divBdr>
    </w:div>
    <w:div w:id="830559345">
      <w:bodyDiv w:val="1"/>
      <w:marLeft w:val="0"/>
      <w:marRight w:val="0"/>
      <w:marTop w:val="0"/>
      <w:marBottom w:val="0"/>
      <w:divBdr>
        <w:top w:val="none" w:sz="0" w:space="0" w:color="auto"/>
        <w:left w:val="none" w:sz="0" w:space="0" w:color="auto"/>
        <w:bottom w:val="none" w:sz="0" w:space="0" w:color="auto"/>
        <w:right w:val="none" w:sz="0" w:space="0" w:color="auto"/>
      </w:divBdr>
    </w:div>
    <w:div w:id="834491820">
      <w:bodyDiv w:val="1"/>
      <w:marLeft w:val="0"/>
      <w:marRight w:val="0"/>
      <w:marTop w:val="0"/>
      <w:marBottom w:val="0"/>
      <w:divBdr>
        <w:top w:val="none" w:sz="0" w:space="0" w:color="auto"/>
        <w:left w:val="none" w:sz="0" w:space="0" w:color="auto"/>
        <w:bottom w:val="none" w:sz="0" w:space="0" w:color="auto"/>
        <w:right w:val="none" w:sz="0" w:space="0" w:color="auto"/>
      </w:divBdr>
    </w:div>
    <w:div w:id="837575828">
      <w:bodyDiv w:val="1"/>
      <w:marLeft w:val="0"/>
      <w:marRight w:val="0"/>
      <w:marTop w:val="0"/>
      <w:marBottom w:val="0"/>
      <w:divBdr>
        <w:top w:val="none" w:sz="0" w:space="0" w:color="auto"/>
        <w:left w:val="none" w:sz="0" w:space="0" w:color="auto"/>
        <w:bottom w:val="none" w:sz="0" w:space="0" w:color="auto"/>
        <w:right w:val="none" w:sz="0" w:space="0" w:color="auto"/>
      </w:divBdr>
    </w:div>
    <w:div w:id="868447010">
      <w:bodyDiv w:val="1"/>
      <w:marLeft w:val="0"/>
      <w:marRight w:val="0"/>
      <w:marTop w:val="0"/>
      <w:marBottom w:val="0"/>
      <w:divBdr>
        <w:top w:val="none" w:sz="0" w:space="0" w:color="auto"/>
        <w:left w:val="none" w:sz="0" w:space="0" w:color="auto"/>
        <w:bottom w:val="none" w:sz="0" w:space="0" w:color="auto"/>
        <w:right w:val="none" w:sz="0" w:space="0" w:color="auto"/>
      </w:divBdr>
    </w:div>
    <w:div w:id="894704246">
      <w:bodyDiv w:val="1"/>
      <w:marLeft w:val="0"/>
      <w:marRight w:val="0"/>
      <w:marTop w:val="0"/>
      <w:marBottom w:val="0"/>
      <w:divBdr>
        <w:top w:val="none" w:sz="0" w:space="0" w:color="auto"/>
        <w:left w:val="none" w:sz="0" w:space="0" w:color="auto"/>
        <w:bottom w:val="none" w:sz="0" w:space="0" w:color="auto"/>
        <w:right w:val="none" w:sz="0" w:space="0" w:color="auto"/>
      </w:divBdr>
    </w:div>
    <w:div w:id="917515284">
      <w:bodyDiv w:val="1"/>
      <w:marLeft w:val="0"/>
      <w:marRight w:val="0"/>
      <w:marTop w:val="0"/>
      <w:marBottom w:val="0"/>
      <w:divBdr>
        <w:top w:val="none" w:sz="0" w:space="0" w:color="auto"/>
        <w:left w:val="none" w:sz="0" w:space="0" w:color="auto"/>
        <w:bottom w:val="none" w:sz="0" w:space="0" w:color="auto"/>
        <w:right w:val="none" w:sz="0" w:space="0" w:color="auto"/>
      </w:divBdr>
    </w:div>
    <w:div w:id="977951590">
      <w:bodyDiv w:val="1"/>
      <w:marLeft w:val="0"/>
      <w:marRight w:val="0"/>
      <w:marTop w:val="0"/>
      <w:marBottom w:val="0"/>
      <w:divBdr>
        <w:top w:val="none" w:sz="0" w:space="0" w:color="auto"/>
        <w:left w:val="none" w:sz="0" w:space="0" w:color="auto"/>
        <w:bottom w:val="none" w:sz="0" w:space="0" w:color="auto"/>
        <w:right w:val="none" w:sz="0" w:space="0" w:color="auto"/>
      </w:divBdr>
    </w:div>
    <w:div w:id="985429341">
      <w:bodyDiv w:val="1"/>
      <w:marLeft w:val="0"/>
      <w:marRight w:val="0"/>
      <w:marTop w:val="0"/>
      <w:marBottom w:val="0"/>
      <w:divBdr>
        <w:top w:val="none" w:sz="0" w:space="0" w:color="auto"/>
        <w:left w:val="none" w:sz="0" w:space="0" w:color="auto"/>
        <w:bottom w:val="none" w:sz="0" w:space="0" w:color="auto"/>
        <w:right w:val="none" w:sz="0" w:space="0" w:color="auto"/>
      </w:divBdr>
    </w:div>
    <w:div w:id="986934721">
      <w:bodyDiv w:val="1"/>
      <w:marLeft w:val="0"/>
      <w:marRight w:val="0"/>
      <w:marTop w:val="0"/>
      <w:marBottom w:val="0"/>
      <w:divBdr>
        <w:top w:val="none" w:sz="0" w:space="0" w:color="auto"/>
        <w:left w:val="none" w:sz="0" w:space="0" w:color="auto"/>
        <w:bottom w:val="none" w:sz="0" w:space="0" w:color="auto"/>
        <w:right w:val="none" w:sz="0" w:space="0" w:color="auto"/>
      </w:divBdr>
    </w:div>
    <w:div w:id="1007050683">
      <w:bodyDiv w:val="1"/>
      <w:marLeft w:val="0"/>
      <w:marRight w:val="0"/>
      <w:marTop w:val="0"/>
      <w:marBottom w:val="0"/>
      <w:divBdr>
        <w:top w:val="none" w:sz="0" w:space="0" w:color="auto"/>
        <w:left w:val="none" w:sz="0" w:space="0" w:color="auto"/>
        <w:bottom w:val="none" w:sz="0" w:space="0" w:color="auto"/>
        <w:right w:val="none" w:sz="0" w:space="0" w:color="auto"/>
      </w:divBdr>
    </w:div>
    <w:div w:id="1012143412">
      <w:bodyDiv w:val="1"/>
      <w:marLeft w:val="0"/>
      <w:marRight w:val="0"/>
      <w:marTop w:val="0"/>
      <w:marBottom w:val="0"/>
      <w:divBdr>
        <w:top w:val="none" w:sz="0" w:space="0" w:color="auto"/>
        <w:left w:val="none" w:sz="0" w:space="0" w:color="auto"/>
        <w:bottom w:val="none" w:sz="0" w:space="0" w:color="auto"/>
        <w:right w:val="none" w:sz="0" w:space="0" w:color="auto"/>
      </w:divBdr>
    </w:div>
    <w:div w:id="1029339029">
      <w:bodyDiv w:val="1"/>
      <w:marLeft w:val="0"/>
      <w:marRight w:val="0"/>
      <w:marTop w:val="0"/>
      <w:marBottom w:val="0"/>
      <w:divBdr>
        <w:top w:val="none" w:sz="0" w:space="0" w:color="auto"/>
        <w:left w:val="none" w:sz="0" w:space="0" w:color="auto"/>
        <w:bottom w:val="none" w:sz="0" w:space="0" w:color="auto"/>
        <w:right w:val="none" w:sz="0" w:space="0" w:color="auto"/>
      </w:divBdr>
    </w:div>
    <w:div w:id="1120417940">
      <w:bodyDiv w:val="1"/>
      <w:marLeft w:val="0"/>
      <w:marRight w:val="0"/>
      <w:marTop w:val="0"/>
      <w:marBottom w:val="0"/>
      <w:divBdr>
        <w:top w:val="none" w:sz="0" w:space="0" w:color="auto"/>
        <w:left w:val="none" w:sz="0" w:space="0" w:color="auto"/>
        <w:bottom w:val="none" w:sz="0" w:space="0" w:color="auto"/>
        <w:right w:val="none" w:sz="0" w:space="0" w:color="auto"/>
      </w:divBdr>
    </w:div>
    <w:div w:id="1123187278">
      <w:bodyDiv w:val="1"/>
      <w:marLeft w:val="0"/>
      <w:marRight w:val="0"/>
      <w:marTop w:val="0"/>
      <w:marBottom w:val="0"/>
      <w:divBdr>
        <w:top w:val="none" w:sz="0" w:space="0" w:color="auto"/>
        <w:left w:val="none" w:sz="0" w:space="0" w:color="auto"/>
        <w:bottom w:val="none" w:sz="0" w:space="0" w:color="auto"/>
        <w:right w:val="none" w:sz="0" w:space="0" w:color="auto"/>
      </w:divBdr>
    </w:div>
    <w:div w:id="1158426689">
      <w:bodyDiv w:val="1"/>
      <w:marLeft w:val="0"/>
      <w:marRight w:val="0"/>
      <w:marTop w:val="0"/>
      <w:marBottom w:val="0"/>
      <w:divBdr>
        <w:top w:val="none" w:sz="0" w:space="0" w:color="auto"/>
        <w:left w:val="none" w:sz="0" w:space="0" w:color="auto"/>
        <w:bottom w:val="none" w:sz="0" w:space="0" w:color="auto"/>
        <w:right w:val="none" w:sz="0" w:space="0" w:color="auto"/>
      </w:divBdr>
    </w:div>
    <w:div w:id="1186945830">
      <w:bodyDiv w:val="1"/>
      <w:marLeft w:val="0"/>
      <w:marRight w:val="0"/>
      <w:marTop w:val="0"/>
      <w:marBottom w:val="0"/>
      <w:divBdr>
        <w:top w:val="none" w:sz="0" w:space="0" w:color="auto"/>
        <w:left w:val="none" w:sz="0" w:space="0" w:color="auto"/>
        <w:bottom w:val="none" w:sz="0" w:space="0" w:color="auto"/>
        <w:right w:val="none" w:sz="0" w:space="0" w:color="auto"/>
      </w:divBdr>
    </w:div>
    <w:div w:id="1226113333">
      <w:bodyDiv w:val="1"/>
      <w:marLeft w:val="0"/>
      <w:marRight w:val="0"/>
      <w:marTop w:val="0"/>
      <w:marBottom w:val="0"/>
      <w:divBdr>
        <w:top w:val="none" w:sz="0" w:space="0" w:color="auto"/>
        <w:left w:val="none" w:sz="0" w:space="0" w:color="auto"/>
        <w:bottom w:val="none" w:sz="0" w:space="0" w:color="auto"/>
        <w:right w:val="none" w:sz="0" w:space="0" w:color="auto"/>
      </w:divBdr>
    </w:div>
    <w:div w:id="1226182854">
      <w:bodyDiv w:val="1"/>
      <w:marLeft w:val="0"/>
      <w:marRight w:val="0"/>
      <w:marTop w:val="0"/>
      <w:marBottom w:val="0"/>
      <w:divBdr>
        <w:top w:val="none" w:sz="0" w:space="0" w:color="auto"/>
        <w:left w:val="none" w:sz="0" w:space="0" w:color="auto"/>
        <w:bottom w:val="none" w:sz="0" w:space="0" w:color="auto"/>
        <w:right w:val="none" w:sz="0" w:space="0" w:color="auto"/>
      </w:divBdr>
    </w:div>
    <w:div w:id="1233004266">
      <w:bodyDiv w:val="1"/>
      <w:marLeft w:val="0"/>
      <w:marRight w:val="0"/>
      <w:marTop w:val="0"/>
      <w:marBottom w:val="0"/>
      <w:divBdr>
        <w:top w:val="none" w:sz="0" w:space="0" w:color="auto"/>
        <w:left w:val="none" w:sz="0" w:space="0" w:color="auto"/>
        <w:bottom w:val="none" w:sz="0" w:space="0" w:color="auto"/>
        <w:right w:val="none" w:sz="0" w:space="0" w:color="auto"/>
      </w:divBdr>
    </w:div>
    <w:div w:id="1249654356">
      <w:bodyDiv w:val="1"/>
      <w:marLeft w:val="0"/>
      <w:marRight w:val="0"/>
      <w:marTop w:val="0"/>
      <w:marBottom w:val="0"/>
      <w:divBdr>
        <w:top w:val="none" w:sz="0" w:space="0" w:color="auto"/>
        <w:left w:val="none" w:sz="0" w:space="0" w:color="auto"/>
        <w:bottom w:val="none" w:sz="0" w:space="0" w:color="auto"/>
        <w:right w:val="none" w:sz="0" w:space="0" w:color="auto"/>
      </w:divBdr>
    </w:div>
    <w:div w:id="1255896047">
      <w:bodyDiv w:val="1"/>
      <w:marLeft w:val="0"/>
      <w:marRight w:val="0"/>
      <w:marTop w:val="0"/>
      <w:marBottom w:val="0"/>
      <w:divBdr>
        <w:top w:val="none" w:sz="0" w:space="0" w:color="auto"/>
        <w:left w:val="none" w:sz="0" w:space="0" w:color="auto"/>
        <w:bottom w:val="none" w:sz="0" w:space="0" w:color="auto"/>
        <w:right w:val="none" w:sz="0" w:space="0" w:color="auto"/>
      </w:divBdr>
    </w:div>
    <w:div w:id="1290935610">
      <w:bodyDiv w:val="1"/>
      <w:marLeft w:val="0"/>
      <w:marRight w:val="0"/>
      <w:marTop w:val="0"/>
      <w:marBottom w:val="0"/>
      <w:divBdr>
        <w:top w:val="none" w:sz="0" w:space="0" w:color="auto"/>
        <w:left w:val="none" w:sz="0" w:space="0" w:color="auto"/>
        <w:bottom w:val="none" w:sz="0" w:space="0" w:color="auto"/>
        <w:right w:val="none" w:sz="0" w:space="0" w:color="auto"/>
      </w:divBdr>
    </w:div>
    <w:div w:id="1321038905">
      <w:bodyDiv w:val="1"/>
      <w:marLeft w:val="0"/>
      <w:marRight w:val="0"/>
      <w:marTop w:val="0"/>
      <w:marBottom w:val="0"/>
      <w:divBdr>
        <w:top w:val="none" w:sz="0" w:space="0" w:color="auto"/>
        <w:left w:val="none" w:sz="0" w:space="0" w:color="auto"/>
        <w:bottom w:val="none" w:sz="0" w:space="0" w:color="auto"/>
        <w:right w:val="none" w:sz="0" w:space="0" w:color="auto"/>
      </w:divBdr>
    </w:div>
    <w:div w:id="1325621800">
      <w:bodyDiv w:val="1"/>
      <w:marLeft w:val="0"/>
      <w:marRight w:val="0"/>
      <w:marTop w:val="0"/>
      <w:marBottom w:val="0"/>
      <w:divBdr>
        <w:top w:val="none" w:sz="0" w:space="0" w:color="auto"/>
        <w:left w:val="none" w:sz="0" w:space="0" w:color="auto"/>
        <w:bottom w:val="none" w:sz="0" w:space="0" w:color="auto"/>
        <w:right w:val="none" w:sz="0" w:space="0" w:color="auto"/>
      </w:divBdr>
    </w:div>
    <w:div w:id="1329095346">
      <w:bodyDiv w:val="1"/>
      <w:marLeft w:val="0"/>
      <w:marRight w:val="0"/>
      <w:marTop w:val="0"/>
      <w:marBottom w:val="0"/>
      <w:divBdr>
        <w:top w:val="none" w:sz="0" w:space="0" w:color="auto"/>
        <w:left w:val="none" w:sz="0" w:space="0" w:color="auto"/>
        <w:bottom w:val="none" w:sz="0" w:space="0" w:color="auto"/>
        <w:right w:val="none" w:sz="0" w:space="0" w:color="auto"/>
      </w:divBdr>
    </w:div>
    <w:div w:id="1341397392">
      <w:bodyDiv w:val="1"/>
      <w:marLeft w:val="0"/>
      <w:marRight w:val="0"/>
      <w:marTop w:val="0"/>
      <w:marBottom w:val="0"/>
      <w:divBdr>
        <w:top w:val="none" w:sz="0" w:space="0" w:color="auto"/>
        <w:left w:val="none" w:sz="0" w:space="0" w:color="auto"/>
        <w:bottom w:val="none" w:sz="0" w:space="0" w:color="auto"/>
        <w:right w:val="none" w:sz="0" w:space="0" w:color="auto"/>
      </w:divBdr>
    </w:div>
    <w:div w:id="1344209848">
      <w:bodyDiv w:val="1"/>
      <w:marLeft w:val="0"/>
      <w:marRight w:val="0"/>
      <w:marTop w:val="0"/>
      <w:marBottom w:val="0"/>
      <w:divBdr>
        <w:top w:val="none" w:sz="0" w:space="0" w:color="auto"/>
        <w:left w:val="none" w:sz="0" w:space="0" w:color="auto"/>
        <w:bottom w:val="none" w:sz="0" w:space="0" w:color="auto"/>
        <w:right w:val="none" w:sz="0" w:space="0" w:color="auto"/>
      </w:divBdr>
    </w:div>
    <w:div w:id="1363818616">
      <w:bodyDiv w:val="1"/>
      <w:marLeft w:val="0"/>
      <w:marRight w:val="0"/>
      <w:marTop w:val="0"/>
      <w:marBottom w:val="0"/>
      <w:divBdr>
        <w:top w:val="none" w:sz="0" w:space="0" w:color="auto"/>
        <w:left w:val="none" w:sz="0" w:space="0" w:color="auto"/>
        <w:bottom w:val="none" w:sz="0" w:space="0" w:color="auto"/>
        <w:right w:val="none" w:sz="0" w:space="0" w:color="auto"/>
      </w:divBdr>
    </w:div>
    <w:div w:id="1404451826">
      <w:bodyDiv w:val="1"/>
      <w:marLeft w:val="0"/>
      <w:marRight w:val="0"/>
      <w:marTop w:val="0"/>
      <w:marBottom w:val="0"/>
      <w:divBdr>
        <w:top w:val="none" w:sz="0" w:space="0" w:color="auto"/>
        <w:left w:val="none" w:sz="0" w:space="0" w:color="auto"/>
        <w:bottom w:val="none" w:sz="0" w:space="0" w:color="auto"/>
        <w:right w:val="none" w:sz="0" w:space="0" w:color="auto"/>
      </w:divBdr>
    </w:div>
    <w:div w:id="1405761051">
      <w:bodyDiv w:val="1"/>
      <w:marLeft w:val="0"/>
      <w:marRight w:val="0"/>
      <w:marTop w:val="0"/>
      <w:marBottom w:val="0"/>
      <w:divBdr>
        <w:top w:val="none" w:sz="0" w:space="0" w:color="auto"/>
        <w:left w:val="none" w:sz="0" w:space="0" w:color="auto"/>
        <w:bottom w:val="none" w:sz="0" w:space="0" w:color="auto"/>
        <w:right w:val="none" w:sz="0" w:space="0" w:color="auto"/>
      </w:divBdr>
    </w:div>
    <w:div w:id="1410811281">
      <w:bodyDiv w:val="1"/>
      <w:marLeft w:val="0"/>
      <w:marRight w:val="0"/>
      <w:marTop w:val="0"/>
      <w:marBottom w:val="0"/>
      <w:divBdr>
        <w:top w:val="none" w:sz="0" w:space="0" w:color="auto"/>
        <w:left w:val="none" w:sz="0" w:space="0" w:color="auto"/>
        <w:bottom w:val="none" w:sz="0" w:space="0" w:color="auto"/>
        <w:right w:val="none" w:sz="0" w:space="0" w:color="auto"/>
      </w:divBdr>
    </w:div>
    <w:div w:id="1421758074">
      <w:bodyDiv w:val="1"/>
      <w:marLeft w:val="0"/>
      <w:marRight w:val="0"/>
      <w:marTop w:val="0"/>
      <w:marBottom w:val="0"/>
      <w:divBdr>
        <w:top w:val="none" w:sz="0" w:space="0" w:color="auto"/>
        <w:left w:val="none" w:sz="0" w:space="0" w:color="auto"/>
        <w:bottom w:val="none" w:sz="0" w:space="0" w:color="auto"/>
        <w:right w:val="none" w:sz="0" w:space="0" w:color="auto"/>
      </w:divBdr>
    </w:div>
    <w:div w:id="1423379528">
      <w:bodyDiv w:val="1"/>
      <w:marLeft w:val="0"/>
      <w:marRight w:val="0"/>
      <w:marTop w:val="0"/>
      <w:marBottom w:val="0"/>
      <w:divBdr>
        <w:top w:val="none" w:sz="0" w:space="0" w:color="auto"/>
        <w:left w:val="none" w:sz="0" w:space="0" w:color="auto"/>
        <w:bottom w:val="none" w:sz="0" w:space="0" w:color="auto"/>
        <w:right w:val="none" w:sz="0" w:space="0" w:color="auto"/>
      </w:divBdr>
    </w:div>
    <w:div w:id="1445420338">
      <w:bodyDiv w:val="1"/>
      <w:marLeft w:val="0"/>
      <w:marRight w:val="0"/>
      <w:marTop w:val="0"/>
      <w:marBottom w:val="0"/>
      <w:divBdr>
        <w:top w:val="none" w:sz="0" w:space="0" w:color="auto"/>
        <w:left w:val="none" w:sz="0" w:space="0" w:color="auto"/>
        <w:bottom w:val="none" w:sz="0" w:space="0" w:color="auto"/>
        <w:right w:val="none" w:sz="0" w:space="0" w:color="auto"/>
      </w:divBdr>
    </w:div>
    <w:div w:id="1450709010">
      <w:bodyDiv w:val="1"/>
      <w:marLeft w:val="0"/>
      <w:marRight w:val="0"/>
      <w:marTop w:val="0"/>
      <w:marBottom w:val="0"/>
      <w:divBdr>
        <w:top w:val="none" w:sz="0" w:space="0" w:color="auto"/>
        <w:left w:val="none" w:sz="0" w:space="0" w:color="auto"/>
        <w:bottom w:val="none" w:sz="0" w:space="0" w:color="auto"/>
        <w:right w:val="none" w:sz="0" w:space="0" w:color="auto"/>
      </w:divBdr>
    </w:div>
    <w:div w:id="1464151461">
      <w:bodyDiv w:val="1"/>
      <w:marLeft w:val="0"/>
      <w:marRight w:val="0"/>
      <w:marTop w:val="0"/>
      <w:marBottom w:val="0"/>
      <w:divBdr>
        <w:top w:val="none" w:sz="0" w:space="0" w:color="auto"/>
        <w:left w:val="none" w:sz="0" w:space="0" w:color="auto"/>
        <w:bottom w:val="none" w:sz="0" w:space="0" w:color="auto"/>
        <w:right w:val="none" w:sz="0" w:space="0" w:color="auto"/>
      </w:divBdr>
    </w:div>
    <w:div w:id="1491484491">
      <w:bodyDiv w:val="1"/>
      <w:marLeft w:val="0"/>
      <w:marRight w:val="0"/>
      <w:marTop w:val="0"/>
      <w:marBottom w:val="0"/>
      <w:divBdr>
        <w:top w:val="none" w:sz="0" w:space="0" w:color="auto"/>
        <w:left w:val="none" w:sz="0" w:space="0" w:color="auto"/>
        <w:bottom w:val="none" w:sz="0" w:space="0" w:color="auto"/>
        <w:right w:val="none" w:sz="0" w:space="0" w:color="auto"/>
      </w:divBdr>
    </w:div>
    <w:div w:id="1535508589">
      <w:bodyDiv w:val="1"/>
      <w:marLeft w:val="0"/>
      <w:marRight w:val="0"/>
      <w:marTop w:val="0"/>
      <w:marBottom w:val="0"/>
      <w:divBdr>
        <w:top w:val="none" w:sz="0" w:space="0" w:color="auto"/>
        <w:left w:val="none" w:sz="0" w:space="0" w:color="auto"/>
        <w:bottom w:val="none" w:sz="0" w:space="0" w:color="auto"/>
        <w:right w:val="none" w:sz="0" w:space="0" w:color="auto"/>
      </w:divBdr>
    </w:div>
    <w:div w:id="1536700499">
      <w:bodyDiv w:val="1"/>
      <w:marLeft w:val="0"/>
      <w:marRight w:val="0"/>
      <w:marTop w:val="0"/>
      <w:marBottom w:val="0"/>
      <w:divBdr>
        <w:top w:val="none" w:sz="0" w:space="0" w:color="auto"/>
        <w:left w:val="none" w:sz="0" w:space="0" w:color="auto"/>
        <w:bottom w:val="none" w:sz="0" w:space="0" w:color="auto"/>
        <w:right w:val="none" w:sz="0" w:space="0" w:color="auto"/>
      </w:divBdr>
    </w:div>
    <w:div w:id="1571039870">
      <w:bodyDiv w:val="1"/>
      <w:marLeft w:val="0"/>
      <w:marRight w:val="0"/>
      <w:marTop w:val="0"/>
      <w:marBottom w:val="0"/>
      <w:divBdr>
        <w:top w:val="none" w:sz="0" w:space="0" w:color="auto"/>
        <w:left w:val="none" w:sz="0" w:space="0" w:color="auto"/>
        <w:bottom w:val="none" w:sz="0" w:space="0" w:color="auto"/>
        <w:right w:val="none" w:sz="0" w:space="0" w:color="auto"/>
      </w:divBdr>
    </w:div>
    <w:div w:id="1579751482">
      <w:bodyDiv w:val="1"/>
      <w:marLeft w:val="0"/>
      <w:marRight w:val="0"/>
      <w:marTop w:val="0"/>
      <w:marBottom w:val="0"/>
      <w:divBdr>
        <w:top w:val="none" w:sz="0" w:space="0" w:color="auto"/>
        <w:left w:val="none" w:sz="0" w:space="0" w:color="auto"/>
        <w:bottom w:val="none" w:sz="0" w:space="0" w:color="auto"/>
        <w:right w:val="none" w:sz="0" w:space="0" w:color="auto"/>
      </w:divBdr>
    </w:div>
    <w:div w:id="1587953529">
      <w:bodyDiv w:val="1"/>
      <w:marLeft w:val="0"/>
      <w:marRight w:val="0"/>
      <w:marTop w:val="0"/>
      <w:marBottom w:val="0"/>
      <w:divBdr>
        <w:top w:val="none" w:sz="0" w:space="0" w:color="auto"/>
        <w:left w:val="none" w:sz="0" w:space="0" w:color="auto"/>
        <w:bottom w:val="none" w:sz="0" w:space="0" w:color="auto"/>
        <w:right w:val="none" w:sz="0" w:space="0" w:color="auto"/>
      </w:divBdr>
    </w:div>
    <w:div w:id="1629554314">
      <w:bodyDiv w:val="1"/>
      <w:marLeft w:val="0"/>
      <w:marRight w:val="0"/>
      <w:marTop w:val="0"/>
      <w:marBottom w:val="0"/>
      <w:divBdr>
        <w:top w:val="none" w:sz="0" w:space="0" w:color="auto"/>
        <w:left w:val="none" w:sz="0" w:space="0" w:color="auto"/>
        <w:bottom w:val="none" w:sz="0" w:space="0" w:color="auto"/>
        <w:right w:val="none" w:sz="0" w:space="0" w:color="auto"/>
      </w:divBdr>
    </w:div>
    <w:div w:id="1654869941">
      <w:bodyDiv w:val="1"/>
      <w:marLeft w:val="0"/>
      <w:marRight w:val="0"/>
      <w:marTop w:val="0"/>
      <w:marBottom w:val="0"/>
      <w:divBdr>
        <w:top w:val="none" w:sz="0" w:space="0" w:color="auto"/>
        <w:left w:val="none" w:sz="0" w:space="0" w:color="auto"/>
        <w:bottom w:val="none" w:sz="0" w:space="0" w:color="auto"/>
        <w:right w:val="none" w:sz="0" w:space="0" w:color="auto"/>
      </w:divBdr>
    </w:div>
    <w:div w:id="1669819380">
      <w:bodyDiv w:val="1"/>
      <w:marLeft w:val="0"/>
      <w:marRight w:val="0"/>
      <w:marTop w:val="0"/>
      <w:marBottom w:val="0"/>
      <w:divBdr>
        <w:top w:val="none" w:sz="0" w:space="0" w:color="auto"/>
        <w:left w:val="none" w:sz="0" w:space="0" w:color="auto"/>
        <w:bottom w:val="none" w:sz="0" w:space="0" w:color="auto"/>
        <w:right w:val="none" w:sz="0" w:space="0" w:color="auto"/>
      </w:divBdr>
    </w:div>
    <w:div w:id="1682852313">
      <w:bodyDiv w:val="1"/>
      <w:marLeft w:val="0"/>
      <w:marRight w:val="0"/>
      <w:marTop w:val="0"/>
      <w:marBottom w:val="0"/>
      <w:divBdr>
        <w:top w:val="none" w:sz="0" w:space="0" w:color="auto"/>
        <w:left w:val="none" w:sz="0" w:space="0" w:color="auto"/>
        <w:bottom w:val="none" w:sz="0" w:space="0" w:color="auto"/>
        <w:right w:val="none" w:sz="0" w:space="0" w:color="auto"/>
      </w:divBdr>
    </w:div>
    <w:div w:id="1688211997">
      <w:bodyDiv w:val="1"/>
      <w:marLeft w:val="0"/>
      <w:marRight w:val="0"/>
      <w:marTop w:val="0"/>
      <w:marBottom w:val="0"/>
      <w:divBdr>
        <w:top w:val="none" w:sz="0" w:space="0" w:color="auto"/>
        <w:left w:val="none" w:sz="0" w:space="0" w:color="auto"/>
        <w:bottom w:val="none" w:sz="0" w:space="0" w:color="auto"/>
        <w:right w:val="none" w:sz="0" w:space="0" w:color="auto"/>
      </w:divBdr>
    </w:div>
    <w:div w:id="1706248616">
      <w:bodyDiv w:val="1"/>
      <w:marLeft w:val="0"/>
      <w:marRight w:val="0"/>
      <w:marTop w:val="0"/>
      <w:marBottom w:val="0"/>
      <w:divBdr>
        <w:top w:val="none" w:sz="0" w:space="0" w:color="auto"/>
        <w:left w:val="none" w:sz="0" w:space="0" w:color="auto"/>
        <w:bottom w:val="none" w:sz="0" w:space="0" w:color="auto"/>
        <w:right w:val="none" w:sz="0" w:space="0" w:color="auto"/>
      </w:divBdr>
    </w:div>
    <w:div w:id="1708290600">
      <w:bodyDiv w:val="1"/>
      <w:marLeft w:val="0"/>
      <w:marRight w:val="0"/>
      <w:marTop w:val="0"/>
      <w:marBottom w:val="0"/>
      <w:divBdr>
        <w:top w:val="none" w:sz="0" w:space="0" w:color="auto"/>
        <w:left w:val="none" w:sz="0" w:space="0" w:color="auto"/>
        <w:bottom w:val="none" w:sz="0" w:space="0" w:color="auto"/>
        <w:right w:val="none" w:sz="0" w:space="0" w:color="auto"/>
      </w:divBdr>
    </w:div>
    <w:div w:id="1710956964">
      <w:bodyDiv w:val="1"/>
      <w:marLeft w:val="0"/>
      <w:marRight w:val="0"/>
      <w:marTop w:val="0"/>
      <w:marBottom w:val="0"/>
      <w:divBdr>
        <w:top w:val="none" w:sz="0" w:space="0" w:color="auto"/>
        <w:left w:val="none" w:sz="0" w:space="0" w:color="auto"/>
        <w:bottom w:val="none" w:sz="0" w:space="0" w:color="auto"/>
        <w:right w:val="none" w:sz="0" w:space="0" w:color="auto"/>
      </w:divBdr>
    </w:div>
    <w:div w:id="1712917216">
      <w:bodyDiv w:val="1"/>
      <w:marLeft w:val="0"/>
      <w:marRight w:val="0"/>
      <w:marTop w:val="0"/>
      <w:marBottom w:val="0"/>
      <w:divBdr>
        <w:top w:val="none" w:sz="0" w:space="0" w:color="auto"/>
        <w:left w:val="none" w:sz="0" w:space="0" w:color="auto"/>
        <w:bottom w:val="none" w:sz="0" w:space="0" w:color="auto"/>
        <w:right w:val="none" w:sz="0" w:space="0" w:color="auto"/>
      </w:divBdr>
    </w:div>
    <w:div w:id="1753164870">
      <w:bodyDiv w:val="1"/>
      <w:marLeft w:val="0"/>
      <w:marRight w:val="0"/>
      <w:marTop w:val="0"/>
      <w:marBottom w:val="0"/>
      <w:divBdr>
        <w:top w:val="none" w:sz="0" w:space="0" w:color="auto"/>
        <w:left w:val="none" w:sz="0" w:space="0" w:color="auto"/>
        <w:bottom w:val="none" w:sz="0" w:space="0" w:color="auto"/>
        <w:right w:val="none" w:sz="0" w:space="0" w:color="auto"/>
      </w:divBdr>
    </w:div>
    <w:div w:id="1771776621">
      <w:bodyDiv w:val="1"/>
      <w:marLeft w:val="0"/>
      <w:marRight w:val="0"/>
      <w:marTop w:val="0"/>
      <w:marBottom w:val="0"/>
      <w:divBdr>
        <w:top w:val="none" w:sz="0" w:space="0" w:color="auto"/>
        <w:left w:val="none" w:sz="0" w:space="0" w:color="auto"/>
        <w:bottom w:val="none" w:sz="0" w:space="0" w:color="auto"/>
        <w:right w:val="none" w:sz="0" w:space="0" w:color="auto"/>
      </w:divBdr>
    </w:div>
    <w:div w:id="1793327885">
      <w:bodyDiv w:val="1"/>
      <w:marLeft w:val="0"/>
      <w:marRight w:val="0"/>
      <w:marTop w:val="0"/>
      <w:marBottom w:val="0"/>
      <w:divBdr>
        <w:top w:val="none" w:sz="0" w:space="0" w:color="auto"/>
        <w:left w:val="none" w:sz="0" w:space="0" w:color="auto"/>
        <w:bottom w:val="none" w:sz="0" w:space="0" w:color="auto"/>
        <w:right w:val="none" w:sz="0" w:space="0" w:color="auto"/>
      </w:divBdr>
    </w:div>
    <w:div w:id="1806775724">
      <w:bodyDiv w:val="1"/>
      <w:marLeft w:val="0"/>
      <w:marRight w:val="0"/>
      <w:marTop w:val="0"/>
      <w:marBottom w:val="0"/>
      <w:divBdr>
        <w:top w:val="none" w:sz="0" w:space="0" w:color="auto"/>
        <w:left w:val="none" w:sz="0" w:space="0" w:color="auto"/>
        <w:bottom w:val="none" w:sz="0" w:space="0" w:color="auto"/>
        <w:right w:val="none" w:sz="0" w:space="0" w:color="auto"/>
      </w:divBdr>
    </w:div>
    <w:div w:id="1809130037">
      <w:bodyDiv w:val="1"/>
      <w:marLeft w:val="0"/>
      <w:marRight w:val="0"/>
      <w:marTop w:val="0"/>
      <w:marBottom w:val="0"/>
      <w:divBdr>
        <w:top w:val="none" w:sz="0" w:space="0" w:color="auto"/>
        <w:left w:val="none" w:sz="0" w:space="0" w:color="auto"/>
        <w:bottom w:val="none" w:sz="0" w:space="0" w:color="auto"/>
        <w:right w:val="none" w:sz="0" w:space="0" w:color="auto"/>
      </w:divBdr>
    </w:div>
    <w:div w:id="1822381209">
      <w:bodyDiv w:val="1"/>
      <w:marLeft w:val="0"/>
      <w:marRight w:val="0"/>
      <w:marTop w:val="0"/>
      <w:marBottom w:val="0"/>
      <w:divBdr>
        <w:top w:val="none" w:sz="0" w:space="0" w:color="auto"/>
        <w:left w:val="none" w:sz="0" w:space="0" w:color="auto"/>
        <w:bottom w:val="none" w:sz="0" w:space="0" w:color="auto"/>
        <w:right w:val="none" w:sz="0" w:space="0" w:color="auto"/>
      </w:divBdr>
    </w:div>
    <w:div w:id="1822578490">
      <w:bodyDiv w:val="1"/>
      <w:marLeft w:val="0"/>
      <w:marRight w:val="0"/>
      <w:marTop w:val="0"/>
      <w:marBottom w:val="0"/>
      <w:divBdr>
        <w:top w:val="none" w:sz="0" w:space="0" w:color="auto"/>
        <w:left w:val="none" w:sz="0" w:space="0" w:color="auto"/>
        <w:bottom w:val="none" w:sz="0" w:space="0" w:color="auto"/>
        <w:right w:val="none" w:sz="0" w:space="0" w:color="auto"/>
      </w:divBdr>
    </w:div>
    <w:div w:id="1833333559">
      <w:bodyDiv w:val="1"/>
      <w:marLeft w:val="0"/>
      <w:marRight w:val="0"/>
      <w:marTop w:val="0"/>
      <w:marBottom w:val="0"/>
      <w:divBdr>
        <w:top w:val="none" w:sz="0" w:space="0" w:color="auto"/>
        <w:left w:val="none" w:sz="0" w:space="0" w:color="auto"/>
        <w:bottom w:val="none" w:sz="0" w:space="0" w:color="auto"/>
        <w:right w:val="none" w:sz="0" w:space="0" w:color="auto"/>
      </w:divBdr>
    </w:div>
    <w:div w:id="1846285002">
      <w:bodyDiv w:val="1"/>
      <w:marLeft w:val="0"/>
      <w:marRight w:val="0"/>
      <w:marTop w:val="0"/>
      <w:marBottom w:val="0"/>
      <w:divBdr>
        <w:top w:val="none" w:sz="0" w:space="0" w:color="auto"/>
        <w:left w:val="none" w:sz="0" w:space="0" w:color="auto"/>
        <w:bottom w:val="none" w:sz="0" w:space="0" w:color="auto"/>
        <w:right w:val="none" w:sz="0" w:space="0" w:color="auto"/>
      </w:divBdr>
    </w:div>
    <w:div w:id="1866407913">
      <w:bodyDiv w:val="1"/>
      <w:marLeft w:val="0"/>
      <w:marRight w:val="0"/>
      <w:marTop w:val="0"/>
      <w:marBottom w:val="0"/>
      <w:divBdr>
        <w:top w:val="none" w:sz="0" w:space="0" w:color="auto"/>
        <w:left w:val="none" w:sz="0" w:space="0" w:color="auto"/>
        <w:bottom w:val="none" w:sz="0" w:space="0" w:color="auto"/>
        <w:right w:val="none" w:sz="0" w:space="0" w:color="auto"/>
      </w:divBdr>
    </w:div>
    <w:div w:id="1880315511">
      <w:bodyDiv w:val="1"/>
      <w:marLeft w:val="0"/>
      <w:marRight w:val="0"/>
      <w:marTop w:val="0"/>
      <w:marBottom w:val="0"/>
      <w:divBdr>
        <w:top w:val="none" w:sz="0" w:space="0" w:color="auto"/>
        <w:left w:val="none" w:sz="0" w:space="0" w:color="auto"/>
        <w:bottom w:val="none" w:sz="0" w:space="0" w:color="auto"/>
        <w:right w:val="none" w:sz="0" w:space="0" w:color="auto"/>
      </w:divBdr>
    </w:div>
    <w:div w:id="1883899704">
      <w:bodyDiv w:val="1"/>
      <w:marLeft w:val="0"/>
      <w:marRight w:val="0"/>
      <w:marTop w:val="0"/>
      <w:marBottom w:val="0"/>
      <w:divBdr>
        <w:top w:val="none" w:sz="0" w:space="0" w:color="auto"/>
        <w:left w:val="none" w:sz="0" w:space="0" w:color="auto"/>
        <w:bottom w:val="none" w:sz="0" w:space="0" w:color="auto"/>
        <w:right w:val="none" w:sz="0" w:space="0" w:color="auto"/>
      </w:divBdr>
    </w:div>
    <w:div w:id="1890266341">
      <w:bodyDiv w:val="1"/>
      <w:marLeft w:val="0"/>
      <w:marRight w:val="0"/>
      <w:marTop w:val="0"/>
      <w:marBottom w:val="0"/>
      <w:divBdr>
        <w:top w:val="none" w:sz="0" w:space="0" w:color="auto"/>
        <w:left w:val="none" w:sz="0" w:space="0" w:color="auto"/>
        <w:bottom w:val="none" w:sz="0" w:space="0" w:color="auto"/>
        <w:right w:val="none" w:sz="0" w:space="0" w:color="auto"/>
      </w:divBdr>
    </w:div>
    <w:div w:id="1910453900">
      <w:bodyDiv w:val="1"/>
      <w:marLeft w:val="0"/>
      <w:marRight w:val="0"/>
      <w:marTop w:val="0"/>
      <w:marBottom w:val="0"/>
      <w:divBdr>
        <w:top w:val="none" w:sz="0" w:space="0" w:color="auto"/>
        <w:left w:val="none" w:sz="0" w:space="0" w:color="auto"/>
        <w:bottom w:val="none" w:sz="0" w:space="0" w:color="auto"/>
        <w:right w:val="none" w:sz="0" w:space="0" w:color="auto"/>
      </w:divBdr>
    </w:div>
    <w:div w:id="1928416406">
      <w:bodyDiv w:val="1"/>
      <w:marLeft w:val="0"/>
      <w:marRight w:val="0"/>
      <w:marTop w:val="0"/>
      <w:marBottom w:val="0"/>
      <w:divBdr>
        <w:top w:val="none" w:sz="0" w:space="0" w:color="auto"/>
        <w:left w:val="none" w:sz="0" w:space="0" w:color="auto"/>
        <w:bottom w:val="none" w:sz="0" w:space="0" w:color="auto"/>
        <w:right w:val="none" w:sz="0" w:space="0" w:color="auto"/>
      </w:divBdr>
    </w:div>
    <w:div w:id="1944410043">
      <w:bodyDiv w:val="1"/>
      <w:marLeft w:val="0"/>
      <w:marRight w:val="0"/>
      <w:marTop w:val="0"/>
      <w:marBottom w:val="0"/>
      <w:divBdr>
        <w:top w:val="none" w:sz="0" w:space="0" w:color="auto"/>
        <w:left w:val="none" w:sz="0" w:space="0" w:color="auto"/>
        <w:bottom w:val="none" w:sz="0" w:space="0" w:color="auto"/>
        <w:right w:val="none" w:sz="0" w:space="0" w:color="auto"/>
      </w:divBdr>
    </w:div>
    <w:div w:id="1953003933">
      <w:bodyDiv w:val="1"/>
      <w:marLeft w:val="0"/>
      <w:marRight w:val="0"/>
      <w:marTop w:val="0"/>
      <w:marBottom w:val="0"/>
      <w:divBdr>
        <w:top w:val="none" w:sz="0" w:space="0" w:color="auto"/>
        <w:left w:val="none" w:sz="0" w:space="0" w:color="auto"/>
        <w:bottom w:val="none" w:sz="0" w:space="0" w:color="auto"/>
        <w:right w:val="none" w:sz="0" w:space="0" w:color="auto"/>
      </w:divBdr>
    </w:div>
    <w:div w:id="1955867804">
      <w:bodyDiv w:val="1"/>
      <w:marLeft w:val="0"/>
      <w:marRight w:val="0"/>
      <w:marTop w:val="0"/>
      <w:marBottom w:val="0"/>
      <w:divBdr>
        <w:top w:val="none" w:sz="0" w:space="0" w:color="auto"/>
        <w:left w:val="none" w:sz="0" w:space="0" w:color="auto"/>
        <w:bottom w:val="none" w:sz="0" w:space="0" w:color="auto"/>
        <w:right w:val="none" w:sz="0" w:space="0" w:color="auto"/>
      </w:divBdr>
    </w:div>
    <w:div w:id="1984000368">
      <w:bodyDiv w:val="1"/>
      <w:marLeft w:val="0"/>
      <w:marRight w:val="0"/>
      <w:marTop w:val="0"/>
      <w:marBottom w:val="0"/>
      <w:divBdr>
        <w:top w:val="none" w:sz="0" w:space="0" w:color="auto"/>
        <w:left w:val="none" w:sz="0" w:space="0" w:color="auto"/>
        <w:bottom w:val="none" w:sz="0" w:space="0" w:color="auto"/>
        <w:right w:val="none" w:sz="0" w:space="0" w:color="auto"/>
      </w:divBdr>
    </w:div>
    <w:div w:id="2053573227">
      <w:bodyDiv w:val="1"/>
      <w:marLeft w:val="0"/>
      <w:marRight w:val="0"/>
      <w:marTop w:val="0"/>
      <w:marBottom w:val="0"/>
      <w:divBdr>
        <w:top w:val="none" w:sz="0" w:space="0" w:color="auto"/>
        <w:left w:val="none" w:sz="0" w:space="0" w:color="auto"/>
        <w:bottom w:val="none" w:sz="0" w:space="0" w:color="auto"/>
        <w:right w:val="none" w:sz="0" w:space="0" w:color="auto"/>
      </w:divBdr>
    </w:div>
    <w:div w:id="21048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z0893-16" TargetMode="External"/><Relationship Id="rId13" Type="http://schemas.openxmlformats.org/officeDocument/2006/relationships/hyperlink" Target="http://search.ligazakon.ua/l_doc2.nsf/link1/T17214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earch.ligazakon.ua/l_doc2.nsf/link1/T172145.html"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zakon0.rada.gov.ua/laws/show/2145-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172145.html" TargetMode="External"/><Relationship Id="rId5" Type="http://schemas.openxmlformats.org/officeDocument/2006/relationships/settings" Target="settings.xml"/><Relationship Id="rId15" Type="http://schemas.openxmlformats.org/officeDocument/2006/relationships/hyperlink" Target="http://zakon0.rada.gov.ua/laws/show/1060-12" TargetMode="External"/><Relationship Id="rId10" Type="http://schemas.openxmlformats.org/officeDocument/2006/relationships/hyperlink" Target="http://zakon3.rada.gov.ua/laws/show/z0893-1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on3.rada.gov.ua/laws/show/755-15/paran429" TargetMode="External"/><Relationship Id="rId14" Type="http://schemas.openxmlformats.org/officeDocument/2006/relationships/hyperlink" Target="http://zakon0.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9E11-503F-4083-A769-03C39832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103</Pages>
  <Words>31996</Words>
  <Characters>182378</Characters>
  <Application>Microsoft Office Word</Application>
  <DocSecurity>0</DocSecurity>
  <Lines>1519</Lines>
  <Paragraphs>427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 Брехлічук</dc:creator>
  <cp:lastModifiedBy>User</cp:lastModifiedBy>
  <cp:revision>179</cp:revision>
  <cp:lastPrinted>2019-04-11T08:51:00Z</cp:lastPrinted>
  <dcterms:created xsi:type="dcterms:W3CDTF">2019-03-19T19:22:00Z</dcterms:created>
  <dcterms:modified xsi:type="dcterms:W3CDTF">2019-04-11T13:32:00Z</dcterms:modified>
</cp:coreProperties>
</file>