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DD" w:rsidRDefault="00A567DD" w:rsidP="00A567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7DD" w:rsidRDefault="00A567DD" w:rsidP="00A567DD">
      <w:pPr>
        <w:jc w:val="center"/>
        <w:rPr>
          <w:sz w:val="28"/>
          <w:szCs w:val="28"/>
        </w:rPr>
      </w:pPr>
    </w:p>
    <w:p w:rsidR="00A567DD" w:rsidRDefault="00A567DD" w:rsidP="00A567DD">
      <w:pPr>
        <w:jc w:val="center"/>
        <w:rPr>
          <w:sz w:val="28"/>
          <w:szCs w:val="28"/>
        </w:rPr>
      </w:pPr>
    </w:p>
    <w:p w:rsidR="00A567DD" w:rsidRDefault="00A567DD" w:rsidP="00A567DD">
      <w:pPr>
        <w:pStyle w:val="a4"/>
        <w:jc w:val="center"/>
        <w:rPr>
          <w:b/>
          <w:szCs w:val="28"/>
        </w:rPr>
      </w:pPr>
      <w:r>
        <w:rPr>
          <w:szCs w:val="28"/>
        </w:rPr>
        <w:t>Рахівська міська рада</w:t>
      </w:r>
    </w:p>
    <w:p w:rsidR="00A567DD" w:rsidRDefault="00A567DD" w:rsidP="00A567DD">
      <w:pPr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A567DD" w:rsidRDefault="00A567DD" w:rsidP="00A567DD">
      <w:pPr>
        <w:jc w:val="center"/>
        <w:rPr>
          <w:sz w:val="28"/>
          <w:szCs w:val="28"/>
        </w:rPr>
      </w:pPr>
    </w:p>
    <w:p w:rsidR="00A567DD" w:rsidRDefault="00A567DD" w:rsidP="00A567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A567DD" w:rsidRDefault="00A567DD" w:rsidP="00A567DD">
      <w:pPr>
        <w:jc w:val="center"/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>від  __________  2018 року   №</w:t>
      </w:r>
      <w:bookmarkStart w:id="0" w:name="_GoBack"/>
      <w:bookmarkEnd w:id="0"/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м. Рахів 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Про встановлення тарифів 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>на теплопостачання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представлені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„БІОТЕС” розрахунки вартості послуг з теплопостачання по категоріям споживачів, лист №12/02-03 від 12.02.2018 р., відповідно до Постанов Кабінету Міністрів України №869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забезпечення єдиного підходу до формування тарифів на житлово-комунальні послуги”, ст.20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теплопостачання ”, керуючись ст. 28  Закону 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 ”, виконком міської ради  </w:t>
      </w:r>
    </w:p>
    <w:p w:rsidR="00A567DD" w:rsidRDefault="00A567DD" w:rsidP="00A567DD">
      <w:pPr>
        <w:ind w:firstLine="708"/>
        <w:jc w:val="both"/>
        <w:rPr>
          <w:sz w:val="28"/>
          <w:szCs w:val="28"/>
        </w:rPr>
      </w:pPr>
    </w:p>
    <w:p w:rsidR="00A567DD" w:rsidRDefault="00A567DD" w:rsidP="00A567D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1.Затвердити вартість 1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для споживачів:</w:t>
      </w:r>
    </w:p>
    <w:p w:rsidR="00A567DD" w:rsidRDefault="00A567DD" w:rsidP="00A567DD">
      <w:pPr>
        <w:ind w:firstLine="708"/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>а) для населення: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- на виробництво теплової енергії – 994,66 грн. за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(з ПДВ)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- на транспортування – 56,11 грн. за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(з ПДВ)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>б) для бюджетних установ та організацій: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- на виробництво теплової енергії – 1683,62 грн. за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(з ПДВ)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- на транспортування – 65,55 грн. за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(з ПДВ)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>в) інші споживачі: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- на виробництво теплової енергії – 1849,69 грн. за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(з ПДВ)</w:t>
      </w: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 xml:space="preserve">- на транспортування – 65,55 грн. за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(з ПДВ)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ab/>
        <w:t>2.Затвердити середній тариф на опалення згідно розрахунків для населення:</w:t>
      </w:r>
    </w:p>
    <w:p w:rsidR="00A567DD" w:rsidRDefault="00A567DD" w:rsidP="00A567DD">
      <w:pPr>
        <w:rPr>
          <w:sz w:val="28"/>
          <w:szCs w:val="28"/>
        </w:rPr>
      </w:pPr>
    </w:p>
    <w:p w:rsidR="00A567DD" w:rsidRDefault="00A567DD" w:rsidP="00A567DD">
      <w:pPr>
        <w:rPr>
          <w:sz w:val="28"/>
          <w:szCs w:val="28"/>
        </w:rPr>
      </w:pPr>
      <w:r>
        <w:rPr>
          <w:sz w:val="28"/>
          <w:szCs w:val="28"/>
        </w:rPr>
        <w:t>- на виробництво та транспортування теплової енергії на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- 38,00 грн. (з ПДВ).</w:t>
      </w:r>
      <w:r>
        <w:rPr>
          <w:sz w:val="28"/>
          <w:szCs w:val="28"/>
        </w:rPr>
        <w:br w:type="page"/>
      </w:r>
    </w:p>
    <w:p w:rsidR="00A567DD" w:rsidRDefault="00A567DD" w:rsidP="00A567D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567DD" w:rsidRDefault="00A567DD" w:rsidP="00A567DD">
      <w:pPr>
        <w:jc w:val="right"/>
        <w:rPr>
          <w:sz w:val="28"/>
          <w:szCs w:val="28"/>
        </w:rPr>
      </w:pPr>
    </w:p>
    <w:p w:rsidR="00A567DD" w:rsidRDefault="00A567DD" w:rsidP="00A56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3.Визначити що відповідно до п.10.6 Концесійного договору між Рахівською міською радою та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„БІОТЕС” вартість опалення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для населення становить 18,00 грн.</w:t>
      </w:r>
    </w:p>
    <w:p w:rsidR="00A567DD" w:rsidRDefault="00A567DD" w:rsidP="00A567DD">
      <w:pPr>
        <w:jc w:val="both"/>
        <w:rPr>
          <w:sz w:val="28"/>
          <w:szCs w:val="28"/>
        </w:rPr>
      </w:pPr>
    </w:p>
    <w:p w:rsidR="00A567DD" w:rsidRDefault="00A567DD" w:rsidP="00A56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4.Визнати таким, що втратило чинність рішення виконавчого комітету міської ради від 20.09.2015 р. №96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встановлення тарифів на теплопостачання ” та рішення від 04.07.2016 р. №36 із внесеними змінами від 12.102016 р. №57.</w:t>
      </w:r>
    </w:p>
    <w:p w:rsidR="00A567DD" w:rsidRDefault="00A567DD" w:rsidP="00A567DD">
      <w:pPr>
        <w:jc w:val="both"/>
        <w:rPr>
          <w:sz w:val="28"/>
          <w:szCs w:val="28"/>
        </w:rPr>
      </w:pPr>
    </w:p>
    <w:p w:rsidR="00A567DD" w:rsidRDefault="00A567DD" w:rsidP="00A56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5.Дане рішення опублікувати в засобах масової інформації.</w:t>
      </w:r>
    </w:p>
    <w:p w:rsidR="00A567DD" w:rsidRDefault="00A567DD" w:rsidP="00A567DD">
      <w:pPr>
        <w:jc w:val="both"/>
        <w:rPr>
          <w:sz w:val="28"/>
          <w:szCs w:val="28"/>
        </w:rPr>
      </w:pPr>
    </w:p>
    <w:p w:rsidR="00A567DD" w:rsidRDefault="00A567DD" w:rsidP="00A56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</w:rPr>
        <w:t>Бочкора</w:t>
      </w:r>
      <w:proofErr w:type="spellEnd"/>
      <w:r>
        <w:rPr>
          <w:sz w:val="28"/>
          <w:szCs w:val="28"/>
        </w:rPr>
        <w:t xml:space="preserve"> П.Ю.</w:t>
      </w:r>
    </w:p>
    <w:p w:rsidR="00A567DD" w:rsidRDefault="00A567DD" w:rsidP="00A567DD">
      <w:pPr>
        <w:jc w:val="both"/>
        <w:rPr>
          <w:sz w:val="28"/>
          <w:szCs w:val="28"/>
        </w:rPr>
      </w:pPr>
    </w:p>
    <w:p w:rsidR="00A567DD" w:rsidRDefault="00A567DD" w:rsidP="00A567DD">
      <w:pPr>
        <w:jc w:val="both"/>
        <w:rPr>
          <w:sz w:val="28"/>
          <w:szCs w:val="28"/>
        </w:rPr>
      </w:pPr>
    </w:p>
    <w:p w:rsidR="00A567DD" w:rsidRDefault="00A567DD" w:rsidP="00A567DD">
      <w:pPr>
        <w:jc w:val="both"/>
        <w:rPr>
          <w:sz w:val="28"/>
          <w:szCs w:val="28"/>
        </w:rPr>
      </w:pPr>
    </w:p>
    <w:p w:rsidR="00D86B8D" w:rsidRDefault="00A567DD" w:rsidP="00A567DD"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</w:t>
      </w:r>
      <w:proofErr w:type="spellStart"/>
      <w:r>
        <w:rPr>
          <w:sz w:val="28"/>
          <w:szCs w:val="28"/>
        </w:rPr>
        <w:t>Медвідь</w:t>
      </w:r>
      <w:proofErr w:type="spellEnd"/>
    </w:p>
    <w:sectPr w:rsidR="00D8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DD"/>
    <w:rsid w:val="005734EE"/>
    <w:rsid w:val="00A567DD"/>
    <w:rsid w:val="00D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567DD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A567DD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567DD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567DD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A567DD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567DD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2018-02-16T06:25:00Z</dcterms:created>
  <dcterms:modified xsi:type="dcterms:W3CDTF">2018-02-15T06:29:00Z</dcterms:modified>
</cp:coreProperties>
</file>