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</w:t>
      </w: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сесія  міської ради</w:t>
      </w: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D86FCB" w:rsidRPr="00D86FCB" w:rsidRDefault="00D86FCB" w:rsidP="00D86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</w:p>
    <w:p w:rsidR="00D86FCB" w:rsidRPr="00D86FCB" w:rsidRDefault="00D86FCB" w:rsidP="00D86FCB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штатного </w:t>
      </w: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розпису КП </w:t>
      </w:r>
      <w:proofErr w:type="spellStart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„Тиса</w:t>
      </w:r>
      <w:proofErr w:type="spellEnd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</w:p>
    <w:p w:rsidR="00D86FCB" w:rsidRPr="00D86FCB" w:rsidRDefault="00D86FCB" w:rsidP="00D86FCB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лист начальника КП «Тиса» від 12.01.201</w:t>
      </w:r>
      <w:r w:rsidR="00FD1C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№</w:t>
      </w:r>
      <w:r w:rsidR="00FD1C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ст.26 «Про місцеве самоврядування в Україні », міська рада </w:t>
      </w: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D86FCB" w:rsidRPr="00D86FCB" w:rsidRDefault="00D86FCB" w:rsidP="00D8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Затвердити штатний розпис комунального підприємства </w:t>
      </w:r>
      <w:proofErr w:type="spellStart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„Тиса</w:t>
      </w:r>
      <w:proofErr w:type="spellEnd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 згідно додатку.</w:t>
      </w:r>
    </w:p>
    <w:p w:rsidR="00D86FCB" w:rsidRPr="00D86FCB" w:rsidRDefault="00D86FCB" w:rsidP="00D86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Визнати таким,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втратило чинність 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міської ради </w:t>
      </w: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13 січня </w:t>
      </w: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7</w:t>
      </w:r>
      <w:r w:rsidRPr="00D86FCB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259 «Про затвердження штатного розпису КП «Тиса». </w:t>
      </w:r>
    </w:p>
    <w:p w:rsidR="00D86FCB" w:rsidRPr="00D86FCB" w:rsidRDefault="00D86FCB" w:rsidP="00D86FCB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D86FCB" w:rsidRPr="00D86FCB" w:rsidRDefault="00D86FCB" w:rsidP="00D8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6FCB" w:rsidRPr="00D86FCB" w:rsidRDefault="00D86FCB" w:rsidP="00D86FCB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86F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p w:rsidR="00D86FCB" w:rsidRPr="00D86FCB" w:rsidRDefault="00D86FCB" w:rsidP="00D8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D86FCB" w:rsidRPr="00D86FCB" w:rsidTr="00E96BAE">
        <w:trPr>
          <w:jc w:val="right"/>
        </w:trPr>
        <w:tc>
          <w:tcPr>
            <w:tcW w:w="2567" w:type="dxa"/>
          </w:tcPr>
          <w:p w:rsidR="00D86FCB" w:rsidRPr="00D86FCB" w:rsidRDefault="00D86FCB" w:rsidP="00D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86F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 w:type="page"/>
            </w:r>
            <w:r w:rsidRPr="00D86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86F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                                                                 до рішення міської ради</w:t>
            </w:r>
          </w:p>
          <w:p w:rsidR="00D86FCB" w:rsidRPr="00D86FCB" w:rsidRDefault="00D86FCB" w:rsidP="00D8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  <w:r w:rsidRPr="00D86F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_____2018</w:t>
            </w:r>
            <w:r w:rsidRPr="00D86F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</w:t>
            </w:r>
          </w:p>
        </w:tc>
      </w:tr>
    </w:tbl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86FCB" w:rsidRPr="00D86FCB" w:rsidRDefault="00D86FCB" w:rsidP="00D86FC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6FCB" w:rsidRPr="00D86FCB" w:rsidRDefault="00D86FCB" w:rsidP="00D86FC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</w:pPr>
      <w:r w:rsidRPr="00D86FCB"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  <w:t>ШТАТНИЙ РОЗПИС</w:t>
      </w:r>
    </w:p>
    <w:p w:rsidR="00D86FCB" w:rsidRDefault="00D86FCB" w:rsidP="00D86FC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</w:pPr>
      <w:r w:rsidRPr="00D86FCB"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  <w:t>Рахівського міського комунального підприємства «Тиса»</w:t>
      </w:r>
    </w:p>
    <w:p w:rsidR="007F36BA" w:rsidRPr="00D86FCB" w:rsidRDefault="007F36BA" w:rsidP="00D86FC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</w:pPr>
      <w:r>
        <w:rPr>
          <w:rFonts w:ascii="Times New Roman" w:eastAsia="Times New Roman" w:hAnsi="Times New Roman" w:cs="Calibri"/>
          <w:b/>
          <w:sz w:val="28"/>
          <w:szCs w:val="24"/>
          <w:lang w:val="uk-UA" w:bidi="en-US"/>
        </w:rPr>
        <w:t>«__»_____________2018 р.</w:t>
      </w:r>
      <w:bookmarkStart w:id="0" w:name="_GoBack"/>
      <w:bookmarkEnd w:id="0"/>
    </w:p>
    <w:p w:rsidR="00D86FCB" w:rsidRPr="00D86FCB" w:rsidRDefault="00D86FCB" w:rsidP="00D86FCB">
      <w:pPr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sz w:val="24"/>
          <w:szCs w:val="24"/>
          <w:lang w:val="uk-UA" w:bidi="en-US"/>
        </w:rPr>
      </w:pPr>
    </w:p>
    <w:tbl>
      <w:tblPr>
        <w:tblW w:w="0" w:type="auto"/>
        <w:tblInd w:w="-763" w:type="dxa"/>
        <w:tblLayout w:type="fixed"/>
        <w:tblLook w:val="0000" w:firstRow="0" w:lastRow="0" w:firstColumn="0" w:lastColumn="0" w:noHBand="0" w:noVBand="0"/>
      </w:tblPr>
      <w:tblGrid>
        <w:gridCol w:w="445"/>
        <w:gridCol w:w="2127"/>
        <w:gridCol w:w="682"/>
        <w:gridCol w:w="947"/>
        <w:gridCol w:w="961"/>
        <w:gridCol w:w="1014"/>
        <w:gridCol w:w="799"/>
        <w:gridCol w:w="1256"/>
        <w:gridCol w:w="1545"/>
      </w:tblGrid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№</w:t>
            </w:r>
          </w:p>
          <w:p w:rsidR="00D86FCB" w:rsidRPr="00D86FCB" w:rsidRDefault="00D86FCB" w:rsidP="00D86F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п/</w:t>
            </w:r>
            <w:proofErr w:type="spellStart"/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Найменування посади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proofErr w:type="spellStart"/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К-сть</w:t>
            </w:r>
            <w:proofErr w:type="spellEnd"/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 xml:space="preserve"> штатних одиниць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Посадовий оклад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 xml:space="preserve">Гірські 25% </w:t>
            </w:r>
            <w:proofErr w:type="spellStart"/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грн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Доплата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Разом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Місячний фонд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0"/>
                <w:szCs w:val="20"/>
                <w:lang w:val="uk-UA" w:bidi="en-US"/>
              </w:rPr>
              <w:t>Річний фонд оплати грн.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Директор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6400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8000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8000</w:t>
            </w: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96000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Заступник директора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5860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1465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7325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7325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87900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Головний бухгалтер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5760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1440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7200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86400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Юрист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4800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72000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 xml:space="preserve">Спеціаліст з питань архітектури та </w:t>
            </w:r>
            <w:proofErr w:type="spellStart"/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місцебудування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5200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6500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78000</w:t>
            </w: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</w:p>
        </w:tc>
      </w:tr>
      <w:tr w:rsidR="00D86FCB" w:rsidRPr="00D86FCB" w:rsidTr="00D86FCB">
        <w:trPr>
          <w:trHeight w:val="42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Прибиральник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1762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</w:t>
            </w: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40,50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2297,5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4500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13500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162000</w:t>
            </w:r>
          </w:p>
        </w:tc>
      </w:tr>
      <w:tr w:rsidR="00D86FCB" w:rsidRPr="00D86FCB" w:rsidTr="00D86FCB"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D86FC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uk-UA" w:eastAsia="hi-IN" w:bidi="hi-IN"/>
              </w:rPr>
              <w:t>Технічний працівник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  <w:r w:rsidRPr="00D86FC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по утриманню </w:t>
            </w:r>
            <w:proofErr w:type="spellStart"/>
            <w:r w:rsidRPr="00D86FC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hi-IN" w:bidi="hi-IN"/>
              </w:rPr>
              <w:t>об'єктів</w:t>
            </w:r>
            <w:proofErr w:type="spellEnd"/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D86FC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uk-UA" w:eastAsia="hi-IN" w:bidi="hi-IN"/>
              </w:rPr>
              <w:t>інфраструктури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1762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440,50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2297,5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4500</w:t>
            </w: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4500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54000</w:t>
            </w:r>
          </w:p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8</w:t>
            </w: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Сторож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1762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440,5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1997,5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4200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uk-UA" w:bidi="en-US"/>
              </w:rPr>
              <w:t>12600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</w:pPr>
            <w:r w:rsidRPr="00D86FCB">
              <w:rPr>
                <w:rFonts w:ascii="Times New Roman" w:eastAsia="Times New Roman" w:hAnsi="Times New Roman" w:cs="Calibri"/>
                <w:sz w:val="24"/>
                <w:szCs w:val="24"/>
                <w:lang w:val="en-US" w:bidi="en-US"/>
              </w:rPr>
              <w:t>151200</w:t>
            </w:r>
          </w:p>
        </w:tc>
      </w:tr>
      <w:tr w:rsidR="00D86FCB" w:rsidRPr="00D86FCB" w:rsidTr="00D86FC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lang w:val="uk-UA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b/>
                <w:sz w:val="28"/>
                <w:lang w:val="uk-UA" w:bidi="en-US"/>
              </w:rPr>
              <w:t>Разом: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  <w:t>65625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FCB" w:rsidRPr="00D86FCB" w:rsidRDefault="00D86FCB" w:rsidP="00D86FC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</w:pPr>
            <w:r w:rsidRPr="00D86FCB"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bidi="en-US"/>
              </w:rPr>
              <w:t>871200</w:t>
            </w:r>
          </w:p>
        </w:tc>
      </w:tr>
    </w:tbl>
    <w:p w:rsidR="00D86FCB" w:rsidRPr="00D86FCB" w:rsidRDefault="00D86FCB" w:rsidP="00D86FC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val="en-US" w:bidi="en-US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6FCB" w:rsidRPr="00D86FCB" w:rsidRDefault="00D86FCB" w:rsidP="00D86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1553C" w:rsidRDefault="00D86FCB" w:rsidP="00FD1C73">
      <w:pPr>
        <w:spacing w:after="0" w:line="240" w:lineRule="auto"/>
        <w:ind w:firstLine="708"/>
      </w:pP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D86F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</w:p>
    <w:sectPr w:rsidR="0071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CB"/>
    <w:rsid w:val="0071553C"/>
    <w:rsid w:val="007F36BA"/>
    <w:rsid w:val="00D86FCB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2018-01-18T13:46:00Z</dcterms:created>
  <dcterms:modified xsi:type="dcterms:W3CDTF">2018-01-18T14:03:00Z</dcterms:modified>
</cp:coreProperties>
</file>