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EC" w:rsidRDefault="00A05CEC" w:rsidP="00A05CEC">
      <w:pPr>
        <w:jc w:val="right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Mincho"/>
          <w:sz w:val="28"/>
          <w:szCs w:val="28"/>
        </w:rPr>
        <w:t>ПРОЕКТ</w:t>
      </w:r>
    </w:p>
    <w:p w:rsidR="00A05CEC" w:rsidRDefault="00A05CEC" w:rsidP="00A05CEC">
      <w:pPr>
        <w:jc w:val="center"/>
        <w:rPr>
          <w:rFonts w:eastAsia="MS Mincho"/>
          <w:sz w:val="28"/>
          <w:szCs w:val="28"/>
        </w:rPr>
      </w:pPr>
    </w:p>
    <w:p w:rsidR="00A05CEC" w:rsidRDefault="00A05CEC" w:rsidP="00A05CEC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A05CEC" w:rsidRDefault="00A05CEC" w:rsidP="00A05CEC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</w:t>
      </w:r>
      <w:r>
        <w:rPr>
          <w:rFonts w:eastAsia="MS Mincho"/>
          <w:sz w:val="28"/>
          <w:szCs w:val="28"/>
        </w:rPr>
        <w:t xml:space="preserve"> сесія  міської ради</w:t>
      </w:r>
    </w:p>
    <w:p w:rsidR="00A05CEC" w:rsidRDefault="00A05CEC" w:rsidP="00A05CEC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A05CEC" w:rsidRDefault="00A05CEC" w:rsidP="00A05CEC">
      <w:pPr>
        <w:jc w:val="center"/>
        <w:rPr>
          <w:rFonts w:eastAsia="MS Mincho"/>
          <w:sz w:val="28"/>
          <w:szCs w:val="28"/>
        </w:rPr>
      </w:pPr>
    </w:p>
    <w:p w:rsidR="00A05CEC" w:rsidRDefault="00A05CEC" w:rsidP="00A05CEC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A05CEC" w:rsidRDefault="00A05CEC" w:rsidP="00A05CEC">
      <w:pPr>
        <w:rPr>
          <w:rFonts w:eastAsia="MS Mincho"/>
          <w:sz w:val="28"/>
          <w:szCs w:val="28"/>
        </w:rPr>
      </w:pPr>
    </w:p>
    <w:p w:rsidR="00A05CEC" w:rsidRDefault="00A05CEC" w:rsidP="00A05CEC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року  №</w:t>
      </w:r>
      <w:r>
        <w:rPr>
          <w:sz w:val="28"/>
          <w:szCs w:val="28"/>
        </w:rPr>
        <w:t>_____</w:t>
      </w:r>
    </w:p>
    <w:p w:rsidR="00A05CEC" w:rsidRDefault="00A05CEC" w:rsidP="00A05CEC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A05CEC" w:rsidRDefault="00A05CEC" w:rsidP="00A05CEC">
      <w:pPr>
        <w:rPr>
          <w:sz w:val="28"/>
          <w:szCs w:val="28"/>
        </w:rPr>
      </w:pPr>
    </w:p>
    <w:p w:rsidR="00A05CEC" w:rsidRPr="0048309C" w:rsidRDefault="00A05CEC" w:rsidP="00A05CEC">
      <w:pPr>
        <w:rPr>
          <w:sz w:val="28"/>
          <w:szCs w:val="28"/>
        </w:rPr>
      </w:pPr>
      <w:r w:rsidRPr="0048309C">
        <w:rPr>
          <w:sz w:val="28"/>
          <w:szCs w:val="28"/>
        </w:rPr>
        <w:t xml:space="preserve">Про встановлення податку на нерухоме майно, </w:t>
      </w:r>
    </w:p>
    <w:p w:rsidR="00A05CEC" w:rsidRPr="0048309C" w:rsidRDefault="00A05CEC" w:rsidP="00A05CEC">
      <w:pPr>
        <w:rPr>
          <w:sz w:val="28"/>
          <w:szCs w:val="28"/>
        </w:rPr>
      </w:pPr>
      <w:r w:rsidRPr="0048309C">
        <w:rPr>
          <w:sz w:val="28"/>
          <w:szCs w:val="28"/>
        </w:rPr>
        <w:t>відмінне від земельної ділянки</w:t>
      </w:r>
    </w:p>
    <w:p w:rsidR="00A05CEC" w:rsidRPr="0048309C" w:rsidRDefault="00A05CEC" w:rsidP="00A05CEC">
      <w:pPr>
        <w:rPr>
          <w:sz w:val="28"/>
          <w:szCs w:val="28"/>
        </w:rPr>
      </w:pPr>
    </w:p>
    <w:p w:rsidR="00A05CEC" w:rsidRPr="0048309C" w:rsidRDefault="00A05CEC" w:rsidP="00A05CEC">
      <w:pPr>
        <w:tabs>
          <w:tab w:val="left" w:pos="600"/>
        </w:tabs>
        <w:ind w:right="142"/>
        <w:jc w:val="both"/>
        <w:rPr>
          <w:rFonts w:eastAsia="MS Mincho"/>
          <w:sz w:val="28"/>
          <w:szCs w:val="28"/>
          <w:lang w:eastAsia="uk-UA"/>
        </w:rPr>
      </w:pPr>
      <w:r w:rsidRPr="0048309C">
        <w:rPr>
          <w:sz w:val="28"/>
          <w:szCs w:val="28"/>
        </w:rPr>
        <w:tab/>
        <w:t xml:space="preserve">Відповідно до ст.ст.7,8,10, 12, 266 Податкового кодексу України із змінами та доповненнями, </w:t>
      </w:r>
      <w:r w:rsidRPr="0048309C">
        <w:rPr>
          <w:rFonts w:eastAsia="MS Mincho"/>
          <w:sz w:val="28"/>
          <w:szCs w:val="28"/>
          <w:lang w:eastAsia="uk-UA"/>
        </w:rPr>
        <w:t xml:space="preserve">керуючись ст. 26 Закону України </w:t>
      </w:r>
      <w:proofErr w:type="spellStart"/>
      <w:r w:rsidRPr="0048309C">
        <w:rPr>
          <w:rFonts w:eastAsia="MS Mincho"/>
          <w:sz w:val="28"/>
          <w:szCs w:val="28"/>
          <w:lang w:eastAsia="uk-UA"/>
        </w:rPr>
        <w:t>„Про</w:t>
      </w:r>
      <w:proofErr w:type="spellEnd"/>
      <w:r w:rsidRPr="0048309C">
        <w:rPr>
          <w:rFonts w:eastAsia="MS Mincho"/>
          <w:sz w:val="28"/>
          <w:szCs w:val="28"/>
          <w:lang w:eastAsia="uk-UA"/>
        </w:rPr>
        <w:t xml:space="preserve"> місцеве самоврядування в Україні”, міська рада </w:t>
      </w:r>
    </w:p>
    <w:p w:rsidR="00A05CEC" w:rsidRPr="0048309C" w:rsidRDefault="00A05CEC" w:rsidP="00A05CEC">
      <w:pPr>
        <w:tabs>
          <w:tab w:val="left" w:pos="600"/>
        </w:tabs>
        <w:ind w:right="142"/>
        <w:jc w:val="both"/>
        <w:rPr>
          <w:rFonts w:eastAsia="MS Mincho"/>
          <w:sz w:val="28"/>
          <w:szCs w:val="28"/>
          <w:lang w:eastAsia="uk-UA"/>
        </w:rPr>
      </w:pPr>
    </w:p>
    <w:p w:rsidR="00A05CEC" w:rsidRPr="0048309C" w:rsidRDefault="00A05CEC" w:rsidP="00A05CEC">
      <w:pPr>
        <w:tabs>
          <w:tab w:val="left" w:pos="600"/>
        </w:tabs>
        <w:ind w:right="142"/>
        <w:jc w:val="center"/>
        <w:rPr>
          <w:rFonts w:eastAsia="MS Mincho"/>
          <w:sz w:val="28"/>
          <w:szCs w:val="28"/>
          <w:lang w:eastAsia="uk-UA"/>
        </w:rPr>
      </w:pPr>
      <w:r w:rsidRPr="0048309C">
        <w:rPr>
          <w:rFonts w:eastAsia="MS Mincho"/>
          <w:sz w:val="28"/>
          <w:szCs w:val="28"/>
          <w:lang w:eastAsia="uk-UA"/>
        </w:rPr>
        <w:t>в и р і ш и л а :</w:t>
      </w:r>
    </w:p>
    <w:p w:rsidR="00A05CEC" w:rsidRPr="0048309C" w:rsidRDefault="00A05CEC" w:rsidP="00A05CEC">
      <w:pPr>
        <w:tabs>
          <w:tab w:val="left" w:pos="600"/>
        </w:tabs>
        <w:ind w:right="142"/>
        <w:rPr>
          <w:rFonts w:eastAsia="MS Mincho"/>
          <w:sz w:val="28"/>
          <w:szCs w:val="28"/>
          <w:lang w:eastAsia="uk-UA"/>
        </w:rPr>
      </w:pPr>
    </w:p>
    <w:p w:rsidR="00A05CEC" w:rsidRPr="0048309C" w:rsidRDefault="00A05CEC" w:rsidP="00A05CEC">
      <w:pPr>
        <w:jc w:val="both"/>
        <w:rPr>
          <w:sz w:val="28"/>
          <w:szCs w:val="28"/>
        </w:rPr>
      </w:pPr>
      <w:r w:rsidRPr="0048309C">
        <w:rPr>
          <w:sz w:val="28"/>
          <w:szCs w:val="28"/>
        </w:rPr>
        <w:tab/>
        <w:t xml:space="preserve">1.Встановити, що на території міста Рахів </w:t>
      </w:r>
      <w:r>
        <w:rPr>
          <w:sz w:val="28"/>
          <w:szCs w:val="28"/>
        </w:rPr>
        <w:t>у</w:t>
      </w:r>
      <w:r w:rsidRPr="0048309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48309C">
        <w:rPr>
          <w:sz w:val="28"/>
          <w:szCs w:val="28"/>
        </w:rPr>
        <w:t xml:space="preserve"> році податок на нерухоме майно відмінне від земельної ділянки справляється за ставками встановленими рішенням міської ради від 26 січня 2016 року №42 „ Про встановлення податку на нерухоме майно, відмінне від земельної ділянки ”. </w:t>
      </w:r>
    </w:p>
    <w:p w:rsidR="00A05CEC" w:rsidRPr="0048309C" w:rsidRDefault="00A05CEC" w:rsidP="00A05CEC">
      <w:pPr>
        <w:rPr>
          <w:sz w:val="28"/>
          <w:szCs w:val="28"/>
        </w:rPr>
      </w:pPr>
      <w:r w:rsidRPr="0048309C">
        <w:rPr>
          <w:sz w:val="28"/>
          <w:szCs w:val="28"/>
        </w:rPr>
        <w:tab/>
        <w:t xml:space="preserve">2.Дане рішення оприлюднити в засобах масової інформації. </w:t>
      </w:r>
    </w:p>
    <w:p w:rsidR="00A05CEC" w:rsidRPr="0048309C" w:rsidRDefault="00A05CEC" w:rsidP="00A05CEC">
      <w:pPr>
        <w:rPr>
          <w:sz w:val="28"/>
          <w:szCs w:val="28"/>
        </w:rPr>
      </w:pPr>
      <w:r w:rsidRPr="0048309C">
        <w:rPr>
          <w:sz w:val="28"/>
          <w:szCs w:val="28"/>
        </w:rPr>
        <w:tab/>
        <w:t xml:space="preserve">3.Секретарю міської ради </w:t>
      </w:r>
      <w:proofErr w:type="spellStart"/>
      <w:r w:rsidRPr="0048309C">
        <w:rPr>
          <w:sz w:val="28"/>
          <w:szCs w:val="28"/>
        </w:rPr>
        <w:t>Брехлічук</w:t>
      </w:r>
      <w:proofErr w:type="spellEnd"/>
      <w:r w:rsidRPr="0048309C">
        <w:rPr>
          <w:sz w:val="28"/>
          <w:szCs w:val="28"/>
        </w:rPr>
        <w:t xml:space="preserve"> Д.Д. надіслати дане рішення до ДПІ у Рахівському районі.</w:t>
      </w:r>
    </w:p>
    <w:p w:rsidR="00A05CEC" w:rsidRPr="0048309C" w:rsidRDefault="00A05CEC" w:rsidP="00A05CEC">
      <w:pPr>
        <w:rPr>
          <w:sz w:val="28"/>
          <w:szCs w:val="28"/>
        </w:rPr>
      </w:pPr>
    </w:p>
    <w:p w:rsidR="00A05CEC" w:rsidRPr="0048309C" w:rsidRDefault="00A05CEC" w:rsidP="00A05CEC">
      <w:pPr>
        <w:rPr>
          <w:sz w:val="28"/>
          <w:szCs w:val="28"/>
        </w:rPr>
      </w:pPr>
    </w:p>
    <w:p w:rsidR="00A05CEC" w:rsidRPr="0048309C" w:rsidRDefault="00A05CEC" w:rsidP="00A05CEC">
      <w:pPr>
        <w:rPr>
          <w:sz w:val="28"/>
          <w:szCs w:val="28"/>
        </w:rPr>
      </w:pPr>
    </w:p>
    <w:p w:rsidR="00682D68" w:rsidRDefault="00A05CEC" w:rsidP="00A05CEC">
      <w:pPr>
        <w:jc w:val="both"/>
      </w:pPr>
      <w:r w:rsidRPr="0048309C">
        <w:rPr>
          <w:sz w:val="28"/>
          <w:szCs w:val="28"/>
        </w:rPr>
        <w:t>Міський голова</w:t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</w:r>
      <w:r w:rsidRPr="0048309C">
        <w:rPr>
          <w:sz w:val="28"/>
          <w:szCs w:val="28"/>
        </w:rPr>
        <w:tab/>
        <w:t>В.В.</w:t>
      </w:r>
      <w:proofErr w:type="spellStart"/>
      <w:r w:rsidRPr="0048309C">
        <w:rPr>
          <w:sz w:val="28"/>
          <w:szCs w:val="28"/>
        </w:rPr>
        <w:t>Медвідь</w:t>
      </w:r>
      <w:bookmarkStart w:id="0" w:name="_GoBack"/>
      <w:bookmarkEnd w:id="0"/>
      <w:proofErr w:type="spellEnd"/>
    </w:p>
    <w:sectPr w:rsidR="0068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EC"/>
    <w:rsid w:val="00682D68"/>
    <w:rsid w:val="00A0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2017-11-30T15:35:00Z</dcterms:created>
  <dcterms:modified xsi:type="dcterms:W3CDTF">2017-11-30T15:37:00Z</dcterms:modified>
</cp:coreProperties>
</file>