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084" w:rsidRPr="00794084" w:rsidRDefault="00794084" w:rsidP="00794084">
      <w:pPr>
        <w:autoSpaceDE w:val="0"/>
        <w:autoSpaceDN w:val="0"/>
        <w:adjustRightInd w:val="0"/>
        <w:spacing w:after="0" w:line="240" w:lineRule="auto"/>
        <w:jc w:val="right"/>
        <w:rPr>
          <w:rFonts w:ascii="Times New Roman" w:eastAsia="Times New Roman" w:hAnsi="Times New Roman" w:cs="Times New Roman"/>
          <w:b/>
          <w:sz w:val="24"/>
          <w:szCs w:val="28"/>
          <w:lang w:val="uk-UA"/>
        </w:rPr>
      </w:pPr>
      <w:r w:rsidRPr="00794084">
        <w:rPr>
          <w:rFonts w:ascii="Times New Roman" w:eastAsia="Times New Roman" w:hAnsi="Times New Roman" w:cs="Times New Roman"/>
          <w:b/>
          <w:sz w:val="24"/>
          <w:szCs w:val="28"/>
          <w:lang w:val="uk-UA"/>
        </w:rPr>
        <w:t>ПРОЕКТ</w:t>
      </w:r>
    </w:p>
    <w:p w:rsidR="00794084" w:rsidRPr="00794084" w:rsidRDefault="00794084" w:rsidP="00794084">
      <w:pPr>
        <w:shd w:val="clear" w:color="auto" w:fill="FFFFFF"/>
        <w:spacing w:after="0" w:line="240" w:lineRule="auto"/>
        <w:rPr>
          <w:rFonts w:ascii="Times New Roman" w:eastAsia="Times New Roman" w:hAnsi="Times New Roman" w:cs="Times New Roman"/>
          <w:color w:val="000000"/>
          <w:sz w:val="24"/>
          <w:szCs w:val="28"/>
          <w:lang w:val="uk-UA"/>
        </w:rPr>
      </w:pPr>
    </w:p>
    <w:p w:rsidR="00794084" w:rsidRPr="00794084" w:rsidRDefault="00794084" w:rsidP="00794084">
      <w:pPr>
        <w:autoSpaceDE w:val="0"/>
        <w:autoSpaceDN w:val="0"/>
        <w:adjustRightInd w:val="0"/>
        <w:spacing w:after="0" w:line="240" w:lineRule="auto"/>
        <w:jc w:val="center"/>
        <w:rPr>
          <w:rFonts w:ascii="Times New Roman" w:eastAsia="Times New Roman" w:hAnsi="Times New Roman" w:cs="Times New Roman"/>
          <w:sz w:val="24"/>
          <w:szCs w:val="24"/>
          <w:lang w:val="uk-UA"/>
        </w:rPr>
      </w:pPr>
      <w:r w:rsidRPr="00794084">
        <w:rPr>
          <w:rFonts w:ascii="Times New Roman" w:eastAsia="Times New Roman" w:hAnsi="Times New Roman" w:cs="Times New Roman"/>
          <w:noProof/>
        </w:rPr>
        <w:drawing>
          <wp:inline distT="0" distB="0" distL="0" distR="0" wp14:anchorId="573CC449" wp14:editId="51430746">
            <wp:extent cx="495300" cy="4191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p>
    <w:p w:rsidR="00794084" w:rsidRPr="00794084" w:rsidRDefault="00794084" w:rsidP="00794084">
      <w:pPr>
        <w:autoSpaceDE w:val="0"/>
        <w:autoSpaceDN w:val="0"/>
        <w:adjustRightInd w:val="0"/>
        <w:spacing w:after="0" w:line="240" w:lineRule="auto"/>
        <w:jc w:val="center"/>
        <w:rPr>
          <w:rFonts w:ascii="Times New Roman" w:eastAsia="Times New Roman" w:hAnsi="Times New Roman" w:cs="Times New Roman"/>
          <w:sz w:val="24"/>
          <w:szCs w:val="28"/>
          <w:lang w:val="uk-UA"/>
        </w:rPr>
      </w:pPr>
      <w:r w:rsidRPr="00794084">
        <w:rPr>
          <w:rFonts w:ascii="Times New Roman" w:eastAsia="Times New Roman" w:hAnsi="Times New Roman" w:cs="Times New Roman"/>
          <w:sz w:val="24"/>
          <w:szCs w:val="28"/>
          <w:lang w:val="uk-UA"/>
        </w:rPr>
        <w:t>Рахівська міська рада</w:t>
      </w:r>
    </w:p>
    <w:p w:rsidR="00794084" w:rsidRPr="00794084" w:rsidRDefault="00794084" w:rsidP="00794084">
      <w:pPr>
        <w:autoSpaceDE w:val="0"/>
        <w:autoSpaceDN w:val="0"/>
        <w:adjustRightInd w:val="0"/>
        <w:spacing w:after="0" w:line="240" w:lineRule="auto"/>
        <w:jc w:val="center"/>
        <w:rPr>
          <w:rFonts w:ascii="Times New Roman" w:eastAsia="Times New Roman" w:hAnsi="Times New Roman" w:cs="Times New Roman"/>
          <w:sz w:val="24"/>
          <w:szCs w:val="28"/>
          <w:lang w:val="uk-UA"/>
        </w:rPr>
      </w:pPr>
      <w:proofErr w:type="spellStart"/>
      <w:r w:rsidRPr="00794084">
        <w:rPr>
          <w:rFonts w:ascii="Times New Roman" w:eastAsia="Times New Roman" w:hAnsi="Times New Roman" w:cs="Times New Roman"/>
          <w:sz w:val="24"/>
          <w:szCs w:val="28"/>
          <w:lang w:val="uk-UA"/>
        </w:rPr>
        <w:t>_________________</w:t>
      </w:r>
      <w:r w:rsidRPr="00794084">
        <w:rPr>
          <w:rFonts w:ascii="Times New Roman" w:eastAsia="Times New Roman" w:hAnsi="Times New Roman" w:cs="Times New Roman"/>
          <w:sz w:val="24"/>
          <w:szCs w:val="28"/>
          <w:lang w:val="uk-UA"/>
        </w:rPr>
        <w:t>сес</w:t>
      </w:r>
      <w:proofErr w:type="spellEnd"/>
      <w:r w:rsidRPr="00794084">
        <w:rPr>
          <w:rFonts w:ascii="Times New Roman" w:eastAsia="Times New Roman" w:hAnsi="Times New Roman" w:cs="Times New Roman"/>
          <w:sz w:val="24"/>
          <w:szCs w:val="28"/>
          <w:lang w:val="uk-UA"/>
        </w:rPr>
        <w:t>ія  міської ради</w:t>
      </w:r>
    </w:p>
    <w:p w:rsidR="00794084" w:rsidRPr="00794084" w:rsidRDefault="00794084" w:rsidP="00794084">
      <w:pPr>
        <w:autoSpaceDE w:val="0"/>
        <w:autoSpaceDN w:val="0"/>
        <w:adjustRightInd w:val="0"/>
        <w:spacing w:after="0" w:line="240" w:lineRule="auto"/>
        <w:jc w:val="center"/>
        <w:rPr>
          <w:rFonts w:ascii="Times New Roman" w:eastAsia="Times New Roman" w:hAnsi="Times New Roman" w:cs="Times New Roman"/>
          <w:sz w:val="24"/>
          <w:szCs w:val="28"/>
          <w:lang w:val="uk-UA"/>
        </w:rPr>
      </w:pPr>
      <w:r w:rsidRPr="00794084">
        <w:rPr>
          <w:rFonts w:ascii="Times New Roman" w:eastAsia="Times New Roman" w:hAnsi="Times New Roman" w:cs="Times New Roman"/>
          <w:sz w:val="24"/>
          <w:szCs w:val="28"/>
          <w:lang w:val="uk-UA"/>
        </w:rPr>
        <w:t>сьомого скликання</w:t>
      </w:r>
    </w:p>
    <w:p w:rsidR="00794084" w:rsidRPr="00794084" w:rsidRDefault="00794084" w:rsidP="00794084">
      <w:pPr>
        <w:autoSpaceDE w:val="0"/>
        <w:autoSpaceDN w:val="0"/>
        <w:adjustRightInd w:val="0"/>
        <w:spacing w:after="0" w:line="240" w:lineRule="auto"/>
        <w:jc w:val="center"/>
        <w:rPr>
          <w:rFonts w:ascii="Times New Roman" w:eastAsia="Times New Roman" w:hAnsi="Times New Roman" w:cs="Times New Roman"/>
          <w:sz w:val="24"/>
          <w:szCs w:val="28"/>
          <w:lang w:val="uk-UA"/>
        </w:rPr>
      </w:pPr>
    </w:p>
    <w:p w:rsidR="00794084" w:rsidRPr="00794084" w:rsidRDefault="00794084" w:rsidP="00794084">
      <w:pPr>
        <w:autoSpaceDE w:val="0"/>
        <w:autoSpaceDN w:val="0"/>
        <w:adjustRightInd w:val="0"/>
        <w:spacing w:after="0" w:line="240" w:lineRule="auto"/>
        <w:jc w:val="center"/>
        <w:rPr>
          <w:rFonts w:ascii="Times New Roman" w:eastAsia="Times New Roman" w:hAnsi="Times New Roman" w:cs="Times New Roman"/>
          <w:sz w:val="24"/>
          <w:szCs w:val="28"/>
          <w:lang w:val="uk-UA"/>
        </w:rPr>
      </w:pPr>
      <w:r w:rsidRPr="00794084">
        <w:rPr>
          <w:rFonts w:ascii="Times New Roman" w:eastAsia="Times New Roman" w:hAnsi="Times New Roman" w:cs="Times New Roman"/>
          <w:sz w:val="24"/>
          <w:szCs w:val="28"/>
          <w:lang w:val="uk-UA"/>
        </w:rPr>
        <w:t xml:space="preserve">Р І Ш Е Н </w:t>
      </w:r>
      <w:proofErr w:type="spellStart"/>
      <w:r w:rsidRPr="00794084">
        <w:rPr>
          <w:rFonts w:ascii="Times New Roman" w:eastAsia="Times New Roman" w:hAnsi="Times New Roman" w:cs="Times New Roman"/>
          <w:sz w:val="24"/>
          <w:szCs w:val="28"/>
          <w:lang w:val="uk-UA"/>
        </w:rPr>
        <w:t>Н</w:t>
      </w:r>
      <w:proofErr w:type="spellEnd"/>
      <w:r w:rsidRPr="00794084">
        <w:rPr>
          <w:rFonts w:ascii="Times New Roman" w:eastAsia="Times New Roman" w:hAnsi="Times New Roman" w:cs="Times New Roman"/>
          <w:sz w:val="24"/>
          <w:szCs w:val="28"/>
          <w:lang w:val="uk-UA"/>
        </w:rPr>
        <w:t xml:space="preserve"> Я</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17"/>
          <w:szCs w:val="17"/>
          <w:lang w:val="uk-UA" w:eastAsia="uk-UA"/>
        </w:rPr>
      </w:pPr>
      <w:r w:rsidRPr="00794084">
        <w:rPr>
          <w:rFonts w:ascii="Times New Roman" w:eastAsia="Times New Roman" w:hAnsi="Times New Roman" w:cs="Times New Roman"/>
          <w:color w:val="000000"/>
          <w:sz w:val="17"/>
          <w:szCs w:val="17"/>
          <w:lang w:val="uk-UA" w:eastAsia="uk-UA"/>
        </w:rPr>
        <w:t> </w:t>
      </w:r>
    </w:p>
    <w:p w:rsidR="00794084" w:rsidRPr="00FD5FB6" w:rsidRDefault="00794084" w:rsidP="00794084">
      <w:pPr>
        <w:autoSpaceDE w:val="0"/>
        <w:autoSpaceDN w:val="0"/>
        <w:adjustRightInd w:val="0"/>
        <w:spacing w:after="0" w:line="240" w:lineRule="auto"/>
        <w:ind w:right="-1"/>
        <w:rPr>
          <w:rFonts w:ascii="Times New Roman CYR" w:eastAsia="Times New Roman" w:hAnsi="Times New Roman CYR" w:cs="Times New Roman CYR"/>
          <w:sz w:val="24"/>
          <w:szCs w:val="28"/>
          <w:lang w:val="uk-UA"/>
        </w:rPr>
      </w:pPr>
      <w:r w:rsidRPr="00FD5FB6">
        <w:rPr>
          <w:rFonts w:ascii="Times New Roman CYR" w:eastAsia="Times New Roman" w:hAnsi="Times New Roman CYR" w:cs="Times New Roman CYR"/>
          <w:sz w:val="24"/>
          <w:szCs w:val="28"/>
          <w:lang w:val="uk-UA"/>
        </w:rPr>
        <w:t>від  _________________ 2017  року  №___</w:t>
      </w:r>
    </w:p>
    <w:p w:rsidR="00794084" w:rsidRPr="00FD5FB6" w:rsidRDefault="00794084" w:rsidP="00794084">
      <w:pPr>
        <w:autoSpaceDE w:val="0"/>
        <w:autoSpaceDN w:val="0"/>
        <w:adjustRightInd w:val="0"/>
        <w:spacing w:after="0" w:line="240" w:lineRule="auto"/>
        <w:ind w:right="142"/>
        <w:rPr>
          <w:rFonts w:ascii="Times New Roman CYR" w:eastAsia="Times New Roman" w:hAnsi="Times New Roman CYR" w:cs="Times New Roman CYR"/>
          <w:sz w:val="24"/>
          <w:szCs w:val="28"/>
          <w:lang w:val="uk-UA"/>
        </w:rPr>
      </w:pPr>
      <w:r w:rsidRPr="00FD5FB6">
        <w:rPr>
          <w:rFonts w:ascii="Times New Roman CYR" w:eastAsia="Times New Roman" w:hAnsi="Times New Roman CYR" w:cs="Times New Roman CYR"/>
          <w:sz w:val="24"/>
          <w:szCs w:val="28"/>
          <w:lang w:val="uk-UA"/>
        </w:rPr>
        <w:t>м. Рахів</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17"/>
          <w:szCs w:val="17"/>
          <w:lang w:val="uk-UA" w:eastAsia="uk-UA"/>
        </w:rPr>
      </w:pPr>
      <w:r w:rsidRPr="00794084">
        <w:rPr>
          <w:rFonts w:ascii="Times New Roman" w:eastAsia="Times New Roman" w:hAnsi="Times New Roman" w:cs="Times New Roman"/>
          <w:color w:val="000000"/>
          <w:sz w:val="17"/>
          <w:szCs w:val="17"/>
          <w:lang w:val="uk-UA" w:eastAsia="uk-UA"/>
        </w:rPr>
        <w:t> </w:t>
      </w:r>
    </w:p>
    <w:p w:rsidR="00794084" w:rsidRDefault="00794084" w:rsidP="00794084">
      <w:pPr>
        <w:shd w:val="clear" w:color="auto" w:fill="FFFFFF"/>
        <w:spacing w:after="0" w:line="240" w:lineRule="auto"/>
        <w:rPr>
          <w:rFonts w:ascii="Times New Roman" w:eastAsia="Times New Roman" w:hAnsi="Times New Roman" w:cs="Times New Roman"/>
          <w:color w:val="000000"/>
          <w:sz w:val="24"/>
          <w:szCs w:val="24"/>
          <w:lang w:val="uk-UA" w:eastAsia="uk-UA"/>
        </w:rPr>
      </w:pPr>
      <w:bookmarkStart w:id="0" w:name="_GoBack"/>
      <w:r w:rsidRPr="00794084">
        <w:rPr>
          <w:rFonts w:ascii="Times New Roman" w:eastAsia="Times New Roman" w:hAnsi="Times New Roman" w:cs="Times New Roman"/>
          <w:color w:val="000000"/>
          <w:sz w:val="24"/>
          <w:szCs w:val="24"/>
          <w:lang w:val="uk-UA" w:eastAsia="uk-UA"/>
        </w:rPr>
        <w:t>Про затвердження Положення про порядок розміщення </w:t>
      </w:r>
    </w:p>
    <w:p w:rsidR="00794084" w:rsidRDefault="00794084" w:rsidP="00794084">
      <w:pPr>
        <w:shd w:val="clear" w:color="auto" w:fill="FFFFFF"/>
        <w:spacing w:after="0" w:line="240" w:lineRule="auto"/>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bCs/>
          <w:color w:val="000000"/>
          <w:sz w:val="24"/>
          <w:szCs w:val="24"/>
          <w:lang w:val="uk-UA" w:eastAsia="uk-UA"/>
        </w:rPr>
        <w:t>телекомунікаційних </w:t>
      </w:r>
      <w:r w:rsidRPr="00794084">
        <w:rPr>
          <w:rFonts w:ascii="Times New Roman" w:eastAsia="Times New Roman" w:hAnsi="Times New Roman" w:cs="Times New Roman"/>
          <w:color w:val="000000"/>
          <w:sz w:val="24"/>
          <w:szCs w:val="24"/>
          <w:lang w:val="uk-UA" w:eastAsia="uk-UA"/>
        </w:rPr>
        <w:t xml:space="preserve">мереж, </w:t>
      </w:r>
      <w:proofErr w:type="spellStart"/>
      <w:r w:rsidRPr="00794084">
        <w:rPr>
          <w:rFonts w:ascii="Times New Roman" w:eastAsia="Times New Roman" w:hAnsi="Times New Roman" w:cs="Times New Roman"/>
          <w:color w:val="000000"/>
          <w:sz w:val="24"/>
          <w:szCs w:val="24"/>
          <w:lang w:val="uk-UA" w:eastAsia="uk-UA"/>
        </w:rPr>
        <w:t>мереж</w:t>
      </w:r>
      <w:proofErr w:type="spellEnd"/>
      <w:r w:rsidRPr="00794084">
        <w:rPr>
          <w:rFonts w:ascii="Times New Roman" w:eastAsia="Times New Roman" w:hAnsi="Times New Roman" w:cs="Times New Roman"/>
          <w:color w:val="000000"/>
          <w:sz w:val="24"/>
          <w:szCs w:val="24"/>
          <w:lang w:val="uk-UA" w:eastAsia="uk-UA"/>
        </w:rPr>
        <w:t xml:space="preserve"> зв’язку та іншого </w:t>
      </w:r>
    </w:p>
    <w:p w:rsidR="00794084" w:rsidRDefault="00794084" w:rsidP="00794084">
      <w:pPr>
        <w:shd w:val="clear" w:color="auto" w:fill="FFFFFF"/>
        <w:spacing w:after="0" w:line="240" w:lineRule="auto"/>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слабкострумового обладнання (</w:t>
      </w:r>
      <w:proofErr w:type="spellStart"/>
      <w:r w:rsidRPr="00794084">
        <w:rPr>
          <w:rFonts w:ascii="Times New Roman" w:eastAsia="Times New Roman" w:hAnsi="Times New Roman" w:cs="Times New Roman"/>
          <w:color w:val="000000"/>
          <w:sz w:val="24"/>
          <w:szCs w:val="24"/>
          <w:lang w:val="uk-UA" w:eastAsia="uk-UA"/>
        </w:rPr>
        <w:t>і</w:t>
      </w:r>
      <w:r w:rsidRPr="00794084">
        <w:rPr>
          <w:rFonts w:ascii="Times New Roman" w:eastAsia="Times New Roman" w:hAnsi="Times New Roman" w:cs="Times New Roman"/>
          <w:color w:val="000000"/>
          <w:sz w:val="24"/>
          <w:szCs w:val="24"/>
          <w:lang w:val="uk-UA" w:eastAsia="uk-UA"/>
        </w:rPr>
        <w:t>нтернету</w:t>
      </w:r>
      <w:proofErr w:type="spellEnd"/>
      <w:r w:rsidRPr="00794084">
        <w:rPr>
          <w:rFonts w:ascii="Times New Roman" w:eastAsia="Times New Roman" w:hAnsi="Times New Roman" w:cs="Times New Roman"/>
          <w:color w:val="000000"/>
          <w:sz w:val="24"/>
          <w:szCs w:val="24"/>
          <w:lang w:val="uk-UA" w:eastAsia="uk-UA"/>
        </w:rPr>
        <w:t xml:space="preserve">, кабельного </w:t>
      </w:r>
    </w:p>
    <w:p w:rsidR="00794084" w:rsidRPr="00794084" w:rsidRDefault="00794084" w:rsidP="00794084">
      <w:pPr>
        <w:shd w:val="clear" w:color="auto" w:fill="FFFFFF"/>
        <w:spacing w:after="0" w:line="240" w:lineRule="auto"/>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телебачення, супутникових та ефірних телевізійних антен, </w:t>
      </w:r>
    </w:p>
    <w:p w:rsidR="00794084" w:rsidRDefault="00794084" w:rsidP="00794084">
      <w:pPr>
        <w:shd w:val="clear" w:color="auto" w:fill="FFFFFF"/>
        <w:spacing w:after="0" w:line="240" w:lineRule="auto"/>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антен радіозв’язку, </w:t>
      </w:r>
      <w:r w:rsidRPr="00794084">
        <w:rPr>
          <w:rFonts w:ascii="Times New Roman" w:eastAsia="Times New Roman" w:hAnsi="Times New Roman" w:cs="Times New Roman"/>
          <w:color w:val="000000"/>
          <w:sz w:val="24"/>
          <w:szCs w:val="24"/>
          <w:lang w:val="uk-UA" w:eastAsia="uk-UA"/>
        </w:rPr>
        <w:t xml:space="preserve">мереж радіомовлення, </w:t>
      </w:r>
      <w:r w:rsidRPr="00794084">
        <w:rPr>
          <w:rFonts w:ascii="Times New Roman" w:eastAsia="Times New Roman" w:hAnsi="Times New Roman" w:cs="Times New Roman"/>
          <w:color w:val="000000"/>
          <w:sz w:val="24"/>
          <w:szCs w:val="24"/>
          <w:lang w:val="uk-UA" w:eastAsia="uk-UA"/>
        </w:rPr>
        <w:t xml:space="preserve">охоронних </w:t>
      </w:r>
    </w:p>
    <w:p w:rsidR="00794084" w:rsidRPr="00794084" w:rsidRDefault="00794084" w:rsidP="00794084">
      <w:pPr>
        <w:shd w:val="clear" w:color="auto" w:fill="FFFFFF"/>
        <w:spacing w:after="0" w:line="240" w:lineRule="auto"/>
        <w:rPr>
          <w:rFonts w:ascii="Times New Roman" w:eastAsia="Times New Roman" w:hAnsi="Times New Roman" w:cs="Times New Roman"/>
          <w:bCs/>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засобів, інших пристроїв) </w:t>
      </w:r>
      <w:r w:rsidRPr="00794084">
        <w:rPr>
          <w:rFonts w:ascii="Times New Roman" w:eastAsia="Times New Roman" w:hAnsi="Times New Roman" w:cs="Times New Roman"/>
          <w:bCs/>
          <w:color w:val="000000"/>
          <w:sz w:val="24"/>
          <w:szCs w:val="24"/>
          <w:lang w:val="uk-UA" w:eastAsia="uk-UA"/>
        </w:rPr>
        <w:t xml:space="preserve">в житлових будинках (гуртожитках), </w:t>
      </w:r>
    </w:p>
    <w:p w:rsidR="00794084" w:rsidRPr="00794084" w:rsidRDefault="00794084" w:rsidP="00794084">
      <w:pPr>
        <w:shd w:val="clear" w:color="auto" w:fill="FFFFFF"/>
        <w:spacing w:after="0" w:line="240" w:lineRule="auto"/>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bCs/>
          <w:color w:val="000000"/>
          <w:sz w:val="24"/>
          <w:szCs w:val="24"/>
          <w:lang w:val="uk-UA" w:eastAsia="uk-UA"/>
        </w:rPr>
        <w:t>на опорах, що належать до власності територіальної громади м.</w:t>
      </w:r>
      <w:r w:rsidRPr="00794084">
        <w:rPr>
          <w:rFonts w:ascii="Times New Roman" w:eastAsia="Times New Roman" w:hAnsi="Times New Roman" w:cs="Times New Roman"/>
          <w:color w:val="000000"/>
          <w:sz w:val="24"/>
          <w:szCs w:val="24"/>
          <w:lang w:val="uk-UA" w:eastAsia="uk-UA"/>
        </w:rPr>
        <w:t> </w:t>
      </w:r>
      <w:r w:rsidRPr="00794084">
        <w:rPr>
          <w:rFonts w:ascii="Times New Roman" w:eastAsia="Times New Roman" w:hAnsi="Times New Roman" w:cs="Times New Roman"/>
          <w:bCs/>
          <w:color w:val="000000"/>
          <w:sz w:val="24"/>
          <w:szCs w:val="24"/>
          <w:lang w:val="uk-UA" w:eastAsia="uk-UA"/>
        </w:rPr>
        <w:t>Рахів</w:t>
      </w:r>
    </w:p>
    <w:bookmarkEnd w:id="0"/>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17"/>
          <w:szCs w:val="17"/>
          <w:lang w:val="uk-UA" w:eastAsia="uk-UA"/>
        </w:rPr>
      </w:pPr>
      <w:r w:rsidRPr="00794084">
        <w:rPr>
          <w:rFonts w:ascii="Times New Roman" w:eastAsia="Times New Roman" w:hAnsi="Times New Roman" w:cs="Times New Roman"/>
          <w:color w:val="000000"/>
          <w:sz w:val="17"/>
          <w:szCs w:val="17"/>
          <w:lang w:val="uk-UA" w:eastAsia="uk-UA"/>
        </w:rPr>
        <w:t> </w:t>
      </w:r>
    </w:p>
    <w:p w:rsid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17"/>
          <w:szCs w:val="17"/>
          <w:lang w:val="uk-UA" w:eastAsia="uk-UA"/>
        </w:rPr>
      </w:pPr>
      <w:r w:rsidRPr="00794084">
        <w:rPr>
          <w:rFonts w:ascii="Times New Roman" w:eastAsia="Times New Roman" w:hAnsi="Times New Roman" w:cs="Times New Roman"/>
          <w:color w:val="000000"/>
          <w:sz w:val="17"/>
          <w:szCs w:val="17"/>
          <w:lang w:val="uk-UA" w:eastAsia="uk-UA"/>
        </w:rPr>
        <w:t>    </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 Відповідно до ст. ст.25, 26 Закону України “Про місцеве самоврядування в Україні”, Закону України "Про житлово-комунальні послуги", Закону України "Про регулювання містобудівної діяльності", Закону України “Про телекомунікації”, Закону України "Про засади державної регуляторної політики у сфері господарської діяльності", постанови Кабінету Міністрів України № 295 від 11 квітня 2012 року “Про затвердження Правил надання та отримання телекомунікаційних послуг”, рішення Державного комітету України з питань житлово-комунального господарства № 35/50 від 30 липня 2003 року “Щодо посилення контролю та нагляду за проектуванням, реконструкцією, капітальним ремонтом, переобладнанням та експлуатацією житлового фонду України”, наказу Міністерства охорони здоров'я України "Про затвердження державних санітарних правил та норм" № 239 від 01.08.1996р. </w:t>
      </w:r>
      <w:hyperlink r:id="rId7" w:tgtFrame="_blank" w:history="1">
        <w:r w:rsidRPr="00794084">
          <w:rPr>
            <w:rFonts w:ascii="Times New Roman" w:eastAsia="Times New Roman" w:hAnsi="Times New Roman" w:cs="Times New Roman"/>
            <w:color w:val="739CEA"/>
            <w:sz w:val="24"/>
            <w:szCs w:val="24"/>
            <w:lang w:val="uk-UA" w:eastAsia="uk-UA"/>
          </w:rPr>
          <w:t>(ДСН 239-96)</w:t>
        </w:r>
      </w:hyperlink>
      <w:r w:rsidRPr="00794084">
        <w:rPr>
          <w:rFonts w:ascii="Times New Roman" w:eastAsia="Times New Roman" w:hAnsi="Times New Roman" w:cs="Times New Roman"/>
          <w:color w:val="000000"/>
          <w:sz w:val="24"/>
          <w:szCs w:val="24"/>
          <w:lang w:val="uk-UA" w:eastAsia="uk-UA"/>
        </w:rPr>
        <w:t>, міська рада</w:t>
      </w:r>
    </w:p>
    <w:p w:rsidR="00794084" w:rsidRDefault="00794084" w:rsidP="00794084">
      <w:pPr>
        <w:shd w:val="clear" w:color="auto" w:fill="FFFFFF"/>
        <w:spacing w:after="0" w:line="240" w:lineRule="auto"/>
        <w:ind w:firstLine="240"/>
        <w:jc w:val="center"/>
        <w:rPr>
          <w:rFonts w:ascii="Times New Roman" w:eastAsia="Times New Roman" w:hAnsi="Times New Roman" w:cs="Times New Roman"/>
          <w:b/>
          <w:bCs/>
          <w:color w:val="000000"/>
          <w:sz w:val="17"/>
          <w:lang w:val="uk-UA" w:eastAsia="uk-UA"/>
        </w:rPr>
      </w:pPr>
    </w:p>
    <w:p w:rsidR="00794084" w:rsidRPr="00794084" w:rsidRDefault="00794084" w:rsidP="00794084">
      <w:pPr>
        <w:shd w:val="clear" w:color="auto" w:fill="FFFFFF"/>
        <w:spacing w:after="0" w:line="240" w:lineRule="auto"/>
        <w:jc w:val="center"/>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b/>
          <w:bCs/>
          <w:color w:val="000000"/>
          <w:sz w:val="24"/>
          <w:szCs w:val="24"/>
          <w:lang w:val="uk-UA" w:eastAsia="uk-UA"/>
        </w:rPr>
        <w:t>в и р і ш и л а:</w:t>
      </w:r>
    </w:p>
    <w:p w:rsidR="00794084" w:rsidRPr="00794084" w:rsidRDefault="00794084" w:rsidP="00794084">
      <w:pPr>
        <w:shd w:val="clear" w:color="auto" w:fill="FFFFFF"/>
        <w:spacing w:after="0" w:line="240" w:lineRule="auto"/>
        <w:jc w:val="center"/>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numPr>
          <w:ilvl w:val="0"/>
          <w:numId w:val="1"/>
        </w:numPr>
        <w:shd w:val="clear" w:color="auto" w:fill="FFFFFF"/>
        <w:spacing w:after="0" w:line="240" w:lineRule="auto"/>
        <w:ind w:left="0" w:firstLine="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Затвердити Положення про порядок розміщення</w:t>
      </w:r>
      <w:r w:rsidRPr="00794084">
        <w:rPr>
          <w:rFonts w:ascii="Times New Roman" w:eastAsia="Times New Roman" w:hAnsi="Times New Roman" w:cs="Times New Roman"/>
          <w:color w:val="000000"/>
          <w:sz w:val="24"/>
          <w:szCs w:val="24"/>
          <w:lang w:val="uk-UA" w:eastAsia="uk-UA"/>
        </w:rPr>
        <w:t xml:space="preserve"> </w:t>
      </w:r>
      <w:r w:rsidRPr="00794084">
        <w:rPr>
          <w:rFonts w:ascii="Times New Roman" w:eastAsia="Times New Roman" w:hAnsi="Times New Roman" w:cs="Times New Roman"/>
          <w:b/>
          <w:bCs/>
          <w:color w:val="000000"/>
          <w:sz w:val="24"/>
          <w:szCs w:val="24"/>
          <w:lang w:val="uk-UA" w:eastAsia="uk-UA"/>
        </w:rPr>
        <w:t>телекомунікаційних </w:t>
      </w:r>
      <w:r w:rsidRPr="00794084">
        <w:rPr>
          <w:rFonts w:ascii="Times New Roman" w:eastAsia="Times New Roman" w:hAnsi="Times New Roman" w:cs="Times New Roman"/>
          <w:color w:val="000000"/>
          <w:sz w:val="24"/>
          <w:szCs w:val="24"/>
          <w:lang w:val="uk-UA" w:eastAsia="uk-UA"/>
        </w:rPr>
        <w:t xml:space="preserve">мереж, </w:t>
      </w:r>
      <w:proofErr w:type="spellStart"/>
      <w:r w:rsidRPr="00794084">
        <w:rPr>
          <w:rFonts w:ascii="Times New Roman" w:eastAsia="Times New Roman" w:hAnsi="Times New Roman" w:cs="Times New Roman"/>
          <w:color w:val="000000"/>
          <w:sz w:val="24"/>
          <w:szCs w:val="24"/>
          <w:lang w:val="uk-UA" w:eastAsia="uk-UA"/>
        </w:rPr>
        <w:t>мереж</w:t>
      </w:r>
      <w:proofErr w:type="spellEnd"/>
      <w:r w:rsidRPr="00794084">
        <w:rPr>
          <w:rFonts w:ascii="Times New Roman" w:eastAsia="Times New Roman" w:hAnsi="Times New Roman" w:cs="Times New Roman"/>
          <w:color w:val="000000"/>
          <w:sz w:val="24"/>
          <w:szCs w:val="24"/>
          <w:lang w:val="uk-UA" w:eastAsia="uk-UA"/>
        </w:rPr>
        <w:t xml:space="preserve"> зв’язку та іншого слабкострумового обладнання (Інтернету, кабельного телебачення, супутникових та ефірних телевізійних антен, </w:t>
      </w:r>
      <w:proofErr w:type="spellStart"/>
      <w:r w:rsidRPr="00794084">
        <w:rPr>
          <w:rFonts w:ascii="Times New Roman" w:eastAsia="Times New Roman" w:hAnsi="Times New Roman" w:cs="Times New Roman"/>
          <w:color w:val="000000"/>
          <w:sz w:val="24"/>
          <w:szCs w:val="24"/>
          <w:lang w:val="uk-UA" w:eastAsia="uk-UA"/>
        </w:rPr>
        <w:t>антен</w:t>
      </w:r>
      <w:proofErr w:type="spellEnd"/>
      <w:r w:rsidRPr="00794084">
        <w:rPr>
          <w:rFonts w:ascii="Times New Roman" w:eastAsia="Times New Roman" w:hAnsi="Times New Roman" w:cs="Times New Roman"/>
          <w:color w:val="000000"/>
          <w:sz w:val="24"/>
          <w:szCs w:val="24"/>
          <w:lang w:val="uk-UA" w:eastAsia="uk-UA"/>
        </w:rPr>
        <w:t xml:space="preserve"> радіозв’язку,</w:t>
      </w:r>
      <w:r w:rsidRPr="00794084">
        <w:rPr>
          <w:rFonts w:ascii="Times New Roman" w:eastAsia="Times New Roman" w:hAnsi="Times New Roman" w:cs="Times New Roman"/>
          <w:color w:val="000000"/>
          <w:sz w:val="24"/>
          <w:szCs w:val="24"/>
          <w:lang w:val="uk-UA" w:eastAsia="uk-UA"/>
        </w:rPr>
        <w:t xml:space="preserve"> мереж радіомовлення,</w:t>
      </w:r>
      <w:r w:rsidRPr="00794084">
        <w:rPr>
          <w:rFonts w:ascii="Times New Roman" w:eastAsia="Times New Roman" w:hAnsi="Times New Roman" w:cs="Times New Roman"/>
          <w:color w:val="000000"/>
          <w:sz w:val="24"/>
          <w:szCs w:val="24"/>
          <w:lang w:val="uk-UA" w:eastAsia="uk-UA"/>
        </w:rPr>
        <w:t xml:space="preserve"> охоронних засобів, інших пристроїв) </w:t>
      </w:r>
      <w:r w:rsidRPr="00794084">
        <w:rPr>
          <w:rFonts w:ascii="Times New Roman" w:eastAsia="Times New Roman" w:hAnsi="Times New Roman" w:cs="Times New Roman"/>
          <w:b/>
          <w:bCs/>
          <w:color w:val="000000"/>
          <w:sz w:val="24"/>
          <w:szCs w:val="24"/>
          <w:lang w:val="uk-UA" w:eastAsia="uk-UA"/>
        </w:rPr>
        <w:t>в житлових будинках (гуртожитках), на  опорах, </w:t>
      </w:r>
      <w:r w:rsidRPr="00794084">
        <w:rPr>
          <w:rFonts w:ascii="Times New Roman" w:eastAsia="Times New Roman" w:hAnsi="Times New Roman" w:cs="Times New Roman"/>
          <w:color w:val="000000"/>
          <w:sz w:val="24"/>
          <w:szCs w:val="24"/>
          <w:lang w:val="uk-UA" w:eastAsia="uk-UA"/>
        </w:rPr>
        <w:t>що належать до власності територіальної громади м. Рахів</w:t>
      </w:r>
      <w:r w:rsidRPr="00794084">
        <w:rPr>
          <w:rFonts w:ascii="Times New Roman" w:eastAsia="Times New Roman" w:hAnsi="Times New Roman" w:cs="Times New Roman"/>
          <w:i/>
          <w:iCs/>
          <w:color w:val="000000"/>
          <w:sz w:val="24"/>
          <w:szCs w:val="24"/>
          <w:lang w:val="uk-UA" w:eastAsia="uk-UA"/>
        </w:rPr>
        <w:t> (додаток 1).</w:t>
      </w:r>
    </w:p>
    <w:p w:rsidR="00794084" w:rsidRPr="00794084" w:rsidRDefault="00794084" w:rsidP="00794084">
      <w:pPr>
        <w:numPr>
          <w:ilvl w:val="0"/>
          <w:numId w:val="1"/>
        </w:numPr>
        <w:shd w:val="clear" w:color="auto" w:fill="FFFFFF"/>
        <w:spacing w:after="0" w:line="240" w:lineRule="auto"/>
        <w:ind w:left="0" w:firstLine="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Визначити комунальне підприємство «</w:t>
      </w:r>
      <w:proofErr w:type="spellStart"/>
      <w:r w:rsidRPr="00794084">
        <w:rPr>
          <w:rFonts w:ascii="Times New Roman" w:eastAsia="Times New Roman" w:hAnsi="Times New Roman" w:cs="Times New Roman"/>
          <w:color w:val="000000"/>
          <w:sz w:val="24"/>
          <w:szCs w:val="24"/>
          <w:lang w:val="uk-UA" w:eastAsia="uk-UA"/>
        </w:rPr>
        <w:t>Рахівкомунсервіс</w:t>
      </w:r>
      <w:proofErr w:type="spellEnd"/>
      <w:r w:rsidRPr="00794084">
        <w:rPr>
          <w:rFonts w:ascii="Times New Roman" w:eastAsia="Times New Roman" w:hAnsi="Times New Roman" w:cs="Times New Roman"/>
          <w:color w:val="000000"/>
          <w:sz w:val="24"/>
          <w:szCs w:val="24"/>
          <w:lang w:val="uk-UA" w:eastAsia="uk-UA"/>
        </w:rPr>
        <w:t xml:space="preserve">», </w:t>
      </w:r>
      <w:proofErr w:type="spellStart"/>
      <w:r w:rsidRPr="00794084">
        <w:rPr>
          <w:rFonts w:ascii="Times New Roman" w:eastAsia="Times New Roman" w:hAnsi="Times New Roman" w:cs="Times New Roman"/>
          <w:color w:val="000000"/>
          <w:sz w:val="24"/>
          <w:szCs w:val="24"/>
          <w:lang w:val="uk-UA" w:eastAsia="uk-UA"/>
        </w:rPr>
        <w:t>балансоутримувача</w:t>
      </w:r>
      <w:proofErr w:type="spellEnd"/>
      <w:r w:rsidRPr="00794084">
        <w:rPr>
          <w:rFonts w:ascii="Times New Roman" w:eastAsia="Times New Roman" w:hAnsi="Times New Roman" w:cs="Times New Roman"/>
          <w:color w:val="000000"/>
          <w:sz w:val="24"/>
          <w:szCs w:val="24"/>
          <w:lang w:val="uk-UA" w:eastAsia="uk-UA"/>
        </w:rPr>
        <w:t xml:space="preserve"> житлового фонду, уповноваженим органом з укладання договорів про встановлення сервітутів щодо нерухомого майна, яке належить до власності територіальної громади м. Рахів.</w:t>
      </w:r>
    </w:p>
    <w:p w:rsidR="00794084" w:rsidRPr="00794084" w:rsidRDefault="00794084" w:rsidP="00794084">
      <w:pPr>
        <w:numPr>
          <w:ilvl w:val="0"/>
          <w:numId w:val="1"/>
        </w:numPr>
        <w:shd w:val="clear" w:color="auto" w:fill="FFFFFF"/>
        <w:spacing w:after="0" w:line="240" w:lineRule="auto"/>
        <w:ind w:left="0" w:firstLine="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Затвердити зразок договору про встановлення сервітуту (додаток 2).</w:t>
      </w:r>
    </w:p>
    <w:p w:rsidR="00794084" w:rsidRPr="00794084" w:rsidRDefault="00794084" w:rsidP="00794084">
      <w:pPr>
        <w:numPr>
          <w:ilvl w:val="0"/>
          <w:numId w:val="1"/>
        </w:numPr>
        <w:shd w:val="clear" w:color="auto" w:fill="FFFFFF"/>
        <w:spacing w:after="0" w:line="240" w:lineRule="auto"/>
        <w:ind w:left="0" w:firstLine="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Затвердити зразок припису (додаток 3).</w:t>
      </w:r>
    </w:p>
    <w:p w:rsidR="00794084" w:rsidRPr="00794084" w:rsidRDefault="00794084" w:rsidP="00794084">
      <w:pPr>
        <w:numPr>
          <w:ilvl w:val="0"/>
          <w:numId w:val="1"/>
        </w:numPr>
        <w:shd w:val="clear" w:color="auto" w:fill="FFFFFF"/>
        <w:spacing w:after="0" w:line="240" w:lineRule="auto"/>
        <w:ind w:left="0" w:firstLine="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Затвердити зразок погодження на доступ для проведення робіт та прокладання телекомунікаційних мереж в житлових будинках (гуртожитках) (додаток 4)         .</w:t>
      </w:r>
    </w:p>
    <w:p w:rsidR="00794084" w:rsidRPr="00794084" w:rsidRDefault="00794084" w:rsidP="00794084">
      <w:pPr>
        <w:numPr>
          <w:ilvl w:val="0"/>
          <w:numId w:val="1"/>
        </w:numPr>
        <w:shd w:val="clear" w:color="auto" w:fill="FFFFFF"/>
        <w:spacing w:after="0" w:line="240" w:lineRule="auto"/>
        <w:ind w:left="0" w:firstLine="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Зобов’язати комунальне підприємство «</w:t>
      </w:r>
      <w:proofErr w:type="spellStart"/>
      <w:r w:rsidRPr="00794084">
        <w:rPr>
          <w:rFonts w:ascii="Times New Roman" w:eastAsia="Times New Roman" w:hAnsi="Times New Roman" w:cs="Times New Roman"/>
          <w:color w:val="000000"/>
          <w:sz w:val="24"/>
          <w:szCs w:val="24"/>
          <w:lang w:val="uk-UA" w:eastAsia="uk-UA"/>
        </w:rPr>
        <w:t>Рахівкомунсервіс</w:t>
      </w:r>
      <w:proofErr w:type="spellEnd"/>
      <w:r w:rsidRPr="00794084">
        <w:rPr>
          <w:rFonts w:ascii="Times New Roman" w:eastAsia="Times New Roman" w:hAnsi="Times New Roman" w:cs="Times New Roman"/>
          <w:color w:val="000000"/>
          <w:sz w:val="24"/>
          <w:szCs w:val="24"/>
          <w:lang w:val="uk-UA" w:eastAsia="uk-UA"/>
        </w:rPr>
        <w:t xml:space="preserve">» до кінця 2017 року перевірити та при необхідності привести у відповідність з Положенням  раніше </w:t>
      </w:r>
      <w:r w:rsidRPr="00794084">
        <w:rPr>
          <w:rFonts w:ascii="Times New Roman" w:eastAsia="Times New Roman" w:hAnsi="Times New Roman" w:cs="Times New Roman"/>
          <w:color w:val="000000"/>
          <w:sz w:val="24"/>
          <w:szCs w:val="24"/>
          <w:lang w:val="uk-UA" w:eastAsia="uk-UA"/>
        </w:rPr>
        <w:lastRenderedPageBreak/>
        <w:t>розміщенні телекомунікаційні та інші слабкострумові обладнання та мережі в житлових будинках ( гуртожитках ), на опорах, що перебувають на балансі підприємства.</w:t>
      </w:r>
    </w:p>
    <w:p w:rsidR="00794084" w:rsidRPr="00794084" w:rsidRDefault="00794084" w:rsidP="00794084">
      <w:pPr>
        <w:numPr>
          <w:ilvl w:val="0"/>
          <w:numId w:val="1"/>
        </w:numPr>
        <w:shd w:val="clear" w:color="auto" w:fill="FFFFFF"/>
        <w:spacing w:after="0" w:line="240" w:lineRule="auto"/>
        <w:ind w:left="0" w:firstLine="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Опублікувати дане рішення в районній газеті та на сайті Рахівської міської ради.</w:t>
      </w:r>
    </w:p>
    <w:p w:rsidR="00794084" w:rsidRPr="00794084" w:rsidRDefault="00794084" w:rsidP="00794084">
      <w:pPr>
        <w:numPr>
          <w:ilvl w:val="0"/>
          <w:numId w:val="1"/>
        </w:numPr>
        <w:shd w:val="clear" w:color="auto" w:fill="FFFFFF"/>
        <w:spacing w:after="0" w:line="240" w:lineRule="auto"/>
        <w:ind w:left="0" w:firstLine="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Контроль за виконанням даного рішення покласти на постійну комісію міської ради з питань житлово-комунального господарства</w:t>
      </w:r>
    </w:p>
    <w:p w:rsidR="00794084" w:rsidRPr="00794084" w:rsidRDefault="00794084" w:rsidP="00794084">
      <w:p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jc w:val="center"/>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b/>
          <w:bCs/>
          <w:color w:val="000000"/>
          <w:sz w:val="24"/>
          <w:szCs w:val="24"/>
          <w:lang w:val="uk-UA" w:eastAsia="uk-UA"/>
        </w:rPr>
        <w:t>Міський голова                                                          В.В.Медвідь</w:t>
      </w:r>
    </w:p>
    <w:p w:rsidR="00794084" w:rsidRDefault="00794084">
      <w:pPr>
        <w:rPr>
          <w:rFonts w:ascii="Times New Roman" w:eastAsia="Times New Roman" w:hAnsi="Times New Roman" w:cs="Times New Roman"/>
          <w:color w:val="000000"/>
          <w:sz w:val="17"/>
          <w:szCs w:val="17"/>
          <w:lang w:val="uk-UA" w:eastAsia="uk-UA"/>
        </w:rPr>
      </w:pPr>
      <w:r>
        <w:rPr>
          <w:rFonts w:ascii="Times New Roman" w:eastAsia="Times New Roman" w:hAnsi="Times New Roman" w:cs="Times New Roman"/>
          <w:color w:val="000000"/>
          <w:sz w:val="17"/>
          <w:szCs w:val="17"/>
          <w:lang w:val="uk-UA" w:eastAsia="uk-UA"/>
        </w:rPr>
        <w:br w:type="page"/>
      </w:r>
    </w:p>
    <w:p w:rsidR="00794084" w:rsidRPr="00794084" w:rsidRDefault="00794084" w:rsidP="00794084">
      <w:pPr>
        <w:spacing w:after="0" w:line="240" w:lineRule="auto"/>
        <w:rPr>
          <w:rFonts w:ascii="Times New Roman" w:eastAsia="Times New Roman" w:hAnsi="Times New Roman" w:cs="Times New Roman"/>
          <w:sz w:val="24"/>
          <w:szCs w:val="24"/>
          <w:lang w:val="uk-UA" w:eastAsia="uk-UA"/>
        </w:rPr>
      </w:pPr>
      <w:r w:rsidRPr="00794084">
        <w:rPr>
          <w:rFonts w:ascii="Times New Roman" w:eastAsia="Times New Roman" w:hAnsi="Times New Roman" w:cs="Times New Roman"/>
          <w:color w:val="000000"/>
          <w:sz w:val="17"/>
          <w:szCs w:val="17"/>
          <w:lang w:val="uk-UA" w:eastAsia="uk-UA"/>
        </w:rPr>
        <w:lastRenderedPageBreak/>
        <w:br w:type="textWrapping" w:clear="all"/>
      </w:r>
    </w:p>
    <w:p w:rsidR="00794084" w:rsidRPr="00794084" w:rsidRDefault="00794084" w:rsidP="00794084">
      <w:pPr>
        <w:shd w:val="clear" w:color="auto" w:fill="FFFFFF"/>
        <w:spacing w:after="0" w:line="240" w:lineRule="auto"/>
        <w:ind w:left="5760" w:firstLine="240"/>
        <w:jc w:val="right"/>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Додаток 1</w:t>
      </w:r>
    </w:p>
    <w:p w:rsidR="00794084" w:rsidRPr="00794084" w:rsidRDefault="00794084" w:rsidP="00794084">
      <w:pPr>
        <w:shd w:val="clear" w:color="auto" w:fill="FFFFFF"/>
        <w:spacing w:after="0" w:line="240" w:lineRule="auto"/>
        <w:ind w:left="5760" w:firstLine="240"/>
        <w:jc w:val="right"/>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до рішення _______________ сесії міської ради</w:t>
      </w:r>
    </w:p>
    <w:p w:rsidR="00794084" w:rsidRPr="00794084" w:rsidRDefault="00794084" w:rsidP="00794084">
      <w:pPr>
        <w:shd w:val="clear" w:color="auto" w:fill="FFFFFF"/>
        <w:spacing w:after="0" w:line="240" w:lineRule="auto"/>
        <w:ind w:left="5760" w:firstLine="240"/>
        <w:jc w:val="right"/>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 скликання</w:t>
      </w:r>
    </w:p>
    <w:p w:rsidR="00794084" w:rsidRPr="00794084" w:rsidRDefault="00794084" w:rsidP="00794084">
      <w:pPr>
        <w:shd w:val="clear" w:color="auto" w:fill="FFFFFF"/>
        <w:spacing w:after="0" w:line="240" w:lineRule="auto"/>
        <w:ind w:left="5760" w:firstLine="240"/>
        <w:jc w:val="right"/>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від ________________  2017 року  № ___</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left="-567" w:firstLine="240"/>
        <w:jc w:val="center"/>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b/>
          <w:bCs/>
          <w:i/>
          <w:iCs/>
          <w:color w:val="000000"/>
          <w:sz w:val="24"/>
          <w:szCs w:val="24"/>
          <w:lang w:val="uk-UA" w:eastAsia="uk-UA"/>
        </w:rPr>
        <w:t>Положення</w:t>
      </w:r>
    </w:p>
    <w:p w:rsidR="00794084" w:rsidRPr="00794084" w:rsidRDefault="00794084" w:rsidP="00794084">
      <w:pPr>
        <w:shd w:val="clear" w:color="auto" w:fill="FFFFFF"/>
        <w:spacing w:after="0" w:line="240" w:lineRule="auto"/>
        <w:ind w:left="-567" w:firstLine="240"/>
        <w:jc w:val="center"/>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b/>
          <w:bCs/>
          <w:i/>
          <w:iCs/>
          <w:color w:val="000000"/>
          <w:sz w:val="24"/>
          <w:szCs w:val="24"/>
          <w:lang w:val="uk-UA" w:eastAsia="uk-UA"/>
        </w:rPr>
        <w:t xml:space="preserve">про </w:t>
      </w:r>
      <w:proofErr w:type="spellStart"/>
      <w:r w:rsidRPr="00794084">
        <w:rPr>
          <w:rFonts w:ascii="Times New Roman" w:eastAsia="Times New Roman" w:hAnsi="Times New Roman" w:cs="Times New Roman"/>
          <w:b/>
          <w:bCs/>
          <w:i/>
          <w:iCs/>
          <w:color w:val="000000"/>
          <w:sz w:val="24"/>
          <w:szCs w:val="24"/>
          <w:lang w:val="uk-UA" w:eastAsia="uk-UA"/>
        </w:rPr>
        <w:t>порядок розміщення телекомунікаційн</w:t>
      </w:r>
      <w:proofErr w:type="spellEnd"/>
      <w:r w:rsidRPr="00794084">
        <w:rPr>
          <w:rFonts w:ascii="Times New Roman" w:eastAsia="Times New Roman" w:hAnsi="Times New Roman" w:cs="Times New Roman"/>
          <w:b/>
          <w:bCs/>
          <w:i/>
          <w:iCs/>
          <w:color w:val="000000"/>
          <w:sz w:val="24"/>
          <w:szCs w:val="24"/>
          <w:lang w:val="uk-UA" w:eastAsia="uk-UA"/>
        </w:rPr>
        <w:t xml:space="preserve">их мереж, </w:t>
      </w:r>
      <w:proofErr w:type="spellStart"/>
      <w:r w:rsidRPr="00794084">
        <w:rPr>
          <w:rFonts w:ascii="Times New Roman" w:eastAsia="Times New Roman" w:hAnsi="Times New Roman" w:cs="Times New Roman"/>
          <w:b/>
          <w:bCs/>
          <w:i/>
          <w:iCs/>
          <w:color w:val="000000"/>
          <w:sz w:val="24"/>
          <w:szCs w:val="24"/>
          <w:lang w:val="uk-UA" w:eastAsia="uk-UA"/>
        </w:rPr>
        <w:t>мереж</w:t>
      </w:r>
      <w:proofErr w:type="spellEnd"/>
      <w:r w:rsidRPr="00794084">
        <w:rPr>
          <w:rFonts w:ascii="Times New Roman" w:eastAsia="Times New Roman" w:hAnsi="Times New Roman" w:cs="Times New Roman"/>
          <w:b/>
          <w:bCs/>
          <w:i/>
          <w:iCs/>
          <w:color w:val="000000"/>
          <w:sz w:val="24"/>
          <w:szCs w:val="24"/>
          <w:lang w:val="uk-UA" w:eastAsia="uk-UA"/>
        </w:rPr>
        <w:t xml:space="preserve"> зв’язку</w:t>
      </w:r>
    </w:p>
    <w:p w:rsidR="00794084" w:rsidRPr="00794084" w:rsidRDefault="00794084" w:rsidP="00794084">
      <w:pPr>
        <w:shd w:val="clear" w:color="auto" w:fill="FFFFFF"/>
        <w:spacing w:after="0" w:line="240" w:lineRule="auto"/>
        <w:ind w:left="-567" w:firstLine="240"/>
        <w:jc w:val="center"/>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b/>
          <w:bCs/>
          <w:i/>
          <w:iCs/>
          <w:color w:val="000000"/>
          <w:sz w:val="24"/>
          <w:szCs w:val="24"/>
          <w:lang w:val="uk-UA" w:eastAsia="uk-UA"/>
        </w:rPr>
        <w:t xml:space="preserve">та іншого слабкострумового обладнання (Інтернету, кабельного телебачення, супутникових та ефірних телевізійних антен, </w:t>
      </w:r>
      <w:proofErr w:type="spellStart"/>
      <w:r w:rsidRPr="00794084">
        <w:rPr>
          <w:rFonts w:ascii="Times New Roman" w:eastAsia="Times New Roman" w:hAnsi="Times New Roman" w:cs="Times New Roman"/>
          <w:b/>
          <w:bCs/>
          <w:i/>
          <w:iCs/>
          <w:color w:val="000000"/>
          <w:sz w:val="24"/>
          <w:szCs w:val="24"/>
          <w:lang w:val="uk-UA" w:eastAsia="uk-UA"/>
        </w:rPr>
        <w:t>антен</w:t>
      </w:r>
      <w:proofErr w:type="spellEnd"/>
      <w:r w:rsidRPr="00794084">
        <w:rPr>
          <w:rFonts w:ascii="Times New Roman" w:eastAsia="Times New Roman" w:hAnsi="Times New Roman" w:cs="Times New Roman"/>
          <w:b/>
          <w:bCs/>
          <w:i/>
          <w:iCs/>
          <w:color w:val="000000"/>
          <w:sz w:val="24"/>
          <w:szCs w:val="24"/>
          <w:lang w:val="uk-UA" w:eastAsia="uk-UA"/>
        </w:rPr>
        <w:t xml:space="preserve"> радіозв’язку,</w:t>
      </w:r>
      <w:r w:rsidRPr="00794084">
        <w:rPr>
          <w:rFonts w:ascii="Times New Roman" w:eastAsia="Times New Roman" w:hAnsi="Times New Roman" w:cs="Times New Roman"/>
          <w:b/>
          <w:bCs/>
          <w:i/>
          <w:iCs/>
          <w:color w:val="000000"/>
          <w:sz w:val="24"/>
          <w:szCs w:val="24"/>
          <w:lang w:val="uk-UA" w:eastAsia="uk-UA"/>
        </w:rPr>
        <w:t xml:space="preserve"> мереж радіомовлення,</w:t>
      </w:r>
      <w:r w:rsidRPr="00794084">
        <w:rPr>
          <w:rFonts w:ascii="Times New Roman" w:eastAsia="Times New Roman" w:hAnsi="Times New Roman" w:cs="Times New Roman"/>
          <w:b/>
          <w:bCs/>
          <w:i/>
          <w:iCs/>
          <w:color w:val="000000"/>
          <w:sz w:val="24"/>
          <w:szCs w:val="24"/>
          <w:lang w:val="uk-UA" w:eastAsia="uk-UA"/>
        </w:rPr>
        <w:t xml:space="preserve"> охоронних засобів, інших пристроїв)</w:t>
      </w:r>
      <w:r w:rsidRPr="00794084">
        <w:rPr>
          <w:rFonts w:ascii="Times New Roman" w:eastAsia="Times New Roman" w:hAnsi="Times New Roman" w:cs="Times New Roman"/>
          <w:color w:val="000000"/>
          <w:sz w:val="24"/>
          <w:szCs w:val="24"/>
          <w:lang w:val="uk-UA" w:eastAsia="uk-UA"/>
        </w:rPr>
        <w:t> </w:t>
      </w:r>
      <w:r w:rsidRPr="00794084">
        <w:rPr>
          <w:rFonts w:ascii="Times New Roman" w:eastAsia="Times New Roman" w:hAnsi="Times New Roman" w:cs="Times New Roman"/>
          <w:b/>
          <w:bCs/>
          <w:i/>
          <w:iCs/>
          <w:color w:val="000000"/>
          <w:sz w:val="24"/>
          <w:szCs w:val="24"/>
          <w:lang w:val="uk-UA" w:eastAsia="uk-UA"/>
        </w:rPr>
        <w:t>в житлових будинках (гуртожитках), на опорах, що належать до власності</w:t>
      </w:r>
      <w:r w:rsidRPr="00794084">
        <w:rPr>
          <w:rFonts w:ascii="Times New Roman" w:eastAsia="Times New Roman" w:hAnsi="Times New Roman" w:cs="Times New Roman"/>
          <w:color w:val="000000"/>
          <w:sz w:val="24"/>
          <w:szCs w:val="24"/>
          <w:lang w:val="uk-UA" w:eastAsia="uk-UA"/>
        </w:rPr>
        <w:t> </w:t>
      </w:r>
      <w:r w:rsidRPr="00794084">
        <w:rPr>
          <w:rFonts w:ascii="Times New Roman" w:eastAsia="Times New Roman" w:hAnsi="Times New Roman" w:cs="Times New Roman"/>
          <w:b/>
          <w:bCs/>
          <w:i/>
          <w:iCs/>
          <w:color w:val="000000"/>
          <w:sz w:val="24"/>
          <w:szCs w:val="24"/>
          <w:lang w:val="uk-UA" w:eastAsia="uk-UA"/>
        </w:rPr>
        <w:t>територіальної громади м. Рахова</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firstLine="240"/>
        <w:jc w:val="center"/>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b/>
          <w:bCs/>
          <w:color w:val="000000"/>
          <w:sz w:val="24"/>
          <w:szCs w:val="24"/>
          <w:lang w:val="uk-UA" w:eastAsia="uk-UA"/>
        </w:rPr>
        <w:t>1. Загальні положення</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1.1. Це положення регулює порядок погодження розміщення та надання в користування місць для прокладання телекомунікаційних мереж, </w:t>
      </w:r>
      <w:proofErr w:type="spellStart"/>
      <w:r w:rsidRPr="00794084">
        <w:rPr>
          <w:rFonts w:ascii="Times New Roman" w:eastAsia="Times New Roman" w:hAnsi="Times New Roman" w:cs="Times New Roman"/>
          <w:color w:val="000000"/>
          <w:sz w:val="24"/>
          <w:szCs w:val="24"/>
          <w:lang w:val="uk-UA" w:eastAsia="uk-UA"/>
        </w:rPr>
        <w:t>мереж</w:t>
      </w:r>
      <w:proofErr w:type="spellEnd"/>
      <w:r w:rsidRPr="00794084">
        <w:rPr>
          <w:rFonts w:ascii="Times New Roman" w:eastAsia="Times New Roman" w:hAnsi="Times New Roman" w:cs="Times New Roman"/>
          <w:color w:val="000000"/>
          <w:sz w:val="24"/>
          <w:szCs w:val="24"/>
          <w:lang w:val="uk-UA" w:eastAsia="uk-UA"/>
        </w:rPr>
        <w:t xml:space="preserve"> зв’язку та іншого слабкострумового обладнання та встановлення додаткових пристроїв (Інтернету, кабельного телебачення, супутникових та ефірних телевізійних антен, </w:t>
      </w:r>
      <w:proofErr w:type="spellStart"/>
      <w:r w:rsidRPr="00794084">
        <w:rPr>
          <w:rFonts w:ascii="Times New Roman" w:eastAsia="Times New Roman" w:hAnsi="Times New Roman" w:cs="Times New Roman"/>
          <w:color w:val="000000"/>
          <w:sz w:val="24"/>
          <w:szCs w:val="24"/>
          <w:lang w:val="uk-UA" w:eastAsia="uk-UA"/>
        </w:rPr>
        <w:t>антен</w:t>
      </w:r>
      <w:proofErr w:type="spellEnd"/>
      <w:r w:rsidRPr="00794084">
        <w:rPr>
          <w:rFonts w:ascii="Times New Roman" w:eastAsia="Times New Roman" w:hAnsi="Times New Roman" w:cs="Times New Roman"/>
          <w:color w:val="000000"/>
          <w:sz w:val="24"/>
          <w:szCs w:val="24"/>
          <w:lang w:val="uk-UA" w:eastAsia="uk-UA"/>
        </w:rPr>
        <w:t xml:space="preserve"> радіозв’язку, охоронних засобів, інших пристроїв) в житлових будинках та інших об’єктах, що віднесені до власності територіальної громади міста Рахова, регулює правові відносини що виникають у процесі розгляду питання щодо погодження, розміщення  та прокладання телекомунікаційних мереж та встановлення додаткових пристроїв між суб’єктами підприємницької діяльності та комунальним підприємством «</w:t>
      </w:r>
      <w:proofErr w:type="spellStart"/>
      <w:r w:rsidRPr="00794084">
        <w:rPr>
          <w:rFonts w:ascii="Times New Roman" w:eastAsia="Times New Roman" w:hAnsi="Times New Roman" w:cs="Times New Roman"/>
          <w:color w:val="000000"/>
          <w:sz w:val="24"/>
          <w:szCs w:val="24"/>
          <w:lang w:val="uk-UA" w:eastAsia="uk-UA"/>
        </w:rPr>
        <w:t>Рахівкомунсервіс</w:t>
      </w:r>
      <w:proofErr w:type="spellEnd"/>
      <w:r w:rsidRPr="00794084">
        <w:rPr>
          <w:rFonts w:ascii="Times New Roman" w:eastAsia="Times New Roman" w:hAnsi="Times New Roman" w:cs="Times New Roman"/>
          <w:color w:val="000000"/>
          <w:sz w:val="24"/>
          <w:szCs w:val="24"/>
          <w:lang w:val="uk-UA" w:eastAsia="uk-UA"/>
        </w:rPr>
        <w:t>», яке обслуговує житловий фонд.</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1.2. Порядок є обов’язковим для суб’єктів підприємницької діяльності всіх форм власності, які згідно з чинним законодавством мають право на виконання робіт з встановлення технічних елементів телекомунікаційних мереж.</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1.3. Порядок надання та отримання телекомунікаційних послуг, регулювання відносини між операторами, провайдерами </w:t>
      </w:r>
      <w:proofErr w:type="spellStart"/>
      <w:r w:rsidRPr="00794084">
        <w:rPr>
          <w:rFonts w:ascii="Times New Roman" w:eastAsia="Times New Roman" w:hAnsi="Times New Roman" w:cs="Times New Roman"/>
          <w:color w:val="000000"/>
          <w:sz w:val="24"/>
          <w:szCs w:val="24"/>
          <w:lang w:val="uk-UA" w:eastAsia="uk-UA"/>
        </w:rPr>
        <w:t>телекомунікацій</w:t>
      </w:r>
      <w:proofErr w:type="spellEnd"/>
      <w:r w:rsidRPr="00794084">
        <w:rPr>
          <w:rFonts w:ascii="Times New Roman" w:eastAsia="Times New Roman" w:hAnsi="Times New Roman" w:cs="Times New Roman"/>
          <w:color w:val="000000"/>
          <w:sz w:val="24"/>
          <w:szCs w:val="24"/>
          <w:lang w:val="uk-UA" w:eastAsia="uk-UA"/>
        </w:rPr>
        <w:t xml:space="preserve"> і споживачами телекомунікаційних послуг здійснюється відповідно до Правил надання та отримання телекомунікаційних послуг, затверджених Постановою Кабінету Міністрів України № 720 від 09.08.2005 р.(з змінами і доповненнями)</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1.4. Визначення термінів</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У цих Правилах терміни вживаються у такому значенні:</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proofErr w:type="spellStart"/>
      <w:r w:rsidRPr="00794084">
        <w:rPr>
          <w:rFonts w:ascii="Times New Roman" w:eastAsia="Times New Roman" w:hAnsi="Times New Roman" w:cs="Times New Roman"/>
          <w:i/>
          <w:iCs/>
          <w:color w:val="000000"/>
          <w:sz w:val="24"/>
          <w:szCs w:val="24"/>
          <w:lang w:val="uk-UA" w:eastAsia="uk-UA"/>
        </w:rPr>
        <w:t>балансоутримувач</w:t>
      </w:r>
      <w:proofErr w:type="spellEnd"/>
      <w:r w:rsidRPr="00794084">
        <w:rPr>
          <w:rFonts w:ascii="Times New Roman" w:eastAsia="Times New Roman" w:hAnsi="Times New Roman" w:cs="Times New Roman"/>
          <w:i/>
          <w:iCs/>
          <w:color w:val="000000"/>
          <w:sz w:val="24"/>
          <w:szCs w:val="24"/>
          <w:lang w:val="uk-UA" w:eastAsia="uk-UA"/>
        </w:rPr>
        <w:t xml:space="preserve"> будинку, споруди, житлового комплексу або комплексу будинків і споруд (далі - </w:t>
      </w:r>
      <w:proofErr w:type="spellStart"/>
      <w:r w:rsidRPr="00794084">
        <w:rPr>
          <w:rFonts w:ascii="Times New Roman" w:eastAsia="Times New Roman" w:hAnsi="Times New Roman" w:cs="Times New Roman"/>
          <w:i/>
          <w:iCs/>
          <w:color w:val="000000"/>
          <w:sz w:val="24"/>
          <w:szCs w:val="24"/>
          <w:lang w:val="uk-UA" w:eastAsia="uk-UA"/>
        </w:rPr>
        <w:t>балансоутримувач</w:t>
      </w:r>
      <w:proofErr w:type="spellEnd"/>
      <w:r w:rsidRPr="00794084">
        <w:rPr>
          <w:rFonts w:ascii="Times New Roman" w:eastAsia="Times New Roman" w:hAnsi="Times New Roman" w:cs="Times New Roman"/>
          <w:i/>
          <w:iCs/>
          <w:color w:val="000000"/>
          <w:sz w:val="24"/>
          <w:szCs w:val="24"/>
          <w:lang w:val="uk-UA" w:eastAsia="uk-UA"/>
        </w:rPr>
        <w:t>)</w:t>
      </w:r>
      <w:r w:rsidRPr="00794084">
        <w:rPr>
          <w:rFonts w:ascii="Times New Roman" w:eastAsia="Times New Roman" w:hAnsi="Times New Roman" w:cs="Times New Roman"/>
          <w:color w:val="000000"/>
          <w:sz w:val="24"/>
          <w:szCs w:val="24"/>
          <w:lang w:val="uk-UA" w:eastAsia="uk-UA"/>
        </w:rPr>
        <w:t> - власник або юридична особа, яка за договором з власником утримує на балансі відповідне майно, а також веде бухгалтерську, статистичну та іншу передбачену законодавством звітність, здійснює розрахунки коштів, необхідних для своєчасного проведення капітального і поточного ремонтів та утримання, а також забезпечує управління цим майном і несе відповідальність за його експлуатацію згідно з законом;</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i/>
          <w:iCs/>
          <w:color w:val="000000"/>
          <w:sz w:val="24"/>
          <w:szCs w:val="24"/>
          <w:lang w:val="uk-UA" w:eastAsia="uk-UA"/>
        </w:rPr>
        <w:t>Інтернет</w:t>
      </w:r>
      <w:r w:rsidRPr="00794084">
        <w:rPr>
          <w:rFonts w:ascii="Times New Roman" w:eastAsia="Times New Roman" w:hAnsi="Times New Roman" w:cs="Times New Roman"/>
          <w:color w:val="000000"/>
          <w:sz w:val="24"/>
          <w:szCs w:val="24"/>
          <w:lang w:val="uk-UA" w:eastAsia="uk-UA"/>
        </w:rPr>
        <w:t xml:space="preserve"> - всесвітня інформаційна система загального доступу, яка логічно зв'язана глобальним адресним простором та базується на </w:t>
      </w:r>
      <w:proofErr w:type="spellStart"/>
      <w:r w:rsidRPr="00794084">
        <w:rPr>
          <w:rFonts w:ascii="Times New Roman" w:eastAsia="Times New Roman" w:hAnsi="Times New Roman" w:cs="Times New Roman"/>
          <w:color w:val="000000"/>
          <w:sz w:val="24"/>
          <w:szCs w:val="24"/>
          <w:lang w:val="uk-UA" w:eastAsia="uk-UA"/>
        </w:rPr>
        <w:t>Інтернет-протоколі</w:t>
      </w:r>
      <w:proofErr w:type="spellEnd"/>
      <w:r w:rsidRPr="00794084">
        <w:rPr>
          <w:rFonts w:ascii="Times New Roman" w:eastAsia="Times New Roman" w:hAnsi="Times New Roman" w:cs="Times New Roman"/>
          <w:color w:val="000000"/>
          <w:sz w:val="24"/>
          <w:szCs w:val="24"/>
          <w:lang w:val="uk-UA" w:eastAsia="uk-UA"/>
        </w:rPr>
        <w:t>, визначеному міжнародними стандартами;</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i/>
          <w:iCs/>
          <w:color w:val="000000"/>
          <w:sz w:val="24"/>
          <w:szCs w:val="24"/>
          <w:lang w:val="uk-UA" w:eastAsia="uk-UA"/>
        </w:rPr>
        <w:t>канал електрозв'язку </w:t>
      </w:r>
      <w:r w:rsidRPr="00794084">
        <w:rPr>
          <w:rFonts w:ascii="Times New Roman" w:eastAsia="Times New Roman" w:hAnsi="Times New Roman" w:cs="Times New Roman"/>
          <w:color w:val="000000"/>
          <w:sz w:val="24"/>
          <w:szCs w:val="24"/>
          <w:lang w:val="uk-UA" w:eastAsia="uk-UA"/>
        </w:rPr>
        <w:t>- сукупність технічних засобів, призначених для перенесення електричних сигналів між двома пунктами телекомунікаційної мережі, і який характеризується смугою частот та/або швидкістю передачі;</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i/>
          <w:iCs/>
          <w:color w:val="000000"/>
          <w:sz w:val="24"/>
          <w:szCs w:val="24"/>
          <w:lang w:val="uk-UA" w:eastAsia="uk-UA"/>
        </w:rPr>
        <w:t>кінцеве обладнання</w:t>
      </w:r>
      <w:r w:rsidRPr="00794084">
        <w:rPr>
          <w:rFonts w:ascii="Times New Roman" w:eastAsia="Times New Roman" w:hAnsi="Times New Roman" w:cs="Times New Roman"/>
          <w:color w:val="000000"/>
          <w:sz w:val="24"/>
          <w:szCs w:val="24"/>
          <w:lang w:val="uk-UA" w:eastAsia="uk-UA"/>
        </w:rPr>
        <w:t> - обладнання, призначене для з'єднання з пунктом закінчення телекомунікаційної мережі з метою забезпечення доступу до телекомунікаційних послуг;</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i/>
          <w:iCs/>
          <w:color w:val="000000"/>
          <w:sz w:val="24"/>
          <w:szCs w:val="24"/>
          <w:lang w:val="uk-UA" w:eastAsia="uk-UA"/>
        </w:rPr>
        <w:lastRenderedPageBreak/>
        <w:t>користувач місць для прокладення телекомунікаційних мереж</w:t>
      </w:r>
      <w:r w:rsidRPr="00794084">
        <w:rPr>
          <w:rFonts w:ascii="Times New Roman" w:eastAsia="Times New Roman" w:hAnsi="Times New Roman" w:cs="Times New Roman"/>
          <w:color w:val="000000"/>
          <w:sz w:val="24"/>
          <w:szCs w:val="24"/>
          <w:lang w:val="uk-UA" w:eastAsia="uk-UA"/>
        </w:rPr>
        <w:t> </w:t>
      </w:r>
      <w:r w:rsidRPr="00794084">
        <w:rPr>
          <w:rFonts w:ascii="Times New Roman" w:eastAsia="Times New Roman" w:hAnsi="Times New Roman" w:cs="Times New Roman"/>
          <w:i/>
          <w:iCs/>
          <w:color w:val="000000"/>
          <w:sz w:val="24"/>
          <w:szCs w:val="24"/>
          <w:lang w:val="uk-UA" w:eastAsia="uk-UA"/>
        </w:rPr>
        <w:t>або встановлення додаткових пристроїв</w:t>
      </w:r>
      <w:r w:rsidRPr="00794084">
        <w:rPr>
          <w:rFonts w:ascii="Times New Roman" w:eastAsia="Times New Roman" w:hAnsi="Times New Roman" w:cs="Times New Roman"/>
          <w:color w:val="000000"/>
          <w:sz w:val="24"/>
          <w:szCs w:val="24"/>
          <w:lang w:val="uk-UA" w:eastAsia="uk-UA"/>
        </w:rPr>
        <w:t xml:space="preserve"> (провайдер, оператор </w:t>
      </w:r>
      <w:proofErr w:type="spellStart"/>
      <w:r w:rsidRPr="00794084">
        <w:rPr>
          <w:rFonts w:ascii="Times New Roman" w:eastAsia="Times New Roman" w:hAnsi="Times New Roman" w:cs="Times New Roman"/>
          <w:color w:val="000000"/>
          <w:sz w:val="24"/>
          <w:szCs w:val="24"/>
          <w:lang w:val="uk-UA" w:eastAsia="uk-UA"/>
        </w:rPr>
        <w:t>телекомунікацій</w:t>
      </w:r>
      <w:proofErr w:type="spellEnd"/>
      <w:r w:rsidRPr="00794084">
        <w:rPr>
          <w:rFonts w:ascii="Times New Roman" w:eastAsia="Times New Roman" w:hAnsi="Times New Roman" w:cs="Times New Roman"/>
          <w:color w:val="000000"/>
          <w:sz w:val="24"/>
          <w:szCs w:val="24"/>
          <w:lang w:val="uk-UA" w:eastAsia="uk-UA"/>
        </w:rPr>
        <w:t>) – суб’єкт підприємницької діяльності, який надає абоненту телекомунікаційні послуги;</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i/>
          <w:iCs/>
          <w:color w:val="000000"/>
          <w:sz w:val="24"/>
          <w:szCs w:val="24"/>
          <w:lang w:val="uk-UA" w:eastAsia="uk-UA"/>
        </w:rPr>
        <w:t>ліцензія </w:t>
      </w:r>
      <w:r w:rsidRPr="00794084">
        <w:rPr>
          <w:rFonts w:ascii="Times New Roman" w:eastAsia="Times New Roman" w:hAnsi="Times New Roman" w:cs="Times New Roman"/>
          <w:color w:val="000000"/>
          <w:sz w:val="24"/>
          <w:szCs w:val="24"/>
          <w:lang w:val="uk-UA" w:eastAsia="uk-UA"/>
        </w:rPr>
        <w:t xml:space="preserve">- документ, що засвідчує право суб'єкта господарювання на здійснення зазначеного в ньому виду діяльності у сфері </w:t>
      </w:r>
      <w:proofErr w:type="spellStart"/>
      <w:r w:rsidRPr="00794084">
        <w:rPr>
          <w:rFonts w:ascii="Times New Roman" w:eastAsia="Times New Roman" w:hAnsi="Times New Roman" w:cs="Times New Roman"/>
          <w:color w:val="000000"/>
          <w:sz w:val="24"/>
          <w:szCs w:val="24"/>
          <w:lang w:val="uk-UA" w:eastAsia="uk-UA"/>
        </w:rPr>
        <w:t>телекомунікацій</w:t>
      </w:r>
      <w:proofErr w:type="spellEnd"/>
      <w:r w:rsidRPr="00794084">
        <w:rPr>
          <w:rFonts w:ascii="Times New Roman" w:eastAsia="Times New Roman" w:hAnsi="Times New Roman" w:cs="Times New Roman"/>
          <w:color w:val="000000"/>
          <w:sz w:val="24"/>
          <w:szCs w:val="24"/>
          <w:lang w:val="uk-UA" w:eastAsia="uk-UA"/>
        </w:rPr>
        <w:t xml:space="preserve"> протягом визначеного строку на конкретних територіях з виконанням ліцензійних умов;</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i/>
          <w:iCs/>
          <w:color w:val="000000"/>
          <w:sz w:val="24"/>
          <w:szCs w:val="24"/>
          <w:lang w:val="uk-UA" w:eastAsia="uk-UA"/>
        </w:rPr>
        <w:t>об’єкт </w:t>
      </w:r>
      <w:r w:rsidRPr="00794084">
        <w:rPr>
          <w:rFonts w:ascii="Times New Roman" w:eastAsia="Times New Roman" w:hAnsi="Times New Roman" w:cs="Times New Roman"/>
          <w:color w:val="000000"/>
          <w:sz w:val="24"/>
          <w:szCs w:val="24"/>
          <w:lang w:val="uk-UA" w:eastAsia="uk-UA"/>
        </w:rPr>
        <w:t>- житлові багатоквартирні будинки, гуртожитки, нежитлові будівлі, споруди (разом з неподільним і спільним майном ), опори, що входить до складу комунальної власності територіальної громади міста;</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i/>
          <w:iCs/>
          <w:color w:val="000000"/>
          <w:sz w:val="24"/>
          <w:szCs w:val="24"/>
          <w:lang w:val="uk-UA" w:eastAsia="uk-UA"/>
        </w:rPr>
        <w:t>оператор телекомунікацій</w:t>
      </w:r>
      <w:r w:rsidRPr="00794084">
        <w:rPr>
          <w:rFonts w:ascii="Times New Roman" w:eastAsia="Times New Roman" w:hAnsi="Times New Roman" w:cs="Times New Roman"/>
          <w:color w:val="000000"/>
          <w:sz w:val="24"/>
          <w:szCs w:val="24"/>
          <w:lang w:val="uk-UA" w:eastAsia="uk-UA"/>
        </w:rPr>
        <w:t xml:space="preserve"> - суб'єкт господарювання, який має право на провадження діяльності у сфері </w:t>
      </w:r>
      <w:proofErr w:type="spellStart"/>
      <w:r w:rsidRPr="00794084">
        <w:rPr>
          <w:rFonts w:ascii="Times New Roman" w:eastAsia="Times New Roman" w:hAnsi="Times New Roman" w:cs="Times New Roman"/>
          <w:color w:val="000000"/>
          <w:sz w:val="24"/>
          <w:szCs w:val="24"/>
          <w:lang w:val="uk-UA" w:eastAsia="uk-UA"/>
        </w:rPr>
        <w:t>телекомунікацій</w:t>
      </w:r>
      <w:proofErr w:type="spellEnd"/>
      <w:r w:rsidRPr="00794084">
        <w:rPr>
          <w:rFonts w:ascii="Times New Roman" w:eastAsia="Times New Roman" w:hAnsi="Times New Roman" w:cs="Times New Roman"/>
          <w:color w:val="000000"/>
          <w:sz w:val="24"/>
          <w:szCs w:val="24"/>
          <w:lang w:val="uk-UA" w:eastAsia="uk-UA"/>
        </w:rPr>
        <w:t xml:space="preserve"> із правом на технічне обслуговування та експлуатацію телекомунікаційних мереж;</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i/>
          <w:iCs/>
          <w:color w:val="000000"/>
          <w:sz w:val="24"/>
          <w:szCs w:val="24"/>
          <w:lang w:val="uk-UA" w:eastAsia="uk-UA"/>
        </w:rPr>
        <w:t>передавання даних</w:t>
      </w:r>
      <w:r w:rsidRPr="00794084">
        <w:rPr>
          <w:rFonts w:ascii="Times New Roman" w:eastAsia="Times New Roman" w:hAnsi="Times New Roman" w:cs="Times New Roman"/>
          <w:color w:val="000000"/>
          <w:sz w:val="24"/>
          <w:szCs w:val="24"/>
          <w:lang w:val="uk-UA" w:eastAsia="uk-UA"/>
        </w:rPr>
        <w:t> - передавання інформації у вигляді даних з використанням телекомунікаційних мереж;</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i/>
          <w:iCs/>
          <w:color w:val="000000"/>
          <w:sz w:val="24"/>
          <w:szCs w:val="24"/>
          <w:lang w:val="uk-UA" w:eastAsia="uk-UA"/>
        </w:rPr>
        <w:t>провайдер телекомунікацій</w:t>
      </w:r>
      <w:r w:rsidRPr="00794084">
        <w:rPr>
          <w:rFonts w:ascii="Times New Roman" w:eastAsia="Times New Roman" w:hAnsi="Times New Roman" w:cs="Times New Roman"/>
          <w:color w:val="000000"/>
          <w:sz w:val="24"/>
          <w:szCs w:val="24"/>
          <w:lang w:val="uk-UA" w:eastAsia="uk-UA"/>
        </w:rPr>
        <w:t xml:space="preserve"> - суб'єкт господарювання, який має право на провадження  діяльності у сфері </w:t>
      </w:r>
      <w:proofErr w:type="spellStart"/>
      <w:r w:rsidRPr="00794084">
        <w:rPr>
          <w:rFonts w:ascii="Times New Roman" w:eastAsia="Times New Roman" w:hAnsi="Times New Roman" w:cs="Times New Roman"/>
          <w:color w:val="000000"/>
          <w:sz w:val="24"/>
          <w:szCs w:val="24"/>
          <w:lang w:val="uk-UA" w:eastAsia="uk-UA"/>
        </w:rPr>
        <w:t>телекомунікацій</w:t>
      </w:r>
      <w:proofErr w:type="spellEnd"/>
      <w:r w:rsidRPr="00794084">
        <w:rPr>
          <w:rFonts w:ascii="Times New Roman" w:eastAsia="Times New Roman" w:hAnsi="Times New Roman" w:cs="Times New Roman"/>
          <w:color w:val="000000"/>
          <w:sz w:val="24"/>
          <w:szCs w:val="24"/>
          <w:lang w:val="uk-UA" w:eastAsia="uk-UA"/>
        </w:rPr>
        <w:t>, крім технічного обслуговування та експлуатації телекомунікаційних мереж і надання в користування каналів електрозв'язку;</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proofErr w:type="spellStart"/>
      <w:r w:rsidRPr="00794084">
        <w:rPr>
          <w:rFonts w:ascii="Times New Roman" w:eastAsia="Times New Roman" w:hAnsi="Times New Roman" w:cs="Times New Roman"/>
          <w:i/>
          <w:iCs/>
          <w:color w:val="000000"/>
          <w:sz w:val="24"/>
          <w:szCs w:val="24"/>
          <w:lang w:val="uk-UA" w:eastAsia="uk-UA"/>
        </w:rPr>
        <w:t>проводовий</w:t>
      </w:r>
      <w:proofErr w:type="spellEnd"/>
      <w:r w:rsidRPr="00794084">
        <w:rPr>
          <w:rFonts w:ascii="Times New Roman" w:eastAsia="Times New Roman" w:hAnsi="Times New Roman" w:cs="Times New Roman"/>
          <w:i/>
          <w:iCs/>
          <w:color w:val="000000"/>
          <w:sz w:val="24"/>
          <w:szCs w:val="24"/>
          <w:lang w:val="uk-UA" w:eastAsia="uk-UA"/>
        </w:rPr>
        <w:t xml:space="preserve"> електрозв'язок</w:t>
      </w:r>
      <w:r w:rsidRPr="00794084">
        <w:rPr>
          <w:rFonts w:ascii="Times New Roman" w:eastAsia="Times New Roman" w:hAnsi="Times New Roman" w:cs="Times New Roman"/>
          <w:color w:val="000000"/>
          <w:sz w:val="24"/>
          <w:szCs w:val="24"/>
          <w:lang w:val="uk-UA" w:eastAsia="uk-UA"/>
        </w:rPr>
        <w:t xml:space="preserve"> - передавання і приймання інформації із застосуванням </w:t>
      </w:r>
      <w:proofErr w:type="spellStart"/>
      <w:r w:rsidRPr="00794084">
        <w:rPr>
          <w:rFonts w:ascii="Times New Roman" w:eastAsia="Times New Roman" w:hAnsi="Times New Roman" w:cs="Times New Roman"/>
          <w:color w:val="000000"/>
          <w:sz w:val="24"/>
          <w:szCs w:val="24"/>
          <w:lang w:val="uk-UA" w:eastAsia="uk-UA"/>
        </w:rPr>
        <w:t>проводових</w:t>
      </w:r>
      <w:proofErr w:type="spellEnd"/>
      <w:r w:rsidRPr="00794084">
        <w:rPr>
          <w:rFonts w:ascii="Times New Roman" w:eastAsia="Times New Roman" w:hAnsi="Times New Roman" w:cs="Times New Roman"/>
          <w:color w:val="000000"/>
          <w:sz w:val="24"/>
          <w:szCs w:val="24"/>
          <w:lang w:val="uk-UA" w:eastAsia="uk-UA"/>
        </w:rPr>
        <w:t xml:space="preserve"> ліній з металевими або </w:t>
      </w:r>
      <w:proofErr w:type="spellStart"/>
      <w:r w:rsidRPr="00794084">
        <w:rPr>
          <w:rFonts w:ascii="Times New Roman" w:eastAsia="Times New Roman" w:hAnsi="Times New Roman" w:cs="Times New Roman"/>
          <w:color w:val="000000"/>
          <w:sz w:val="24"/>
          <w:szCs w:val="24"/>
          <w:lang w:val="uk-UA" w:eastAsia="uk-UA"/>
        </w:rPr>
        <w:t>волоконнооптичними</w:t>
      </w:r>
      <w:proofErr w:type="spellEnd"/>
      <w:r w:rsidRPr="00794084">
        <w:rPr>
          <w:rFonts w:ascii="Times New Roman" w:eastAsia="Times New Roman" w:hAnsi="Times New Roman" w:cs="Times New Roman"/>
          <w:color w:val="000000"/>
          <w:sz w:val="24"/>
          <w:szCs w:val="24"/>
          <w:lang w:val="uk-UA" w:eastAsia="uk-UA"/>
        </w:rPr>
        <w:t xml:space="preserve"> жилами;</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i/>
          <w:iCs/>
          <w:color w:val="000000"/>
          <w:sz w:val="24"/>
          <w:szCs w:val="24"/>
          <w:lang w:val="uk-UA" w:eastAsia="uk-UA"/>
        </w:rPr>
        <w:t>пункт закінчення телекомунікаційної мережі</w:t>
      </w:r>
      <w:r w:rsidRPr="00794084">
        <w:rPr>
          <w:rFonts w:ascii="Times New Roman" w:eastAsia="Times New Roman" w:hAnsi="Times New Roman" w:cs="Times New Roman"/>
          <w:color w:val="000000"/>
          <w:sz w:val="24"/>
          <w:szCs w:val="24"/>
          <w:lang w:val="uk-UA" w:eastAsia="uk-UA"/>
        </w:rPr>
        <w:t xml:space="preserve"> - місце стику (з'єднання) мережі </w:t>
      </w:r>
      <w:proofErr w:type="spellStart"/>
      <w:r w:rsidRPr="00794084">
        <w:rPr>
          <w:rFonts w:ascii="Times New Roman" w:eastAsia="Times New Roman" w:hAnsi="Times New Roman" w:cs="Times New Roman"/>
          <w:color w:val="000000"/>
          <w:sz w:val="24"/>
          <w:szCs w:val="24"/>
          <w:lang w:val="uk-UA" w:eastAsia="uk-UA"/>
        </w:rPr>
        <w:t>телекомунікацій</w:t>
      </w:r>
      <w:proofErr w:type="spellEnd"/>
      <w:r w:rsidRPr="00794084">
        <w:rPr>
          <w:rFonts w:ascii="Times New Roman" w:eastAsia="Times New Roman" w:hAnsi="Times New Roman" w:cs="Times New Roman"/>
          <w:color w:val="000000"/>
          <w:sz w:val="24"/>
          <w:szCs w:val="24"/>
          <w:lang w:val="uk-UA" w:eastAsia="uk-UA"/>
        </w:rPr>
        <w:t xml:space="preserve"> та кінцевого обладнання;</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i/>
          <w:iCs/>
          <w:color w:val="000000"/>
          <w:sz w:val="24"/>
          <w:szCs w:val="24"/>
          <w:lang w:val="uk-UA" w:eastAsia="uk-UA"/>
        </w:rPr>
        <w:t>слабкострумові обладнання та мережі</w:t>
      </w:r>
      <w:r w:rsidRPr="00794084">
        <w:rPr>
          <w:rFonts w:ascii="Times New Roman" w:eastAsia="Times New Roman" w:hAnsi="Times New Roman" w:cs="Times New Roman"/>
          <w:color w:val="000000"/>
          <w:sz w:val="24"/>
          <w:szCs w:val="24"/>
          <w:lang w:val="uk-UA" w:eastAsia="uk-UA"/>
        </w:rPr>
        <w:t> — обладнання та мережі кабельного телебачення, провідних радіо, телефонів і Інтернет, систем пожежної та охоронної сигналізації, автоматизованого обліку енергоресурсів, локальних комп’ютерних мереж, переговорних пристроїв;</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i/>
          <w:iCs/>
          <w:color w:val="000000"/>
          <w:sz w:val="24"/>
          <w:szCs w:val="24"/>
          <w:lang w:val="uk-UA" w:eastAsia="uk-UA"/>
        </w:rPr>
        <w:t>споживач телекомунікаційних послуг (споживач)</w:t>
      </w:r>
      <w:r w:rsidRPr="00794084">
        <w:rPr>
          <w:rFonts w:ascii="Times New Roman" w:eastAsia="Times New Roman" w:hAnsi="Times New Roman" w:cs="Times New Roman"/>
          <w:color w:val="000000"/>
          <w:sz w:val="24"/>
          <w:szCs w:val="24"/>
          <w:lang w:val="uk-UA" w:eastAsia="uk-UA"/>
        </w:rPr>
        <w:t> - юридична або фізична особа, яка потребує, замовляє та/або отримує телекомунікаційні послуги для власних потреб;</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i/>
          <w:iCs/>
          <w:color w:val="000000"/>
          <w:sz w:val="24"/>
          <w:szCs w:val="24"/>
          <w:lang w:val="uk-UA" w:eastAsia="uk-UA"/>
        </w:rPr>
        <w:t>споруди електрозв'язку</w:t>
      </w:r>
      <w:r w:rsidRPr="00794084">
        <w:rPr>
          <w:rFonts w:ascii="Times New Roman" w:eastAsia="Times New Roman" w:hAnsi="Times New Roman" w:cs="Times New Roman"/>
          <w:color w:val="000000"/>
          <w:sz w:val="24"/>
          <w:szCs w:val="24"/>
          <w:lang w:val="uk-UA" w:eastAsia="uk-UA"/>
        </w:rPr>
        <w:t> - будівлі, вежі, антени, що використовуються для організації електрозв'язку;</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i/>
          <w:iCs/>
          <w:color w:val="000000"/>
          <w:sz w:val="24"/>
          <w:szCs w:val="24"/>
          <w:lang w:val="uk-UA" w:eastAsia="uk-UA"/>
        </w:rPr>
        <w:t>телекомунікації (електрозв'язок) </w:t>
      </w:r>
      <w:r w:rsidRPr="00794084">
        <w:rPr>
          <w:rFonts w:ascii="Times New Roman" w:eastAsia="Times New Roman" w:hAnsi="Times New Roman" w:cs="Times New Roman"/>
          <w:color w:val="000000"/>
          <w:sz w:val="24"/>
          <w:szCs w:val="24"/>
          <w:lang w:val="uk-UA" w:eastAsia="uk-UA"/>
        </w:rPr>
        <w:t xml:space="preserve">- передавання, випромінювання та/або приймання знаків, сигналів, письмового тексту, зображень та звуків або повідомлень будь-якого роду по радіо, </w:t>
      </w:r>
      <w:proofErr w:type="spellStart"/>
      <w:r w:rsidRPr="00794084">
        <w:rPr>
          <w:rFonts w:ascii="Times New Roman" w:eastAsia="Times New Roman" w:hAnsi="Times New Roman" w:cs="Times New Roman"/>
          <w:color w:val="000000"/>
          <w:sz w:val="24"/>
          <w:szCs w:val="24"/>
          <w:lang w:val="uk-UA" w:eastAsia="uk-UA"/>
        </w:rPr>
        <w:t>проводових</w:t>
      </w:r>
      <w:proofErr w:type="spellEnd"/>
      <w:r w:rsidRPr="00794084">
        <w:rPr>
          <w:rFonts w:ascii="Times New Roman" w:eastAsia="Times New Roman" w:hAnsi="Times New Roman" w:cs="Times New Roman"/>
          <w:color w:val="000000"/>
          <w:sz w:val="24"/>
          <w:szCs w:val="24"/>
          <w:lang w:val="uk-UA" w:eastAsia="uk-UA"/>
        </w:rPr>
        <w:t>, оптичних або інших електромагнітних системах;</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i/>
          <w:iCs/>
          <w:color w:val="000000"/>
          <w:sz w:val="24"/>
          <w:szCs w:val="24"/>
          <w:lang w:val="uk-UA" w:eastAsia="uk-UA"/>
        </w:rPr>
        <w:t>телекомунікаційна мережа</w:t>
      </w:r>
      <w:r w:rsidRPr="00794084">
        <w:rPr>
          <w:rFonts w:ascii="Times New Roman" w:eastAsia="Times New Roman" w:hAnsi="Times New Roman" w:cs="Times New Roman"/>
          <w:color w:val="000000"/>
          <w:sz w:val="24"/>
          <w:szCs w:val="24"/>
          <w:lang w:val="uk-UA" w:eastAsia="uk-UA"/>
        </w:rPr>
        <w:t xml:space="preserve"> - комплекс технічних засобів </w:t>
      </w:r>
      <w:proofErr w:type="spellStart"/>
      <w:r w:rsidRPr="00794084">
        <w:rPr>
          <w:rFonts w:ascii="Times New Roman" w:eastAsia="Times New Roman" w:hAnsi="Times New Roman" w:cs="Times New Roman"/>
          <w:color w:val="000000"/>
          <w:sz w:val="24"/>
          <w:szCs w:val="24"/>
          <w:lang w:val="uk-UA" w:eastAsia="uk-UA"/>
        </w:rPr>
        <w:t>телекомунікацій</w:t>
      </w:r>
      <w:proofErr w:type="spellEnd"/>
      <w:r w:rsidRPr="00794084">
        <w:rPr>
          <w:rFonts w:ascii="Times New Roman" w:eastAsia="Times New Roman" w:hAnsi="Times New Roman" w:cs="Times New Roman"/>
          <w:color w:val="000000"/>
          <w:sz w:val="24"/>
          <w:szCs w:val="24"/>
          <w:lang w:val="uk-UA" w:eastAsia="uk-UA"/>
        </w:rPr>
        <w:t xml:space="preserve"> та споруд, призначених для маршрутизації, комутації, передавання та/або приймання знаків, сигналів, письмового тексту, зображень та звуків або повідомлень будь-якого роду по радіо, </w:t>
      </w:r>
      <w:proofErr w:type="spellStart"/>
      <w:r w:rsidRPr="00794084">
        <w:rPr>
          <w:rFonts w:ascii="Times New Roman" w:eastAsia="Times New Roman" w:hAnsi="Times New Roman" w:cs="Times New Roman"/>
          <w:color w:val="000000"/>
          <w:sz w:val="24"/>
          <w:szCs w:val="24"/>
          <w:lang w:val="uk-UA" w:eastAsia="uk-UA"/>
        </w:rPr>
        <w:t>проводових</w:t>
      </w:r>
      <w:proofErr w:type="spellEnd"/>
      <w:r w:rsidRPr="00794084">
        <w:rPr>
          <w:rFonts w:ascii="Times New Roman" w:eastAsia="Times New Roman" w:hAnsi="Times New Roman" w:cs="Times New Roman"/>
          <w:color w:val="000000"/>
          <w:sz w:val="24"/>
          <w:szCs w:val="24"/>
          <w:lang w:val="uk-UA" w:eastAsia="uk-UA"/>
        </w:rPr>
        <w:t>, оптичних чи інших електромагнітних системах між кінцевим обладнанням;</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i/>
          <w:iCs/>
          <w:color w:val="000000"/>
          <w:sz w:val="24"/>
          <w:szCs w:val="24"/>
          <w:lang w:val="uk-UA" w:eastAsia="uk-UA"/>
        </w:rPr>
        <w:t>технічні засоби телекомунікацій</w:t>
      </w:r>
      <w:r w:rsidRPr="00794084">
        <w:rPr>
          <w:rFonts w:ascii="Times New Roman" w:eastAsia="Times New Roman" w:hAnsi="Times New Roman" w:cs="Times New Roman"/>
          <w:color w:val="000000"/>
          <w:sz w:val="24"/>
          <w:szCs w:val="24"/>
          <w:lang w:val="uk-UA" w:eastAsia="uk-UA"/>
        </w:rPr>
        <w:t> - обладнання, станційні та лінійні споруди, призначені для утворення телекомунікаційних мереж;</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i/>
          <w:iCs/>
          <w:color w:val="000000"/>
          <w:sz w:val="24"/>
          <w:szCs w:val="24"/>
          <w:lang w:val="uk-UA" w:eastAsia="uk-UA"/>
        </w:rPr>
        <w:t>ушкодження будівельних конструкцій будинків і споруд</w:t>
      </w:r>
      <w:r w:rsidRPr="00794084">
        <w:rPr>
          <w:rFonts w:ascii="Times New Roman" w:eastAsia="Times New Roman" w:hAnsi="Times New Roman" w:cs="Times New Roman"/>
          <w:color w:val="000000"/>
          <w:sz w:val="24"/>
          <w:szCs w:val="24"/>
          <w:lang w:val="uk-UA" w:eastAsia="uk-UA"/>
        </w:rPr>
        <w:t xml:space="preserve"> - погіршення їх фізичного стану, зовнішнього вигляду фасадів, покрівель, оголовків </w:t>
      </w:r>
      <w:proofErr w:type="spellStart"/>
      <w:r w:rsidRPr="00794084">
        <w:rPr>
          <w:rFonts w:ascii="Times New Roman" w:eastAsia="Times New Roman" w:hAnsi="Times New Roman" w:cs="Times New Roman"/>
          <w:color w:val="000000"/>
          <w:sz w:val="24"/>
          <w:szCs w:val="24"/>
          <w:lang w:val="uk-UA" w:eastAsia="uk-UA"/>
        </w:rPr>
        <w:t>димовентканалів</w:t>
      </w:r>
      <w:proofErr w:type="spellEnd"/>
      <w:r w:rsidRPr="00794084">
        <w:rPr>
          <w:rFonts w:ascii="Times New Roman" w:eastAsia="Times New Roman" w:hAnsi="Times New Roman" w:cs="Times New Roman"/>
          <w:color w:val="000000"/>
          <w:sz w:val="24"/>
          <w:szCs w:val="24"/>
          <w:lang w:val="uk-UA" w:eastAsia="uk-UA"/>
        </w:rPr>
        <w:t xml:space="preserve"> та інших елементів будинків і споруд внаслідок розміщення, встановлення та експлуатації технічних елементів телекомунікаційних мереж.</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i/>
          <w:iCs/>
          <w:color w:val="000000"/>
          <w:sz w:val="24"/>
          <w:szCs w:val="24"/>
          <w:lang w:val="uk-UA" w:eastAsia="uk-UA"/>
        </w:rPr>
        <w:t>фіксований зв'язок</w:t>
      </w:r>
      <w:r w:rsidRPr="00794084">
        <w:rPr>
          <w:rFonts w:ascii="Times New Roman" w:eastAsia="Times New Roman" w:hAnsi="Times New Roman" w:cs="Times New Roman"/>
          <w:color w:val="000000"/>
          <w:sz w:val="24"/>
          <w:szCs w:val="24"/>
          <w:lang w:val="uk-UA" w:eastAsia="uk-UA"/>
        </w:rPr>
        <w:t> - телекомунікації, що здійснюються із застосуванням стаціонарного (нерухомого) кінцевого обладнання.</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firstLine="240"/>
        <w:jc w:val="center"/>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b/>
          <w:bCs/>
          <w:color w:val="000000"/>
          <w:sz w:val="24"/>
          <w:szCs w:val="24"/>
          <w:lang w:val="uk-UA" w:eastAsia="uk-UA"/>
        </w:rPr>
        <w:t xml:space="preserve">2. Порядок отримання погодження та технічних умов на розміщення </w:t>
      </w:r>
      <w:proofErr w:type="spellStart"/>
      <w:r w:rsidRPr="00794084">
        <w:rPr>
          <w:rFonts w:ascii="Times New Roman" w:eastAsia="Times New Roman" w:hAnsi="Times New Roman" w:cs="Times New Roman"/>
          <w:b/>
          <w:bCs/>
          <w:color w:val="000000"/>
          <w:sz w:val="24"/>
          <w:szCs w:val="24"/>
          <w:lang w:val="uk-UA" w:eastAsia="uk-UA"/>
        </w:rPr>
        <w:t>телекомун</w:t>
      </w:r>
      <w:proofErr w:type="spellEnd"/>
      <w:r w:rsidRPr="00794084">
        <w:rPr>
          <w:rFonts w:ascii="Times New Roman" w:eastAsia="Times New Roman" w:hAnsi="Times New Roman" w:cs="Times New Roman"/>
          <w:b/>
          <w:bCs/>
          <w:color w:val="000000"/>
          <w:sz w:val="24"/>
          <w:szCs w:val="24"/>
          <w:lang w:val="uk-UA" w:eastAsia="uk-UA"/>
        </w:rPr>
        <w:t>ікаційного</w:t>
      </w:r>
      <w:r w:rsidRPr="00794084">
        <w:rPr>
          <w:rFonts w:ascii="Times New Roman" w:eastAsia="Times New Roman" w:hAnsi="Times New Roman" w:cs="Times New Roman"/>
          <w:color w:val="000000"/>
          <w:sz w:val="24"/>
          <w:szCs w:val="24"/>
          <w:lang w:val="uk-UA" w:eastAsia="uk-UA"/>
        </w:rPr>
        <w:t> </w:t>
      </w:r>
      <w:r w:rsidRPr="00794084">
        <w:rPr>
          <w:rFonts w:ascii="Times New Roman" w:eastAsia="Times New Roman" w:hAnsi="Times New Roman" w:cs="Times New Roman"/>
          <w:b/>
          <w:bCs/>
          <w:color w:val="000000"/>
          <w:sz w:val="24"/>
          <w:szCs w:val="24"/>
          <w:lang w:val="uk-UA" w:eastAsia="uk-UA"/>
        </w:rPr>
        <w:t>та іншого слабкострумового обладнання та мереж</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2.1. Погодження на доступ та використання місця в житлових будинках (гуртожитках) надається </w:t>
      </w:r>
      <w:proofErr w:type="spellStart"/>
      <w:r w:rsidRPr="00794084">
        <w:rPr>
          <w:rFonts w:ascii="Times New Roman" w:eastAsia="Times New Roman" w:hAnsi="Times New Roman" w:cs="Times New Roman"/>
          <w:color w:val="000000"/>
          <w:sz w:val="24"/>
          <w:szCs w:val="24"/>
          <w:lang w:val="uk-UA" w:eastAsia="uk-UA"/>
        </w:rPr>
        <w:t>балансоутримувачем</w:t>
      </w:r>
      <w:proofErr w:type="spellEnd"/>
      <w:r w:rsidRPr="00794084">
        <w:rPr>
          <w:rFonts w:ascii="Times New Roman" w:eastAsia="Times New Roman" w:hAnsi="Times New Roman" w:cs="Times New Roman"/>
          <w:color w:val="000000"/>
          <w:sz w:val="24"/>
          <w:szCs w:val="24"/>
          <w:lang w:val="uk-UA" w:eastAsia="uk-UA"/>
        </w:rPr>
        <w:t xml:space="preserve"> Користувачам для розміщення незахищених мереж (прокладені відкритим способом без рукавів, жолобів, гофри, тощо) в існуючих внутрішніх стояках слабих струмів або місця для розміщення нових стояків, коробів, </w:t>
      </w:r>
      <w:r w:rsidRPr="00794084">
        <w:rPr>
          <w:rFonts w:ascii="Times New Roman" w:eastAsia="Times New Roman" w:hAnsi="Times New Roman" w:cs="Times New Roman"/>
          <w:color w:val="000000"/>
          <w:sz w:val="24"/>
          <w:szCs w:val="24"/>
          <w:lang w:val="uk-UA" w:eastAsia="uk-UA"/>
        </w:rPr>
        <w:lastRenderedPageBreak/>
        <w:t xml:space="preserve">точок кріплення кабелів та місця для розміщення відповідного сертифікованого телекомунікаційного обладнання на Об’єктах. Доступ та використання місця на Об’єктах, що надаються Користувачам з урахуванням технологічного резерву за письмовим запитом Користувача до </w:t>
      </w:r>
      <w:proofErr w:type="spellStart"/>
      <w:r w:rsidRPr="00794084">
        <w:rPr>
          <w:rFonts w:ascii="Times New Roman" w:eastAsia="Times New Roman" w:hAnsi="Times New Roman" w:cs="Times New Roman"/>
          <w:color w:val="000000"/>
          <w:sz w:val="24"/>
          <w:szCs w:val="24"/>
          <w:lang w:val="uk-UA" w:eastAsia="uk-UA"/>
        </w:rPr>
        <w:t>Балансоутримувача</w:t>
      </w:r>
      <w:proofErr w:type="spellEnd"/>
      <w:r w:rsidRPr="00794084">
        <w:rPr>
          <w:rFonts w:ascii="Times New Roman" w:eastAsia="Times New Roman" w:hAnsi="Times New Roman" w:cs="Times New Roman"/>
          <w:color w:val="000000"/>
          <w:sz w:val="24"/>
          <w:szCs w:val="24"/>
          <w:lang w:val="uk-UA" w:eastAsia="uk-UA"/>
        </w:rPr>
        <w:t>.( </w:t>
      </w:r>
      <w:r w:rsidRPr="00794084">
        <w:rPr>
          <w:rFonts w:ascii="Times New Roman" w:eastAsia="Times New Roman" w:hAnsi="Times New Roman" w:cs="Times New Roman"/>
          <w:i/>
          <w:iCs/>
          <w:color w:val="000000"/>
          <w:sz w:val="24"/>
          <w:szCs w:val="24"/>
          <w:lang w:val="uk-UA" w:eastAsia="uk-UA"/>
        </w:rPr>
        <w:t>далі — запит</w:t>
      </w:r>
      <w:r w:rsidRPr="00794084">
        <w:rPr>
          <w:rFonts w:ascii="Times New Roman" w:eastAsia="Times New Roman" w:hAnsi="Times New Roman" w:cs="Times New Roman"/>
          <w:color w:val="000000"/>
          <w:sz w:val="24"/>
          <w:szCs w:val="24"/>
          <w:lang w:val="uk-UA" w:eastAsia="uk-UA"/>
        </w:rPr>
        <w:t>).</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До запиту додаються:</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виписка з єдиного державного реєстру юридичних та фізичних осіб-підприємців;</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копії ліцензій, згідно зазначених в заяві видів діяльності;</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копія довідки ЄДРПОУ;</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копія довідки про взяття на облік платника податку;</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кошторис з переліком робіт, які плануються до виконання та переліку обладнання;</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адреса</w:t>
      </w:r>
      <w:r w:rsidRPr="00794084">
        <w:rPr>
          <w:rFonts w:ascii="Times New Roman" w:eastAsia="Times New Roman" w:hAnsi="Times New Roman" w:cs="Times New Roman"/>
          <w:i/>
          <w:iCs/>
          <w:color w:val="000000"/>
          <w:sz w:val="24"/>
          <w:szCs w:val="24"/>
          <w:lang w:val="uk-UA" w:eastAsia="uk-UA"/>
        </w:rPr>
        <w:t>(и)</w:t>
      </w:r>
      <w:r w:rsidRPr="00794084">
        <w:rPr>
          <w:rFonts w:ascii="Times New Roman" w:eastAsia="Times New Roman" w:hAnsi="Times New Roman" w:cs="Times New Roman"/>
          <w:color w:val="000000"/>
          <w:sz w:val="24"/>
          <w:szCs w:val="24"/>
          <w:lang w:val="uk-UA" w:eastAsia="uk-UA"/>
        </w:rPr>
        <w:t> об’єктів.</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Якщо запит подається виключно на конкретний житловий будинок, то обов’язково зазначається номер під’їзду.</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2.1.1. Письмовий запит Користувача щодо видачі погодження  реєструється  </w:t>
      </w:r>
      <w:proofErr w:type="spellStart"/>
      <w:r w:rsidRPr="00794084">
        <w:rPr>
          <w:rFonts w:ascii="Times New Roman" w:eastAsia="Times New Roman" w:hAnsi="Times New Roman" w:cs="Times New Roman"/>
          <w:color w:val="000000"/>
          <w:sz w:val="24"/>
          <w:szCs w:val="24"/>
          <w:lang w:val="uk-UA" w:eastAsia="uk-UA"/>
        </w:rPr>
        <w:t>Балансоутримувачем</w:t>
      </w:r>
      <w:proofErr w:type="spellEnd"/>
      <w:r w:rsidRPr="00794084">
        <w:rPr>
          <w:rFonts w:ascii="Times New Roman" w:eastAsia="Times New Roman" w:hAnsi="Times New Roman" w:cs="Times New Roman"/>
          <w:color w:val="000000"/>
          <w:sz w:val="24"/>
          <w:szCs w:val="24"/>
          <w:lang w:val="uk-UA" w:eastAsia="uk-UA"/>
        </w:rPr>
        <w:t xml:space="preserve"> в журналі</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2.2. </w:t>
      </w:r>
      <w:proofErr w:type="spellStart"/>
      <w:r w:rsidRPr="00794084">
        <w:rPr>
          <w:rFonts w:ascii="Times New Roman" w:eastAsia="Times New Roman" w:hAnsi="Times New Roman" w:cs="Times New Roman"/>
          <w:color w:val="000000"/>
          <w:sz w:val="24"/>
          <w:szCs w:val="24"/>
          <w:lang w:val="uk-UA" w:eastAsia="uk-UA"/>
        </w:rPr>
        <w:t>Балансоутримувач</w:t>
      </w:r>
      <w:proofErr w:type="spellEnd"/>
      <w:r w:rsidRPr="00794084">
        <w:rPr>
          <w:rFonts w:ascii="Times New Roman" w:eastAsia="Times New Roman" w:hAnsi="Times New Roman" w:cs="Times New Roman"/>
          <w:color w:val="000000"/>
          <w:sz w:val="24"/>
          <w:szCs w:val="24"/>
          <w:lang w:val="uk-UA" w:eastAsia="uk-UA"/>
        </w:rPr>
        <w:t xml:space="preserve"> розглядає надані запити, при цьому здійснює перевірку наявності та правильності оформлення документів, доданих до запиту, без стягнення за це оплати.</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2.2.1. У строк до 14 робочих днів, починаючи з дати подачі Користувачем запиту, </w:t>
      </w:r>
      <w:proofErr w:type="spellStart"/>
      <w:r w:rsidRPr="00794084">
        <w:rPr>
          <w:rFonts w:ascii="Times New Roman" w:eastAsia="Times New Roman" w:hAnsi="Times New Roman" w:cs="Times New Roman"/>
          <w:color w:val="000000"/>
          <w:sz w:val="24"/>
          <w:szCs w:val="24"/>
          <w:lang w:val="uk-UA" w:eastAsia="uk-UA"/>
        </w:rPr>
        <w:t>Балансоутримувач</w:t>
      </w:r>
      <w:proofErr w:type="spellEnd"/>
      <w:r w:rsidRPr="00794084">
        <w:rPr>
          <w:rFonts w:ascii="Times New Roman" w:eastAsia="Times New Roman" w:hAnsi="Times New Roman" w:cs="Times New Roman"/>
          <w:color w:val="000000"/>
          <w:sz w:val="24"/>
          <w:szCs w:val="24"/>
          <w:lang w:val="uk-UA" w:eastAsia="uk-UA"/>
        </w:rPr>
        <w:t xml:space="preserve"> розглядає можливість надання відповідних технічних умов </w:t>
      </w:r>
      <w:r w:rsidRPr="00794084">
        <w:rPr>
          <w:rFonts w:ascii="Times New Roman" w:eastAsia="Times New Roman" w:hAnsi="Times New Roman" w:cs="Times New Roman"/>
          <w:i/>
          <w:iCs/>
          <w:color w:val="000000"/>
          <w:sz w:val="24"/>
          <w:szCs w:val="24"/>
          <w:lang w:val="uk-UA" w:eastAsia="uk-UA"/>
        </w:rPr>
        <w:t>(надалі – ТУ), </w:t>
      </w:r>
      <w:r w:rsidRPr="00794084">
        <w:rPr>
          <w:rFonts w:ascii="Times New Roman" w:eastAsia="Times New Roman" w:hAnsi="Times New Roman" w:cs="Times New Roman"/>
          <w:color w:val="000000"/>
          <w:sz w:val="24"/>
          <w:szCs w:val="24"/>
          <w:lang w:val="uk-UA" w:eastAsia="uk-UA"/>
        </w:rPr>
        <w:t xml:space="preserve">за умови погодженням з  Рахівським районним відділом УМНС України у Закарпатській області та іншими службами, щодо розміщення телекомунікаційного та іншого слабкострумового обладнання та мереж на об’єктах </w:t>
      </w:r>
      <w:proofErr w:type="spellStart"/>
      <w:r w:rsidRPr="00794084">
        <w:rPr>
          <w:rFonts w:ascii="Times New Roman" w:eastAsia="Times New Roman" w:hAnsi="Times New Roman" w:cs="Times New Roman"/>
          <w:color w:val="000000"/>
          <w:sz w:val="24"/>
          <w:szCs w:val="24"/>
          <w:lang w:val="uk-UA" w:eastAsia="uk-UA"/>
        </w:rPr>
        <w:t>Балансоутримувача</w:t>
      </w:r>
      <w:proofErr w:type="spellEnd"/>
      <w:r w:rsidRPr="00794084">
        <w:rPr>
          <w:rFonts w:ascii="Times New Roman" w:eastAsia="Times New Roman" w:hAnsi="Times New Roman" w:cs="Times New Roman"/>
          <w:color w:val="000000"/>
          <w:sz w:val="24"/>
          <w:szCs w:val="24"/>
          <w:lang w:val="uk-UA" w:eastAsia="uk-UA"/>
        </w:rPr>
        <w:t>, або:</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а) запропонувати іншу можливу альтернативну пропозицію на базі своїх вільних ресурсів або на базі вільних ресурсів інших суб'єктів господарювання;</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б) вказати причину відмови у видачі дозволу та ТУ.</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У разі, якщо Користувач погоджується на альтернативну пропозицію. він повинен подати </w:t>
      </w:r>
      <w:proofErr w:type="spellStart"/>
      <w:r w:rsidRPr="00794084">
        <w:rPr>
          <w:rFonts w:ascii="Times New Roman" w:eastAsia="Times New Roman" w:hAnsi="Times New Roman" w:cs="Times New Roman"/>
          <w:color w:val="000000"/>
          <w:sz w:val="24"/>
          <w:szCs w:val="24"/>
          <w:lang w:val="uk-UA" w:eastAsia="uk-UA"/>
        </w:rPr>
        <w:t>Балансоутримувачу</w:t>
      </w:r>
      <w:proofErr w:type="spellEnd"/>
      <w:r w:rsidRPr="00794084">
        <w:rPr>
          <w:rFonts w:ascii="Times New Roman" w:eastAsia="Times New Roman" w:hAnsi="Times New Roman" w:cs="Times New Roman"/>
          <w:color w:val="000000"/>
          <w:sz w:val="24"/>
          <w:szCs w:val="24"/>
          <w:lang w:val="uk-UA" w:eastAsia="uk-UA"/>
        </w:rPr>
        <w:t xml:space="preserve"> остаточний запит (без додавання первинних документів).</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У разі позитивної відповіді на остаточний запит щодо можливості розміщення телекомунікаційного та іншого слабкострумового обладнання та мереж </w:t>
      </w:r>
      <w:proofErr w:type="spellStart"/>
      <w:r w:rsidRPr="00794084">
        <w:rPr>
          <w:rFonts w:ascii="Times New Roman" w:eastAsia="Times New Roman" w:hAnsi="Times New Roman" w:cs="Times New Roman"/>
          <w:color w:val="000000"/>
          <w:sz w:val="24"/>
          <w:szCs w:val="24"/>
          <w:lang w:val="uk-UA" w:eastAsia="uk-UA"/>
        </w:rPr>
        <w:t>Балансоутримувач</w:t>
      </w:r>
      <w:proofErr w:type="spellEnd"/>
      <w:r w:rsidRPr="00794084">
        <w:rPr>
          <w:rFonts w:ascii="Times New Roman" w:eastAsia="Times New Roman" w:hAnsi="Times New Roman" w:cs="Times New Roman"/>
          <w:color w:val="000000"/>
          <w:sz w:val="24"/>
          <w:szCs w:val="24"/>
          <w:lang w:val="uk-UA" w:eastAsia="uk-UA"/>
        </w:rPr>
        <w:t xml:space="preserve"> видає ТУ, на підставі яких Користувач розробляє або замовляє розробку робочого проекту.</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2.3.6. Користувач та </w:t>
      </w:r>
      <w:proofErr w:type="spellStart"/>
      <w:r w:rsidRPr="00794084">
        <w:rPr>
          <w:rFonts w:ascii="Times New Roman" w:eastAsia="Times New Roman" w:hAnsi="Times New Roman" w:cs="Times New Roman"/>
          <w:color w:val="000000"/>
          <w:sz w:val="24"/>
          <w:szCs w:val="24"/>
          <w:lang w:val="uk-UA" w:eastAsia="uk-UA"/>
        </w:rPr>
        <w:t>Балансоутримувач</w:t>
      </w:r>
      <w:proofErr w:type="spellEnd"/>
      <w:r w:rsidRPr="00794084">
        <w:rPr>
          <w:rFonts w:ascii="Times New Roman" w:eastAsia="Times New Roman" w:hAnsi="Times New Roman" w:cs="Times New Roman"/>
          <w:color w:val="000000"/>
          <w:sz w:val="24"/>
          <w:szCs w:val="24"/>
          <w:lang w:val="uk-UA" w:eastAsia="uk-UA"/>
        </w:rPr>
        <w:t xml:space="preserve"> оглядають Об’єкт та визначають місце з прокладення кабелю на Об’єкті, використання місця для монтажу обладнання .</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2.3.7. За результатами огляду складається  Акт обстеження місця під прокладання мереж та розміщення обладнання в якому зазначаються всі виявлені  особливості Об’єкту.</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2.3.8. Акт обстеження місця під прокладання мереж, розміщення обладнання є невід’ємним додатком до ТУ.</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2.4. Відповідальність за видачу ТУ покладається на </w:t>
      </w:r>
      <w:proofErr w:type="spellStart"/>
      <w:r w:rsidRPr="00794084">
        <w:rPr>
          <w:rFonts w:ascii="Times New Roman" w:eastAsia="Times New Roman" w:hAnsi="Times New Roman" w:cs="Times New Roman"/>
          <w:color w:val="000000"/>
          <w:sz w:val="24"/>
          <w:szCs w:val="24"/>
          <w:lang w:val="uk-UA" w:eastAsia="uk-UA"/>
        </w:rPr>
        <w:t>Балансоутримувача</w:t>
      </w:r>
      <w:proofErr w:type="spellEnd"/>
      <w:r w:rsidRPr="00794084">
        <w:rPr>
          <w:rFonts w:ascii="Times New Roman" w:eastAsia="Times New Roman" w:hAnsi="Times New Roman" w:cs="Times New Roman"/>
          <w:color w:val="000000"/>
          <w:sz w:val="24"/>
          <w:szCs w:val="24"/>
          <w:lang w:val="uk-UA" w:eastAsia="uk-UA"/>
        </w:rPr>
        <w:t>.</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2.5. </w:t>
      </w:r>
      <w:proofErr w:type="spellStart"/>
      <w:r w:rsidRPr="00794084">
        <w:rPr>
          <w:rFonts w:ascii="Times New Roman" w:eastAsia="Times New Roman" w:hAnsi="Times New Roman" w:cs="Times New Roman"/>
          <w:color w:val="000000"/>
          <w:sz w:val="24"/>
          <w:szCs w:val="24"/>
          <w:lang w:val="uk-UA" w:eastAsia="uk-UA"/>
        </w:rPr>
        <w:t>Балансоутримувач</w:t>
      </w:r>
      <w:proofErr w:type="spellEnd"/>
      <w:r w:rsidRPr="00794084">
        <w:rPr>
          <w:rFonts w:ascii="Times New Roman" w:eastAsia="Times New Roman" w:hAnsi="Times New Roman" w:cs="Times New Roman"/>
          <w:color w:val="000000"/>
          <w:sz w:val="24"/>
          <w:szCs w:val="24"/>
          <w:lang w:val="uk-UA" w:eastAsia="uk-UA"/>
        </w:rPr>
        <w:t xml:space="preserve"> з питань видачі ТУ взаємодіє тільки із Користувачем, від якого надійшов письмовий запит щодо видачі дозволу та ТУ, або з представником, повноваження якого документально підтверджені відповідно до чинного законодавства.</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2.6. До ТУ </w:t>
      </w:r>
      <w:proofErr w:type="spellStart"/>
      <w:r w:rsidRPr="00794084">
        <w:rPr>
          <w:rFonts w:ascii="Times New Roman" w:eastAsia="Times New Roman" w:hAnsi="Times New Roman" w:cs="Times New Roman"/>
          <w:color w:val="000000"/>
          <w:sz w:val="24"/>
          <w:szCs w:val="24"/>
          <w:lang w:val="uk-UA" w:eastAsia="uk-UA"/>
        </w:rPr>
        <w:t>Балансоутримувач</w:t>
      </w:r>
      <w:proofErr w:type="spellEnd"/>
      <w:r w:rsidRPr="00794084">
        <w:rPr>
          <w:rFonts w:ascii="Times New Roman" w:eastAsia="Times New Roman" w:hAnsi="Times New Roman" w:cs="Times New Roman"/>
          <w:color w:val="000000"/>
          <w:sz w:val="24"/>
          <w:szCs w:val="24"/>
          <w:lang w:val="uk-UA" w:eastAsia="uk-UA"/>
        </w:rPr>
        <w:t xml:space="preserve"> додає схему прокладання кабелю з урахуванням перспективних планів розвитку телекомунікаційних мереж та ділянку влаштування каналу.</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2.7. Виготовлення схеми траси для прокладання кабелю на Об’єктах здійснює </w:t>
      </w:r>
      <w:proofErr w:type="spellStart"/>
      <w:r w:rsidRPr="00794084">
        <w:rPr>
          <w:rFonts w:ascii="Times New Roman" w:eastAsia="Times New Roman" w:hAnsi="Times New Roman" w:cs="Times New Roman"/>
          <w:color w:val="000000"/>
          <w:sz w:val="24"/>
          <w:szCs w:val="24"/>
          <w:lang w:val="uk-UA" w:eastAsia="uk-UA"/>
        </w:rPr>
        <w:t>Балансоутримувач</w:t>
      </w:r>
      <w:proofErr w:type="spellEnd"/>
      <w:r w:rsidRPr="00794084">
        <w:rPr>
          <w:rFonts w:ascii="Times New Roman" w:eastAsia="Times New Roman" w:hAnsi="Times New Roman" w:cs="Times New Roman"/>
          <w:color w:val="000000"/>
          <w:sz w:val="24"/>
          <w:szCs w:val="24"/>
          <w:lang w:val="uk-UA" w:eastAsia="uk-UA"/>
        </w:rPr>
        <w:t xml:space="preserve"> відповідно до запиту Користувача;</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2.8. Розроблення та видача ТУ зі схемою траси для прокладання кабелю здійснюються на умовах попередньої оплати послуг.</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2.9. Видані ТУ реєструються в журналі реєстрації.</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2.10 Умови, за яких ТУ не можуть бути видані Користувачу:</w:t>
      </w:r>
    </w:p>
    <w:p w:rsidR="00794084" w:rsidRPr="00794084" w:rsidRDefault="00794084" w:rsidP="00794084">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відсутність документів відповідно до пункту 2.1  Порядку;</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lastRenderedPageBreak/>
        <w:t xml:space="preserve">2.11. Відмова у видачі ТУ обґрунтовується </w:t>
      </w:r>
      <w:proofErr w:type="spellStart"/>
      <w:r w:rsidRPr="00794084">
        <w:rPr>
          <w:rFonts w:ascii="Times New Roman" w:eastAsia="Times New Roman" w:hAnsi="Times New Roman" w:cs="Times New Roman"/>
          <w:color w:val="000000"/>
          <w:sz w:val="24"/>
          <w:szCs w:val="24"/>
          <w:lang w:val="uk-UA" w:eastAsia="uk-UA"/>
        </w:rPr>
        <w:t>Балансоутримувачем</w:t>
      </w:r>
      <w:proofErr w:type="spellEnd"/>
      <w:r w:rsidRPr="00794084">
        <w:rPr>
          <w:rFonts w:ascii="Times New Roman" w:eastAsia="Times New Roman" w:hAnsi="Times New Roman" w:cs="Times New Roman"/>
          <w:color w:val="000000"/>
          <w:sz w:val="24"/>
          <w:szCs w:val="24"/>
          <w:lang w:val="uk-UA" w:eastAsia="uk-UA"/>
        </w:rPr>
        <w:t xml:space="preserve"> та письмово надається Користувачу.</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2.12. Після отримання ТУ Користувач розробляє робочий проект на прокладання кабелю на Об’єктах.</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2.13. Робочий проект прокладання та монтажу телекомунікаційного та іншого слабкострумового обладнання та мереж має відповідати вимогам чинних державних будівельних норм України.</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2.14. Робочий проект подається на погодження </w:t>
      </w:r>
      <w:proofErr w:type="spellStart"/>
      <w:r w:rsidRPr="00794084">
        <w:rPr>
          <w:rFonts w:ascii="Times New Roman" w:eastAsia="Times New Roman" w:hAnsi="Times New Roman" w:cs="Times New Roman"/>
          <w:color w:val="000000"/>
          <w:sz w:val="24"/>
          <w:szCs w:val="24"/>
          <w:lang w:val="uk-UA" w:eastAsia="uk-UA"/>
        </w:rPr>
        <w:t>Балансоутримувачу</w:t>
      </w:r>
      <w:proofErr w:type="spellEnd"/>
      <w:r w:rsidRPr="00794084">
        <w:rPr>
          <w:rFonts w:ascii="Times New Roman" w:eastAsia="Times New Roman" w:hAnsi="Times New Roman" w:cs="Times New Roman"/>
          <w:color w:val="000000"/>
          <w:sz w:val="24"/>
          <w:szCs w:val="24"/>
          <w:lang w:val="uk-UA" w:eastAsia="uk-UA"/>
        </w:rPr>
        <w:t>.</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2.15. Якщо робочий проект повний та оформлений згідно з виданими ТУ, </w:t>
      </w:r>
      <w:proofErr w:type="spellStart"/>
      <w:r w:rsidRPr="00794084">
        <w:rPr>
          <w:rFonts w:ascii="Times New Roman" w:eastAsia="Times New Roman" w:hAnsi="Times New Roman" w:cs="Times New Roman"/>
          <w:color w:val="000000"/>
          <w:sz w:val="24"/>
          <w:szCs w:val="24"/>
          <w:lang w:val="uk-UA" w:eastAsia="uk-UA"/>
        </w:rPr>
        <w:t>Балансоутримувач</w:t>
      </w:r>
      <w:proofErr w:type="spellEnd"/>
      <w:r w:rsidRPr="00794084">
        <w:rPr>
          <w:rFonts w:ascii="Times New Roman" w:eastAsia="Times New Roman" w:hAnsi="Times New Roman" w:cs="Times New Roman"/>
          <w:color w:val="000000"/>
          <w:sz w:val="24"/>
          <w:szCs w:val="24"/>
          <w:lang w:val="uk-UA" w:eastAsia="uk-UA"/>
        </w:rPr>
        <w:t xml:space="preserve"> зобов'язаний його погодити та надати - два примірники підписаного та скріпленого печаткою проектів договору сервітуту .Це є пропозицією Користувачу укласти цей Договір;</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2.16.1. Відповідь про прийняття цієї пропозиції Користувач має надати у двадцятиденний строк з дня одержання проекту шляхом підписання та скріплення його печаткою та повернення одного примірника до </w:t>
      </w:r>
      <w:proofErr w:type="spellStart"/>
      <w:r w:rsidRPr="00794084">
        <w:rPr>
          <w:rFonts w:ascii="Times New Roman" w:eastAsia="Times New Roman" w:hAnsi="Times New Roman" w:cs="Times New Roman"/>
          <w:color w:val="000000"/>
          <w:sz w:val="24"/>
          <w:szCs w:val="24"/>
          <w:lang w:val="uk-UA" w:eastAsia="uk-UA"/>
        </w:rPr>
        <w:t>Балансоутримувачу</w:t>
      </w:r>
      <w:proofErr w:type="spellEnd"/>
      <w:r w:rsidRPr="00794084">
        <w:rPr>
          <w:rFonts w:ascii="Times New Roman" w:eastAsia="Times New Roman" w:hAnsi="Times New Roman" w:cs="Times New Roman"/>
          <w:color w:val="000000"/>
          <w:sz w:val="24"/>
          <w:szCs w:val="24"/>
          <w:lang w:val="uk-UA" w:eastAsia="uk-UA"/>
        </w:rPr>
        <w:t>.</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2.16.2. У разі неодержання від Користувача підписаного та скріпленого печаткою примірника договору у вказаний строк </w:t>
      </w:r>
      <w:proofErr w:type="spellStart"/>
      <w:r w:rsidRPr="00794084">
        <w:rPr>
          <w:rFonts w:ascii="Times New Roman" w:eastAsia="Times New Roman" w:hAnsi="Times New Roman" w:cs="Times New Roman"/>
          <w:color w:val="000000"/>
          <w:sz w:val="24"/>
          <w:szCs w:val="24"/>
          <w:lang w:val="uk-UA" w:eastAsia="uk-UA"/>
        </w:rPr>
        <w:t>Балансоутримувач</w:t>
      </w:r>
      <w:proofErr w:type="spellEnd"/>
      <w:r w:rsidRPr="00794084">
        <w:rPr>
          <w:rFonts w:ascii="Times New Roman" w:eastAsia="Times New Roman" w:hAnsi="Times New Roman" w:cs="Times New Roman"/>
          <w:color w:val="000000"/>
          <w:sz w:val="24"/>
          <w:szCs w:val="24"/>
          <w:lang w:val="uk-UA" w:eastAsia="uk-UA"/>
        </w:rPr>
        <w:t xml:space="preserve"> звільняється від зобов'язань щодо надання доступу, у тому числі, щодо надання погодження на виконання Користувачем робіт з прокладення кабелю та використання місця на Об’єктах.</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2.17. Після отримання підписаного з боку Користувача договору  сервітуту видається погодженн</w:t>
      </w:r>
      <w:r w:rsidRPr="00794084">
        <w:rPr>
          <w:rFonts w:ascii="Times New Roman" w:eastAsia="Times New Roman" w:hAnsi="Times New Roman" w:cs="Times New Roman"/>
          <w:i/>
          <w:iCs/>
          <w:color w:val="000000"/>
          <w:sz w:val="24"/>
          <w:szCs w:val="24"/>
          <w:lang w:val="uk-UA" w:eastAsia="uk-UA"/>
        </w:rPr>
        <w:t>я.</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2.18. Послуги з доступу до місця на Об’єктах та використання місця на Об’єктах надаються </w:t>
      </w:r>
      <w:proofErr w:type="spellStart"/>
      <w:r w:rsidRPr="00794084">
        <w:rPr>
          <w:rFonts w:ascii="Times New Roman" w:eastAsia="Times New Roman" w:hAnsi="Times New Roman" w:cs="Times New Roman"/>
          <w:color w:val="000000"/>
          <w:sz w:val="24"/>
          <w:szCs w:val="24"/>
          <w:lang w:val="uk-UA" w:eastAsia="uk-UA"/>
        </w:rPr>
        <w:t>Балансоутримувачем</w:t>
      </w:r>
      <w:proofErr w:type="spellEnd"/>
      <w:r w:rsidRPr="00794084">
        <w:rPr>
          <w:rFonts w:ascii="Times New Roman" w:eastAsia="Times New Roman" w:hAnsi="Times New Roman" w:cs="Times New Roman"/>
          <w:color w:val="000000"/>
          <w:sz w:val="24"/>
          <w:szCs w:val="24"/>
          <w:lang w:val="uk-UA" w:eastAsia="uk-UA"/>
        </w:rPr>
        <w:t xml:space="preserve"> та оплачуються Користувачем на підставі укладеного між ними договору сервітуту.</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left="780" w:firstLine="240"/>
        <w:jc w:val="center"/>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b/>
          <w:bCs/>
          <w:color w:val="000000"/>
          <w:sz w:val="24"/>
          <w:szCs w:val="24"/>
          <w:lang w:val="uk-UA" w:eastAsia="uk-UA"/>
        </w:rPr>
        <w:t>3. Обмеження та заборона на розміщення та встановлення ТЕ/ТМ                                                           на об’єктах.</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3.1 Забороняється:</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3.1.1. Розміщення та встановлення ТЕ/ТМ на об’єктах без укладання у визначеному порядку договору на розміщення та встановлення ТЕ/ТМ  в порядку визначеному цим положенням.</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3.1.2. Розміщення та встановлення ТЕ/ТМ на головних фасадах будівель та споруд, а також на бокових фасадах стін, видимих зі сторони вулиць та площ, а також на покрівлях з поліуретановим покриттям.</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3.1.3. Розміщення та встановлення ТЕ/ТМ з кріпленням до цегляних оголовків </w:t>
      </w:r>
      <w:proofErr w:type="spellStart"/>
      <w:r w:rsidRPr="00794084">
        <w:rPr>
          <w:rFonts w:ascii="Times New Roman" w:eastAsia="Times New Roman" w:hAnsi="Times New Roman" w:cs="Times New Roman"/>
          <w:color w:val="000000"/>
          <w:sz w:val="24"/>
          <w:szCs w:val="24"/>
          <w:lang w:val="uk-UA" w:eastAsia="uk-UA"/>
        </w:rPr>
        <w:t>димовентканалів</w:t>
      </w:r>
      <w:proofErr w:type="spellEnd"/>
      <w:r w:rsidRPr="00794084">
        <w:rPr>
          <w:rFonts w:ascii="Times New Roman" w:eastAsia="Times New Roman" w:hAnsi="Times New Roman" w:cs="Times New Roman"/>
          <w:color w:val="000000"/>
          <w:sz w:val="24"/>
          <w:szCs w:val="24"/>
          <w:lang w:val="uk-UA" w:eastAsia="uk-UA"/>
        </w:rPr>
        <w:t>.</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3.2. Обмеження: розміщення та встановлення ТЕ/ТМ на об’єктах дозволяється за умови обов’язкової герметизації місця </w:t>
      </w:r>
      <w:proofErr w:type="spellStart"/>
      <w:r w:rsidRPr="00794084">
        <w:rPr>
          <w:rFonts w:ascii="Times New Roman" w:eastAsia="Times New Roman" w:hAnsi="Times New Roman" w:cs="Times New Roman"/>
          <w:color w:val="000000"/>
          <w:sz w:val="24"/>
          <w:szCs w:val="24"/>
          <w:lang w:val="uk-UA" w:eastAsia="uk-UA"/>
        </w:rPr>
        <w:t>врізки</w:t>
      </w:r>
      <w:proofErr w:type="spellEnd"/>
      <w:r w:rsidRPr="00794084">
        <w:rPr>
          <w:rFonts w:ascii="Times New Roman" w:eastAsia="Times New Roman" w:hAnsi="Times New Roman" w:cs="Times New Roman"/>
          <w:color w:val="000000"/>
          <w:sz w:val="24"/>
          <w:szCs w:val="24"/>
          <w:lang w:val="uk-UA" w:eastAsia="uk-UA"/>
        </w:rPr>
        <w:t>.</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firstLine="240"/>
        <w:jc w:val="center"/>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b/>
          <w:bCs/>
          <w:color w:val="000000"/>
          <w:sz w:val="24"/>
          <w:szCs w:val="24"/>
          <w:lang w:val="uk-UA" w:eastAsia="uk-UA"/>
        </w:rPr>
        <w:t>4. Вимоги до розміщення телекомунікаційного та іншого слабкострумового обладнання та мереж на об’єктах (спорудах, будівлях).</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4.1. Телекомунікаційне та інше слабкострумове обладнання та мережі прокладаються з дотриманням пожежних і будівельних норм та інших нормативних документів у цій сфері.</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4.1.1. Для уникнення механічного пошкодження електричної мережі всі кабелі живлення прокладаються в металевому рукаві або пластмасовій </w:t>
      </w:r>
      <w:proofErr w:type="spellStart"/>
      <w:r w:rsidRPr="00794084">
        <w:rPr>
          <w:rFonts w:ascii="Times New Roman" w:eastAsia="Times New Roman" w:hAnsi="Times New Roman" w:cs="Times New Roman"/>
          <w:color w:val="000000"/>
          <w:sz w:val="24"/>
          <w:szCs w:val="24"/>
          <w:lang w:val="uk-UA" w:eastAsia="uk-UA"/>
        </w:rPr>
        <w:t>гофрі</w:t>
      </w:r>
      <w:proofErr w:type="spellEnd"/>
      <w:r w:rsidRPr="00794084">
        <w:rPr>
          <w:rFonts w:ascii="Times New Roman" w:eastAsia="Times New Roman" w:hAnsi="Times New Roman" w:cs="Times New Roman"/>
          <w:color w:val="000000"/>
          <w:sz w:val="24"/>
          <w:szCs w:val="24"/>
          <w:lang w:val="uk-UA" w:eastAsia="uk-UA"/>
        </w:rPr>
        <w:t>, а в приміщеннях, довжина яких перевищує 15 метрів, з негорючого електричного кабелю.</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4.1.2. При підключенні обладнання застосовуються пристрої захисного вимкнення електричного струму (автоматичні вимикачі).</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4.1.3. В приміщеннях телекомунікаційне та інше слабкострумове обладнання та мережа прокладається в кабельних каналах.</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lastRenderedPageBreak/>
        <w:t xml:space="preserve">4.1.4. Через проїжджу частину між будинками прокладається лише магістральні кабелі. Номінальна відстань прольоту підвісного магістрального </w:t>
      </w:r>
      <w:proofErr w:type="spellStart"/>
      <w:r w:rsidRPr="00794084">
        <w:rPr>
          <w:rFonts w:ascii="Times New Roman" w:eastAsia="Times New Roman" w:hAnsi="Times New Roman" w:cs="Times New Roman"/>
          <w:color w:val="000000"/>
          <w:sz w:val="24"/>
          <w:szCs w:val="24"/>
          <w:lang w:val="uk-UA" w:eastAsia="uk-UA"/>
        </w:rPr>
        <w:t>кабеля</w:t>
      </w:r>
      <w:proofErr w:type="spellEnd"/>
      <w:r w:rsidRPr="00794084">
        <w:rPr>
          <w:rFonts w:ascii="Times New Roman" w:eastAsia="Times New Roman" w:hAnsi="Times New Roman" w:cs="Times New Roman"/>
          <w:color w:val="000000"/>
          <w:sz w:val="24"/>
          <w:szCs w:val="24"/>
          <w:lang w:val="uk-UA" w:eastAsia="uk-UA"/>
        </w:rPr>
        <w:t xml:space="preserve"> не повинна перевищувати допустимі параметри згідно з паспортними даними.</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4.1.5. Маркування кабелів, </w:t>
      </w:r>
      <w:proofErr w:type="spellStart"/>
      <w:r w:rsidRPr="00794084">
        <w:rPr>
          <w:rFonts w:ascii="Times New Roman" w:eastAsia="Times New Roman" w:hAnsi="Times New Roman" w:cs="Times New Roman"/>
          <w:color w:val="000000"/>
          <w:sz w:val="24"/>
          <w:szCs w:val="24"/>
          <w:lang w:val="uk-UA" w:eastAsia="uk-UA"/>
        </w:rPr>
        <w:t>трубостійок</w:t>
      </w:r>
      <w:proofErr w:type="spellEnd"/>
      <w:r w:rsidRPr="00794084">
        <w:rPr>
          <w:rFonts w:ascii="Times New Roman" w:eastAsia="Times New Roman" w:hAnsi="Times New Roman" w:cs="Times New Roman"/>
          <w:color w:val="000000"/>
          <w:sz w:val="24"/>
          <w:szCs w:val="24"/>
          <w:lang w:val="uk-UA" w:eastAsia="uk-UA"/>
        </w:rPr>
        <w:t xml:space="preserve"> та кабельних каналів здійснюється на вході з будинку та з комутаційної шафи.</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4.1.6. При маркуванні металевої шафи вказується її належність тому чи іншому Користувачу телекомунікації, з зазначенням контактних телефонних номерів.</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4.2. На Користувача покладається відповідальність за стан телекомунікаційних мереж і обладнання, а також демонтування мереж та обладнання, які не використовуються.</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4.3. Користувач зобов’язаний після встановлення обладнання провести роботи по проведенню відновлювальних опоряджувальних робіт. Всі кабелі та проводи у під’їздах повинні бути сховані в коробах – Користувачем.</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4.4. В разі прокладання мереж без відповідних дозвільних документів до прийняття цього Положення, Користувачу необхідно протягом 30 днів з початку його дії пройти всю процедуру погодження з видачі технічних умов, а потім укласти з </w:t>
      </w:r>
      <w:proofErr w:type="spellStart"/>
      <w:r w:rsidRPr="00794084">
        <w:rPr>
          <w:rFonts w:ascii="Times New Roman" w:eastAsia="Times New Roman" w:hAnsi="Times New Roman" w:cs="Times New Roman"/>
          <w:color w:val="000000"/>
          <w:sz w:val="24"/>
          <w:szCs w:val="24"/>
          <w:lang w:val="uk-UA" w:eastAsia="uk-UA"/>
        </w:rPr>
        <w:t>Балансоутримувачем</w:t>
      </w:r>
      <w:proofErr w:type="spellEnd"/>
      <w:r w:rsidRPr="00794084">
        <w:rPr>
          <w:rFonts w:ascii="Times New Roman" w:eastAsia="Times New Roman" w:hAnsi="Times New Roman" w:cs="Times New Roman"/>
          <w:color w:val="000000"/>
          <w:sz w:val="24"/>
          <w:szCs w:val="24"/>
          <w:lang w:val="uk-UA" w:eastAsia="uk-UA"/>
        </w:rPr>
        <w:t xml:space="preserve"> договір сервітуту на використання конструктивних елементів будівель та споруд для прокладання телекомунікаційних мереж, розміщення телекомунікаційного обладнання.</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4.5. Вихід на покрівлю багатоквартирних будинків обмежується </w:t>
      </w:r>
      <w:proofErr w:type="spellStart"/>
      <w:r w:rsidRPr="00794084">
        <w:rPr>
          <w:rFonts w:ascii="Times New Roman" w:eastAsia="Times New Roman" w:hAnsi="Times New Roman" w:cs="Times New Roman"/>
          <w:color w:val="000000"/>
          <w:sz w:val="24"/>
          <w:szCs w:val="24"/>
          <w:lang w:val="uk-UA" w:eastAsia="uk-UA"/>
        </w:rPr>
        <w:t>Балансоутримувачем</w:t>
      </w:r>
      <w:proofErr w:type="spellEnd"/>
      <w:r w:rsidRPr="00794084">
        <w:rPr>
          <w:rFonts w:ascii="Times New Roman" w:eastAsia="Times New Roman" w:hAnsi="Times New Roman" w:cs="Times New Roman"/>
          <w:color w:val="000000"/>
          <w:sz w:val="24"/>
          <w:szCs w:val="24"/>
          <w:lang w:val="uk-UA" w:eastAsia="uk-UA"/>
        </w:rPr>
        <w:t xml:space="preserve"> шляхом замикання вихідних дверей.</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4.6. При переобладнанні, реконструкції, ремонті фасадів та дахів </w:t>
      </w:r>
      <w:proofErr w:type="spellStart"/>
      <w:r w:rsidRPr="00794084">
        <w:rPr>
          <w:rFonts w:ascii="Times New Roman" w:eastAsia="Times New Roman" w:hAnsi="Times New Roman" w:cs="Times New Roman"/>
          <w:color w:val="000000"/>
          <w:sz w:val="24"/>
          <w:szCs w:val="24"/>
          <w:lang w:val="uk-UA" w:eastAsia="uk-UA"/>
        </w:rPr>
        <w:t>Балансоутримувач</w:t>
      </w:r>
      <w:proofErr w:type="spellEnd"/>
      <w:r w:rsidRPr="00794084">
        <w:rPr>
          <w:rFonts w:ascii="Times New Roman" w:eastAsia="Times New Roman" w:hAnsi="Times New Roman" w:cs="Times New Roman"/>
          <w:color w:val="000000"/>
          <w:sz w:val="24"/>
          <w:szCs w:val="24"/>
          <w:lang w:val="uk-UA" w:eastAsia="uk-UA"/>
        </w:rPr>
        <w:t xml:space="preserve"> будинку за 30 днів до початку робіт повідомляє письмово про це власників мереж для вирішення ними питання щодо впорядкування, переносу або відновлення мереж.</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4.7. Користувач має здійснювати перевірку можливості використання існуючої кабельної мережі та здійснювати заміну старого обладнання на нове, відповідно до потреб сучасності та чинного законодавства.</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4.8. Користувач при виконанні будівельно-монтажних робіт, експлуатації та обслуговуванні телекомунікаційних мереж забезпечує:</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4.8.1. Зберігання цілісності конструктивних елементів (несучої спроможності) об’єкта , інженерно – технічного обладнання об’єкта.</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4.8.2. Збереження герметичності при веденні робіт у міжповерхових та стінних проходах, технічних нішах.</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4.8.3. Виконання </w:t>
      </w:r>
      <w:proofErr w:type="spellStart"/>
      <w:r w:rsidRPr="00794084">
        <w:rPr>
          <w:rFonts w:ascii="Times New Roman" w:eastAsia="Times New Roman" w:hAnsi="Times New Roman" w:cs="Times New Roman"/>
          <w:color w:val="000000"/>
          <w:sz w:val="24"/>
          <w:szCs w:val="24"/>
          <w:lang w:val="uk-UA" w:eastAsia="uk-UA"/>
        </w:rPr>
        <w:t>ремонтно</w:t>
      </w:r>
      <w:proofErr w:type="spellEnd"/>
      <w:r w:rsidRPr="00794084">
        <w:rPr>
          <w:rFonts w:ascii="Times New Roman" w:eastAsia="Times New Roman" w:hAnsi="Times New Roman" w:cs="Times New Roman"/>
          <w:color w:val="000000"/>
          <w:sz w:val="24"/>
          <w:szCs w:val="24"/>
          <w:lang w:val="uk-UA" w:eastAsia="uk-UA"/>
        </w:rPr>
        <w:t xml:space="preserve"> – відновлювальних робіт за власний рахунок, або відшкодування вартості відновлювальних робіт </w:t>
      </w:r>
      <w:proofErr w:type="spellStart"/>
      <w:r w:rsidRPr="00794084">
        <w:rPr>
          <w:rFonts w:ascii="Times New Roman" w:eastAsia="Times New Roman" w:hAnsi="Times New Roman" w:cs="Times New Roman"/>
          <w:color w:val="000000"/>
          <w:sz w:val="24"/>
          <w:szCs w:val="24"/>
          <w:lang w:val="uk-UA" w:eastAsia="uk-UA"/>
        </w:rPr>
        <w:t>Балансоутримувачу</w:t>
      </w:r>
      <w:proofErr w:type="spellEnd"/>
      <w:r w:rsidRPr="00794084">
        <w:rPr>
          <w:rFonts w:ascii="Times New Roman" w:eastAsia="Times New Roman" w:hAnsi="Times New Roman" w:cs="Times New Roman"/>
          <w:color w:val="000000"/>
          <w:sz w:val="24"/>
          <w:szCs w:val="24"/>
          <w:lang w:val="uk-UA" w:eastAsia="uk-UA"/>
        </w:rPr>
        <w:t xml:space="preserve"> (власнику) у разі пошкодження конструктивних елементів об’єкта, інженерних мереж чи обладнання при виконанні </w:t>
      </w:r>
      <w:proofErr w:type="spellStart"/>
      <w:r w:rsidRPr="00794084">
        <w:rPr>
          <w:rFonts w:ascii="Times New Roman" w:eastAsia="Times New Roman" w:hAnsi="Times New Roman" w:cs="Times New Roman"/>
          <w:color w:val="000000"/>
          <w:sz w:val="24"/>
          <w:szCs w:val="24"/>
          <w:lang w:val="uk-UA" w:eastAsia="uk-UA"/>
        </w:rPr>
        <w:t>будівельно</w:t>
      </w:r>
      <w:proofErr w:type="spellEnd"/>
      <w:r w:rsidRPr="00794084">
        <w:rPr>
          <w:rFonts w:ascii="Times New Roman" w:eastAsia="Times New Roman" w:hAnsi="Times New Roman" w:cs="Times New Roman"/>
          <w:color w:val="000000"/>
          <w:sz w:val="24"/>
          <w:szCs w:val="24"/>
          <w:lang w:val="uk-UA" w:eastAsia="uk-UA"/>
        </w:rPr>
        <w:t xml:space="preserve"> – монтажних робіт, експлуатації чи обслуговування телекомунікаційних мереж.</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4.8.4. Влаштування телекомунікаційних мереж можливо лише в місцях, які не зачіпають інтереси власників інших інженерних мереж.</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firstLine="240"/>
        <w:jc w:val="center"/>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b/>
          <w:bCs/>
          <w:color w:val="000000"/>
          <w:sz w:val="24"/>
          <w:szCs w:val="24"/>
          <w:lang w:val="uk-UA" w:eastAsia="uk-UA"/>
        </w:rPr>
        <w:t>5. Експлуатаційні роботи на Об’єктах.</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5.1. У випадку виявлення Користувачем або </w:t>
      </w:r>
      <w:proofErr w:type="spellStart"/>
      <w:r w:rsidRPr="00794084">
        <w:rPr>
          <w:rFonts w:ascii="Times New Roman" w:eastAsia="Times New Roman" w:hAnsi="Times New Roman" w:cs="Times New Roman"/>
          <w:color w:val="000000"/>
          <w:sz w:val="24"/>
          <w:szCs w:val="24"/>
          <w:lang w:val="uk-UA" w:eastAsia="uk-UA"/>
        </w:rPr>
        <w:t>Балансоутримувачем</w:t>
      </w:r>
      <w:proofErr w:type="spellEnd"/>
      <w:r w:rsidRPr="00794084">
        <w:rPr>
          <w:rFonts w:ascii="Times New Roman" w:eastAsia="Times New Roman" w:hAnsi="Times New Roman" w:cs="Times New Roman"/>
          <w:color w:val="000000"/>
          <w:sz w:val="24"/>
          <w:szCs w:val="24"/>
          <w:lang w:val="uk-UA" w:eastAsia="uk-UA"/>
        </w:rPr>
        <w:t xml:space="preserve"> пошкодження на Об’єктах, яке впливає або може впливати на технічний стан телекомунікаційних мереж та обладнання для їх функціонування, особа, що виявила таке пошкодження повинна негайно повідомити про це </w:t>
      </w:r>
      <w:proofErr w:type="spellStart"/>
      <w:r w:rsidRPr="00794084">
        <w:rPr>
          <w:rFonts w:ascii="Times New Roman" w:eastAsia="Times New Roman" w:hAnsi="Times New Roman" w:cs="Times New Roman"/>
          <w:color w:val="000000"/>
          <w:sz w:val="24"/>
          <w:szCs w:val="24"/>
          <w:lang w:val="uk-UA" w:eastAsia="uk-UA"/>
        </w:rPr>
        <w:t>Балансоутримувача</w:t>
      </w:r>
      <w:proofErr w:type="spellEnd"/>
      <w:r w:rsidRPr="00794084">
        <w:rPr>
          <w:rFonts w:ascii="Times New Roman" w:eastAsia="Times New Roman" w:hAnsi="Times New Roman" w:cs="Times New Roman"/>
          <w:color w:val="000000"/>
          <w:sz w:val="24"/>
          <w:szCs w:val="24"/>
          <w:lang w:val="uk-UA" w:eastAsia="uk-UA"/>
        </w:rPr>
        <w:t>.</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5.2. Підтвердження про проведення позапланових робіт Користувачем має поступити до </w:t>
      </w:r>
      <w:proofErr w:type="spellStart"/>
      <w:r w:rsidRPr="00794084">
        <w:rPr>
          <w:rFonts w:ascii="Times New Roman" w:eastAsia="Times New Roman" w:hAnsi="Times New Roman" w:cs="Times New Roman"/>
          <w:color w:val="000000"/>
          <w:sz w:val="24"/>
          <w:szCs w:val="24"/>
          <w:lang w:val="uk-UA" w:eastAsia="uk-UA"/>
        </w:rPr>
        <w:t>Балансоутримувача</w:t>
      </w:r>
      <w:proofErr w:type="spellEnd"/>
      <w:r w:rsidRPr="00794084">
        <w:rPr>
          <w:rFonts w:ascii="Times New Roman" w:eastAsia="Times New Roman" w:hAnsi="Times New Roman" w:cs="Times New Roman"/>
          <w:color w:val="000000"/>
          <w:sz w:val="24"/>
          <w:szCs w:val="24"/>
          <w:lang w:val="uk-UA" w:eastAsia="uk-UA"/>
        </w:rPr>
        <w:t xml:space="preserve"> повідомленням не пізніше ніж через добу з моменту передачі </w:t>
      </w:r>
      <w:proofErr w:type="spellStart"/>
      <w:r w:rsidRPr="00794084">
        <w:rPr>
          <w:rFonts w:ascii="Times New Roman" w:eastAsia="Times New Roman" w:hAnsi="Times New Roman" w:cs="Times New Roman"/>
          <w:color w:val="000000"/>
          <w:sz w:val="24"/>
          <w:szCs w:val="24"/>
          <w:lang w:val="uk-UA" w:eastAsia="uk-UA"/>
        </w:rPr>
        <w:t>Балансоутримувачем</w:t>
      </w:r>
      <w:proofErr w:type="spellEnd"/>
      <w:r w:rsidRPr="00794084">
        <w:rPr>
          <w:rFonts w:ascii="Times New Roman" w:eastAsia="Times New Roman" w:hAnsi="Times New Roman" w:cs="Times New Roman"/>
          <w:color w:val="000000"/>
          <w:sz w:val="24"/>
          <w:szCs w:val="24"/>
          <w:lang w:val="uk-UA" w:eastAsia="uk-UA"/>
        </w:rPr>
        <w:t xml:space="preserve"> телефонного повідомлення Користувачу про виявлені пошкодження.</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5.3. На підставі повідомлення </w:t>
      </w:r>
      <w:proofErr w:type="spellStart"/>
      <w:r w:rsidRPr="00794084">
        <w:rPr>
          <w:rFonts w:ascii="Times New Roman" w:eastAsia="Times New Roman" w:hAnsi="Times New Roman" w:cs="Times New Roman"/>
          <w:color w:val="000000"/>
          <w:sz w:val="24"/>
          <w:szCs w:val="24"/>
          <w:lang w:val="uk-UA" w:eastAsia="uk-UA"/>
        </w:rPr>
        <w:t>Балансоутримувач</w:t>
      </w:r>
      <w:proofErr w:type="spellEnd"/>
      <w:r w:rsidRPr="00794084">
        <w:rPr>
          <w:rFonts w:ascii="Times New Roman" w:eastAsia="Times New Roman" w:hAnsi="Times New Roman" w:cs="Times New Roman"/>
          <w:color w:val="000000"/>
          <w:sz w:val="24"/>
          <w:szCs w:val="24"/>
          <w:lang w:val="uk-UA" w:eastAsia="uk-UA"/>
        </w:rPr>
        <w:t xml:space="preserve">  дає Користувачу можливість доступу до місця на Об’єктах.</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5.4. Кожного разу після завершення робіт по ліквідації будівельних недоліків (планових або позапланових) Користувач та </w:t>
      </w:r>
      <w:proofErr w:type="spellStart"/>
      <w:r w:rsidRPr="00794084">
        <w:rPr>
          <w:rFonts w:ascii="Times New Roman" w:eastAsia="Times New Roman" w:hAnsi="Times New Roman" w:cs="Times New Roman"/>
          <w:color w:val="000000"/>
          <w:sz w:val="24"/>
          <w:szCs w:val="24"/>
          <w:lang w:val="uk-UA" w:eastAsia="uk-UA"/>
        </w:rPr>
        <w:t>Балансоутримувач</w:t>
      </w:r>
      <w:proofErr w:type="spellEnd"/>
      <w:r w:rsidRPr="00794084">
        <w:rPr>
          <w:rFonts w:ascii="Times New Roman" w:eastAsia="Times New Roman" w:hAnsi="Times New Roman" w:cs="Times New Roman"/>
          <w:color w:val="000000"/>
          <w:sz w:val="24"/>
          <w:szCs w:val="24"/>
          <w:lang w:val="uk-UA" w:eastAsia="uk-UA"/>
        </w:rPr>
        <w:t xml:space="preserve"> підтверджують виконання робіт відповідним актом, підписаним сторонами. Факт відмови у підписанні акту прийому </w:t>
      </w:r>
      <w:r w:rsidRPr="00794084">
        <w:rPr>
          <w:rFonts w:ascii="Times New Roman" w:eastAsia="Times New Roman" w:hAnsi="Times New Roman" w:cs="Times New Roman"/>
          <w:color w:val="000000"/>
          <w:sz w:val="24"/>
          <w:szCs w:val="24"/>
          <w:lang w:val="uk-UA" w:eastAsia="uk-UA"/>
        </w:rPr>
        <w:lastRenderedPageBreak/>
        <w:t>виконаних робіт будь-якою зі сторін фіксується у ньому, при цьому вказується причина відмови.</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5.5. З метою забезпечення своєчасного виконання робіт по усуненню будівельних недоліків Управитель зобов’язаний допомагати </w:t>
      </w:r>
      <w:proofErr w:type="spellStart"/>
      <w:r w:rsidRPr="00794084">
        <w:rPr>
          <w:rFonts w:ascii="Times New Roman" w:eastAsia="Times New Roman" w:hAnsi="Times New Roman" w:cs="Times New Roman"/>
          <w:color w:val="000000"/>
          <w:sz w:val="24"/>
          <w:szCs w:val="24"/>
          <w:lang w:val="uk-UA" w:eastAsia="uk-UA"/>
        </w:rPr>
        <w:t>Балансоутримувачу</w:t>
      </w:r>
      <w:proofErr w:type="spellEnd"/>
      <w:r w:rsidRPr="00794084">
        <w:rPr>
          <w:rFonts w:ascii="Times New Roman" w:eastAsia="Times New Roman" w:hAnsi="Times New Roman" w:cs="Times New Roman"/>
          <w:color w:val="000000"/>
          <w:sz w:val="24"/>
          <w:szCs w:val="24"/>
          <w:lang w:val="uk-UA" w:eastAsia="uk-UA"/>
        </w:rPr>
        <w:t xml:space="preserve"> в організації доступу до приміщень, де розташоване обладнання Користувача.</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5.6. </w:t>
      </w:r>
      <w:proofErr w:type="spellStart"/>
      <w:r w:rsidRPr="00794084">
        <w:rPr>
          <w:rFonts w:ascii="Times New Roman" w:eastAsia="Times New Roman" w:hAnsi="Times New Roman" w:cs="Times New Roman"/>
          <w:color w:val="000000"/>
          <w:sz w:val="24"/>
          <w:szCs w:val="24"/>
          <w:lang w:val="uk-UA" w:eastAsia="uk-UA"/>
        </w:rPr>
        <w:t>Балансоутримувач</w:t>
      </w:r>
      <w:proofErr w:type="spellEnd"/>
      <w:r w:rsidRPr="00794084">
        <w:rPr>
          <w:rFonts w:ascii="Times New Roman" w:eastAsia="Times New Roman" w:hAnsi="Times New Roman" w:cs="Times New Roman"/>
          <w:color w:val="000000"/>
          <w:sz w:val="24"/>
          <w:szCs w:val="24"/>
          <w:lang w:val="uk-UA" w:eastAsia="uk-UA"/>
        </w:rPr>
        <w:t xml:space="preserve"> повинен забезпечувати Користувачу терміновий доступ, після повідомлення Користувача, для виконання аварійно-відновлювальних робіт.</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firstLine="240"/>
        <w:jc w:val="center"/>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b/>
          <w:bCs/>
          <w:color w:val="000000"/>
          <w:sz w:val="24"/>
          <w:szCs w:val="24"/>
          <w:lang w:val="uk-UA" w:eastAsia="uk-UA"/>
        </w:rPr>
        <w:t>6. Методика розрахунку плати за надання в користування місць для прокладання телекомунікаційних мереж в будівлях та спорудах комунальної власності</w:t>
      </w:r>
    </w:p>
    <w:p w:rsidR="00794084" w:rsidRPr="00794084" w:rsidRDefault="00794084" w:rsidP="00794084">
      <w:pPr>
        <w:shd w:val="clear" w:color="auto" w:fill="FFFFFF"/>
        <w:spacing w:after="0" w:line="240" w:lineRule="auto"/>
        <w:ind w:firstLine="240"/>
        <w:jc w:val="center"/>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b/>
          <w:bCs/>
          <w:color w:val="000000"/>
          <w:sz w:val="24"/>
          <w:szCs w:val="24"/>
          <w:lang w:val="uk-UA" w:eastAsia="uk-UA"/>
        </w:rPr>
        <w:t> м. Рахів</w:t>
      </w:r>
    </w:p>
    <w:p w:rsidR="00794084" w:rsidRPr="00794084" w:rsidRDefault="00794084" w:rsidP="00794084">
      <w:pPr>
        <w:shd w:val="clear" w:color="auto" w:fill="FFFFFF"/>
        <w:spacing w:after="0" w:line="240" w:lineRule="auto"/>
        <w:ind w:firstLine="240"/>
        <w:jc w:val="center"/>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6.1. Методику розрахунки плати за надання місць для прокладання телекомунікаційних мереж при створенні та подальшої експлуатації цих мереж з використанням власності територіальної громади м. Рахів, (далі – Методика) розроблено з метою створення єдиного організаційно-економічного механізму управління за подальшим використанням об’єктів комунальної власності </w:t>
      </w:r>
      <w:proofErr w:type="spellStart"/>
      <w:r w:rsidRPr="00794084">
        <w:rPr>
          <w:rFonts w:ascii="Times New Roman" w:eastAsia="Times New Roman" w:hAnsi="Times New Roman" w:cs="Times New Roman"/>
          <w:color w:val="000000"/>
          <w:sz w:val="24"/>
          <w:szCs w:val="24"/>
          <w:lang w:val="uk-UA" w:eastAsia="uk-UA"/>
        </w:rPr>
        <w:t>м.Рахів</w:t>
      </w:r>
      <w:proofErr w:type="spellEnd"/>
      <w:r w:rsidRPr="00794084">
        <w:rPr>
          <w:rFonts w:ascii="Times New Roman" w:eastAsia="Times New Roman" w:hAnsi="Times New Roman" w:cs="Times New Roman"/>
          <w:color w:val="000000"/>
          <w:sz w:val="24"/>
          <w:szCs w:val="24"/>
          <w:lang w:val="uk-UA" w:eastAsia="uk-UA"/>
        </w:rPr>
        <w:t>.</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6.2. Плата за користування майном вноситься на рахунок </w:t>
      </w:r>
      <w:proofErr w:type="spellStart"/>
      <w:r w:rsidRPr="00794084">
        <w:rPr>
          <w:rFonts w:ascii="Times New Roman" w:eastAsia="Times New Roman" w:hAnsi="Times New Roman" w:cs="Times New Roman"/>
          <w:color w:val="000000"/>
          <w:sz w:val="24"/>
          <w:szCs w:val="24"/>
          <w:lang w:val="uk-UA" w:eastAsia="uk-UA"/>
        </w:rPr>
        <w:t>Підприємства-балансоутримувача</w:t>
      </w:r>
      <w:proofErr w:type="spellEnd"/>
      <w:r w:rsidRPr="00794084">
        <w:rPr>
          <w:rFonts w:ascii="Times New Roman" w:eastAsia="Times New Roman" w:hAnsi="Times New Roman" w:cs="Times New Roman"/>
          <w:color w:val="000000"/>
          <w:sz w:val="24"/>
          <w:szCs w:val="24"/>
          <w:lang w:val="uk-UA" w:eastAsia="uk-UA"/>
        </w:rPr>
        <w:t xml:space="preserve"> (Підприємства) будівель (споруд) користувачем (оператором) незалежно від наслідків своєї господарської діяльності, з дня підписання договору.</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6.3. Комунальні платежі, в т.ч. за користування електроенергію, сплачується користувачем (оператором) відповідним постачальникам послуг за окремими договорами.</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6.4. Плата користувачем (оператором) проводиться щомісячно в розмірі нарахувань за поточний місяць і сплачується до кінця поточного місяця.</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6.5. Плата за користування майном зараховується на поточні рахунки </w:t>
      </w:r>
      <w:proofErr w:type="spellStart"/>
      <w:r w:rsidRPr="00794084">
        <w:rPr>
          <w:rFonts w:ascii="Times New Roman" w:eastAsia="Times New Roman" w:hAnsi="Times New Roman" w:cs="Times New Roman"/>
          <w:color w:val="000000"/>
          <w:sz w:val="24"/>
          <w:szCs w:val="24"/>
          <w:lang w:val="uk-UA" w:eastAsia="uk-UA"/>
        </w:rPr>
        <w:t>Підприємства-Балансоутримувача</w:t>
      </w:r>
      <w:proofErr w:type="spellEnd"/>
      <w:r w:rsidRPr="00794084">
        <w:rPr>
          <w:rFonts w:ascii="Times New Roman" w:eastAsia="Times New Roman" w:hAnsi="Times New Roman" w:cs="Times New Roman"/>
          <w:color w:val="000000"/>
          <w:sz w:val="24"/>
          <w:szCs w:val="24"/>
          <w:lang w:val="uk-UA" w:eastAsia="uk-UA"/>
        </w:rPr>
        <w:t xml:space="preserve"> (Підприємства) будівлі (споруд).</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6.6. Плата за прокладання кабельних ліній електрозв’язку і електропостачання з використанням підземних технічних засобів </w:t>
      </w:r>
      <w:proofErr w:type="spellStart"/>
      <w:r w:rsidRPr="00794084">
        <w:rPr>
          <w:rFonts w:ascii="Times New Roman" w:eastAsia="Times New Roman" w:hAnsi="Times New Roman" w:cs="Times New Roman"/>
          <w:color w:val="000000"/>
          <w:sz w:val="24"/>
          <w:szCs w:val="24"/>
          <w:lang w:val="uk-UA" w:eastAsia="uk-UA"/>
        </w:rPr>
        <w:t>телекомунікацій</w:t>
      </w:r>
      <w:proofErr w:type="spellEnd"/>
      <w:r w:rsidRPr="00794084">
        <w:rPr>
          <w:rFonts w:ascii="Times New Roman" w:eastAsia="Times New Roman" w:hAnsi="Times New Roman" w:cs="Times New Roman"/>
          <w:color w:val="000000"/>
          <w:sz w:val="24"/>
          <w:szCs w:val="24"/>
          <w:lang w:val="uk-UA" w:eastAsia="uk-UA"/>
        </w:rPr>
        <w:t xml:space="preserve"> не стягується.</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6.7. Плата за надання місця для прокладання телекомунікаційних мереж визначається за формулою:</w:t>
      </w:r>
    </w:p>
    <w:p w:rsidR="00794084" w:rsidRPr="00794084" w:rsidRDefault="00794084" w:rsidP="00794084">
      <w:pPr>
        <w:shd w:val="clear" w:color="auto" w:fill="FFFFFF"/>
        <w:spacing w:after="0" w:line="240" w:lineRule="auto"/>
        <w:ind w:firstLine="240"/>
        <w:jc w:val="center"/>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b/>
          <w:bCs/>
          <w:color w:val="000000"/>
          <w:sz w:val="24"/>
          <w:szCs w:val="24"/>
          <w:lang w:val="uk-UA" w:eastAsia="uk-UA"/>
        </w:rPr>
        <w:t>Р = S х В</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b/>
          <w:bCs/>
          <w:color w:val="000000"/>
          <w:sz w:val="24"/>
          <w:szCs w:val="24"/>
          <w:lang w:val="uk-UA" w:eastAsia="uk-UA"/>
        </w:rPr>
        <w:t>Р</w:t>
      </w:r>
      <w:r w:rsidRPr="00794084">
        <w:rPr>
          <w:rFonts w:ascii="Times New Roman" w:eastAsia="Times New Roman" w:hAnsi="Times New Roman" w:cs="Times New Roman"/>
          <w:color w:val="000000"/>
          <w:sz w:val="24"/>
          <w:szCs w:val="24"/>
          <w:lang w:val="uk-UA" w:eastAsia="uk-UA"/>
        </w:rPr>
        <w:t> – Початкова місячна плата (за одну квартиру, кімнату, приміщення, офіс тощо) за розміщення, встановлення та експлуатацію ТЕ/ТМ на Об’єктах;</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proofErr w:type="spellStart"/>
      <w:r w:rsidRPr="00794084">
        <w:rPr>
          <w:rFonts w:ascii="Times New Roman" w:eastAsia="Times New Roman" w:hAnsi="Times New Roman" w:cs="Times New Roman"/>
          <w:b/>
          <w:bCs/>
          <w:color w:val="000000"/>
          <w:sz w:val="24"/>
          <w:szCs w:val="24"/>
          <w:lang w:val="uk-UA" w:eastAsia="uk-UA"/>
        </w:rPr>
        <w:t>S – </w:t>
      </w:r>
      <w:r w:rsidRPr="00794084">
        <w:rPr>
          <w:rFonts w:ascii="Times New Roman" w:eastAsia="Times New Roman" w:hAnsi="Times New Roman" w:cs="Times New Roman"/>
          <w:color w:val="000000"/>
          <w:sz w:val="24"/>
          <w:szCs w:val="24"/>
          <w:lang w:val="uk-UA" w:eastAsia="uk-UA"/>
        </w:rPr>
        <w:t>неоподатковуван</w:t>
      </w:r>
      <w:proofErr w:type="spellEnd"/>
      <w:r w:rsidRPr="00794084">
        <w:rPr>
          <w:rFonts w:ascii="Times New Roman" w:eastAsia="Times New Roman" w:hAnsi="Times New Roman" w:cs="Times New Roman"/>
          <w:color w:val="000000"/>
          <w:sz w:val="24"/>
          <w:szCs w:val="24"/>
          <w:lang w:val="uk-UA" w:eastAsia="uk-UA"/>
        </w:rPr>
        <w:t>ий мінімум доходів громадян;</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b/>
          <w:bCs/>
          <w:color w:val="000000"/>
          <w:sz w:val="24"/>
          <w:szCs w:val="24"/>
          <w:lang w:val="uk-UA" w:eastAsia="uk-UA"/>
        </w:rPr>
        <w:t>В</w:t>
      </w:r>
      <w:r w:rsidRPr="00794084">
        <w:rPr>
          <w:rFonts w:ascii="Times New Roman" w:eastAsia="Times New Roman" w:hAnsi="Times New Roman" w:cs="Times New Roman"/>
          <w:color w:val="000000"/>
          <w:sz w:val="24"/>
          <w:szCs w:val="24"/>
          <w:lang w:val="uk-UA" w:eastAsia="uk-UA"/>
        </w:rPr>
        <w:t> – 1 % від неоподатковуваного мінімуму доходів громадян.</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7.5 Плата за користування опорами територіальної громади міста розраховується згідно формули:</w:t>
      </w:r>
    </w:p>
    <w:p w:rsidR="00794084" w:rsidRPr="00794084" w:rsidRDefault="00794084" w:rsidP="00794084">
      <w:pPr>
        <w:shd w:val="clear" w:color="auto" w:fill="FFFFFF"/>
        <w:spacing w:after="0" w:line="240" w:lineRule="auto"/>
        <w:ind w:firstLine="240"/>
        <w:jc w:val="center"/>
        <w:rPr>
          <w:rFonts w:ascii="Times New Roman" w:eastAsia="Times New Roman" w:hAnsi="Times New Roman" w:cs="Times New Roman"/>
          <w:color w:val="000000"/>
          <w:sz w:val="24"/>
          <w:szCs w:val="24"/>
          <w:lang w:val="uk-UA" w:eastAsia="uk-UA"/>
        </w:rPr>
      </w:pPr>
      <w:proofErr w:type="spellStart"/>
      <w:r w:rsidRPr="00794084">
        <w:rPr>
          <w:rFonts w:ascii="Times New Roman" w:eastAsia="Times New Roman" w:hAnsi="Times New Roman" w:cs="Times New Roman"/>
          <w:b/>
          <w:bCs/>
          <w:color w:val="000000"/>
          <w:sz w:val="24"/>
          <w:szCs w:val="24"/>
          <w:lang w:val="uk-UA" w:eastAsia="uk-UA"/>
        </w:rPr>
        <w:t>Поп</w:t>
      </w:r>
      <w:proofErr w:type="spellEnd"/>
      <w:r w:rsidRPr="00794084">
        <w:rPr>
          <w:rFonts w:ascii="Times New Roman" w:eastAsia="Times New Roman" w:hAnsi="Times New Roman" w:cs="Times New Roman"/>
          <w:b/>
          <w:bCs/>
          <w:color w:val="000000"/>
          <w:sz w:val="24"/>
          <w:szCs w:val="24"/>
          <w:lang w:val="uk-UA" w:eastAsia="uk-UA"/>
        </w:rPr>
        <w:t xml:space="preserve"> = </w:t>
      </w:r>
      <w:proofErr w:type="spellStart"/>
      <w:r w:rsidRPr="00794084">
        <w:rPr>
          <w:rFonts w:ascii="Times New Roman" w:eastAsia="Times New Roman" w:hAnsi="Times New Roman" w:cs="Times New Roman"/>
          <w:b/>
          <w:bCs/>
          <w:color w:val="000000"/>
          <w:sz w:val="24"/>
          <w:szCs w:val="24"/>
          <w:lang w:val="uk-UA" w:eastAsia="uk-UA"/>
        </w:rPr>
        <w:t>Сосв</w:t>
      </w:r>
      <w:proofErr w:type="spellEnd"/>
      <w:r w:rsidRPr="00794084">
        <w:rPr>
          <w:rFonts w:ascii="Times New Roman" w:eastAsia="Times New Roman" w:hAnsi="Times New Roman" w:cs="Times New Roman"/>
          <w:b/>
          <w:bCs/>
          <w:color w:val="000000"/>
          <w:sz w:val="24"/>
          <w:szCs w:val="24"/>
          <w:lang w:val="uk-UA" w:eastAsia="uk-UA"/>
        </w:rPr>
        <w:t>/ Ка;</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proofErr w:type="spellStart"/>
      <w:r w:rsidRPr="00794084">
        <w:rPr>
          <w:rFonts w:ascii="Times New Roman" w:eastAsia="Times New Roman" w:hAnsi="Times New Roman" w:cs="Times New Roman"/>
          <w:color w:val="000000"/>
          <w:sz w:val="24"/>
          <w:szCs w:val="24"/>
          <w:lang w:val="uk-UA" w:eastAsia="uk-UA"/>
        </w:rPr>
        <w:t>Поп</w:t>
      </w:r>
      <w:proofErr w:type="spellEnd"/>
      <w:r w:rsidRPr="00794084">
        <w:rPr>
          <w:rFonts w:ascii="Times New Roman" w:eastAsia="Times New Roman" w:hAnsi="Times New Roman" w:cs="Times New Roman"/>
          <w:color w:val="000000"/>
          <w:sz w:val="24"/>
          <w:szCs w:val="24"/>
          <w:lang w:val="uk-UA" w:eastAsia="uk-UA"/>
        </w:rPr>
        <w:t xml:space="preserve"> – щомісячна плата за користування опорами;                                                                                               </w:t>
      </w:r>
      <w:proofErr w:type="spellStart"/>
      <w:r w:rsidRPr="00794084">
        <w:rPr>
          <w:rFonts w:ascii="Times New Roman" w:eastAsia="Times New Roman" w:hAnsi="Times New Roman" w:cs="Times New Roman"/>
          <w:color w:val="000000"/>
          <w:sz w:val="24"/>
          <w:szCs w:val="24"/>
          <w:lang w:val="uk-UA" w:eastAsia="uk-UA"/>
        </w:rPr>
        <w:t>Сосв</w:t>
      </w:r>
      <w:proofErr w:type="spellEnd"/>
      <w:r w:rsidRPr="00794084">
        <w:rPr>
          <w:rFonts w:ascii="Times New Roman" w:eastAsia="Times New Roman" w:hAnsi="Times New Roman" w:cs="Times New Roman"/>
          <w:color w:val="000000"/>
          <w:sz w:val="24"/>
          <w:szCs w:val="24"/>
          <w:lang w:val="uk-UA" w:eastAsia="uk-UA"/>
        </w:rPr>
        <w:t xml:space="preserve"> – собівартість утримання опор балансоутримувачем.                                                                                 Ка – кількість користувачів спільного використання опор.</w:t>
      </w:r>
    </w:p>
    <w:p w:rsidR="00794084" w:rsidRPr="00794084" w:rsidRDefault="00794084" w:rsidP="00794084">
      <w:pPr>
        <w:shd w:val="clear" w:color="auto" w:fill="FFFFFF"/>
        <w:spacing w:after="0" w:line="240" w:lineRule="auto"/>
        <w:ind w:firstLine="240"/>
        <w:jc w:val="center"/>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b/>
          <w:bCs/>
          <w:color w:val="000000"/>
          <w:sz w:val="24"/>
          <w:szCs w:val="24"/>
          <w:lang w:val="uk-UA" w:eastAsia="uk-UA"/>
        </w:rPr>
        <w:t xml:space="preserve">7. Відповідальність за порушення  порядку розміщення телекомунікаційних мереж, </w:t>
      </w:r>
      <w:proofErr w:type="spellStart"/>
      <w:r w:rsidRPr="00794084">
        <w:rPr>
          <w:rFonts w:ascii="Times New Roman" w:eastAsia="Times New Roman" w:hAnsi="Times New Roman" w:cs="Times New Roman"/>
          <w:b/>
          <w:bCs/>
          <w:color w:val="000000"/>
          <w:sz w:val="24"/>
          <w:szCs w:val="24"/>
          <w:lang w:val="uk-UA" w:eastAsia="uk-UA"/>
        </w:rPr>
        <w:t>мереж</w:t>
      </w:r>
      <w:proofErr w:type="spellEnd"/>
      <w:r w:rsidRPr="00794084">
        <w:rPr>
          <w:rFonts w:ascii="Times New Roman" w:eastAsia="Times New Roman" w:hAnsi="Times New Roman" w:cs="Times New Roman"/>
          <w:b/>
          <w:bCs/>
          <w:color w:val="000000"/>
          <w:sz w:val="24"/>
          <w:szCs w:val="24"/>
          <w:lang w:val="uk-UA" w:eastAsia="uk-UA"/>
        </w:rPr>
        <w:t xml:space="preserve"> зв’язку та іншого слабкострумового обладнання на Об’єктах</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7.1. Самовільно розміщені, після прийняття цього Положення телекомунікаційні мережі та обладнання для їх функціонування на Об’єктах підлягають демонтажу у місячний термін з моменту отримання припису </w:t>
      </w:r>
      <w:proofErr w:type="spellStart"/>
      <w:r w:rsidRPr="00794084">
        <w:rPr>
          <w:rFonts w:ascii="Times New Roman" w:eastAsia="Times New Roman" w:hAnsi="Times New Roman" w:cs="Times New Roman"/>
          <w:color w:val="000000"/>
          <w:sz w:val="24"/>
          <w:szCs w:val="24"/>
          <w:lang w:val="uk-UA" w:eastAsia="uk-UA"/>
        </w:rPr>
        <w:t>Балансоутримувача</w:t>
      </w:r>
      <w:proofErr w:type="spellEnd"/>
      <w:r w:rsidRPr="00794084">
        <w:rPr>
          <w:rFonts w:ascii="Times New Roman" w:eastAsia="Times New Roman" w:hAnsi="Times New Roman" w:cs="Times New Roman"/>
          <w:color w:val="000000"/>
          <w:sz w:val="24"/>
          <w:szCs w:val="24"/>
          <w:lang w:val="uk-UA" w:eastAsia="uk-UA"/>
        </w:rPr>
        <w:t>.</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7.2.  У випадку не виконання Користувачем вимог цього Порядку останні притягуються до відповідальності згідно з чинним законодавством.</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7.3. В разі пошкодження конструктивних елементів Об’єктів винні у цьому Користувачі повинні відновити зазначені конструкції Об’єкту  або відшкодувати </w:t>
      </w:r>
      <w:proofErr w:type="spellStart"/>
      <w:r w:rsidRPr="00794084">
        <w:rPr>
          <w:rFonts w:ascii="Times New Roman" w:eastAsia="Times New Roman" w:hAnsi="Times New Roman" w:cs="Times New Roman"/>
          <w:color w:val="000000"/>
          <w:sz w:val="24"/>
          <w:szCs w:val="24"/>
          <w:lang w:val="uk-UA" w:eastAsia="uk-UA"/>
        </w:rPr>
        <w:t>Балансоутримувачу</w:t>
      </w:r>
      <w:proofErr w:type="spellEnd"/>
      <w:r w:rsidRPr="00794084">
        <w:rPr>
          <w:rFonts w:ascii="Times New Roman" w:eastAsia="Times New Roman" w:hAnsi="Times New Roman" w:cs="Times New Roman"/>
          <w:color w:val="000000"/>
          <w:sz w:val="24"/>
          <w:szCs w:val="24"/>
          <w:lang w:val="uk-UA" w:eastAsia="uk-UA"/>
        </w:rPr>
        <w:t xml:space="preserve"> суму збитків в розмірах заподіяної шкоди.</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lastRenderedPageBreak/>
        <w:t xml:space="preserve">7.4   </w:t>
      </w:r>
      <w:proofErr w:type="spellStart"/>
      <w:r w:rsidRPr="00794084">
        <w:rPr>
          <w:rFonts w:ascii="Times New Roman" w:eastAsia="Times New Roman" w:hAnsi="Times New Roman" w:cs="Times New Roman"/>
          <w:color w:val="000000"/>
          <w:sz w:val="24"/>
          <w:szCs w:val="24"/>
          <w:lang w:val="uk-UA" w:eastAsia="uk-UA"/>
        </w:rPr>
        <w:t>Балансоутримувач</w:t>
      </w:r>
      <w:proofErr w:type="spellEnd"/>
      <w:r w:rsidRPr="00794084">
        <w:rPr>
          <w:rFonts w:ascii="Times New Roman" w:eastAsia="Times New Roman" w:hAnsi="Times New Roman" w:cs="Times New Roman"/>
          <w:color w:val="000000"/>
          <w:sz w:val="24"/>
          <w:szCs w:val="24"/>
          <w:lang w:val="uk-UA" w:eastAsia="uk-UA"/>
        </w:rPr>
        <w:t xml:space="preserve"> (власник) об’єкта не несе відповідальності за дії третіх осіб, що призвели до пошкодження /викрадення ТЕ/ТМ користувача, або до погіршення якості послуг що надаються користувачем.</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7.5. При переобладнанні, реконструкції, ремонту фасадів та дахів </w:t>
      </w:r>
      <w:proofErr w:type="spellStart"/>
      <w:r w:rsidRPr="00794084">
        <w:rPr>
          <w:rFonts w:ascii="Times New Roman" w:eastAsia="Times New Roman" w:hAnsi="Times New Roman" w:cs="Times New Roman"/>
          <w:color w:val="000000"/>
          <w:sz w:val="24"/>
          <w:szCs w:val="24"/>
          <w:lang w:val="uk-UA" w:eastAsia="uk-UA"/>
        </w:rPr>
        <w:t>Балансоутримувач</w:t>
      </w:r>
      <w:proofErr w:type="spellEnd"/>
      <w:r w:rsidRPr="00794084">
        <w:rPr>
          <w:rFonts w:ascii="Times New Roman" w:eastAsia="Times New Roman" w:hAnsi="Times New Roman" w:cs="Times New Roman"/>
          <w:color w:val="000000"/>
          <w:sz w:val="24"/>
          <w:szCs w:val="24"/>
          <w:lang w:val="uk-UA" w:eastAsia="uk-UA"/>
        </w:rPr>
        <w:t xml:space="preserve"> перед початком робіт повідомляє письмово власників телекомунікаційних мереж для вирішення питань щодо впорядкування, переносу або відновлення телекомунікаційних мереж.</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7.6. Відповідальність за організацію заходів з виконання вимог цього Положення у частині розміщення та встановлення технічних елементів телекомунікаційних мереж покладається на </w:t>
      </w:r>
      <w:proofErr w:type="spellStart"/>
      <w:r w:rsidRPr="00794084">
        <w:rPr>
          <w:rFonts w:ascii="Times New Roman" w:eastAsia="Times New Roman" w:hAnsi="Times New Roman" w:cs="Times New Roman"/>
          <w:color w:val="000000"/>
          <w:sz w:val="24"/>
          <w:szCs w:val="24"/>
          <w:lang w:val="uk-UA" w:eastAsia="uk-UA"/>
        </w:rPr>
        <w:t>Балансоутримувача</w:t>
      </w:r>
      <w:proofErr w:type="spellEnd"/>
      <w:r w:rsidRPr="00794084">
        <w:rPr>
          <w:rFonts w:ascii="Times New Roman" w:eastAsia="Times New Roman" w:hAnsi="Times New Roman" w:cs="Times New Roman"/>
          <w:color w:val="000000"/>
          <w:sz w:val="24"/>
          <w:szCs w:val="24"/>
          <w:lang w:val="uk-UA" w:eastAsia="uk-UA"/>
        </w:rPr>
        <w:t>.</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17"/>
          <w:szCs w:val="17"/>
          <w:lang w:val="uk-UA" w:eastAsia="uk-UA"/>
        </w:rPr>
      </w:pPr>
      <w:r w:rsidRPr="00794084">
        <w:rPr>
          <w:rFonts w:ascii="Times New Roman" w:eastAsia="Times New Roman" w:hAnsi="Times New Roman" w:cs="Times New Roman"/>
          <w:color w:val="000000"/>
          <w:sz w:val="17"/>
          <w:szCs w:val="17"/>
          <w:lang w:val="uk-UA" w:eastAsia="uk-UA"/>
        </w:rPr>
        <w:t> </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17"/>
          <w:szCs w:val="17"/>
          <w:lang w:val="uk-UA" w:eastAsia="uk-UA"/>
        </w:rPr>
      </w:pPr>
      <w:r w:rsidRPr="00794084">
        <w:rPr>
          <w:rFonts w:ascii="Times New Roman" w:eastAsia="Times New Roman" w:hAnsi="Times New Roman" w:cs="Times New Roman"/>
          <w:color w:val="000000"/>
          <w:sz w:val="17"/>
          <w:szCs w:val="17"/>
          <w:lang w:val="uk-UA" w:eastAsia="uk-UA"/>
        </w:rPr>
        <w:t> </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17"/>
          <w:szCs w:val="17"/>
          <w:lang w:val="uk-UA" w:eastAsia="uk-UA"/>
        </w:rPr>
      </w:pPr>
      <w:r w:rsidRPr="00794084">
        <w:rPr>
          <w:rFonts w:ascii="Times New Roman" w:eastAsia="Times New Roman" w:hAnsi="Times New Roman" w:cs="Times New Roman"/>
          <w:color w:val="000000"/>
          <w:sz w:val="17"/>
          <w:szCs w:val="17"/>
          <w:lang w:val="uk-UA" w:eastAsia="uk-UA"/>
        </w:rPr>
        <w:t> </w:t>
      </w:r>
    </w:p>
    <w:p w:rsidR="00794084" w:rsidRPr="00794084" w:rsidRDefault="00794084" w:rsidP="00794084">
      <w:pPr>
        <w:shd w:val="clear" w:color="auto" w:fill="FFFFFF"/>
        <w:spacing w:after="0" w:line="240" w:lineRule="auto"/>
        <w:ind w:left="5940" w:firstLine="240"/>
        <w:jc w:val="right"/>
        <w:rPr>
          <w:rFonts w:ascii="Times New Roman" w:eastAsia="Times New Roman" w:hAnsi="Times New Roman" w:cs="Times New Roman"/>
          <w:color w:val="000000"/>
          <w:sz w:val="17"/>
          <w:szCs w:val="17"/>
          <w:lang w:val="uk-UA" w:eastAsia="uk-UA"/>
        </w:rPr>
      </w:pPr>
      <w:r w:rsidRPr="00794084">
        <w:rPr>
          <w:rFonts w:ascii="Times New Roman" w:eastAsia="Times New Roman" w:hAnsi="Times New Roman" w:cs="Times New Roman"/>
          <w:color w:val="000000"/>
          <w:sz w:val="17"/>
          <w:szCs w:val="17"/>
          <w:lang w:val="uk-UA" w:eastAsia="uk-UA"/>
        </w:rPr>
        <w:t> </w:t>
      </w:r>
    </w:p>
    <w:p w:rsidR="00794084" w:rsidRPr="00794084" w:rsidRDefault="00794084" w:rsidP="00794084">
      <w:pPr>
        <w:shd w:val="clear" w:color="auto" w:fill="FFFFFF"/>
        <w:spacing w:after="0" w:line="240" w:lineRule="auto"/>
        <w:ind w:left="5940" w:firstLine="240"/>
        <w:jc w:val="right"/>
        <w:rPr>
          <w:rFonts w:ascii="Times New Roman" w:eastAsia="Times New Roman" w:hAnsi="Times New Roman" w:cs="Times New Roman"/>
          <w:color w:val="000000"/>
          <w:sz w:val="17"/>
          <w:szCs w:val="17"/>
          <w:lang w:val="uk-UA" w:eastAsia="uk-UA"/>
        </w:rPr>
      </w:pPr>
      <w:r w:rsidRPr="00794084">
        <w:rPr>
          <w:rFonts w:ascii="Times New Roman" w:eastAsia="Times New Roman" w:hAnsi="Times New Roman" w:cs="Times New Roman"/>
          <w:color w:val="000000"/>
          <w:sz w:val="17"/>
          <w:szCs w:val="17"/>
          <w:lang w:val="uk-UA" w:eastAsia="uk-UA"/>
        </w:rPr>
        <w:t> </w:t>
      </w:r>
    </w:p>
    <w:p w:rsidR="00794084" w:rsidRPr="00794084" w:rsidRDefault="00794084" w:rsidP="00794084">
      <w:pPr>
        <w:shd w:val="clear" w:color="auto" w:fill="FFFFFF"/>
        <w:spacing w:after="0" w:line="240" w:lineRule="auto"/>
        <w:ind w:left="5940" w:firstLine="240"/>
        <w:jc w:val="right"/>
        <w:rPr>
          <w:rFonts w:ascii="Times New Roman" w:eastAsia="Times New Roman" w:hAnsi="Times New Roman" w:cs="Times New Roman"/>
          <w:color w:val="000000"/>
          <w:sz w:val="17"/>
          <w:szCs w:val="17"/>
          <w:lang w:val="uk-UA" w:eastAsia="uk-UA"/>
        </w:rPr>
      </w:pPr>
      <w:r w:rsidRPr="00794084">
        <w:rPr>
          <w:rFonts w:ascii="Times New Roman" w:eastAsia="Times New Roman" w:hAnsi="Times New Roman" w:cs="Times New Roman"/>
          <w:color w:val="000000"/>
          <w:sz w:val="17"/>
          <w:szCs w:val="17"/>
          <w:lang w:val="uk-UA" w:eastAsia="uk-UA"/>
        </w:rPr>
        <w:t> </w:t>
      </w:r>
    </w:p>
    <w:p w:rsidR="00794084" w:rsidRPr="00794084" w:rsidRDefault="00794084" w:rsidP="00794084">
      <w:pPr>
        <w:shd w:val="clear" w:color="auto" w:fill="FFFFFF"/>
        <w:spacing w:after="0" w:line="240" w:lineRule="auto"/>
        <w:ind w:left="5940" w:firstLine="240"/>
        <w:jc w:val="right"/>
        <w:rPr>
          <w:rFonts w:ascii="Times New Roman" w:eastAsia="Times New Roman" w:hAnsi="Times New Roman" w:cs="Times New Roman"/>
          <w:color w:val="000000"/>
          <w:sz w:val="17"/>
          <w:szCs w:val="17"/>
          <w:lang w:val="uk-UA" w:eastAsia="uk-UA"/>
        </w:rPr>
      </w:pPr>
      <w:r w:rsidRPr="00794084">
        <w:rPr>
          <w:rFonts w:ascii="Times New Roman" w:eastAsia="Times New Roman" w:hAnsi="Times New Roman" w:cs="Times New Roman"/>
          <w:color w:val="000000"/>
          <w:sz w:val="17"/>
          <w:szCs w:val="17"/>
          <w:lang w:val="uk-UA" w:eastAsia="uk-UA"/>
        </w:rPr>
        <w:t> </w:t>
      </w:r>
    </w:p>
    <w:p w:rsidR="00794084" w:rsidRPr="00794084" w:rsidRDefault="00794084" w:rsidP="00794084">
      <w:pPr>
        <w:shd w:val="clear" w:color="auto" w:fill="FFFFFF"/>
        <w:spacing w:after="0" w:line="240" w:lineRule="auto"/>
        <w:ind w:left="5940" w:firstLine="240"/>
        <w:jc w:val="right"/>
        <w:rPr>
          <w:rFonts w:ascii="Times New Roman" w:eastAsia="Times New Roman" w:hAnsi="Times New Roman" w:cs="Times New Roman"/>
          <w:color w:val="000000"/>
          <w:sz w:val="17"/>
          <w:szCs w:val="17"/>
          <w:lang w:val="uk-UA" w:eastAsia="uk-UA"/>
        </w:rPr>
      </w:pPr>
      <w:r w:rsidRPr="00794084">
        <w:rPr>
          <w:rFonts w:ascii="Times New Roman" w:eastAsia="Times New Roman" w:hAnsi="Times New Roman" w:cs="Times New Roman"/>
          <w:color w:val="000000"/>
          <w:sz w:val="17"/>
          <w:szCs w:val="17"/>
          <w:lang w:val="uk-UA" w:eastAsia="uk-UA"/>
        </w:rPr>
        <w:t> </w:t>
      </w:r>
    </w:p>
    <w:p w:rsidR="00794084" w:rsidRDefault="00794084">
      <w:pPr>
        <w:rPr>
          <w:rFonts w:ascii="Times New Roman" w:eastAsia="Times New Roman" w:hAnsi="Times New Roman" w:cs="Times New Roman"/>
          <w:color w:val="000000"/>
          <w:sz w:val="17"/>
          <w:szCs w:val="17"/>
          <w:lang w:val="uk-UA" w:eastAsia="uk-UA"/>
        </w:rPr>
      </w:pPr>
      <w:r>
        <w:rPr>
          <w:rFonts w:ascii="Times New Roman" w:eastAsia="Times New Roman" w:hAnsi="Times New Roman" w:cs="Times New Roman"/>
          <w:color w:val="000000"/>
          <w:sz w:val="17"/>
          <w:szCs w:val="17"/>
          <w:lang w:val="uk-UA" w:eastAsia="uk-UA"/>
        </w:rPr>
        <w:br w:type="page"/>
      </w:r>
    </w:p>
    <w:p w:rsidR="00794084" w:rsidRPr="00794084" w:rsidRDefault="00794084" w:rsidP="00794084">
      <w:pPr>
        <w:shd w:val="clear" w:color="auto" w:fill="FFFFFF"/>
        <w:spacing w:after="0" w:line="240" w:lineRule="auto"/>
        <w:ind w:left="5940" w:firstLine="240"/>
        <w:jc w:val="right"/>
        <w:rPr>
          <w:rFonts w:ascii="Times New Roman" w:eastAsia="Times New Roman" w:hAnsi="Times New Roman" w:cs="Times New Roman"/>
          <w:color w:val="000000"/>
          <w:sz w:val="17"/>
          <w:szCs w:val="17"/>
          <w:lang w:val="uk-UA" w:eastAsia="uk-UA"/>
        </w:rPr>
      </w:pPr>
      <w:r w:rsidRPr="00794084">
        <w:rPr>
          <w:rFonts w:ascii="Times New Roman" w:eastAsia="Times New Roman" w:hAnsi="Times New Roman" w:cs="Times New Roman"/>
          <w:color w:val="000000"/>
          <w:sz w:val="17"/>
          <w:szCs w:val="17"/>
          <w:lang w:val="uk-UA" w:eastAsia="uk-UA"/>
        </w:rPr>
        <w:lastRenderedPageBreak/>
        <w:t> </w:t>
      </w:r>
    </w:p>
    <w:p w:rsidR="00794084" w:rsidRPr="00794084" w:rsidRDefault="00794084" w:rsidP="00794084">
      <w:pPr>
        <w:shd w:val="clear" w:color="auto" w:fill="FFFFFF"/>
        <w:spacing w:after="0" w:line="240" w:lineRule="auto"/>
        <w:ind w:left="5940" w:firstLine="240"/>
        <w:jc w:val="right"/>
        <w:rPr>
          <w:rFonts w:ascii="Times New Roman" w:eastAsia="Times New Roman" w:hAnsi="Times New Roman" w:cs="Times New Roman"/>
          <w:color w:val="000000"/>
          <w:sz w:val="17"/>
          <w:szCs w:val="17"/>
          <w:lang w:val="uk-UA" w:eastAsia="uk-UA"/>
        </w:rPr>
      </w:pPr>
      <w:r w:rsidRPr="00794084">
        <w:rPr>
          <w:rFonts w:ascii="Times New Roman" w:eastAsia="Times New Roman" w:hAnsi="Times New Roman" w:cs="Times New Roman"/>
          <w:color w:val="000000"/>
          <w:sz w:val="17"/>
          <w:szCs w:val="17"/>
          <w:lang w:val="uk-UA" w:eastAsia="uk-UA"/>
        </w:rPr>
        <w:t> </w:t>
      </w:r>
    </w:p>
    <w:p w:rsidR="00794084" w:rsidRPr="00794084" w:rsidRDefault="00794084" w:rsidP="00794084">
      <w:pPr>
        <w:shd w:val="clear" w:color="auto" w:fill="FFFFFF"/>
        <w:spacing w:after="0" w:line="240" w:lineRule="auto"/>
        <w:ind w:left="5940" w:firstLine="240"/>
        <w:jc w:val="right"/>
        <w:rPr>
          <w:rFonts w:ascii="Times New Roman" w:eastAsia="Times New Roman" w:hAnsi="Times New Roman" w:cs="Times New Roman"/>
          <w:color w:val="000000"/>
          <w:sz w:val="17"/>
          <w:szCs w:val="17"/>
          <w:lang w:val="uk-UA" w:eastAsia="uk-UA"/>
        </w:rPr>
      </w:pPr>
      <w:r w:rsidRPr="00794084">
        <w:rPr>
          <w:rFonts w:ascii="Times New Roman" w:eastAsia="Times New Roman" w:hAnsi="Times New Roman" w:cs="Times New Roman"/>
          <w:color w:val="000000"/>
          <w:sz w:val="17"/>
          <w:szCs w:val="17"/>
          <w:lang w:val="uk-UA" w:eastAsia="uk-UA"/>
        </w:rPr>
        <w:t> </w:t>
      </w:r>
    </w:p>
    <w:p w:rsidR="00794084" w:rsidRPr="00794084" w:rsidRDefault="00794084" w:rsidP="00794084">
      <w:pPr>
        <w:shd w:val="clear" w:color="auto" w:fill="FFFFFF"/>
        <w:spacing w:after="0" w:line="240" w:lineRule="auto"/>
        <w:ind w:left="5940" w:firstLine="240"/>
        <w:jc w:val="right"/>
        <w:rPr>
          <w:rFonts w:ascii="Times New Roman" w:eastAsia="Times New Roman" w:hAnsi="Times New Roman" w:cs="Times New Roman"/>
          <w:color w:val="000000"/>
          <w:sz w:val="17"/>
          <w:szCs w:val="17"/>
          <w:lang w:val="uk-UA" w:eastAsia="uk-UA"/>
        </w:rPr>
      </w:pPr>
      <w:r w:rsidRPr="00794084">
        <w:rPr>
          <w:rFonts w:ascii="Times New Roman" w:eastAsia="Times New Roman" w:hAnsi="Times New Roman" w:cs="Times New Roman"/>
          <w:color w:val="000000"/>
          <w:sz w:val="17"/>
          <w:szCs w:val="17"/>
          <w:lang w:val="uk-UA" w:eastAsia="uk-UA"/>
        </w:rPr>
        <w:t> </w:t>
      </w:r>
    </w:p>
    <w:p w:rsidR="00794084" w:rsidRPr="00794084" w:rsidRDefault="00794084" w:rsidP="00794084">
      <w:pPr>
        <w:shd w:val="clear" w:color="auto" w:fill="FFFFFF"/>
        <w:spacing w:after="0" w:line="240" w:lineRule="auto"/>
        <w:ind w:left="5940" w:firstLine="240"/>
        <w:jc w:val="right"/>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left="5940" w:firstLine="240"/>
        <w:jc w:val="right"/>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left="5940" w:firstLine="240"/>
        <w:jc w:val="right"/>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Додаток 2</w:t>
      </w:r>
    </w:p>
    <w:p w:rsidR="00794084" w:rsidRPr="00794084" w:rsidRDefault="00794084" w:rsidP="00794084">
      <w:pPr>
        <w:shd w:val="clear" w:color="auto" w:fill="FFFFFF"/>
        <w:spacing w:after="0" w:line="240" w:lineRule="auto"/>
        <w:ind w:left="5940" w:firstLine="240"/>
        <w:jc w:val="right"/>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до рішення ________________ Рахівської  міської ради </w:t>
      </w:r>
      <w:proofErr w:type="spellStart"/>
      <w:r w:rsidRPr="00794084">
        <w:rPr>
          <w:rFonts w:ascii="Times New Roman" w:eastAsia="Times New Roman" w:hAnsi="Times New Roman" w:cs="Times New Roman"/>
          <w:color w:val="000000"/>
          <w:sz w:val="24"/>
          <w:szCs w:val="24"/>
          <w:lang w:val="uk-UA" w:eastAsia="uk-UA"/>
        </w:rPr>
        <w:t>________скликан</w:t>
      </w:r>
      <w:proofErr w:type="spellEnd"/>
      <w:r w:rsidRPr="00794084">
        <w:rPr>
          <w:rFonts w:ascii="Times New Roman" w:eastAsia="Times New Roman" w:hAnsi="Times New Roman" w:cs="Times New Roman"/>
          <w:color w:val="000000"/>
          <w:sz w:val="24"/>
          <w:szCs w:val="24"/>
          <w:lang w:val="uk-UA" w:eastAsia="uk-UA"/>
        </w:rPr>
        <w:t>ня від                       _______________ 2017 року № ____</w:t>
      </w:r>
    </w:p>
    <w:p w:rsidR="00794084" w:rsidRPr="00794084" w:rsidRDefault="00794084" w:rsidP="00794084">
      <w:pPr>
        <w:shd w:val="clear" w:color="auto" w:fill="FFFFFF"/>
        <w:spacing w:after="0" w:line="240" w:lineRule="auto"/>
        <w:ind w:left="5940"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left="180"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left="4140"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ДОГОВІР №__</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встановлення сервітуту</w:t>
      </w:r>
    </w:p>
    <w:p w:rsidR="00794084" w:rsidRPr="00794084" w:rsidRDefault="00794084" w:rsidP="00794084">
      <w:pPr>
        <w:shd w:val="clear" w:color="auto" w:fill="FFFFFF"/>
        <w:spacing w:after="0" w:line="240" w:lineRule="auto"/>
        <w:ind w:left="20"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м. Рахів                                                                         «   »__________________ 20___р.</w:t>
      </w:r>
    </w:p>
    <w:p w:rsidR="00794084" w:rsidRPr="00794084" w:rsidRDefault="00794084" w:rsidP="00794084">
      <w:pPr>
        <w:shd w:val="clear" w:color="auto" w:fill="FFFFFF"/>
        <w:spacing w:after="0" w:line="240" w:lineRule="auto"/>
        <w:ind w:left="20"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left="20"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Користувач (Оператор):________________ _____________________________, в особі директора          , який діє на підставі Статуту, з однієї сторони, та </w:t>
      </w:r>
      <w:proofErr w:type="spellStart"/>
      <w:r w:rsidRPr="00794084">
        <w:rPr>
          <w:rFonts w:ascii="Times New Roman" w:eastAsia="Times New Roman" w:hAnsi="Times New Roman" w:cs="Times New Roman"/>
          <w:color w:val="000000"/>
          <w:sz w:val="24"/>
          <w:szCs w:val="24"/>
          <w:lang w:val="uk-UA" w:eastAsia="uk-UA"/>
        </w:rPr>
        <w:t>Підприємство-балансоутримувач</w:t>
      </w:r>
      <w:proofErr w:type="spellEnd"/>
      <w:r w:rsidRPr="00794084">
        <w:rPr>
          <w:rFonts w:ascii="Times New Roman" w:eastAsia="Times New Roman" w:hAnsi="Times New Roman" w:cs="Times New Roman"/>
          <w:color w:val="000000"/>
          <w:sz w:val="24"/>
          <w:szCs w:val="24"/>
          <w:lang w:val="uk-UA" w:eastAsia="uk-UA"/>
        </w:rPr>
        <w:t xml:space="preserve"> (Підприємство):      ,  в особі_________________________________ , діючого на підставі Статуту, з другої сторони, а разом надалі -"Сторони", уклали цей Договір встановлення Сервітуту (надалі Договір) про наступне:</w:t>
      </w:r>
    </w:p>
    <w:p w:rsidR="00794084" w:rsidRPr="00794084" w:rsidRDefault="00794084" w:rsidP="00794084">
      <w:pPr>
        <w:shd w:val="clear" w:color="auto" w:fill="FFFFFF"/>
        <w:spacing w:after="0" w:line="240" w:lineRule="auto"/>
        <w:ind w:left="3400"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1. Визначення термінів та понять</w:t>
      </w:r>
    </w:p>
    <w:p w:rsidR="00794084" w:rsidRPr="00794084" w:rsidRDefault="00794084" w:rsidP="00794084">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телекомунікаційна мережа - комплекс технічних засобів </w:t>
      </w:r>
      <w:proofErr w:type="spellStart"/>
      <w:r w:rsidRPr="00794084">
        <w:rPr>
          <w:rFonts w:ascii="Times New Roman" w:eastAsia="Times New Roman" w:hAnsi="Times New Roman" w:cs="Times New Roman"/>
          <w:color w:val="000000"/>
          <w:sz w:val="24"/>
          <w:szCs w:val="24"/>
          <w:lang w:val="uk-UA" w:eastAsia="uk-UA"/>
        </w:rPr>
        <w:t>телекомунікацій</w:t>
      </w:r>
      <w:proofErr w:type="spellEnd"/>
      <w:r w:rsidRPr="00794084">
        <w:rPr>
          <w:rFonts w:ascii="Times New Roman" w:eastAsia="Times New Roman" w:hAnsi="Times New Roman" w:cs="Times New Roman"/>
          <w:color w:val="000000"/>
          <w:sz w:val="24"/>
          <w:szCs w:val="24"/>
          <w:lang w:val="uk-UA" w:eastAsia="uk-UA"/>
        </w:rPr>
        <w:t xml:space="preserve"> та споруд, призначених для маршрутизації, комутації, передавання та/або приймання знаків, сигналів, письмового тексту, зображень та звуків або повідомлень будь-якого роду по радіо, </w:t>
      </w:r>
      <w:proofErr w:type="spellStart"/>
      <w:r w:rsidRPr="00794084">
        <w:rPr>
          <w:rFonts w:ascii="Times New Roman" w:eastAsia="Times New Roman" w:hAnsi="Times New Roman" w:cs="Times New Roman"/>
          <w:color w:val="000000"/>
          <w:sz w:val="24"/>
          <w:szCs w:val="24"/>
          <w:lang w:val="uk-UA" w:eastAsia="uk-UA"/>
        </w:rPr>
        <w:t>проводових</w:t>
      </w:r>
      <w:proofErr w:type="spellEnd"/>
      <w:r w:rsidRPr="00794084">
        <w:rPr>
          <w:rFonts w:ascii="Times New Roman" w:eastAsia="Times New Roman" w:hAnsi="Times New Roman" w:cs="Times New Roman"/>
          <w:color w:val="000000"/>
          <w:sz w:val="24"/>
          <w:szCs w:val="24"/>
          <w:lang w:val="uk-UA" w:eastAsia="uk-UA"/>
        </w:rPr>
        <w:t>, оптичних чи інших електромагнітних системах між кінцевим обладнанням;</w:t>
      </w:r>
    </w:p>
    <w:p w:rsidR="00794084" w:rsidRPr="00794084" w:rsidRDefault="00794084" w:rsidP="00794084">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технічні засоби </w:t>
      </w:r>
      <w:proofErr w:type="spellStart"/>
      <w:r w:rsidRPr="00794084">
        <w:rPr>
          <w:rFonts w:ascii="Times New Roman" w:eastAsia="Times New Roman" w:hAnsi="Times New Roman" w:cs="Times New Roman"/>
          <w:color w:val="000000"/>
          <w:sz w:val="24"/>
          <w:szCs w:val="24"/>
          <w:lang w:val="uk-UA" w:eastAsia="uk-UA"/>
        </w:rPr>
        <w:t>телекомунікацій</w:t>
      </w:r>
      <w:proofErr w:type="spellEnd"/>
      <w:r w:rsidRPr="00794084">
        <w:rPr>
          <w:rFonts w:ascii="Times New Roman" w:eastAsia="Times New Roman" w:hAnsi="Times New Roman" w:cs="Times New Roman"/>
          <w:color w:val="000000"/>
          <w:sz w:val="24"/>
          <w:szCs w:val="24"/>
          <w:lang w:val="uk-UA" w:eastAsia="uk-UA"/>
        </w:rPr>
        <w:t xml:space="preserve"> - станційні та лінійні споруди, обладнання, шафи, а також </w:t>
      </w:r>
      <w:proofErr w:type="spellStart"/>
      <w:r w:rsidRPr="00794084">
        <w:rPr>
          <w:rFonts w:ascii="Times New Roman" w:eastAsia="Times New Roman" w:hAnsi="Times New Roman" w:cs="Times New Roman"/>
          <w:color w:val="000000"/>
          <w:sz w:val="24"/>
          <w:szCs w:val="24"/>
          <w:lang w:val="uk-UA" w:eastAsia="uk-UA"/>
        </w:rPr>
        <w:t>розгалуджувачі</w:t>
      </w:r>
      <w:proofErr w:type="spellEnd"/>
      <w:r w:rsidRPr="00794084">
        <w:rPr>
          <w:rFonts w:ascii="Times New Roman" w:eastAsia="Times New Roman" w:hAnsi="Times New Roman" w:cs="Times New Roman"/>
          <w:color w:val="000000"/>
          <w:sz w:val="24"/>
          <w:szCs w:val="24"/>
          <w:lang w:val="uk-UA" w:eastAsia="uk-UA"/>
        </w:rPr>
        <w:t xml:space="preserve">, кабель, </w:t>
      </w:r>
      <w:proofErr w:type="spellStart"/>
      <w:r w:rsidRPr="00794084">
        <w:rPr>
          <w:rFonts w:ascii="Times New Roman" w:eastAsia="Times New Roman" w:hAnsi="Times New Roman" w:cs="Times New Roman"/>
          <w:color w:val="000000"/>
          <w:sz w:val="24"/>
          <w:szCs w:val="24"/>
          <w:lang w:val="uk-UA" w:eastAsia="uk-UA"/>
        </w:rPr>
        <w:t>розєми</w:t>
      </w:r>
      <w:proofErr w:type="spellEnd"/>
      <w:r w:rsidRPr="00794084">
        <w:rPr>
          <w:rFonts w:ascii="Times New Roman" w:eastAsia="Times New Roman" w:hAnsi="Times New Roman" w:cs="Times New Roman"/>
          <w:color w:val="000000"/>
          <w:sz w:val="24"/>
          <w:szCs w:val="24"/>
          <w:lang w:val="uk-UA" w:eastAsia="uk-UA"/>
        </w:rPr>
        <w:t>, розетки, інше обладнання та матеріали, що призначені для утворення телекомунікаційних мереж.</w:t>
      </w:r>
    </w:p>
    <w:p w:rsidR="00794084" w:rsidRPr="00794084" w:rsidRDefault="00794084" w:rsidP="00794084">
      <w:pPr>
        <w:shd w:val="clear" w:color="auto" w:fill="FFFFFF"/>
        <w:spacing w:after="0" w:line="240" w:lineRule="auto"/>
        <w:ind w:left="3800"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2. Предмет Договору</w:t>
      </w:r>
    </w:p>
    <w:p w:rsidR="00794084" w:rsidRPr="00794084" w:rsidRDefault="00794084" w:rsidP="00794084">
      <w:pPr>
        <w:shd w:val="clear" w:color="auto" w:fill="FFFFFF"/>
        <w:spacing w:after="0" w:line="240" w:lineRule="auto"/>
        <w:ind w:left="20"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2.1 </w:t>
      </w:r>
      <w:proofErr w:type="spellStart"/>
      <w:r w:rsidRPr="00794084">
        <w:rPr>
          <w:rFonts w:ascii="Times New Roman" w:eastAsia="Times New Roman" w:hAnsi="Times New Roman" w:cs="Times New Roman"/>
          <w:color w:val="000000"/>
          <w:sz w:val="24"/>
          <w:szCs w:val="24"/>
          <w:lang w:val="uk-UA" w:eastAsia="uk-UA"/>
        </w:rPr>
        <w:t>.Предметом</w:t>
      </w:r>
      <w:proofErr w:type="spellEnd"/>
      <w:r w:rsidRPr="00794084">
        <w:rPr>
          <w:rFonts w:ascii="Times New Roman" w:eastAsia="Times New Roman" w:hAnsi="Times New Roman" w:cs="Times New Roman"/>
          <w:color w:val="000000"/>
          <w:sz w:val="24"/>
          <w:szCs w:val="24"/>
          <w:lang w:val="uk-UA" w:eastAsia="uk-UA"/>
        </w:rPr>
        <w:t xml:space="preserve"> даного Договору є встановлення Сервітуту.</w:t>
      </w:r>
    </w:p>
    <w:p w:rsidR="00794084" w:rsidRPr="00794084" w:rsidRDefault="00794084" w:rsidP="00794084">
      <w:pPr>
        <w:shd w:val="clear" w:color="auto" w:fill="FFFFFF"/>
        <w:spacing w:after="0" w:line="240" w:lineRule="auto"/>
        <w:ind w:left="20"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2.2. Зміст Сервітуту:</w:t>
      </w:r>
    </w:p>
    <w:p w:rsidR="00794084" w:rsidRPr="00794084" w:rsidRDefault="00794084" w:rsidP="00794084">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Сервітут полягає у наданні Підприємством Оператору права користування будинком, розташованим за адресою: м. Рахів вул.           (надалі за текстом - Будинок), а саме - дахом, міжповерховими перекриттями, опорними конструкціями будинку, технологічними каналами, нішами, </w:t>
      </w:r>
      <w:proofErr w:type="spellStart"/>
      <w:r w:rsidRPr="00794084">
        <w:rPr>
          <w:rFonts w:ascii="Times New Roman" w:eastAsia="Times New Roman" w:hAnsi="Times New Roman" w:cs="Times New Roman"/>
          <w:color w:val="000000"/>
          <w:sz w:val="24"/>
          <w:szCs w:val="24"/>
          <w:lang w:val="uk-UA" w:eastAsia="uk-UA"/>
        </w:rPr>
        <w:t>замоноліченими</w:t>
      </w:r>
      <w:proofErr w:type="spellEnd"/>
      <w:r w:rsidRPr="00794084">
        <w:rPr>
          <w:rFonts w:ascii="Times New Roman" w:eastAsia="Times New Roman" w:hAnsi="Times New Roman" w:cs="Times New Roman"/>
          <w:color w:val="000000"/>
          <w:sz w:val="24"/>
          <w:szCs w:val="24"/>
          <w:lang w:val="uk-UA" w:eastAsia="uk-UA"/>
        </w:rPr>
        <w:t xml:space="preserve"> трубами, трубами-стояками, закладними деталями, шафами для електропроводок, а також локальною електричною мережею, що знаходиться всередині Будинку, для розміщення, експлуатації та технічного обслуговування технічних засобів </w:t>
      </w:r>
      <w:proofErr w:type="spellStart"/>
      <w:r w:rsidRPr="00794084">
        <w:rPr>
          <w:rFonts w:ascii="Times New Roman" w:eastAsia="Times New Roman" w:hAnsi="Times New Roman" w:cs="Times New Roman"/>
          <w:color w:val="000000"/>
          <w:sz w:val="24"/>
          <w:szCs w:val="24"/>
          <w:lang w:val="uk-UA" w:eastAsia="uk-UA"/>
        </w:rPr>
        <w:t>телекомунікацій</w:t>
      </w:r>
      <w:proofErr w:type="spellEnd"/>
      <w:r w:rsidRPr="00794084">
        <w:rPr>
          <w:rFonts w:ascii="Times New Roman" w:eastAsia="Times New Roman" w:hAnsi="Times New Roman" w:cs="Times New Roman"/>
          <w:color w:val="000000"/>
          <w:sz w:val="24"/>
          <w:szCs w:val="24"/>
          <w:lang w:val="uk-UA" w:eastAsia="uk-UA"/>
        </w:rPr>
        <w:t xml:space="preserve"> Оператора з метою забезпечення надання телекомунікаційних та програмних послуг мешканцям Будинку, а також розміщення телекомунікаційних  мереж на опорах комунальної власності територіальної громади міста</w:t>
      </w:r>
    </w:p>
    <w:p w:rsidR="00794084" w:rsidRPr="00794084" w:rsidRDefault="00794084" w:rsidP="00794084">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Сервітут полягає у наданні Оператору права безперешкодного доступу до технічних засобів </w:t>
      </w:r>
      <w:proofErr w:type="spellStart"/>
      <w:r w:rsidRPr="00794084">
        <w:rPr>
          <w:rFonts w:ascii="Times New Roman" w:eastAsia="Times New Roman" w:hAnsi="Times New Roman" w:cs="Times New Roman"/>
          <w:color w:val="000000"/>
          <w:sz w:val="24"/>
          <w:szCs w:val="24"/>
          <w:lang w:val="uk-UA" w:eastAsia="uk-UA"/>
        </w:rPr>
        <w:t>телекомунікацій</w:t>
      </w:r>
      <w:proofErr w:type="spellEnd"/>
      <w:r w:rsidRPr="00794084">
        <w:rPr>
          <w:rFonts w:ascii="Times New Roman" w:eastAsia="Times New Roman" w:hAnsi="Times New Roman" w:cs="Times New Roman"/>
          <w:color w:val="000000"/>
          <w:sz w:val="24"/>
          <w:szCs w:val="24"/>
          <w:lang w:val="uk-UA" w:eastAsia="uk-UA"/>
        </w:rPr>
        <w:t xml:space="preserve"> Оператора, розташованих в Будинку.</w:t>
      </w:r>
    </w:p>
    <w:p w:rsidR="00794084" w:rsidRPr="00794084" w:rsidRDefault="00794084" w:rsidP="00794084">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Сервітут не надає права користування допоміжними приміщеннями Будинку та приміщеннями, відведеними для ліфтового обладнання.</w:t>
      </w:r>
    </w:p>
    <w:p w:rsidR="00794084" w:rsidRPr="00794084" w:rsidRDefault="00794084" w:rsidP="00794084">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Сервітут не є виключним, він може встановлюватися для інших операторів та/або провайдерів в аналогічному обсязі наданому Оператору.</w:t>
      </w:r>
    </w:p>
    <w:p w:rsidR="00794084" w:rsidRPr="00794084" w:rsidRDefault="00794084" w:rsidP="00794084">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lastRenderedPageBreak/>
        <w:t>Сервітут є оплатним. Оператор здійснює оплату за надане Підприємством право на умовах, що визначені Договором.</w:t>
      </w:r>
    </w:p>
    <w:p w:rsidR="00794084" w:rsidRPr="00794084" w:rsidRDefault="00794084" w:rsidP="00794084">
      <w:pPr>
        <w:shd w:val="clear" w:color="auto" w:fill="FFFFFF"/>
        <w:spacing w:after="0" w:line="240" w:lineRule="auto"/>
        <w:ind w:left="3400"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3. Обов'язки га права Оператора</w:t>
      </w:r>
    </w:p>
    <w:p w:rsidR="00794084" w:rsidRPr="00794084" w:rsidRDefault="00794084" w:rsidP="00794084">
      <w:pPr>
        <w:shd w:val="clear" w:color="auto" w:fill="FFFFFF"/>
        <w:spacing w:after="0" w:line="240" w:lineRule="auto"/>
        <w:ind w:left="20"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3.1. Оператор зобов'язуються:</w:t>
      </w:r>
    </w:p>
    <w:p w:rsidR="00794084" w:rsidRPr="00794084" w:rsidRDefault="00794084" w:rsidP="00794084">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здійснювати прокладання та обслуговування телекомунікаційних мереж у відповідності до встановлених нормативів в сфері будівництва та </w:t>
      </w:r>
      <w:proofErr w:type="spellStart"/>
      <w:r w:rsidRPr="00794084">
        <w:rPr>
          <w:rFonts w:ascii="Times New Roman" w:eastAsia="Times New Roman" w:hAnsi="Times New Roman" w:cs="Times New Roman"/>
          <w:color w:val="000000"/>
          <w:sz w:val="24"/>
          <w:szCs w:val="24"/>
          <w:lang w:val="uk-UA" w:eastAsia="uk-UA"/>
        </w:rPr>
        <w:t>телекомунікацій</w:t>
      </w:r>
      <w:proofErr w:type="spellEnd"/>
      <w:r w:rsidRPr="00794084">
        <w:rPr>
          <w:rFonts w:ascii="Times New Roman" w:eastAsia="Times New Roman" w:hAnsi="Times New Roman" w:cs="Times New Roman"/>
          <w:color w:val="000000"/>
          <w:sz w:val="24"/>
          <w:szCs w:val="24"/>
          <w:lang w:val="uk-UA" w:eastAsia="uk-UA"/>
        </w:rPr>
        <w:t>;</w:t>
      </w:r>
    </w:p>
    <w:p w:rsidR="00794084" w:rsidRPr="00794084" w:rsidRDefault="00794084" w:rsidP="00794084">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відшкодовувати заподіяну шкоду, якщо така завдана з вини Оператора;</w:t>
      </w:r>
    </w:p>
    <w:p w:rsidR="00794084" w:rsidRPr="00794084" w:rsidRDefault="00794084" w:rsidP="00794084">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не відчужувати Сервітут, встановлений даним Договором;</w:t>
      </w:r>
    </w:p>
    <w:p w:rsidR="00794084" w:rsidRPr="00794084" w:rsidRDefault="00794084" w:rsidP="00794084">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здійснювати встановлення технічних засобів </w:t>
      </w:r>
      <w:proofErr w:type="spellStart"/>
      <w:r w:rsidRPr="00794084">
        <w:rPr>
          <w:rFonts w:ascii="Times New Roman" w:eastAsia="Times New Roman" w:hAnsi="Times New Roman" w:cs="Times New Roman"/>
          <w:color w:val="000000"/>
          <w:sz w:val="24"/>
          <w:szCs w:val="24"/>
          <w:lang w:val="uk-UA" w:eastAsia="uk-UA"/>
        </w:rPr>
        <w:t>телекомунікацій</w:t>
      </w:r>
      <w:proofErr w:type="spellEnd"/>
      <w:r w:rsidRPr="00794084">
        <w:rPr>
          <w:rFonts w:ascii="Times New Roman" w:eastAsia="Times New Roman" w:hAnsi="Times New Roman" w:cs="Times New Roman"/>
          <w:color w:val="000000"/>
          <w:sz w:val="24"/>
          <w:szCs w:val="24"/>
          <w:lang w:val="uk-UA" w:eastAsia="uk-UA"/>
        </w:rPr>
        <w:t xml:space="preserve"> на об'єкті у відповідності до вимог встановлених чинним законодавством України нормативів у сфері будівництва та </w:t>
      </w:r>
      <w:proofErr w:type="spellStart"/>
      <w:r w:rsidRPr="00794084">
        <w:rPr>
          <w:rFonts w:ascii="Times New Roman" w:eastAsia="Times New Roman" w:hAnsi="Times New Roman" w:cs="Times New Roman"/>
          <w:color w:val="000000"/>
          <w:sz w:val="24"/>
          <w:szCs w:val="24"/>
          <w:lang w:val="uk-UA" w:eastAsia="uk-UA"/>
        </w:rPr>
        <w:t>телекомунікацій</w:t>
      </w:r>
      <w:proofErr w:type="spellEnd"/>
      <w:r w:rsidRPr="00794084">
        <w:rPr>
          <w:rFonts w:ascii="Times New Roman" w:eastAsia="Times New Roman" w:hAnsi="Times New Roman" w:cs="Times New Roman"/>
          <w:color w:val="000000"/>
          <w:sz w:val="24"/>
          <w:szCs w:val="24"/>
          <w:lang w:val="uk-UA" w:eastAsia="uk-UA"/>
        </w:rPr>
        <w:t>:</w:t>
      </w:r>
    </w:p>
    <w:p w:rsidR="00794084" w:rsidRPr="00794084" w:rsidRDefault="00794084" w:rsidP="00794084">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дотримуватись правил пожежної безпеки, санітарних норм і правил користування електроенергією та загальних правил техніки безпеки, встановлених чинним законодавством України;</w:t>
      </w:r>
    </w:p>
    <w:p w:rsidR="00794084" w:rsidRPr="00794084" w:rsidRDefault="00794084" w:rsidP="00794084">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забезпечити цілісність конструктивних елементів Будинку при встановленні та експлуатації технічних засобів </w:t>
      </w:r>
      <w:proofErr w:type="spellStart"/>
      <w:r w:rsidRPr="00794084">
        <w:rPr>
          <w:rFonts w:ascii="Times New Roman" w:eastAsia="Times New Roman" w:hAnsi="Times New Roman" w:cs="Times New Roman"/>
          <w:color w:val="000000"/>
          <w:sz w:val="24"/>
          <w:szCs w:val="24"/>
          <w:lang w:val="uk-UA" w:eastAsia="uk-UA"/>
        </w:rPr>
        <w:t>телекомунікацій</w:t>
      </w:r>
      <w:proofErr w:type="spellEnd"/>
      <w:r w:rsidRPr="00794084">
        <w:rPr>
          <w:rFonts w:ascii="Times New Roman" w:eastAsia="Times New Roman" w:hAnsi="Times New Roman" w:cs="Times New Roman"/>
          <w:color w:val="000000"/>
          <w:sz w:val="24"/>
          <w:szCs w:val="24"/>
          <w:lang w:val="uk-UA" w:eastAsia="uk-UA"/>
        </w:rPr>
        <w:t>;</w:t>
      </w:r>
    </w:p>
    <w:p w:rsidR="00794084" w:rsidRPr="00794084" w:rsidRDefault="00794084" w:rsidP="00794084">
      <w:pPr>
        <w:shd w:val="clear" w:color="auto" w:fill="FFFFFF"/>
        <w:spacing w:after="0" w:line="240" w:lineRule="auto"/>
        <w:ind w:left="20"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у разі необхідності встановити прилади обліку електроенергії, охоронну та пожежну сигналізації;</w:t>
      </w:r>
    </w:p>
    <w:p w:rsidR="00794084" w:rsidRPr="00794084" w:rsidRDefault="00794084" w:rsidP="00794084">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у разі необхідності надати свою мережу з метою передачі сигналів для диспетчеризації ліфтів, які знаходяться у будинку в межах окремого цивільно-правового договору, при цьому апаратура з'єднання встановлюється у машинному приміщенні ліфта;</w:t>
      </w:r>
    </w:p>
    <w:p w:rsidR="00794084" w:rsidRPr="00794084" w:rsidRDefault="00794084" w:rsidP="00794084">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вжити заходи для збереження та схоронності майна Оператора, розташованого в Будинку.</w:t>
      </w:r>
    </w:p>
    <w:p w:rsidR="00794084" w:rsidRPr="00794084" w:rsidRDefault="00794084" w:rsidP="00794084">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З метою належного виконання своїх зобов'язань за Договором, Оператор має право залучати до проведення робіт третіх осіб.</w:t>
      </w:r>
    </w:p>
    <w:p w:rsidR="00794084" w:rsidRPr="00794084" w:rsidRDefault="00794084" w:rsidP="00794084">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Представники Оператора та уповноважені ним особи мають право на безперешкодний доступ до будь-якого сегменту телекомунікаційних мереж, розташованих в Будинку з метою виконання обов'язків, передбачених Договором.</w:t>
      </w:r>
    </w:p>
    <w:p w:rsidR="00794084" w:rsidRPr="00794084" w:rsidRDefault="00794084" w:rsidP="00794084">
      <w:pPr>
        <w:shd w:val="clear" w:color="auto" w:fill="FFFFFF"/>
        <w:spacing w:after="0" w:line="240" w:lineRule="auto"/>
        <w:ind w:left="3360"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4. Обов'язки та права Підприємства</w:t>
      </w:r>
    </w:p>
    <w:p w:rsidR="00794084" w:rsidRPr="00794084" w:rsidRDefault="00794084" w:rsidP="00794084">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Підприємство має право вимагати відшкодування в повному розмірі збитків, завданих Оператором внаслідок порушення умов цього Договору.</w:t>
      </w:r>
    </w:p>
    <w:p w:rsidR="00794084" w:rsidRPr="00794084" w:rsidRDefault="00794084" w:rsidP="00794084">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Підприємство не несе відповідальність за збереження та схоронність майна Оператора, розташованого в Будинку.</w:t>
      </w:r>
    </w:p>
    <w:p w:rsidR="00794084" w:rsidRPr="00794084" w:rsidRDefault="00794084" w:rsidP="00794084">
      <w:pPr>
        <w:numPr>
          <w:ilvl w:val="0"/>
          <w:numId w:val="12"/>
        </w:num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Підприємство надає Оператору та уповноваженим особам безперешкодний доступ до всіх сегментів телекомунікаційних мереж.</w:t>
      </w:r>
    </w:p>
    <w:p w:rsidR="00794084" w:rsidRPr="00794084" w:rsidRDefault="00794084" w:rsidP="00794084">
      <w:pPr>
        <w:shd w:val="clear" w:color="auto" w:fill="FFFFFF"/>
        <w:spacing w:after="0" w:line="240" w:lineRule="auto"/>
        <w:ind w:left="20"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4.4 Підприємство зобов'язується письмово повідомляти Оператору про проведення в Будинку тих видів робіт, які можуть вплинути на телекомунікаційні мережі, за 14 днів до початку робіт.</w:t>
      </w:r>
    </w:p>
    <w:p w:rsidR="00794084" w:rsidRPr="00794084" w:rsidRDefault="00794084" w:rsidP="00794084">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Підприємство надає Оператору право виконувати роботи з прокладання телекомунікаційних мереж в Будинку власними силами або з залученням до проведення робіт третіх осіб, та зобов'язується вживати всіх можливих заходів для усунення перешкод при виконанні таких робіт.</w:t>
      </w:r>
    </w:p>
    <w:p w:rsidR="00794084" w:rsidRPr="00794084" w:rsidRDefault="00794084" w:rsidP="00794084">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Підприємство залишає за собою право здійснювати перевірки Оператора в частині належного виконання покладених цих Договором обов'язків, а саме: встановлення, обслуговування телекомунікаційних мереж та технічних засобів </w:t>
      </w:r>
      <w:proofErr w:type="spellStart"/>
      <w:r w:rsidRPr="00794084">
        <w:rPr>
          <w:rFonts w:ascii="Times New Roman" w:eastAsia="Times New Roman" w:hAnsi="Times New Roman" w:cs="Times New Roman"/>
          <w:color w:val="000000"/>
          <w:sz w:val="24"/>
          <w:szCs w:val="24"/>
          <w:lang w:val="uk-UA" w:eastAsia="uk-UA"/>
        </w:rPr>
        <w:t>телекомунікацій</w:t>
      </w:r>
      <w:proofErr w:type="spellEnd"/>
      <w:r w:rsidRPr="00794084">
        <w:rPr>
          <w:rFonts w:ascii="Times New Roman" w:eastAsia="Times New Roman" w:hAnsi="Times New Roman" w:cs="Times New Roman"/>
          <w:color w:val="000000"/>
          <w:sz w:val="24"/>
          <w:szCs w:val="24"/>
          <w:lang w:val="uk-UA" w:eastAsia="uk-UA"/>
        </w:rPr>
        <w:t>.</w:t>
      </w:r>
    </w:p>
    <w:p w:rsidR="00794084" w:rsidRPr="00794084" w:rsidRDefault="00794084" w:rsidP="00794084">
      <w:pPr>
        <w:shd w:val="clear" w:color="auto" w:fill="FFFFFF"/>
        <w:spacing w:after="0" w:line="240" w:lineRule="auto"/>
        <w:ind w:left="2160"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b/>
          <w:bCs/>
          <w:color w:val="000000"/>
          <w:sz w:val="24"/>
          <w:szCs w:val="24"/>
          <w:lang w:val="uk-UA" w:eastAsia="uk-UA"/>
        </w:rPr>
        <w:t>                          5. Плата за користування Сервітутом</w:t>
      </w:r>
    </w:p>
    <w:p w:rsidR="00794084" w:rsidRPr="00794084" w:rsidRDefault="00794084" w:rsidP="00794084">
      <w:pPr>
        <w:shd w:val="clear" w:color="auto" w:fill="FFFFFF"/>
        <w:spacing w:after="0" w:line="240" w:lineRule="auto"/>
        <w:ind w:left="20"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5.1. За право користування Сервітутом (будинком, розташованим за адресою:</w:t>
      </w:r>
    </w:p>
    <w:p w:rsidR="00794084" w:rsidRPr="00794084" w:rsidRDefault="00794084" w:rsidP="00794084">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           , а саме - дахом, міжповерховими перекриттями, опорними конструкціями будинку, технологічними каналами, нішами, </w:t>
      </w:r>
      <w:proofErr w:type="spellStart"/>
      <w:r w:rsidRPr="00794084">
        <w:rPr>
          <w:rFonts w:ascii="Times New Roman" w:eastAsia="Times New Roman" w:hAnsi="Times New Roman" w:cs="Times New Roman"/>
          <w:color w:val="000000"/>
          <w:sz w:val="24"/>
          <w:szCs w:val="24"/>
          <w:lang w:val="uk-UA" w:eastAsia="uk-UA"/>
        </w:rPr>
        <w:t>замоноліченими</w:t>
      </w:r>
      <w:proofErr w:type="spellEnd"/>
      <w:r w:rsidRPr="00794084">
        <w:rPr>
          <w:rFonts w:ascii="Times New Roman" w:eastAsia="Times New Roman" w:hAnsi="Times New Roman" w:cs="Times New Roman"/>
          <w:color w:val="000000"/>
          <w:sz w:val="24"/>
          <w:szCs w:val="24"/>
          <w:lang w:val="uk-UA" w:eastAsia="uk-UA"/>
        </w:rPr>
        <w:t xml:space="preserve"> трубами, трубами-стояками, закладними деталями, шафами для електропроводок, а також локальною електричною мережею, що знаходиться всередині Будинку, для розміщення, </w:t>
      </w:r>
      <w:r w:rsidRPr="00794084">
        <w:rPr>
          <w:rFonts w:ascii="Times New Roman" w:eastAsia="Times New Roman" w:hAnsi="Times New Roman" w:cs="Times New Roman"/>
          <w:color w:val="000000"/>
          <w:sz w:val="24"/>
          <w:szCs w:val="24"/>
          <w:lang w:val="uk-UA" w:eastAsia="uk-UA"/>
        </w:rPr>
        <w:lastRenderedPageBreak/>
        <w:t xml:space="preserve">експлуатації та технічного обслуговування технічних засобів </w:t>
      </w:r>
      <w:proofErr w:type="spellStart"/>
      <w:r w:rsidRPr="00794084">
        <w:rPr>
          <w:rFonts w:ascii="Times New Roman" w:eastAsia="Times New Roman" w:hAnsi="Times New Roman" w:cs="Times New Roman"/>
          <w:color w:val="000000"/>
          <w:sz w:val="24"/>
          <w:szCs w:val="24"/>
          <w:lang w:val="uk-UA" w:eastAsia="uk-UA"/>
        </w:rPr>
        <w:t>телекомунікацій</w:t>
      </w:r>
      <w:proofErr w:type="spellEnd"/>
      <w:r w:rsidRPr="00794084">
        <w:rPr>
          <w:rFonts w:ascii="Times New Roman" w:eastAsia="Times New Roman" w:hAnsi="Times New Roman" w:cs="Times New Roman"/>
          <w:color w:val="000000"/>
          <w:sz w:val="24"/>
          <w:szCs w:val="24"/>
          <w:lang w:val="uk-UA" w:eastAsia="uk-UA"/>
        </w:rPr>
        <w:t>, з метою надання телекомунікаційних та програмних послуг), розміщення телекомунікаційних  мереж на опорах комунальної власності територіальної громади міста  набувач Сервітуту - Оператор здійснює оплату.</w:t>
      </w:r>
    </w:p>
    <w:p w:rsidR="00794084" w:rsidRPr="00794084" w:rsidRDefault="00794084" w:rsidP="00794084">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За право користування Сервітутом плата встановлюється відповідно до затвердженої Методики. Розмір плати за користування Сервітутом становить__________________ грн.</w:t>
      </w:r>
    </w:p>
    <w:p w:rsidR="00794084" w:rsidRPr="00794084" w:rsidRDefault="00794084" w:rsidP="00794084">
      <w:pPr>
        <w:shd w:val="clear" w:color="auto" w:fill="FFFFFF"/>
        <w:spacing w:after="0" w:line="240" w:lineRule="auto"/>
        <w:ind w:left="20"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left="3600"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6. Строк дії Сервітуту</w:t>
      </w:r>
    </w:p>
    <w:p w:rsidR="00794084" w:rsidRPr="00794084" w:rsidRDefault="00794084" w:rsidP="00794084">
      <w:pPr>
        <w:shd w:val="clear" w:color="auto" w:fill="FFFFFF"/>
        <w:spacing w:after="0" w:line="240" w:lineRule="auto"/>
        <w:ind w:left="4120"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left="20"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6.1. Строк дії Сервітуту, що надається за даним Договором, встановлюється терміном на _____ роки.</w:t>
      </w:r>
    </w:p>
    <w:p w:rsidR="00794084" w:rsidRPr="00794084" w:rsidRDefault="00794084" w:rsidP="00794084">
      <w:pPr>
        <w:shd w:val="clear" w:color="auto" w:fill="FFFFFF"/>
        <w:spacing w:after="0" w:line="240" w:lineRule="auto"/>
        <w:ind w:left="20"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left="3600"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7. Відповідальність сторін</w:t>
      </w:r>
    </w:p>
    <w:p w:rsidR="00794084" w:rsidRPr="00794084" w:rsidRDefault="00794084" w:rsidP="00794084">
      <w:pPr>
        <w:shd w:val="clear" w:color="auto" w:fill="FFFFFF"/>
        <w:spacing w:after="0" w:line="240" w:lineRule="auto"/>
        <w:ind w:left="3600"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При невиконанні умов цього договору кожна із Сторін має право вимагати дострокового розірвання даного Договору.</w:t>
      </w:r>
    </w:p>
    <w:p w:rsidR="00794084" w:rsidRPr="00794084" w:rsidRDefault="00794084" w:rsidP="00794084">
      <w:pPr>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Сторони звільняються від відповідальності на час дії форс-мажорних обставин за невиконання зобов'язань за Договором, якщо таке невиконання викликано цими форс-мажорними обставинами. "Форс-мажорні обставини" означають надзвичайні та невідворотні за даних умов обставини, зокрема, страйк, повінь, пожежа, землетрус та інші стихійні лиха, війни, воєнні дії. Факт дії форс-мажорних обставин доводить Сторона, що заявляє про такі обставини.</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8. Інші умови</w:t>
      </w:r>
    </w:p>
    <w:p w:rsidR="00794084" w:rsidRPr="00794084" w:rsidRDefault="00794084" w:rsidP="00794084">
      <w:pPr>
        <w:shd w:val="clear" w:color="auto" w:fill="FFFFFF"/>
        <w:spacing w:after="0" w:line="240" w:lineRule="auto"/>
        <w:ind w:left="460"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8.1. Цей Договір складено у двох оригінальних примірниках, по одному для кожної із Сторін.</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8.2 Договір набирає чинності з моменту його підписання Сторонами та діє протягом ___ років.</w:t>
      </w:r>
    </w:p>
    <w:p w:rsidR="00794084" w:rsidRPr="00794084" w:rsidRDefault="00794084" w:rsidP="00794084">
      <w:pPr>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Договір може бути розірваний у випадках, що передбачені законодавством.</w:t>
      </w:r>
    </w:p>
    <w:p w:rsidR="00794084" w:rsidRPr="00794084" w:rsidRDefault="00794084" w:rsidP="00794084">
      <w:pPr>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У випадку, якщо за ЗО календарних днів до моменту закінчення строку дії Договору, жодна із Сторін не повідомить письмово іншу Сторону про намір розірвати Договір, дія Договору продовжується на той самий строк на тих самих умовах.</w:t>
      </w:r>
    </w:p>
    <w:p w:rsidR="00794084" w:rsidRPr="00794084" w:rsidRDefault="00794084" w:rsidP="00794084">
      <w:pPr>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left="2680"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Юридичні адреси та банківські реквізити Сторін.</w:t>
      </w:r>
    </w:p>
    <w:p w:rsidR="00794084" w:rsidRDefault="00794084" w:rsidP="00794084">
      <w:pPr>
        <w:shd w:val="clear" w:color="auto" w:fill="FFFFFF"/>
        <w:spacing w:after="0" w:line="240" w:lineRule="auto"/>
        <w:ind w:left="1760"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Підприємство                                                                                       </w:t>
      </w:r>
    </w:p>
    <w:p w:rsidR="00794084" w:rsidRPr="00794084" w:rsidRDefault="00794084" w:rsidP="00794084">
      <w:p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Оператор</w:t>
      </w:r>
    </w:p>
    <w:tbl>
      <w:tblPr>
        <w:tblW w:w="0" w:type="auto"/>
        <w:tblBorders>
          <w:top w:val="single" w:sz="4" w:space="0" w:color="000000"/>
          <w:left w:val="single" w:sz="4" w:space="0" w:color="000000"/>
          <w:bottom w:val="single" w:sz="4" w:space="0" w:color="000000"/>
          <w:right w:val="single" w:sz="4" w:space="0" w:color="000000"/>
        </w:tblBorders>
        <w:shd w:val="clear" w:color="auto" w:fill="FFFFFF"/>
        <w:tblCellMar>
          <w:left w:w="0" w:type="dxa"/>
          <w:right w:w="0" w:type="dxa"/>
        </w:tblCellMar>
        <w:tblLook w:val="04A0" w:firstRow="1" w:lastRow="0" w:firstColumn="1" w:lastColumn="0" w:noHBand="0" w:noVBand="1"/>
      </w:tblPr>
      <w:tblGrid>
        <w:gridCol w:w="3924"/>
        <w:gridCol w:w="3936"/>
      </w:tblGrid>
      <w:tr w:rsidR="00794084" w:rsidRPr="00794084" w:rsidTr="002874BD">
        <w:trPr>
          <w:trHeight w:val="2712"/>
        </w:trPr>
        <w:tc>
          <w:tcPr>
            <w:tcW w:w="3924" w:type="dxa"/>
            <w:tcBorders>
              <w:top w:val="single" w:sz="4" w:space="0" w:color="000000"/>
              <w:left w:val="single" w:sz="4" w:space="0" w:color="000000"/>
              <w:bottom w:val="single" w:sz="4" w:space="0" w:color="000000"/>
              <w:right w:val="single" w:sz="4" w:space="0" w:color="000000"/>
            </w:tcBorders>
            <w:shd w:val="clear" w:color="auto" w:fill="FFFFFF"/>
            <w:tcMar>
              <w:top w:w="24" w:type="dxa"/>
              <w:left w:w="24" w:type="dxa"/>
              <w:bottom w:w="24" w:type="dxa"/>
              <w:right w:w="24" w:type="dxa"/>
            </w:tcMar>
            <w:vAlign w:val="center"/>
            <w:hideMark/>
          </w:tcPr>
          <w:p w:rsidR="00794084" w:rsidRPr="00794084" w:rsidRDefault="00794084" w:rsidP="00794084">
            <w:pPr>
              <w:spacing w:after="0" w:line="240" w:lineRule="auto"/>
              <w:jc w:val="center"/>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tc>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24" w:type="dxa"/>
              <w:left w:w="24" w:type="dxa"/>
              <w:bottom w:w="24" w:type="dxa"/>
              <w:right w:w="24" w:type="dxa"/>
            </w:tcMar>
            <w:vAlign w:val="center"/>
            <w:hideMark/>
          </w:tcPr>
          <w:p w:rsidR="00794084" w:rsidRPr="00794084" w:rsidRDefault="00794084" w:rsidP="00794084">
            <w:pPr>
              <w:spacing w:after="0" w:line="240" w:lineRule="auto"/>
              <w:jc w:val="center"/>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tc>
      </w:tr>
    </w:tbl>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17"/>
          <w:szCs w:val="17"/>
          <w:lang w:val="uk-UA" w:eastAsia="uk-UA"/>
        </w:rPr>
      </w:pPr>
      <w:r w:rsidRPr="00794084">
        <w:rPr>
          <w:rFonts w:ascii="Times New Roman" w:eastAsia="Times New Roman" w:hAnsi="Times New Roman" w:cs="Times New Roman"/>
          <w:color w:val="000000"/>
          <w:sz w:val="17"/>
          <w:szCs w:val="17"/>
          <w:lang w:val="uk-UA" w:eastAsia="uk-UA"/>
        </w:rPr>
        <w:t> </w:t>
      </w:r>
    </w:p>
    <w:p w:rsidR="00794084" w:rsidRPr="00794084" w:rsidRDefault="00794084" w:rsidP="00794084">
      <w:pPr>
        <w:shd w:val="clear" w:color="auto" w:fill="FFFFFF"/>
        <w:spacing w:after="0" w:line="240" w:lineRule="auto"/>
        <w:ind w:left="5580" w:firstLine="240"/>
        <w:jc w:val="both"/>
        <w:rPr>
          <w:rFonts w:ascii="Times New Roman" w:eastAsia="Times New Roman" w:hAnsi="Times New Roman" w:cs="Times New Roman"/>
          <w:color w:val="000000"/>
          <w:sz w:val="17"/>
          <w:szCs w:val="17"/>
          <w:lang w:val="uk-UA" w:eastAsia="uk-UA"/>
        </w:rPr>
      </w:pPr>
      <w:r w:rsidRPr="00794084">
        <w:rPr>
          <w:rFonts w:ascii="Times New Roman" w:eastAsia="Times New Roman" w:hAnsi="Times New Roman" w:cs="Times New Roman"/>
          <w:color w:val="000000"/>
          <w:sz w:val="17"/>
          <w:szCs w:val="17"/>
          <w:lang w:val="uk-UA" w:eastAsia="uk-UA"/>
        </w:rPr>
        <w:t> </w:t>
      </w:r>
    </w:p>
    <w:p w:rsidR="00794084" w:rsidRPr="00794084" w:rsidRDefault="00794084" w:rsidP="00794084">
      <w:pPr>
        <w:shd w:val="clear" w:color="auto" w:fill="FFFFFF"/>
        <w:spacing w:after="0" w:line="240" w:lineRule="auto"/>
        <w:ind w:left="5580" w:firstLine="240"/>
        <w:jc w:val="both"/>
        <w:rPr>
          <w:rFonts w:ascii="Times New Roman" w:eastAsia="Times New Roman" w:hAnsi="Times New Roman" w:cs="Times New Roman"/>
          <w:color w:val="000000"/>
          <w:sz w:val="17"/>
          <w:szCs w:val="17"/>
          <w:lang w:val="uk-UA" w:eastAsia="uk-UA"/>
        </w:rPr>
      </w:pPr>
      <w:r w:rsidRPr="00794084">
        <w:rPr>
          <w:rFonts w:ascii="Times New Roman" w:eastAsia="Times New Roman" w:hAnsi="Times New Roman" w:cs="Times New Roman"/>
          <w:color w:val="000000"/>
          <w:sz w:val="17"/>
          <w:szCs w:val="17"/>
          <w:lang w:val="uk-UA" w:eastAsia="uk-UA"/>
        </w:rPr>
        <w:t> </w:t>
      </w:r>
    </w:p>
    <w:p w:rsidR="00794084" w:rsidRPr="00794084" w:rsidRDefault="00794084" w:rsidP="00794084">
      <w:pPr>
        <w:shd w:val="clear" w:color="auto" w:fill="FFFFFF"/>
        <w:spacing w:after="0" w:line="240" w:lineRule="auto"/>
        <w:ind w:left="5580" w:firstLine="240"/>
        <w:jc w:val="both"/>
        <w:rPr>
          <w:rFonts w:ascii="Times New Roman" w:eastAsia="Times New Roman" w:hAnsi="Times New Roman" w:cs="Times New Roman"/>
          <w:color w:val="000000"/>
          <w:sz w:val="17"/>
          <w:szCs w:val="17"/>
          <w:lang w:val="uk-UA" w:eastAsia="uk-UA"/>
        </w:rPr>
      </w:pPr>
      <w:r w:rsidRPr="00794084">
        <w:rPr>
          <w:rFonts w:ascii="Times New Roman" w:eastAsia="Times New Roman" w:hAnsi="Times New Roman" w:cs="Times New Roman"/>
          <w:color w:val="000000"/>
          <w:sz w:val="17"/>
          <w:szCs w:val="17"/>
          <w:lang w:val="uk-UA" w:eastAsia="uk-UA"/>
        </w:rPr>
        <w:t> </w:t>
      </w:r>
    </w:p>
    <w:p w:rsidR="00794084" w:rsidRPr="00794084" w:rsidRDefault="00794084" w:rsidP="00794084">
      <w:pPr>
        <w:shd w:val="clear" w:color="auto" w:fill="FFFFFF"/>
        <w:spacing w:after="0" w:line="240" w:lineRule="auto"/>
        <w:ind w:left="5760" w:firstLine="240"/>
        <w:jc w:val="right"/>
        <w:rPr>
          <w:rFonts w:ascii="Times New Roman" w:eastAsia="Times New Roman" w:hAnsi="Times New Roman" w:cs="Times New Roman"/>
          <w:color w:val="000000"/>
          <w:sz w:val="17"/>
          <w:szCs w:val="17"/>
          <w:lang w:val="uk-UA" w:eastAsia="uk-UA"/>
        </w:rPr>
      </w:pPr>
      <w:r w:rsidRPr="00794084">
        <w:rPr>
          <w:rFonts w:ascii="Times New Roman" w:eastAsia="Times New Roman" w:hAnsi="Times New Roman" w:cs="Times New Roman"/>
          <w:color w:val="000000"/>
          <w:sz w:val="17"/>
          <w:szCs w:val="17"/>
          <w:lang w:val="uk-UA" w:eastAsia="uk-UA"/>
        </w:rPr>
        <w:t> </w:t>
      </w:r>
    </w:p>
    <w:p w:rsidR="00794084" w:rsidRPr="00794084" w:rsidRDefault="00794084" w:rsidP="00794084">
      <w:pPr>
        <w:shd w:val="clear" w:color="auto" w:fill="FFFFFF"/>
        <w:spacing w:after="0" w:line="240" w:lineRule="auto"/>
        <w:ind w:left="5760" w:firstLine="240"/>
        <w:jc w:val="right"/>
        <w:rPr>
          <w:rFonts w:ascii="Times New Roman" w:eastAsia="Times New Roman" w:hAnsi="Times New Roman" w:cs="Times New Roman"/>
          <w:color w:val="000000"/>
          <w:sz w:val="17"/>
          <w:szCs w:val="17"/>
          <w:lang w:val="uk-UA" w:eastAsia="uk-UA"/>
        </w:rPr>
      </w:pPr>
      <w:r w:rsidRPr="00794084">
        <w:rPr>
          <w:rFonts w:ascii="Times New Roman" w:eastAsia="Times New Roman" w:hAnsi="Times New Roman" w:cs="Times New Roman"/>
          <w:color w:val="000000"/>
          <w:sz w:val="17"/>
          <w:szCs w:val="17"/>
          <w:lang w:val="uk-UA" w:eastAsia="uk-UA"/>
        </w:rPr>
        <w:t> </w:t>
      </w:r>
    </w:p>
    <w:p w:rsidR="00794084" w:rsidRPr="00794084" w:rsidRDefault="00794084" w:rsidP="00794084">
      <w:pPr>
        <w:shd w:val="clear" w:color="auto" w:fill="FFFFFF"/>
        <w:spacing w:after="0" w:line="240" w:lineRule="auto"/>
        <w:ind w:left="5760" w:firstLine="240"/>
        <w:jc w:val="right"/>
        <w:rPr>
          <w:rFonts w:ascii="Times New Roman" w:eastAsia="Times New Roman" w:hAnsi="Times New Roman" w:cs="Times New Roman"/>
          <w:color w:val="000000"/>
          <w:sz w:val="17"/>
          <w:szCs w:val="17"/>
          <w:lang w:val="uk-UA" w:eastAsia="uk-UA"/>
        </w:rPr>
      </w:pPr>
      <w:r w:rsidRPr="00794084">
        <w:rPr>
          <w:rFonts w:ascii="Times New Roman" w:eastAsia="Times New Roman" w:hAnsi="Times New Roman" w:cs="Times New Roman"/>
          <w:color w:val="000000"/>
          <w:sz w:val="17"/>
          <w:szCs w:val="17"/>
          <w:lang w:val="uk-UA" w:eastAsia="uk-UA"/>
        </w:rPr>
        <w:t> </w:t>
      </w:r>
    </w:p>
    <w:p w:rsidR="00794084" w:rsidRPr="00794084" w:rsidRDefault="00794084" w:rsidP="00794084">
      <w:pPr>
        <w:shd w:val="clear" w:color="auto" w:fill="FFFFFF"/>
        <w:spacing w:after="0" w:line="240" w:lineRule="auto"/>
        <w:ind w:left="5760" w:firstLine="240"/>
        <w:jc w:val="right"/>
        <w:rPr>
          <w:rFonts w:ascii="Times New Roman" w:eastAsia="Times New Roman" w:hAnsi="Times New Roman" w:cs="Times New Roman"/>
          <w:color w:val="000000"/>
          <w:sz w:val="17"/>
          <w:szCs w:val="17"/>
          <w:lang w:val="uk-UA" w:eastAsia="uk-UA"/>
        </w:rPr>
      </w:pPr>
      <w:r w:rsidRPr="00794084">
        <w:rPr>
          <w:rFonts w:ascii="Times New Roman" w:eastAsia="Times New Roman" w:hAnsi="Times New Roman" w:cs="Times New Roman"/>
          <w:color w:val="000000"/>
          <w:sz w:val="17"/>
          <w:szCs w:val="17"/>
          <w:lang w:val="uk-UA" w:eastAsia="uk-UA"/>
        </w:rPr>
        <w:t> </w:t>
      </w:r>
    </w:p>
    <w:p w:rsidR="00794084" w:rsidRPr="00794084" w:rsidRDefault="00794084" w:rsidP="00794084">
      <w:pPr>
        <w:shd w:val="clear" w:color="auto" w:fill="FFFFFF"/>
        <w:spacing w:after="0" w:line="240" w:lineRule="auto"/>
        <w:ind w:left="5760" w:firstLine="240"/>
        <w:jc w:val="right"/>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lastRenderedPageBreak/>
        <w:t> </w:t>
      </w:r>
    </w:p>
    <w:p w:rsidR="00794084" w:rsidRPr="00794084" w:rsidRDefault="00794084" w:rsidP="00794084">
      <w:pPr>
        <w:shd w:val="clear" w:color="auto" w:fill="FFFFFF"/>
        <w:spacing w:after="0" w:line="240" w:lineRule="auto"/>
        <w:ind w:left="5760" w:firstLine="240"/>
        <w:jc w:val="right"/>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left="5760" w:firstLine="240"/>
        <w:jc w:val="right"/>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left="5760" w:firstLine="240"/>
        <w:jc w:val="right"/>
        <w:rPr>
          <w:rFonts w:ascii="Times New Roman" w:eastAsia="Times New Roman" w:hAnsi="Times New Roman" w:cs="Times New Roman"/>
          <w:color w:val="000000"/>
          <w:sz w:val="24"/>
          <w:szCs w:val="24"/>
          <w:lang w:val="uk-UA" w:eastAsia="uk-UA"/>
        </w:rPr>
      </w:pPr>
    </w:p>
    <w:p w:rsidR="00794084" w:rsidRPr="00794084" w:rsidRDefault="00794084" w:rsidP="00794084">
      <w:pPr>
        <w:shd w:val="clear" w:color="auto" w:fill="FFFFFF"/>
        <w:spacing w:after="0" w:line="240" w:lineRule="auto"/>
        <w:ind w:left="5760" w:firstLine="240"/>
        <w:jc w:val="right"/>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Додаток 3</w:t>
      </w:r>
    </w:p>
    <w:p w:rsidR="00794084" w:rsidRPr="00794084" w:rsidRDefault="00794084" w:rsidP="00794084">
      <w:pPr>
        <w:shd w:val="clear" w:color="auto" w:fill="FFFFFF"/>
        <w:spacing w:after="0" w:line="240" w:lineRule="auto"/>
        <w:ind w:left="5760" w:firstLine="240"/>
        <w:jc w:val="right"/>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до рішенням __________________ сесії</w:t>
      </w:r>
    </w:p>
    <w:p w:rsidR="00794084" w:rsidRPr="00794084" w:rsidRDefault="00794084" w:rsidP="00794084">
      <w:pPr>
        <w:shd w:val="clear" w:color="auto" w:fill="FFFFFF"/>
        <w:spacing w:after="0" w:line="240" w:lineRule="auto"/>
        <w:ind w:left="5760" w:firstLine="240"/>
        <w:jc w:val="right"/>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міської ради __________ скликання</w:t>
      </w:r>
    </w:p>
    <w:p w:rsidR="00794084" w:rsidRPr="00794084" w:rsidRDefault="00794084" w:rsidP="00794084">
      <w:pPr>
        <w:shd w:val="clear" w:color="auto" w:fill="FFFFFF"/>
        <w:spacing w:after="0" w:line="240" w:lineRule="auto"/>
        <w:ind w:left="5760" w:firstLine="240"/>
        <w:jc w:val="right"/>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_______________ 2017 року  № ______</w:t>
      </w:r>
    </w:p>
    <w:p w:rsidR="00794084" w:rsidRPr="00794084" w:rsidRDefault="00794084" w:rsidP="00794084">
      <w:pPr>
        <w:shd w:val="clear" w:color="auto" w:fill="FFFFFF"/>
        <w:spacing w:after="0" w:line="240" w:lineRule="auto"/>
        <w:ind w:left="4962" w:firstLine="240"/>
        <w:jc w:val="right"/>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firstLine="240"/>
        <w:jc w:val="right"/>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firstLine="240"/>
        <w:jc w:val="center"/>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firstLine="240"/>
        <w:jc w:val="center"/>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b/>
          <w:bCs/>
          <w:color w:val="000000"/>
          <w:sz w:val="24"/>
          <w:szCs w:val="24"/>
          <w:lang w:val="uk-UA" w:eastAsia="uk-UA"/>
        </w:rPr>
        <w:t>ПРИПИС</w:t>
      </w:r>
    </w:p>
    <w:p w:rsidR="00794084" w:rsidRPr="00794084" w:rsidRDefault="00794084" w:rsidP="00794084">
      <w:pPr>
        <w:shd w:val="clear" w:color="auto" w:fill="FFFFFF"/>
        <w:spacing w:after="0" w:line="240" w:lineRule="auto"/>
        <w:ind w:firstLine="240"/>
        <w:jc w:val="center"/>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firstLine="240"/>
        <w:jc w:val="center"/>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firstLine="240"/>
        <w:jc w:val="center"/>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__________________, Вами було порушено вимоги</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Пункту </w:t>
      </w:r>
      <w:proofErr w:type="spellStart"/>
      <w:r w:rsidRPr="00794084">
        <w:rPr>
          <w:rFonts w:ascii="Times New Roman" w:eastAsia="Times New Roman" w:hAnsi="Times New Roman" w:cs="Times New Roman"/>
          <w:color w:val="000000"/>
          <w:sz w:val="24"/>
          <w:szCs w:val="24"/>
          <w:lang w:val="uk-UA" w:eastAsia="uk-UA"/>
        </w:rPr>
        <w:t>________________Прав</w:t>
      </w:r>
      <w:proofErr w:type="spellEnd"/>
      <w:r w:rsidRPr="00794084">
        <w:rPr>
          <w:rFonts w:ascii="Times New Roman" w:eastAsia="Times New Roman" w:hAnsi="Times New Roman" w:cs="Times New Roman"/>
          <w:color w:val="000000"/>
          <w:sz w:val="24"/>
          <w:szCs w:val="24"/>
          <w:lang w:val="uk-UA" w:eastAsia="uk-UA"/>
        </w:rPr>
        <w:t>ил про порядок розміщення, встановлення та</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експлуатацію технічних елементів телекомунікаційних мереж (Інтернету, кабельного телебачення), супутникових антен, охоронних засобів, інших пристроїв на будівлях та спорудах, що перебувають у комунальній власності територіальної громади м. Хорола, та плати за використання вищевказаних об’єктів, а саме : _____________________________________________________________________________</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(вказується яким чином скоєно порушення).</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Вам необхідно в термін до ________ здійснити демонтаж (маркування тощо) з фасаду будівлі (вказується Об’єкт чи його частина) за адресою ____________________________________________________________________________.</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Для встановлення (монтажу) _____________________________ (вказується ТЕ/ТМ)</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Вам необхідно виконати вимоги Правил затверджених рішенням Рахівської  міської ради від «_____» _______ 2017 р. № _______ «про затвердження Правил про порядок розміщення, встановлення та експлуатацію технічних елементів телекомунікаційних мереж (Інтернету, кабельного телебачення), супутникових антен, охоронних засобів, інших пристроїв на будівлях та спорудах, що перебувають у комунальній власності територіальної громади </w:t>
      </w:r>
      <w:proofErr w:type="spellStart"/>
      <w:r w:rsidRPr="00794084">
        <w:rPr>
          <w:rFonts w:ascii="Times New Roman" w:eastAsia="Times New Roman" w:hAnsi="Times New Roman" w:cs="Times New Roman"/>
          <w:color w:val="000000"/>
          <w:sz w:val="24"/>
          <w:szCs w:val="24"/>
          <w:lang w:val="uk-UA" w:eastAsia="uk-UA"/>
        </w:rPr>
        <w:t>м.Рахів</w:t>
      </w:r>
      <w:proofErr w:type="spellEnd"/>
      <w:r w:rsidRPr="00794084">
        <w:rPr>
          <w:rFonts w:ascii="Times New Roman" w:eastAsia="Times New Roman" w:hAnsi="Times New Roman" w:cs="Times New Roman"/>
          <w:color w:val="000000"/>
          <w:sz w:val="24"/>
          <w:szCs w:val="24"/>
          <w:lang w:val="uk-UA" w:eastAsia="uk-UA"/>
        </w:rPr>
        <w:t>, та плати за використання вищевказаних об’єктів».</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У разі невиконання даного ПРИПИСУ у добровільному порядку ви будете притягнуті до відповідальності згідно вимог чинного законодавства України.</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Усі витрати внаслідок невиконання вами вимог ПРИПИСУ будуть стягнуті з Вас у встановленому законодавством порядку.</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«_____» __________2017 р.    (підпис посадової особи)        (П.І.П. посадової особи)</w:t>
      </w:r>
    </w:p>
    <w:p w:rsidR="00794084" w:rsidRPr="00794084" w:rsidRDefault="00794084" w:rsidP="00794084">
      <w:pPr>
        <w:shd w:val="clear" w:color="auto" w:fill="FFFFFF"/>
        <w:spacing w:after="0" w:line="240" w:lineRule="auto"/>
        <w:ind w:left="5954" w:firstLine="240"/>
        <w:jc w:val="both"/>
        <w:rPr>
          <w:rFonts w:ascii="Times New Roman" w:eastAsia="Times New Roman" w:hAnsi="Times New Roman" w:cs="Times New Roman"/>
          <w:color w:val="000000"/>
          <w:sz w:val="17"/>
          <w:szCs w:val="17"/>
          <w:lang w:val="uk-UA" w:eastAsia="uk-UA"/>
        </w:rPr>
      </w:pPr>
      <w:r w:rsidRPr="00794084">
        <w:rPr>
          <w:rFonts w:ascii="Times New Roman" w:eastAsia="Times New Roman" w:hAnsi="Times New Roman" w:cs="Times New Roman"/>
          <w:color w:val="000000"/>
          <w:sz w:val="17"/>
          <w:szCs w:val="17"/>
          <w:lang w:val="uk-UA" w:eastAsia="uk-UA"/>
        </w:rPr>
        <w:t> </w:t>
      </w:r>
    </w:p>
    <w:p w:rsidR="00794084" w:rsidRPr="00794084" w:rsidRDefault="00794084" w:rsidP="00794084">
      <w:pPr>
        <w:shd w:val="clear" w:color="auto" w:fill="FFFFFF"/>
        <w:spacing w:after="0" w:line="240" w:lineRule="auto"/>
        <w:ind w:left="5954" w:firstLine="240"/>
        <w:jc w:val="both"/>
        <w:rPr>
          <w:rFonts w:ascii="Times New Roman" w:eastAsia="Times New Roman" w:hAnsi="Times New Roman" w:cs="Times New Roman"/>
          <w:color w:val="000000"/>
          <w:sz w:val="17"/>
          <w:szCs w:val="17"/>
          <w:lang w:val="uk-UA" w:eastAsia="uk-UA"/>
        </w:rPr>
      </w:pPr>
      <w:r w:rsidRPr="00794084">
        <w:rPr>
          <w:rFonts w:ascii="Times New Roman" w:eastAsia="Times New Roman" w:hAnsi="Times New Roman" w:cs="Times New Roman"/>
          <w:color w:val="000000"/>
          <w:sz w:val="17"/>
          <w:szCs w:val="17"/>
          <w:lang w:val="uk-UA" w:eastAsia="uk-UA"/>
        </w:rPr>
        <w:lastRenderedPageBreak/>
        <w:t> </w:t>
      </w:r>
    </w:p>
    <w:p w:rsidR="00794084" w:rsidRPr="00794084" w:rsidRDefault="00794084" w:rsidP="00794084">
      <w:pPr>
        <w:shd w:val="clear" w:color="auto" w:fill="FFFFFF"/>
        <w:spacing w:after="0" w:line="240" w:lineRule="auto"/>
        <w:ind w:left="5954"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left="5954"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pacing w:after="0" w:line="240" w:lineRule="auto"/>
        <w:rPr>
          <w:rFonts w:ascii="Times New Roman" w:eastAsia="Times New Roman" w:hAnsi="Times New Roman" w:cs="Times New Roman"/>
          <w:sz w:val="24"/>
          <w:szCs w:val="24"/>
          <w:lang w:val="uk-UA" w:eastAsia="uk-UA"/>
        </w:rPr>
      </w:pPr>
      <w:r w:rsidRPr="00794084">
        <w:rPr>
          <w:rFonts w:ascii="Times New Roman" w:eastAsia="Times New Roman" w:hAnsi="Times New Roman" w:cs="Times New Roman"/>
          <w:color w:val="000000"/>
          <w:sz w:val="24"/>
          <w:szCs w:val="24"/>
          <w:lang w:val="uk-UA" w:eastAsia="uk-UA"/>
        </w:rPr>
        <w:br w:type="textWrapping" w:clear="all"/>
      </w:r>
    </w:p>
    <w:p w:rsidR="00794084" w:rsidRPr="00794084" w:rsidRDefault="00794084" w:rsidP="00794084">
      <w:pPr>
        <w:shd w:val="clear" w:color="auto" w:fill="FFFFFF"/>
        <w:spacing w:after="0" w:line="240" w:lineRule="auto"/>
        <w:ind w:left="5760" w:firstLine="240"/>
        <w:jc w:val="right"/>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Додаток 4</w:t>
      </w:r>
    </w:p>
    <w:p w:rsidR="00794084" w:rsidRPr="00794084" w:rsidRDefault="00794084" w:rsidP="00794084">
      <w:pPr>
        <w:shd w:val="clear" w:color="auto" w:fill="FFFFFF"/>
        <w:spacing w:after="0" w:line="240" w:lineRule="auto"/>
        <w:ind w:left="5760" w:firstLine="240"/>
        <w:jc w:val="right"/>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до рішенням _______________ сесії</w:t>
      </w:r>
    </w:p>
    <w:p w:rsidR="00794084" w:rsidRPr="00794084" w:rsidRDefault="00794084" w:rsidP="00794084">
      <w:pPr>
        <w:shd w:val="clear" w:color="auto" w:fill="FFFFFF"/>
        <w:spacing w:after="0" w:line="240" w:lineRule="auto"/>
        <w:ind w:left="5760" w:firstLine="240"/>
        <w:jc w:val="right"/>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міської ради __________ скликання</w:t>
      </w:r>
    </w:p>
    <w:p w:rsidR="00794084" w:rsidRPr="00794084" w:rsidRDefault="00794084" w:rsidP="00794084">
      <w:pPr>
        <w:shd w:val="clear" w:color="auto" w:fill="FFFFFF"/>
        <w:spacing w:after="0" w:line="240" w:lineRule="auto"/>
        <w:ind w:left="5760" w:firstLine="240"/>
        <w:jc w:val="right"/>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________________2017 року  №____</w:t>
      </w:r>
    </w:p>
    <w:p w:rsidR="00794084" w:rsidRPr="00794084" w:rsidRDefault="00794084" w:rsidP="00794084">
      <w:pPr>
        <w:shd w:val="clear" w:color="auto" w:fill="FFFFFF"/>
        <w:spacing w:after="0" w:line="240" w:lineRule="auto"/>
        <w:ind w:left="4962" w:firstLine="240"/>
        <w:jc w:val="right"/>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firstLine="240"/>
        <w:jc w:val="center"/>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b/>
          <w:bCs/>
          <w:color w:val="000000"/>
          <w:sz w:val="24"/>
          <w:szCs w:val="24"/>
          <w:lang w:val="uk-UA" w:eastAsia="uk-UA"/>
        </w:rPr>
        <w:t>ПОГОДЖЕННЯ</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i/>
          <w:iCs/>
          <w:color w:val="000000"/>
          <w:sz w:val="24"/>
          <w:szCs w:val="24"/>
          <w:lang w:val="uk-UA" w:eastAsia="uk-UA"/>
        </w:rPr>
        <w:t>на доступ для проведення робіт на прокладання телекомунікаційних мереж в житлових будинках (гуртожитках), опорах, що належать до власності територіальної громади  м. Рахів</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«_____» ___________201_р.                                                                    м. Рахів</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Погоджую ____________________________________________________________________</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r w:rsidRPr="00794084">
        <w:rPr>
          <w:rFonts w:ascii="Times New Roman" w:eastAsia="Times New Roman" w:hAnsi="Times New Roman" w:cs="Times New Roman"/>
          <w:i/>
          <w:iCs/>
          <w:color w:val="000000"/>
          <w:sz w:val="24"/>
          <w:szCs w:val="24"/>
          <w:lang w:val="uk-UA" w:eastAsia="uk-UA"/>
        </w:rPr>
        <w:t>(назва організації, № телефону)</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_____________________________________________________________________________</w:t>
      </w:r>
    </w:p>
    <w:p w:rsidR="00794084" w:rsidRPr="00794084" w:rsidRDefault="00794084" w:rsidP="00794084">
      <w:pPr>
        <w:shd w:val="clear" w:color="auto" w:fill="FFFFFF"/>
        <w:spacing w:after="0" w:line="240" w:lineRule="auto"/>
        <w:ind w:firstLine="240"/>
        <w:jc w:val="center"/>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(пр</w:t>
      </w:r>
      <w:r w:rsidRPr="00794084">
        <w:rPr>
          <w:rFonts w:ascii="Times New Roman" w:eastAsia="Times New Roman" w:hAnsi="Times New Roman" w:cs="Times New Roman"/>
          <w:i/>
          <w:iCs/>
          <w:color w:val="000000"/>
          <w:sz w:val="24"/>
          <w:szCs w:val="24"/>
          <w:lang w:val="uk-UA" w:eastAsia="uk-UA"/>
        </w:rPr>
        <w:t>ізвище, ім’я та по батькові, посада відповідального за виконання робіт)</w:t>
      </w:r>
    </w:p>
    <w:p w:rsidR="00794084" w:rsidRPr="00794084" w:rsidRDefault="00794084" w:rsidP="00794084">
      <w:pPr>
        <w:shd w:val="clear" w:color="auto" w:fill="FFFFFF"/>
        <w:spacing w:after="0" w:line="240" w:lineRule="auto"/>
        <w:ind w:firstLine="240"/>
        <w:jc w:val="center"/>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Виконати роботи по прокладанню телекомунікаційних мереж та обладнання їх функціонування на Об’єктах, розташованих у м. Рахів згідно технічних умов за</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____ від _______________201_р. _______________________________________________</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Термін виконання робіт : початок ______________________ кінець ____________________</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час проведення робіт : __________________________________________________________</w:t>
      </w:r>
    </w:p>
    <w:p w:rsidR="00794084" w:rsidRPr="00794084" w:rsidRDefault="00794084" w:rsidP="00794084">
      <w:pPr>
        <w:shd w:val="clear" w:color="auto" w:fill="FFFFFF"/>
        <w:spacing w:after="0" w:line="240" w:lineRule="auto"/>
        <w:ind w:firstLine="240"/>
        <w:jc w:val="center"/>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i/>
          <w:iCs/>
          <w:color w:val="000000"/>
          <w:sz w:val="24"/>
          <w:szCs w:val="24"/>
          <w:lang w:val="uk-UA" w:eastAsia="uk-UA"/>
        </w:rPr>
        <w:t>Умови виконання робіт :</w:t>
      </w:r>
    </w:p>
    <w:p w:rsidR="00794084" w:rsidRPr="00794084" w:rsidRDefault="00794084" w:rsidP="00794084">
      <w:pPr>
        <w:shd w:val="clear" w:color="auto" w:fill="FFFFFF"/>
        <w:spacing w:after="0" w:line="240" w:lineRule="auto"/>
        <w:ind w:firstLine="240"/>
        <w:jc w:val="center"/>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numPr>
          <w:ilvl w:val="0"/>
          <w:numId w:val="22"/>
        </w:num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Роботи виконати в присутності представника </w:t>
      </w:r>
      <w:proofErr w:type="spellStart"/>
      <w:r w:rsidRPr="00794084">
        <w:rPr>
          <w:rFonts w:ascii="Times New Roman" w:eastAsia="Times New Roman" w:hAnsi="Times New Roman" w:cs="Times New Roman"/>
          <w:color w:val="000000"/>
          <w:sz w:val="24"/>
          <w:szCs w:val="24"/>
          <w:lang w:val="uk-UA" w:eastAsia="uk-UA"/>
        </w:rPr>
        <w:t>Балансоутримувача</w:t>
      </w:r>
      <w:proofErr w:type="spellEnd"/>
      <w:r w:rsidRPr="00794084">
        <w:rPr>
          <w:rFonts w:ascii="Times New Roman" w:eastAsia="Times New Roman" w:hAnsi="Times New Roman" w:cs="Times New Roman"/>
          <w:color w:val="000000"/>
          <w:sz w:val="24"/>
          <w:szCs w:val="24"/>
          <w:lang w:val="uk-UA" w:eastAsia="uk-UA"/>
        </w:rPr>
        <w:t>.</w:t>
      </w:r>
    </w:p>
    <w:p w:rsidR="00794084" w:rsidRPr="00794084" w:rsidRDefault="00794084" w:rsidP="00794084">
      <w:pPr>
        <w:numPr>
          <w:ilvl w:val="0"/>
          <w:numId w:val="22"/>
        </w:num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Виконувати усі вказівки представника </w:t>
      </w:r>
      <w:proofErr w:type="spellStart"/>
      <w:r w:rsidRPr="00794084">
        <w:rPr>
          <w:rFonts w:ascii="Times New Roman" w:eastAsia="Times New Roman" w:hAnsi="Times New Roman" w:cs="Times New Roman"/>
          <w:color w:val="000000"/>
          <w:sz w:val="24"/>
          <w:szCs w:val="24"/>
          <w:lang w:val="uk-UA" w:eastAsia="uk-UA"/>
        </w:rPr>
        <w:t>Балансоутримувача</w:t>
      </w:r>
      <w:proofErr w:type="spellEnd"/>
      <w:r w:rsidRPr="00794084">
        <w:rPr>
          <w:rFonts w:ascii="Times New Roman" w:eastAsia="Times New Roman" w:hAnsi="Times New Roman" w:cs="Times New Roman"/>
          <w:color w:val="000000"/>
          <w:sz w:val="24"/>
          <w:szCs w:val="24"/>
          <w:lang w:val="uk-UA" w:eastAsia="uk-UA"/>
        </w:rPr>
        <w:t>.</w:t>
      </w:r>
    </w:p>
    <w:p w:rsidR="00794084" w:rsidRPr="00794084" w:rsidRDefault="00794084" w:rsidP="00794084">
      <w:pPr>
        <w:numPr>
          <w:ilvl w:val="0"/>
          <w:numId w:val="22"/>
        </w:num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Відшкодувати збитки у повному обсязі у разі їх заподіяння майну третіх сторін при виконанні монтажних робіт, яке розташовано на Об’єктах у м. Хорол.</w:t>
      </w:r>
    </w:p>
    <w:p w:rsidR="00794084" w:rsidRPr="00794084" w:rsidRDefault="00794084" w:rsidP="00794084">
      <w:pPr>
        <w:numPr>
          <w:ilvl w:val="0"/>
          <w:numId w:val="22"/>
        </w:num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Дотримуватись правил охорони праці, пожежної та електробезпеки.</w:t>
      </w:r>
    </w:p>
    <w:p w:rsidR="00794084" w:rsidRPr="00794084" w:rsidRDefault="00794084" w:rsidP="00794084">
      <w:pPr>
        <w:numPr>
          <w:ilvl w:val="0"/>
          <w:numId w:val="22"/>
        </w:num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Після закінчення монтажних робіт на Об’єктах розташованих у м. Хорол  необхідно прибрати сміття.</w:t>
      </w:r>
    </w:p>
    <w:p w:rsidR="00794084" w:rsidRPr="00794084" w:rsidRDefault="00794084" w:rsidP="00794084">
      <w:pPr>
        <w:numPr>
          <w:ilvl w:val="0"/>
          <w:numId w:val="22"/>
        </w:num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Невід’ємною частиною дозволу є копія технічних умов.</w:t>
      </w:r>
    </w:p>
    <w:p w:rsidR="00794084" w:rsidRPr="00794084" w:rsidRDefault="00794084" w:rsidP="00794084">
      <w:pPr>
        <w:shd w:val="clear" w:color="auto" w:fill="FFFFFF"/>
        <w:spacing w:after="0" w:line="240" w:lineRule="auto"/>
        <w:ind w:firstLine="240"/>
        <w:jc w:val="center"/>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i/>
          <w:iCs/>
          <w:color w:val="000000"/>
          <w:sz w:val="24"/>
          <w:szCs w:val="24"/>
          <w:lang w:val="uk-UA" w:eastAsia="uk-UA"/>
        </w:rPr>
        <w:t>Директор комунального підприємства «</w:t>
      </w:r>
      <w:proofErr w:type="spellStart"/>
      <w:r w:rsidRPr="00794084">
        <w:rPr>
          <w:rFonts w:ascii="Times New Roman" w:eastAsia="Times New Roman" w:hAnsi="Times New Roman" w:cs="Times New Roman"/>
          <w:i/>
          <w:iCs/>
          <w:color w:val="000000"/>
          <w:sz w:val="24"/>
          <w:szCs w:val="24"/>
          <w:lang w:val="uk-UA" w:eastAsia="uk-UA"/>
        </w:rPr>
        <w:t>Рахівкомунсервіс</w:t>
      </w:r>
      <w:proofErr w:type="spellEnd"/>
      <w:r w:rsidRPr="00794084">
        <w:rPr>
          <w:rFonts w:ascii="Times New Roman" w:eastAsia="Times New Roman" w:hAnsi="Times New Roman" w:cs="Times New Roman"/>
          <w:i/>
          <w:iCs/>
          <w:color w:val="000000"/>
          <w:sz w:val="24"/>
          <w:szCs w:val="24"/>
          <w:lang w:val="uk-UA" w:eastAsia="uk-UA"/>
        </w:rPr>
        <w:t>»             _________________         </w:t>
      </w:r>
    </w:p>
    <w:p w:rsidR="00794084" w:rsidRPr="00794084" w:rsidRDefault="00794084" w:rsidP="00794084">
      <w:pPr>
        <w:shd w:val="clear" w:color="auto" w:fill="FFFFFF"/>
        <w:spacing w:after="0" w:line="240" w:lineRule="auto"/>
        <w:ind w:firstLine="240"/>
        <w:jc w:val="center"/>
        <w:rPr>
          <w:rFonts w:ascii="Times New Roman" w:eastAsia="Times New Roman" w:hAnsi="Times New Roman" w:cs="Times New Roman"/>
          <w:color w:val="000000"/>
          <w:sz w:val="17"/>
          <w:szCs w:val="17"/>
          <w:lang w:val="uk-UA" w:eastAsia="uk-UA"/>
        </w:rPr>
      </w:pPr>
      <w:r w:rsidRPr="00794084">
        <w:rPr>
          <w:rFonts w:ascii="Times New Roman" w:eastAsia="Times New Roman" w:hAnsi="Times New Roman" w:cs="Times New Roman"/>
          <w:color w:val="000000"/>
          <w:sz w:val="17"/>
          <w:szCs w:val="17"/>
          <w:lang w:val="uk-UA" w:eastAsia="uk-UA"/>
        </w:rPr>
        <w:t> </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17"/>
          <w:szCs w:val="17"/>
          <w:lang w:val="uk-UA" w:eastAsia="uk-UA"/>
        </w:rPr>
      </w:pPr>
      <w:r w:rsidRPr="00794084">
        <w:rPr>
          <w:rFonts w:ascii="Times New Roman" w:eastAsia="Times New Roman" w:hAnsi="Times New Roman" w:cs="Times New Roman"/>
          <w:color w:val="000000"/>
          <w:sz w:val="17"/>
          <w:szCs w:val="17"/>
          <w:lang w:val="uk-UA" w:eastAsia="uk-UA"/>
        </w:rPr>
        <w:lastRenderedPageBreak/>
        <w:t> </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17"/>
          <w:szCs w:val="17"/>
          <w:lang w:val="uk-UA" w:eastAsia="uk-UA"/>
        </w:rPr>
      </w:pPr>
      <w:r w:rsidRPr="00794084">
        <w:rPr>
          <w:rFonts w:ascii="Times New Roman" w:eastAsia="Times New Roman" w:hAnsi="Times New Roman" w:cs="Times New Roman"/>
          <w:color w:val="000000"/>
          <w:sz w:val="17"/>
          <w:szCs w:val="17"/>
          <w:lang w:val="uk-UA" w:eastAsia="uk-UA"/>
        </w:rPr>
        <w:t> </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w:t>
      </w:r>
    </w:p>
    <w:p w:rsidR="00794084" w:rsidRPr="00794084" w:rsidRDefault="00794084" w:rsidP="00794084">
      <w:pPr>
        <w:shd w:val="clear" w:color="auto" w:fill="FFFFFF"/>
        <w:spacing w:after="0" w:line="240" w:lineRule="auto"/>
        <w:ind w:firstLine="240"/>
        <w:jc w:val="center"/>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b/>
          <w:bCs/>
          <w:color w:val="000000"/>
          <w:sz w:val="24"/>
          <w:szCs w:val="24"/>
          <w:lang w:val="uk-UA" w:eastAsia="uk-UA"/>
        </w:rPr>
        <w:t>Аналіз регуляторного впливу</w:t>
      </w:r>
    </w:p>
    <w:p w:rsidR="00794084" w:rsidRPr="00794084" w:rsidRDefault="00794084" w:rsidP="00794084">
      <w:pPr>
        <w:shd w:val="clear" w:color="auto" w:fill="FFFFFF"/>
        <w:spacing w:after="0" w:line="240" w:lineRule="auto"/>
        <w:ind w:firstLine="240"/>
        <w:jc w:val="center"/>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b/>
          <w:bCs/>
          <w:color w:val="000000"/>
          <w:sz w:val="24"/>
          <w:szCs w:val="24"/>
          <w:lang w:val="uk-UA" w:eastAsia="uk-UA"/>
        </w:rPr>
        <w:t>щодо обґрунтування регуляторного акта-проекту рішення</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b/>
          <w:bCs/>
          <w:color w:val="000000"/>
          <w:sz w:val="24"/>
          <w:szCs w:val="24"/>
          <w:lang w:val="uk-UA" w:eastAsia="uk-UA"/>
        </w:rPr>
        <w:t>«Про затвердження </w:t>
      </w:r>
      <w:r w:rsidRPr="00794084">
        <w:rPr>
          <w:rFonts w:ascii="Times New Roman" w:eastAsia="Times New Roman" w:hAnsi="Times New Roman" w:cs="Times New Roman"/>
          <w:color w:val="000000"/>
          <w:sz w:val="24"/>
          <w:szCs w:val="24"/>
          <w:lang w:val="uk-UA" w:eastAsia="uk-UA"/>
        </w:rPr>
        <w:t xml:space="preserve">Положення про порядок </w:t>
      </w:r>
      <w:proofErr w:type="spellStart"/>
      <w:r w:rsidRPr="00794084">
        <w:rPr>
          <w:rFonts w:ascii="Times New Roman" w:eastAsia="Times New Roman" w:hAnsi="Times New Roman" w:cs="Times New Roman"/>
          <w:color w:val="000000"/>
          <w:sz w:val="24"/>
          <w:szCs w:val="24"/>
          <w:lang w:val="uk-UA" w:eastAsia="uk-UA"/>
        </w:rPr>
        <w:t>розміщення </w:t>
      </w:r>
      <w:r w:rsidRPr="00794084">
        <w:rPr>
          <w:rFonts w:ascii="Times New Roman" w:eastAsia="Times New Roman" w:hAnsi="Times New Roman" w:cs="Times New Roman"/>
          <w:b/>
          <w:bCs/>
          <w:color w:val="000000"/>
          <w:sz w:val="24"/>
          <w:szCs w:val="24"/>
          <w:lang w:val="uk-UA" w:eastAsia="uk-UA"/>
        </w:rPr>
        <w:t>телекомунікац</w:t>
      </w:r>
      <w:proofErr w:type="spellEnd"/>
      <w:r w:rsidRPr="00794084">
        <w:rPr>
          <w:rFonts w:ascii="Times New Roman" w:eastAsia="Times New Roman" w:hAnsi="Times New Roman" w:cs="Times New Roman"/>
          <w:b/>
          <w:bCs/>
          <w:color w:val="000000"/>
          <w:sz w:val="24"/>
          <w:szCs w:val="24"/>
          <w:lang w:val="uk-UA" w:eastAsia="uk-UA"/>
        </w:rPr>
        <w:t>ійних </w:t>
      </w:r>
      <w:r w:rsidRPr="00794084">
        <w:rPr>
          <w:rFonts w:ascii="Times New Roman" w:eastAsia="Times New Roman" w:hAnsi="Times New Roman" w:cs="Times New Roman"/>
          <w:color w:val="000000"/>
          <w:sz w:val="24"/>
          <w:szCs w:val="24"/>
          <w:lang w:val="uk-UA" w:eastAsia="uk-UA"/>
        </w:rPr>
        <w:t xml:space="preserve">мереж, </w:t>
      </w:r>
      <w:proofErr w:type="spellStart"/>
      <w:r w:rsidRPr="00794084">
        <w:rPr>
          <w:rFonts w:ascii="Times New Roman" w:eastAsia="Times New Roman" w:hAnsi="Times New Roman" w:cs="Times New Roman"/>
          <w:color w:val="000000"/>
          <w:sz w:val="24"/>
          <w:szCs w:val="24"/>
          <w:lang w:val="uk-UA" w:eastAsia="uk-UA"/>
        </w:rPr>
        <w:t>мереж</w:t>
      </w:r>
      <w:proofErr w:type="spellEnd"/>
      <w:r w:rsidRPr="00794084">
        <w:rPr>
          <w:rFonts w:ascii="Times New Roman" w:eastAsia="Times New Roman" w:hAnsi="Times New Roman" w:cs="Times New Roman"/>
          <w:color w:val="000000"/>
          <w:sz w:val="24"/>
          <w:szCs w:val="24"/>
          <w:lang w:val="uk-UA" w:eastAsia="uk-UA"/>
        </w:rPr>
        <w:t xml:space="preserve"> зв’язку та іншого слабкострумового обладнання (Інтернету, кабельного телебачення, супутникових та ефірних телевізійних антен, </w:t>
      </w:r>
      <w:proofErr w:type="spellStart"/>
      <w:r w:rsidRPr="00794084">
        <w:rPr>
          <w:rFonts w:ascii="Times New Roman" w:eastAsia="Times New Roman" w:hAnsi="Times New Roman" w:cs="Times New Roman"/>
          <w:color w:val="000000"/>
          <w:sz w:val="24"/>
          <w:szCs w:val="24"/>
          <w:lang w:val="uk-UA" w:eastAsia="uk-UA"/>
        </w:rPr>
        <w:t>антен</w:t>
      </w:r>
      <w:proofErr w:type="spellEnd"/>
      <w:r w:rsidRPr="00794084">
        <w:rPr>
          <w:rFonts w:ascii="Times New Roman" w:eastAsia="Times New Roman" w:hAnsi="Times New Roman" w:cs="Times New Roman"/>
          <w:color w:val="000000"/>
          <w:sz w:val="24"/>
          <w:szCs w:val="24"/>
          <w:lang w:val="uk-UA" w:eastAsia="uk-UA"/>
        </w:rPr>
        <w:t xml:space="preserve"> радіозв’язку, охоронних засобів, інших пристроїв) </w:t>
      </w:r>
      <w:r w:rsidRPr="00794084">
        <w:rPr>
          <w:rFonts w:ascii="Times New Roman" w:eastAsia="Times New Roman" w:hAnsi="Times New Roman" w:cs="Times New Roman"/>
          <w:b/>
          <w:bCs/>
          <w:color w:val="000000"/>
          <w:sz w:val="24"/>
          <w:szCs w:val="24"/>
          <w:lang w:val="uk-UA" w:eastAsia="uk-UA"/>
        </w:rPr>
        <w:t>в житлових будинках (гуртожитках), опорах </w:t>
      </w:r>
      <w:r w:rsidRPr="00794084">
        <w:rPr>
          <w:rFonts w:ascii="Times New Roman" w:eastAsia="Times New Roman" w:hAnsi="Times New Roman" w:cs="Times New Roman"/>
          <w:color w:val="000000"/>
          <w:sz w:val="24"/>
          <w:szCs w:val="24"/>
          <w:lang w:val="uk-UA" w:eastAsia="uk-UA"/>
        </w:rPr>
        <w:t>що належать до власності територіальної громади м. Рахів</w:t>
      </w:r>
      <w:r w:rsidRPr="00794084">
        <w:rPr>
          <w:rFonts w:ascii="Times New Roman" w:eastAsia="Times New Roman" w:hAnsi="Times New Roman" w:cs="Times New Roman"/>
          <w:b/>
          <w:bCs/>
          <w:color w:val="000000"/>
          <w:sz w:val="24"/>
          <w:szCs w:val="24"/>
          <w:lang w:val="uk-UA" w:eastAsia="uk-UA"/>
        </w:rPr>
        <w:t>».</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b/>
          <w:bCs/>
          <w:color w:val="000000"/>
          <w:sz w:val="24"/>
          <w:szCs w:val="24"/>
          <w:lang w:val="uk-UA" w:eastAsia="uk-UA"/>
        </w:rPr>
        <w:t>1. </w:t>
      </w:r>
      <w:r w:rsidRPr="00794084">
        <w:rPr>
          <w:rFonts w:ascii="Times New Roman" w:eastAsia="Times New Roman" w:hAnsi="Times New Roman" w:cs="Times New Roman"/>
          <w:b/>
          <w:bCs/>
          <w:color w:val="000000"/>
          <w:sz w:val="24"/>
          <w:szCs w:val="24"/>
          <w:u w:val="single"/>
          <w:lang w:val="uk-UA" w:eastAsia="uk-UA"/>
        </w:rPr>
        <w:t>Визначення та аналіз проблеми, яку передбачається розв’язати шляхом державного регулювання.</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            Проблема полягає в тому, що на теперішній час в місті Рахів Закарпатської  області   немає ніякого нормативного акту, який би встановлював порядок розміщення та встановлення технічних елементів телекомунікаційних мереж (Інтернету, кабельного телебачення), супутникових антен, систем кондиціювання, охоронних засобів,інших приймальних пристроїв  на будівлях та спорудах. Все це призводить до самовільного та безконтрольного встановлення обладнання, яке інколи тягне за собою руйнування конструктивних елементів будинків (пошкодження покрівлі, руйнування оголовків </w:t>
      </w:r>
      <w:proofErr w:type="spellStart"/>
      <w:r w:rsidRPr="00794084">
        <w:rPr>
          <w:rFonts w:ascii="Times New Roman" w:eastAsia="Times New Roman" w:hAnsi="Times New Roman" w:cs="Times New Roman"/>
          <w:color w:val="000000"/>
          <w:sz w:val="24"/>
          <w:szCs w:val="24"/>
          <w:lang w:val="uk-UA" w:eastAsia="uk-UA"/>
        </w:rPr>
        <w:t>димовентиляційних</w:t>
      </w:r>
      <w:proofErr w:type="spellEnd"/>
      <w:r w:rsidRPr="00794084">
        <w:rPr>
          <w:rFonts w:ascii="Times New Roman" w:eastAsia="Times New Roman" w:hAnsi="Times New Roman" w:cs="Times New Roman"/>
          <w:color w:val="000000"/>
          <w:sz w:val="24"/>
          <w:szCs w:val="24"/>
          <w:lang w:val="uk-UA" w:eastAsia="uk-UA"/>
        </w:rPr>
        <w:t xml:space="preserve"> каналів, пошкодження фасадів). З метою врегулювання відносин та спірних питань між власниками (</w:t>
      </w:r>
      <w:proofErr w:type="spellStart"/>
      <w:r w:rsidRPr="00794084">
        <w:rPr>
          <w:rFonts w:ascii="Times New Roman" w:eastAsia="Times New Roman" w:hAnsi="Times New Roman" w:cs="Times New Roman"/>
          <w:color w:val="000000"/>
          <w:sz w:val="24"/>
          <w:szCs w:val="24"/>
          <w:lang w:val="uk-UA" w:eastAsia="uk-UA"/>
        </w:rPr>
        <w:t>балансоутримувачами</w:t>
      </w:r>
      <w:proofErr w:type="spellEnd"/>
      <w:r w:rsidRPr="00794084">
        <w:rPr>
          <w:rFonts w:ascii="Times New Roman" w:eastAsia="Times New Roman" w:hAnsi="Times New Roman" w:cs="Times New Roman"/>
          <w:color w:val="000000"/>
          <w:sz w:val="24"/>
          <w:szCs w:val="24"/>
          <w:lang w:val="uk-UA" w:eastAsia="uk-UA"/>
        </w:rPr>
        <w:t>) будинків та власниками технічного обладнання пропонується зазначений регуляторний акт.</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b/>
          <w:bCs/>
          <w:color w:val="000000"/>
          <w:sz w:val="24"/>
          <w:szCs w:val="24"/>
          <w:lang w:val="uk-UA" w:eastAsia="uk-UA"/>
        </w:rPr>
        <w:t>2. </w:t>
      </w:r>
      <w:r w:rsidRPr="00794084">
        <w:rPr>
          <w:rFonts w:ascii="Times New Roman" w:eastAsia="Times New Roman" w:hAnsi="Times New Roman" w:cs="Times New Roman"/>
          <w:b/>
          <w:bCs/>
          <w:color w:val="000000"/>
          <w:sz w:val="24"/>
          <w:szCs w:val="24"/>
          <w:u w:val="single"/>
          <w:lang w:val="uk-UA" w:eastAsia="uk-UA"/>
        </w:rPr>
        <w:t>Визначення очікуваних результатів прийняття запропонованого регуляторного акта.</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             Прийняття запропонованого Положення про порядок розміщення </w:t>
      </w:r>
      <w:proofErr w:type="spellStart"/>
      <w:r w:rsidRPr="00794084">
        <w:rPr>
          <w:rFonts w:ascii="Times New Roman" w:eastAsia="Times New Roman" w:hAnsi="Times New Roman" w:cs="Times New Roman"/>
          <w:color w:val="000000"/>
          <w:sz w:val="24"/>
          <w:szCs w:val="24"/>
          <w:lang w:val="uk-UA" w:eastAsia="uk-UA"/>
        </w:rPr>
        <w:t>розміщення </w:t>
      </w:r>
      <w:r w:rsidRPr="00794084">
        <w:rPr>
          <w:rFonts w:ascii="Times New Roman" w:eastAsia="Times New Roman" w:hAnsi="Times New Roman" w:cs="Times New Roman"/>
          <w:b/>
          <w:bCs/>
          <w:color w:val="000000"/>
          <w:sz w:val="24"/>
          <w:szCs w:val="24"/>
          <w:lang w:val="uk-UA" w:eastAsia="uk-UA"/>
        </w:rPr>
        <w:t>телекомунікац</w:t>
      </w:r>
      <w:proofErr w:type="spellEnd"/>
      <w:r w:rsidRPr="00794084">
        <w:rPr>
          <w:rFonts w:ascii="Times New Roman" w:eastAsia="Times New Roman" w:hAnsi="Times New Roman" w:cs="Times New Roman"/>
          <w:b/>
          <w:bCs/>
          <w:color w:val="000000"/>
          <w:sz w:val="24"/>
          <w:szCs w:val="24"/>
          <w:lang w:val="uk-UA" w:eastAsia="uk-UA"/>
        </w:rPr>
        <w:t>ійних </w:t>
      </w:r>
      <w:r w:rsidRPr="00794084">
        <w:rPr>
          <w:rFonts w:ascii="Times New Roman" w:eastAsia="Times New Roman" w:hAnsi="Times New Roman" w:cs="Times New Roman"/>
          <w:color w:val="000000"/>
          <w:sz w:val="24"/>
          <w:szCs w:val="24"/>
          <w:lang w:val="uk-UA" w:eastAsia="uk-UA"/>
        </w:rPr>
        <w:t xml:space="preserve">мереж, </w:t>
      </w:r>
      <w:proofErr w:type="spellStart"/>
      <w:r w:rsidRPr="00794084">
        <w:rPr>
          <w:rFonts w:ascii="Times New Roman" w:eastAsia="Times New Roman" w:hAnsi="Times New Roman" w:cs="Times New Roman"/>
          <w:color w:val="000000"/>
          <w:sz w:val="24"/>
          <w:szCs w:val="24"/>
          <w:lang w:val="uk-UA" w:eastAsia="uk-UA"/>
        </w:rPr>
        <w:t>мереж</w:t>
      </w:r>
      <w:proofErr w:type="spellEnd"/>
      <w:r w:rsidRPr="00794084">
        <w:rPr>
          <w:rFonts w:ascii="Times New Roman" w:eastAsia="Times New Roman" w:hAnsi="Times New Roman" w:cs="Times New Roman"/>
          <w:color w:val="000000"/>
          <w:sz w:val="24"/>
          <w:szCs w:val="24"/>
          <w:lang w:val="uk-UA" w:eastAsia="uk-UA"/>
        </w:rPr>
        <w:t xml:space="preserve"> зв’язку та іншого слабкострумового обладнання (Інтернету, кабельного телебачення, супутникових та ефірних телевізійних антен, </w:t>
      </w:r>
      <w:proofErr w:type="spellStart"/>
      <w:r w:rsidRPr="00794084">
        <w:rPr>
          <w:rFonts w:ascii="Times New Roman" w:eastAsia="Times New Roman" w:hAnsi="Times New Roman" w:cs="Times New Roman"/>
          <w:color w:val="000000"/>
          <w:sz w:val="24"/>
          <w:szCs w:val="24"/>
          <w:lang w:val="uk-UA" w:eastAsia="uk-UA"/>
        </w:rPr>
        <w:t>антен</w:t>
      </w:r>
      <w:proofErr w:type="spellEnd"/>
      <w:r w:rsidRPr="00794084">
        <w:rPr>
          <w:rFonts w:ascii="Times New Roman" w:eastAsia="Times New Roman" w:hAnsi="Times New Roman" w:cs="Times New Roman"/>
          <w:color w:val="000000"/>
          <w:sz w:val="24"/>
          <w:szCs w:val="24"/>
          <w:lang w:val="uk-UA" w:eastAsia="uk-UA"/>
        </w:rPr>
        <w:t xml:space="preserve"> радіозв’язку, охоронних засобів, інших пристроїв) </w:t>
      </w:r>
      <w:r w:rsidRPr="00794084">
        <w:rPr>
          <w:rFonts w:ascii="Times New Roman" w:eastAsia="Times New Roman" w:hAnsi="Times New Roman" w:cs="Times New Roman"/>
          <w:b/>
          <w:bCs/>
          <w:color w:val="000000"/>
          <w:sz w:val="24"/>
          <w:szCs w:val="24"/>
          <w:lang w:val="uk-UA" w:eastAsia="uk-UA"/>
        </w:rPr>
        <w:t>в житлових будинках (гуртожитках), опорах </w:t>
      </w:r>
      <w:r w:rsidRPr="00794084">
        <w:rPr>
          <w:rFonts w:ascii="Times New Roman" w:eastAsia="Times New Roman" w:hAnsi="Times New Roman" w:cs="Times New Roman"/>
          <w:color w:val="000000"/>
          <w:sz w:val="24"/>
          <w:szCs w:val="24"/>
          <w:lang w:val="uk-UA" w:eastAsia="uk-UA"/>
        </w:rPr>
        <w:t>що належать до власності територіальної громади м. Рахів.</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b/>
          <w:bCs/>
          <w:color w:val="000000"/>
          <w:sz w:val="24"/>
          <w:szCs w:val="24"/>
          <w:lang w:val="uk-UA" w:eastAsia="uk-UA"/>
        </w:rPr>
        <w:t>3. </w:t>
      </w:r>
      <w:r w:rsidRPr="00794084">
        <w:rPr>
          <w:rFonts w:ascii="Times New Roman" w:eastAsia="Times New Roman" w:hAnsi="Times New Roman" w:cs="Times New Roman"/>
          <w:b/>
          <w:bCs/>
          <w:color w:val="000000"/>
          <w:sz w:val="24"/>
          <w:szCs w:val="24"/>
          <w:u w:val="single"/>
          <w:lang w:val="uk-UA" w:eastAsia="uk-UA"/>
        </w:rPr>
        <w:t>Ціль державного регулювання.</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Протягом певного часу впровадження регуляторного акту дозволить впорядкувати розміщення на будівлях та спорудах м. Рахів  наявних технічних елементів та регулювати встановлення нових відповідно до чинного законодавства України.</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b/>
          <w:bCs/>
          <w:color w:val="000000"/>
          <w:sz w:val="24"/>
          <w:szCs w:val="24"/>
          <w:lang w:val="uk-UA" w:eastAsia="uk-UA"/>
        </w:rPr>
        <w:t>4. </w:t>
      </w:r>
      <w:r w:rsidRPr="00794084">
        <w:rPr>
          <w:rFonts w:ascii="Times New Roman" w:eastAsia="Times New Roman" w:hAnsi="Times New Roman" w:cs="Times New Roman"/>
          <w:b/>
          <w:bCs/>
          <w:color w:val="000000"/>
          <w:sz w:val="24"/>
          <w:szCs w:val="24"/>
          <w:u w:val="single"/>
          <w:lang w:val="uk-UA" w:eastAsia="uk-UA"/>
        </w:rPr>
        <w:t>Визначення способів досягнення зазначених цілей, аргументи щодо переваги обраного способу.</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             Предметом регулювання даного проекту регуляторного акту є визначення порядку отримання погодження на розміщення та встановлення технічних елементів (пристроїв) на будівлях та спорудах в </w:t>
      </w:r>
      <w:proofErr w:type="spellStart"/>
      <w:r w:rsidRPr="00794084">
        <w:rPr>
          <w:rFonts w:ascii="Times New Roman" w:eastAsia="Times New Roman" w:hAnsi="Times New Roman" w:cs="Times New Roman"/>
          <w:color w:val="000000"/>
          <w:sz w:val="24"/>
          <w:szCs w:val="24"/>
          <w:lang w:val="uk-UA" w:eastAsia="uk-UA"/>
        </w:rPr>
        <w:t>м.Рахів</w:t>
      </w:r>
      <w:proofErr w:type="spellEnd"/>
      <w:r w:rsidRPr="00794084">
        <w:rPr>
          <w:rFonts w:ascii="Times New Roman" w:eastAsia="Times New Roman" w:hAnsi="Times New Roman" w:cs="Times New Roman"/>
          <w:color w:val="000000"/>
          <w:sz w:val="24"/>
          <w:szCs w:val="24"/>
          <w:lang w:val="uk-UA" w:eastAsia="uk-UA"/>
        </w:rPr>
        <w:t xml:space="preserve"> , визначення вимог до прокладання телекомунікаційних мереж та встановлення технічних елементів на будівлях і спорудах в </w:t>
      </w:r>
      <w:proofErr w:type="spellStart"/>
      <w:r w:rsidRPr="00794084">
        <w:rPr>
          <w:rFonts w:ascii="Times New Roman" w:eastAsia="Times New Roman" w:hAnsi="Times New Roman" w:cs="Times New Roman"/>
          <w:color w:val="000000"/>
          <w:sz w:val="24"/>
          <w:szCs w:val="24"/>
          <w:lang w:val="uk-UA" w:eastAsia="uk-UA"/>
        </w:rPr>
        <w:t>м.Рахів</w:t>
      </w:r>
      <w:proofErr w:type="spellEnd"/>
      <w:r w:rsidRPr="00794084">
        <w:rPr>
          <w:rFonts w:ascii="Times New Roman" w:eastAsia="Times New Roman" w:hAnsi="Times New Roman" w:cs="Times New Roman"/>
          <w:color w:val="000000"/>
          <w:sz w:val="24"/>
          <w:szCs w:val="24"/>
          <w:lang w:val="uk-UA" w:eastAsia="uk-UA"/>
        </w:rPr>
        <w:t xml:space="preserve">, визначення методики розрахунку плати за надання місця для прокладання телекомунікаційних мереж (кабелів телефонії, Інтернету, кабельного телебачення та відповідного обладнання) при створенні та подальшій експлуатації цих мереж, а також визначення відповідальності за порушення порядку розміщення технічних елементів (пристроїв) на будівлях та спорудах в </w:t>
      </w:r>
      <w:proofErr w:type="spellStart"/>
      <w:r w:rsidRPr="00794084">
        <w:rPr>
          <w:rFonts w:ascii="Times New Roman" w:eastAsia="Times New Roman" w:hAnsi="Times New Roman" w:cs="Times New Roman"/>
          <w:color w:val="000000"/>
          <w:sz w:val="24"/>
          <w:szCs w:val="24"/>
          <w:lang w:val="uk-UA" w:eastAsia="uk-UA"/>
        </w:rPr>
        <w:t>м.Рахів</w:t>
      </w:r>
      <w:proofErr w:type="spellEnd"/>
      <w:r w:rsidRPr="00794084">
        <w:rPr>
          <w:rFonts w:ascii="Times New Roman" w:eastAsia="Times New Roman" w:hAnsi="Times New Roman" w:cs="Times New Roman"/>
          <w:color w:val="000000"/>
          <w:sz w:val="24"/>
          <w:szCs w:val="24"/>
          <w:lang w:val="uk-UA" w:eastAsia="uk-UA"/>
        </w:rPr>
        <w:t>. розміщення на опорах комунальної власності  телекомунікаційних мереж. Запропонований спосіб вирішення зазначеної проблеми відповідає положенням Закону України “Про місцеве самоврядування в Україні”, Закону України "Про житлово-комунальні послуги", Закону України "Про регулювання містобудівної діяльності", Закону України “Про телекомунікації”, Закону України "Про засади державної регуляторної політики у сфері господарської діяльності", «Про відповідальність підприємств, їх об’єднань, установ та організацій за правопорушення у сфері містобудування», «Про радіочастотний ресурс України», «Про телекомунікації», ін.</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b/>
          <w:bCs/>
          <w:color w:val="000000"/>
          <w:sz w:val="24"/>
          <w:szCs w:val="24"/>
          <w:lang w:val="uk-UA" w:eastAsia="uk-UA"/>
        </w:rPr>
        <w:t>5. </w:t>
      </w:r>
      <w:r w:rsidRPr="00794084">
        <w:rPr>
          <w:rFonts w:ascii="Times New Roman" w:eastAsia="Times New Roman" w:hAnsi="Times New Roman" w:cs="Times New Roman"/>
          <w:b/>
          <w:bCs/>
          <w:color w:val="000000"/>
          <w:sz w:val="24"/>
          <w:szCs w:val="24"/>
          <w:u w:val="single"/>
          <w:lang w:val="uk-UA" w:eastAsia="uk-UA"/>
        </w:rPr>
        <w:t>Описання механізму, який пропонується застосувати для розв’язання проблем</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lastRenderedPageBreak/>
        <w:t>Вказану вище проблему планується розв’язати шляхом прийняття рішення Рахівської міської ради </w:t>
      </w:r>
      <w:r w:rsidRPr="00794084">
        <w:rPr>
          <w:rFonts w:ascii="Times New Roman" w:eastAsia="Times New Roman" w:hAnsi="Times New Roman" w:cs="Times New Roman"/>
          <w:b/>
          <w:bCs/>
          <w:color w:val="000000"/>
          <w:sz w:val="24"/>
          <w:szCs w:val="24"/>
          <w:lang w:val="uk-UA" w:eastAsia="uk-UA"/>
        </w:rPr>
        <w:t>«Про затвердження </w:t>
      </w:r>
      <w:r w:rsidRPr="00794084">
        <w:rPr>
          <w:rFonts w:ascii="Times New Roman" w:eastAsia="Times New Roman" w:hAnsi="Times New Roman" w:cs="Times New Roman"/>
          <w:color w:val="000000"/>
          <w:sz w:val="24"/>
          <w:szCs w:val="24"/>
          <w:lang w:val="uk-UA" w:eastAsia="uk-UA"/>
        </w:rPr>
        <w:t xml:space="preserve">Положення про порядок </w:t>
      </w:r>
      <w:proofErr w:type="spellStart"/>
      <w:r w:rsidRPr="00794084">
        <w:rPr>
          <w:rFonts w:ascii="Times New Roman" w:eastAsia="Times New Roman" w:hAnsi="Times New Roman" w:cs="Times New Roman"/>
          <w:color w:val="000000"/>
          <w:sz w:val="24"/>
          <w:szCs w:val="24"/>
          <w:lang w:val="uk-UA" w:eastAsia="uk-UA"/>
        </w:rPr>
        <w:t>розміщення </w:t>
      </w:r>
      <w:r w:rsidRPr="00794084">
        <w:rPr>
          <w:rFonts w:ascii="Times New Roman" w:eastAsia="Times New Roman" w:hAnsi="Times New Roman" w:cs="Times New Roman"/>
          <w:b/>
          <w:bCs/>
          <w:color w:val="000000"/>
          <w:sz w:val="24"/>
          <w:szCs w:val="24"/>
          <w:lang w:val="uk-UA" w:eastAsia="uk-UA"/>
        </w:rPr>
        <w:t>телекомунікац</w:t>
      </w:r>
      <w:proofErr w:type="spellEnd"/>
      <w:r w:rsidRPr="00794084">
        <w:rPr>
          <w:rFonts w:ascii="Times New Roman" w:eastAsia="Times New Roman" w:hAnsi="Times New Roman" w:cs="Times New Roman"/>
          <w:b/>
          <w:bCs/>
          <w:color w:val="000000"/>
          <w:sz w:val="24"/>
          <w:szCs w:val="24"/>
          <w:lang w:val="uk-UA" w:eastAsia="uk-UA"/>
        </w:rPr>
        <w:t>ійних </w:t>
      </w:r>
      <w:r w:rsidRPr="00794084">
        <w:rPr>
          <w:rFonts w:ascii="Times New Roman" w:eastAsia="Times New Roman" w:hAnsi="Times New Roman" w:cs="Times New Roman"/>
          <w:color w:val="000000"/>
          <w:sz w:val="24"/>
          <w:szCs w:val="24"/>
          <w:lang w:val="uk-UA" w:eastAsia="uk-UA"/>
        </w:rPr>
        <w:t xml:space="preserve">мереж, </w:t>
      </w:r>
      <w:proofErr w:type="spellStart"/>
      <w:r w:rsidRPr="00794084">
        <w:rPr>
          <w:rFonts w:ascii="Times New Roman" w:eastAsia="Times New Roman" w:hAnsi="Times New Roman" w:cs="Times New Roman"/>
          <w:color w:val="000000"/>
          <w:sz w:val="24"/>
          <w:szCs w:val="24"/>
          <w:lang w:val="uk-UA" w:eastAsia="uk-UA"/>
        </w:rPr>
        <w:t>мереж</w:t>
      </w:r>
      <w:proofErr w:type="spellEnd"/>
      <w:r w:rsidRPr="00794084">
        <w:rPr>
          <w:rFonts w:ascii="Times New Roman" w:eastAsia="Times New Roman" w:hAnsi="Times New Roman" w:cs="Times New Roman"/>
          <w:color w:val="000000"/>
          <w:sz w:val="24"/>
          <w:szCs w:val="24"/>
          <w:lang w:val="uk-UA" w:eastAsia="uk-UA"/>
        </w:rPr>
        <w:t xml:space="preserve"> зв’язку та іншого слабкострумового обладнання (Інтернету, кабельного телебачення, супутникових та ефірних телевізійних антен, </w:t>
      </w:r>
      <w:proofErr w:type="spellStart"/>
      <w:r w:rsidRPr="00794084">
        <w:rPr>
          <w:rFonts w:ascii="Times New Roman" w:eastAsia="Times New Roman" w:hAnsi="Times New Roman" w:cs="Times New Roman"/>
          <w:color w:val="000000"/>
          <w:sz w:val="24"/>
          <w:szCs w:val="24"/>
          <w:lang w:val="uk-UA" w:eastAsia="uk-UA"/>
        </w:rPr>
        <w:t>антен</w:t>
      </w:r>
      <w:proofErr w:type="spellEnd"/>
      <w:r w:rsidRPr="00794084">
        <w:rPr>
          <w:rFonts w:ascii="Times New Roman" w:eastAsia="Times New Roman" w:hAnsi="Times New Roman" w:cs="Times New Roman"/>
          <w:color w:val="000000"/>
          <w:sz w:val="24"/>
          <w:szCs w:val="24"/>
          <w:lang w:val="uk-UA" w:eastAsia="uk-UA"/>
        </w:rPr>
        <w:t xml:space="preserve"> радіозв’язку, охоронних засобів, інших пристроїв) </w:t>
      </w:r>
      <w:r w:rsidRPr="00794084">
        <w:rPr>
          <w:rFonts w:ascii="Times New Roman" w:eastAsia="Times New Roman" w:hAnsi="Times New Roman" w:cs="Times New Roman"/>
          <w:b/>
          <w:bCs/>
          <w:color w:val="000000"/>
          <w:sz w:val="24"/>
          <w:szCs w:val="24"/>
          <w:lang w:val="uk-UA" w:eastAsia="uk-UA"/>
        </w:rPr>
        <w:t>в житлових будинках (гуртожитках), опорах </w:t>
      </w:r>
      <w:r w:rsidRPr="00794084">
        <w:rPr>
          <w:rFonts w:ascii="Times New Roman" w:eastAsia="Times New Roman" w:hAnsi="Times New Roman" w:cs="Times New Roman"/>
          <w:color w:val="000000"/>
          <w:sz w:val="24"/>
          <w:szCs w:val="24"/>
          <w:lang w:val="uk-UA" w:eastAsia="uk-UA"/>
        </w:rPr>
        <w:t>що належать до власності територіальної громади м. Рахів</w:t>
      </w:r>
      <w:r w:rsidRPr="00794084">
        <w:rPr>
          <w:rFonts w:ascii="Times New Roman" w:eastAsia="Times New Roman" w:hAnsi="Times New Roman" w:cs="Times New Roman"/>
          <w:b/>
          <w:bCs/>
          <w:color w:val="000000"/>
          <w:sz w:val="24"/>
          <w:szCs w:val="24"/>
          <w:lang w:val="uk-UA" w:eastAsia="uk-UA"/>
        </w:rPr>
        <w:t>»</w:t>
      </w:r>
      <w:r w:rsidRPr="00794084">
        <w:rPr>
          <w:rFonts w:ascii="Times New Roman" w:eastAsia="Times New Roman" w:hAnsi="Times New Roman" w:cs="Times New Roman"/>
          <w:color w:val="000000"/>
          <w:sz w:val="24"/>
          <w:szCs w:val="24"/>
          <w:lang w:val="uk-UA" w:eastAsia="uk-UA"/>
        </w:rPr>
        <w:t> Дане рішення підлягає оприлюдненню і лише після цього набуде чинності.</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b/>
          <w:bCs/>
          <w:color w:val="000000"/>
          <w:sz w:val="24"/>
          <w:szCs w:val="24"/>
          <w:lang w:val="uk-UA" w:eastAsia="uk-UA"/>
        </w:rPr>
        <w:t>6. </w:t>
      </w:r>
      <w:r w:rsidRPr="00794084">
        <w:rPr>
          <w:rFonts w:ascii="Times New Roman" w:eastAsia="Times New Roman" w:hAnsi="Times New Roman" w:cs="Times New Roman"/>
          <w:b/>
          <w:bCs/>
          <w:color w:val="000000"/>
          <w:sz w:val="24"/>
          <w:szCs w:val="24"/>
          <w:u w:val="single"/>
          <w:lang w:val="uk-UA" w:eastAsia="uk-UA"/>
        </w:rPr>
        <w:t>Обґрунтування можливості досягнення визначених цілей у разі прийняття регуляторного акта.</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 Прийняття цього регуляторного акту надасть можливість вимагати від власників технічних елементів (пристроїв), які розміщені на будівлях та спорудах опорах комунальної власності в м. Рахів приведення у відповідний стан своїх кабельних ліній, прокладання їх відповідно до встановлених норм та правил, а також забезпечить збереження комунального та державного майна від пошкоджень при встановленні на будівлях , спорудах нових технічних елементів (пристроїв), </w:t>
      </w:r>
      <w:proofErr w:type="spellStart"/>
      <w:r w:rsidRPr="00794084">
        <w:rPr>
          <w:rFonts w:ascii="Times New Roman" w:eastAsia="Times New Roman" w:hAnsi="Times New Roman" w:cs="Times New Roman"/>
          <w:color w:val="000000"/>
          <w:sz w:val="24"/>
          <w:szCs w:val="24"/>
          <w:lang w:val="uk-UA" w:eastAsia="uk-UA"/>
        </w:rPr>
        <w:t>опрах</w:t>
      </w:r>
      <w:proofErr w:type="spellEnd"/>
      <w:r w:rsidRPr="00794084">
        <w:rPr>
          <w:rFonts w:ascii="Times New Roman" w:eastAsia="Times New Roman" w:hAnsi="Times New Roman" w:cs="Times New Roman"/>
          <w:color w:val="000000"/>
          <w:sz w:val="24"/>
          <w:szCs w:val="24"/>
          <w:lang w:val="uk-UA" w:eastAsia="uk-UA"/>
        </w:rPr>
        <w:t xml:space="preserve"> комунальної власності.</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b/>
          <w:bCs/>
          <w:color w:val="000000"/>
          <w:sz w:val="24"/>
          <w:szCs w:val="24"/>
          <w:lang w:val="uk-UA" w:eastAsia="uk-UA"/>
        </w:rPr>
        <w:t>7. </w:t>
      </w:r>
      <w:r w:rsidRPr="00794084">
        <w:rPr>
          <w:rFonts w:ascii="Times New Roman" w:eastAsia="Times New Roman" w:hAnsi="Times New Roman" w:cs="Times New Roman"/>
          <w:b/>
          <w:bCs/>
          <w:color w:val="000000"/>
          <w:sz w:val="24"/>
          <w:szCs w:val="24"/>
          <w:u w:val="single"/>
          <w:lang w:val="uk-UA" w:eastAsia="uk-UA"/>
        </w:rPr>
        <w:t>Обґрунтування запропонованого строку дії акта.</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Термін дії даного акта є постійним з можливістю внесення змін до нього. Протягом дії регуляторного акта передбачається проведення ревізії всіх існуючих технічних пристроїв, кабельних мереж Інтернету та кабельного телебачення та встановлення нових технічних елементів тільки після відповідних погоджень в органах місцевого самоврядування м. Рахів та спеціалізованих службах.</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b/>
          <w:bCs/>
          <w:color w:val="000000"/>
          <w:sz w:val="24"/>
          <w:szCs w:val="24"/>
          <w:lang w:val="uk-UA" w:eastAsia="uk-UA"/>
        </w:rPr>
        <w:t>8. </w:t>
      </w:r>
      <w:r w:rsidRPr="00794084">
        <w:rPr>
          <w:rFonts w:ascii="Times New Roman" w:eastAsia="Times New Roman" w:hAnsi="Times New Roman" w:cs="Times New Roman"/>
          <w:b/>
          <w:bCs/>
          <w:color w:val="000000"/>
          <w:sz w:val="24"/>
          <w:szCs w:val="24"/>
          <w:u w:val="single"/>
          <w:lang w:val="uk-UA" w:eastAsia="uk-UA"/>
        </w:rPr>
        <w:t>Визначення показників, результативності регуляторного акта.</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З метою відстеження результативності цього регуляторного акту визначено наступні показники результативності:</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 кількість звернень громадян щодо пошкодження покрівель житлових будинків надавачами Інтернет - послуг, </w:t>
      </w:r>
      <w:proofErr w:type="spellStart"/>
      <w:r w:rsidRPr="00794084">
        <w:rPr>
          <w:rFonts w:ascii="Times New Roman" w:eastAsia="Times New Roman" w:hAnsi="Times New Roman" w:cs="Times New Roman"/>
          <w:color w:val="000000"/>
          <w:sz w:val="24"/>
          <w:szCs w:val="24"/>
          <w:lang w:val="uk-UA" w:eastAsia="uk-UA"/>
        </w:rPr>
        <w:t>послуг</w:t>
      </w:r>
      <w:proofErr w:type="spellEnd"/>
      <w:r w:rsidRPr="00794084">
        <w:rPr>
          <w:rFonts w:ascii="Times New Roman" w:eastAsia="Times New Roman" w:hAnsi="Times New Roman" w:cs="Times New Roman"/>
          <w:color w:val="000000"/>
          <w:sz w:val="24"/>
          <w:szCs w:val="24"/>
          <w:lang w:val="uk-UA" w:eastAsia="uk-UA"/>
        </w:rPr>
        <w:t xml:space="preserve"> кабельного телебачення та ін.;</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кількість договорів за користування місцем для прокладання телекомунікаційних мереж (орендна плата).</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xml:space="preserve">-   використання технічних елементів (пристроїв), які встановлюються на будівлях і спорудах </w:t>
      </w:r>
      <w:proofErr w:type="spellStart"/>
      <w:r w:rsidRPr="00794084">
        <w:rPr>
          <w:rFonts w:ascii="Times New Roman" w:eastAsia="Times New Roman" w:hAnsi="Times New Roman" w:cs="Times New Roman"/>
          <w:color w:val="000000"/>
          <w:sz w:val="24"/>
          <w:szCs w:val="24"/>
          <w:lang w:val="uk-UA" w:eastAsia="uk-UA"/>
        </w:rPr>
        <w:t>м.Рахіві</w:t>
      </w:r>
      <w:proofErr w:type="spellEnd"/>
      <w:r w:rsidRPr="00794084">
        <w:rPr>
          <w:rFonts w:ascii="Times New Roman" w:eastAsia="Times New Roman" w:hAnsi="Times New Roman" w:cs="Times New Roman"/>
          <w:color w:val="000000"/>
          <w:sz w:val="24"/>
          <w:szCs w:val="24"/>
          <w:lang w:val="uk-UA" w:eastAsia="uk-UA"/>
        </w:rPr>
        <w:t>, тільки сертифікованих в Україні.</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b/>
          <w:bCs/>
          <w:color w:val="000000"/>
          <w:sz w:val="24"/>
          <w:szCs w:val="24"/>
          <w:lang w:val="uk-UA" w:eastAsia="uk-UA"/>
        </w:rPr>
        <w:t>9. </w:t>
      </w:r>
      <w:r w:rsidRPr="00794084">
        <w:rPr>
          <w:rFonts w:ascii="Times New Roman" w:eastAsia="Times New Roman" w:hAnsi="Times New Roman" w:cs="Times New Roman"/>
          <w:b/>
          <w:bCs/>
          <w:color w:val="000000"/>
          <w:sz w:val="24"/>
          <w:szCs w:val="24"/>
          <w:u w:val="single"/>
          <w:lang w:val="uk-UA" w:eastAsia="uk-UA"/>
        </w:rPr>
        <w:t>Визначення заходів, за допомогою яких буде здійснюватися відстеження результативності регулювання акта в разі його прийняття.</w:t>
      </w:r>
    </w:p>
    <w:p w:rsidR="00794084" w:rsidRPr="00794084" w:rsidRDefault="00794084" w:rsidP="00794084">
      <w:pPr>
        <w:shd w:val="clear" w:color="auto" w:fill="FFFFFF"/>
        <w:spacing w:after="0" w:line="240" w:lineRule="auto"/>
        <w:ind w:firstLine="240"/>
        <w:jc w:val="both"/>
        <w:rPr>
          <w:rFonts w:ascii="Times New Roman" w:eastAsia="Times New Roman" w:hAnsi="Times New Roman" w:cs="Times New Roman"/>
          <w:color w:val="000000"/>
          <w:sz w:val="24"/>
          <w:szCs w:val="24"/>
          <w:lang w:val="uk-UA" w:eastAsia="uk-UA"/>
        </w:rPr>
      </w:pPr>
      <w:r w:rsidRPr="00794084">
        <w:rPr>
          <w:rFonts w:ascii="Times New Roman" w:eastAsia="Times New Roman" w:hAnsi="Times New Roman" w:cs="Times New Roman"/>
          <w:color w:val="000000"/>
          <w:sz w:val="24"/>
          <w:szCs w:val="24"/>
          <w:lang w:val="uk-UA" w:eastAsia="uk-UA"/>
        </w:rPr>
        <w:t>                       Повторне відстеження планується здійснити також через рік, за результатами якого можливо здійснити порівняння показників базового та повторного відстеження. У разі виявлення неврегульованих та проблемних питань вони будуть усунені шляхом внесення відповідних змін.</w:t>
      </w:r>
    </w:p>
    <w:p w:rsidR="007046FF" w:rsidRPr="00794084" w:rsidRDefault="00794084" w:rsidP="00794084">
      <w:pPr>
        <w:shd w:val="clear" w:color="auto" w:fill="FFFFFF"/>
        <w:spacing w:after="0" w:line="240" w:lineRule="auto"/>
        <w:ind w:firstLine="240"/>
        <w:jc w:val="both"/>
        <w:rPr>
          <w:rFonts w:ascii="Times New Roman" w:hAnsi="Times New Roman" w:cs="Times New Roman"/>
          <w:sz w:val="24"/>
          <w:szCs w:val="24"/>
        </w:rPr>
      </w:pPr>
      <w:r w:rsidRPr="00794084">
        <w:rPr>
          <w:rFonts w:ascii="Times New Roman" w:eastAsia="Times New Roman" w:hAnsi="Times New Roman" w:cs="Times New Roman"/>
          <w:color w:val="000000"/>
          <w:sz w:val="24"/>
          <w:szCs w:val="24"/>
          <w:lang w:val="uk-UA" w:eastAsia="uk-UA"/>
        </w:rPr>
        <w:t>            Періодичне відстеження планується здійснювати один раз на три роки, з дня виконання заходів з повторного відстеження, якщо не буде прийнято відповідного акту на законодавчому рівні.</w:t>
      </w:r>
    </w:p>
    <w:sectPr w:rsidR="007046FF" w:rsidRPr="00794084" w:rsidSect="002A77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6D29"/>
    <w:multiLevelType w:val="multilevel"/>
    <w:tmpl w:val="212C0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8D7E76"/>
    <w:multiLevelType w:val="multilevel"/>
    <w:tmpl w:val="77D2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6D1A3D"/>
    <w:multiLevelType w:val="multilevel"/>
    <w:tmpl w:val="86DC1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14B5D"/>
    <w:multiLevelType w:val="multilevel"/>
    <w:tmpl w:val="D18C7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DA5910"/>
    <w:multiLevelType w:val="multilevel"/>
    <w:tmpl w:val="0D386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0B32168"/>
    <w:multiLevelType w:val="multilevel"/>
    <w:tmpl w:val="9B989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AC45B6A"/>
    <w:multiLevelType w:val="multilevel"/>
    <w:tmpl w:val="575AA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DB52DCB"/>
    <w:multiLevelType w:val="multilevel"/>
    <w:tmpl w:val="EB7A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DF53811"/>
    <w:multiLevelType w:val="multilevel"/>
    <w:tmpl w:val="7354D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01150A"/>
    <w:multiLevelType w:val="multilevel"/>
    <w:tmpl w:val="8FAA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C56F8E"/>
    <w:multiLevelType w:val="multilevel"/>
    <w:tmpl w:val="BF38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F91DBB"/>
    <w:multiLevelType w:val="multilevel"/>
    <w:tmpl w:val="9A927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E8774F3"/>
    <w:multiLevelType w:val="multilevel"/>
    <w:tmpl w:val="A2007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FE3150"/>
    <w:multiLevelType w:val="multilevel"/>
    <w:tmpl w:val="146A7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12"/>
    <w:lvlOverride w:ilvl="0">
      <w:startOverride w:val="1"/>
    </w:lvlOverride>
  </w:num>
  <w:num w:numId="4">
    <w:abstractNumId w:val="12"/>
    <w:lvlOverride w:ilvl="0">
      <w:startOverride w:val="1"/>
    </w:lvlOverride>
  </w:num>
  <w:num w:numId="5">
    <w:abstractNumId w:val="2"/>
  </w:num>
  <w:num w:numId="6">
    <w:abstractNumId w:val="9"/>
  </w:num>
  <w:num w:numId="7">
    <w:abstractNumId w:val="10"/>
  </w:num>
  <w:num w:numId="8">
    <w:abstractNumId w:val="3"/>
    <w:lvlOverride w:ilvl="0">
      <w:startOverride w:val="3"/>
    </w:lvlOverride>
  </w:num>
  <w:num w:numId="9">
    <w:abstractNumId w:val="3"/>
    <w:lvlOverride w:ilvl="0">
      <w:startOverride w:val="3"/>
    </w:lvlOverride>
  </w:num>
  <w:num w:numId="10">
    <w:abstractNumId w:val="0"/>
    <w:lvlOverride w:ilvl="0">
      <w:startOverride w:val="4"/>
    </w:lvlOverride>
  </w:num>
  <w:num w:numId="11">
    <w:abstractNumId w:val="0"/>
    <w:lvlOverride w:ilvl="0">
      <w:startOverride w:val="4"/>
    </w:lvlOverride>
  </w:num>
  <w:num w:numId="12">
    <w:abstractNumId w:val="0"/>
    <w:lvlOverride w:ilvl="0">
      <w:startOverride w:val="4"/>
    </w:lvlOverride>
  </w:num>
  <w:num w:numId="13">
    <w:abstractNumId w:val="5"/>
    <w:lvlOverride w:ilvl="0">
      <w:startOverride w:val="4"/>
    </w:lvlOverride>
  </w:num>
  <w:num w:numId="14">
    <w:abstractNumId w:val="5"/>
    <w:lvlOverride w:ilvl="0">
      <w:startOverride w:val="4"/>
    </w:lvlOverride>
  </w:num>
  <w:num w:numId="15">
    <w:abstractNumId w:val="13"/>
    <w:lvlOverride w:ilvl="0">
      <w:startOverride w:val="6"/>
    </w:lvlOverride>
  </w:num>
  <w:num w:numId="16">
    <w:abstractNumId w:val="11"/>
    <w:lvlOverride w:ilvl="0">
      <w:startOverride w:val="5"/>
    </w:lvlOverride>
  </w:num>
  <w:num w:numId="17">
    <w:abstractNumId w:val="4"/>
    <w:lvlOverride w:ilvl="0">
      <w:startOverride w:val="7"/>
    </w:lvlOverride>
  </w:num>
  <w:num w:numId="18">
    <w:abstractNumId w:val="4"/>
    <w:lvlOverride w:ilvl="0">
      <w:startOverride w:val="7"/>
    </w:lvlOverride>
  </w:num>
  <w:num w:numId="19">
    <w:abstractNumId w:val="6"/>
    <w:lvlOverride w:ilvl="0">
      <w:startOverride w:val="8"/>
    </w:lvlOverride>
  </w:num>
  <w:num w:numId="20">
    <w:abstractNumId w:val="6"/>
    <w:lvlOverride w:ilvl="0">
      <w:startOverride w:val="8"/>
    </w:lvlOverride>
  </w:num>
  <w:num w:numId="21">
    <w:abstractNumId w:val="6"/>
    <w:lvlOverride w:ilvl="0">
      <w:startOverride w:val="8"/>
    </w:lvlOverride>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084"/>
    <w:rsid w:val="00235FAF"/>
    <w:rsid w:val="007046FF"/>
    <w:rsid w:val="00794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40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40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40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40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zakon1.rada.gov.ua/laws/show/z0488-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6112</Words>
  <Characters>34842</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40873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2017-06-07T08:20:00Z</dcterms:created>
  <dcterms:modified xsi:type="dcterms:W3CDTF">2017-06-07T08:20:00Z</dcterms:modified>
</cp:coreProperties>
</file>